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0DF" w:rsidRPr="003E50F9" w:rsidRDefault="00E310DF" w:rsidP="003E50F9">
      <w:pPr>
        <w:pStyle w:val="CosActes"/>
        <w:spacing w:line="360" w:lineRule="auto"/>
        <w:ind w:firstLine="0"/>
        <w:rPr>
          <w:rFonts w:cs="Arial"/>
          <w:b/>
        </w:rPr>
      </w:pPr>
      <w:bookmarkStart w:id="0" w:name="_top"/>
      <w:bookmarkStart w:id="1" w:name="Inicio"/>
      <w:bookmarkEnd w:id="0"/>
      <w:bookmarkEnd w:id="1"/>
    </w:p>
    <w:p w:rsidR="00F0170A" w:rsidRPr="003E50F9" w:rsidRDefault="00F0170A" w:rsidP="003E50F9">
      <w:pPr>
        <w:pStyle w:val="CosActes"/>
        <w:spacing w:line="360" w:lineRule="auto"/>
        <w:ind w:firstLine="0"/>
        <w:rPr>
          <w:rFonts w:cs="Arial"/>
          <w:b/>
        </w:rPr>
      </w:pPr>
    </w:p>
    <w:p w:rsidR="002B64B5" w:rsidRPr="003E50F9" w:rsidRDefault="000E0D0A" w:rsidP="003E50F9">
      <w:pPr>
        <w:pStyle w:val="CosActes"/>
        <w:spacing w:line="360" w:lineRule="auto"/>
        <w:ind w:firstLine="0"/>
        <w:rPr>
          <w:rFonts w:cs="Arial"/>
          <w:b/>
        </w:rPr>
      </w:pPr>
      <w:r w:rsidRPr="003E50F9">
        <w:rPr>
          <w:rFonts w:cs="Arial"/>
          <w:b/>
        </w:rPr>
        <w:t>ACTA DE LA SESSIÓ EXTRAORDINÀRIA DE URGÈNCIA DEL PLE DE L'AJUNTAMENT DE SANT PERE DE RIBES, CELEBRADA EL DIA 26 DE MARÇ DE 2026.</w:t>
      </w:r>
    </w:p>
    <w:p w:rsidR="00335C5C" w:rsidRPr="003E50F9" w:rsidRDefault="00335C5C" w:rsidP="003E50F9">
      <w:pPr>
        <w:spacing w:line="360" w:lineRule="auto"/>
        <w:rPr>
          <w:sz w:val="20"/>
          <w:szCs w:val="20"/>
          <w:lang w:val="ca-ES"/>
        </w:rPr>
      </w:pPr>
    </w:p>
    <w:p w:rsidR="00DA1042" w:rsidRPr="003E50F9" w:rsidRDefault="00DA1042" w:rsidP="003E50F9">
      <w:pPr>
        <w:spacing w:line="360" w:lineRule="auto"/>
        <w:rPr>
          <w:sz w:val="20"/>
          <w:szCs w:val="20"/>
          <w:lang w:val="ca-ES" w:eastAsia="es-ES"/>
        </w:rPr>
      </w:pPr>
    </w:p>
    <w:p w:rsidR="00DA1042" w:rsidRPr="003E50F9" w:rsidRDefault="000E0D0A" w:rsidP="003E50F9">
      <w:pPr>
        <w:pStyle w:val="CosActes"/>
        <w:spacing w:after="0" w:line="360" w:lineRule="auto"/>
        <w:ind w:firstLine="0"/>
        <w:rPr>
          <w:rFonts w:cs="Arial"/>
        </w:rPr>
      </w:pPr>
      <w:r w:rsidRPr="003E50F9">
        <w:rPr>
          <w:rFonts w:cs="Arial"/>
        </w:rPr>
        <w:t>A  Sant Pere de Ribes, el dia 26 de març de 2026, quan són les divuit i cinquanta, es reuniren els regidors que a continuació s’esmenten</w:t>
      </w:r>
      <w:r w:rsidRPr="003E50F9">
        <w:rPr>
          <w:rFonts w:cs="Arial"/>
          <w:color w:val="FF0000"/>
        </w:rPr>
        <w:t xml:space="preserve"> </w:t>
      </w:r>
      <w:r w:rsidR="00024127" w:rsidRPr="003E50F9">
        <w:rPr>
          <w:rFonts w:cs="Arial"/>
        </w:rPr>
        <w:t>a</w:t>
      </w:r>
      <w:r w:rsidRPr="003E50F9">
        <w:rPr>
          <w:rFonts w:cs="Arial"/>
        </w:rPr>
        <w:t>l</w:t>
      </w:r>
      <w:r w:rsidR="00024127" w:rsidRPr="003E50F9">
        <w:rPr>
          <w:rFonts w:cs="Arial"/>
        </w:rPr>
        <w:t xml:space="preserve"> </w:t>
      </w:r>
      <w:r w:rsidR="00811875" w:rsidRPr="003E50F9">
        <w:rPr>
          <w:rFonts w:cs="Arial"/>
        </w:rPr>
        <w:t>Sal</w:t>
      </w:r>
      <w:r w:rsidRPr="003E50F9">
        <w:rPr>
          <w:rFonts w:cs="Arial"/>
        </w:rPr>
        <w:t>ó</w:t>
      </w:r>
      <w:r w:rsidR="00811875" w:rsidRPr="003E50F9">
        <w:rPr>
          <w:rFonts w:cs="Arial"/>
        </w:rPr>
        <w:t xml:space="preserve"> de sessions de la Vinya d'En Petaca</w:t>
      </w:r>
      <w:r w:rsidRPr="003E50F9">
        <w:rPr>
          <w:rFonts w:cs="Arial"/>
          <w:b/>
        </w:rPr>
        <w:t>,</w:t>
      </w:r>
      <w:r w:rsidR="00811875" w:rsidRPr="003E50F9">
        <w:rPr>
          <w:rFonts w:cs="Arial"/>
          <w:b/>
        </w:rPr>
        <w:t xml:space="preserve"> </w:t>
      </w:r>
      <w:r w:rsidRPr="003E50F9">
        <w:rPr>
          <w:rFonts w:cs="Arial"/>
        </w:rPr>
        <w:t xml:space="preserve"> sota la presidència de l’alcaldessa-presidenta, Ana Maria Herrera </w:t>
      </w:r>
      <w:proofErr w:type="spellStart"/>
      <w:r w:rsidRPr="003E50F9">
        <w:rPr>
          <w:rFonts w:cs="Arial"/>
        </w:rPr>
        <w:t>Bordallo</w:t>
      </w:r>
      <w:proofErr w:type="spellEnd"/>
      <w:r w:rsidRPr="003E50F9">
        <w:rPr>
          <w:rFonts w:cs="Arial"/>
        </w:rPr>
        <w:t xml:space="preserve">, a l’objecte de dur a terme la sessió extraordinària del Ple de la Corporació, a la qual prèviament han estat tots convocats i assistits per mi, el </w:t>
      </w:r>
      <w:r w:rsidR="00187043" w:rsidRPr="003E50F9">
        <w:rPr>
          <w:rFonts w:cs="Arial"/>
        </w:rPr>
        <w:t>sotasignat</w:t>
      </w:r>
      <w:r w:rsidRPr="003E50F9">
        <w:rPr>
          <w:rFonts w:cs="Arial"/>
        </w:rPr>
        <w:t>, secretari general accidental, el que ho és de l’Ajuntament, Santiago Blanco Serrano.</w:t>
      </w:r>
    </w:p>
    <w:p w:rsidR="00101C92" w:rsidRPr="003E50F9" w:rsidRDefault="00101C92" w:rsidP="003E50F9">
      <w:pPr>
        <w:pStyle w:val="CosActes"/>
        <w:spacing w:after="0" w:line="360" w:lineRule="auto"/>
        <w:ind w:firstLine="0"/>
        <w:rPr>
          <w:rFonts w:cs="Arial"/>
        </w:rPr>
      </w:pPr>
    </w:p>
    <w:p w:rsidR="00101C92" w:rsidRPr="003E50F9" w:rsidRDefault="00101C92" w:rsidP="003E50F9">
      <w:pPr>
        <w:pStyle w:val="CosActes"/>
        <w:spacing w:after="0" w:line="360" w:lineRule="auto"/>
        <w:ind w:firstLine="0"/>
        <w:rPr>
          <w:rFonts w:cs="Arial"/>
        </w:rPr>
      </w:pPr>
    </w:p>
    <w:p w:rsidR="00650000" w:rsidRPr="003E50F9" w:rsidRDefault="00650000" w:rsidP="003E50F9">
      <w:pPr>
        <w:pStyle w:val="CosActes"/>
        <w:spacing w:line="360" w:lineRule="auto"/>
        <w:rPr>
          <w:rFonts w:cs="Arial"/>
          <w:b/>
        </w:rPr>
      </w:pPr>
    </w:p>
    <w:p w:rsidR="00DA1042" w:rsidRPr="003E50F9" w:rsidRDefault="000E0D0A" w:rsidP="003E50F9">
      <w:pPr>
        <w:pStyle w:val="BodyText31"/>
        <w:tabs>
          <w:tab w:val="clear" w:pos="0"/>
          <w:tab w:val="clear" w:pos="148"/>
          <w:tab w:val="clear" w:pos="295"/>
          <w:tab w:val="clear" w:pos="442"/>
          <w:tab w:val="clear" w:pos="589"/>
        </w:tabs>
        <w:suppressAutoHyphens w:val="0"/>
        <w:spacing w:line="360" w:lineRule="auto"/>
        <w:rPr>
          <w:rFonts w:cs="Arial"/>
          <w:bCs/>
          <w:spacing w:val="0"/>
          <w:sz w:val="20"/>
          <w:u w:val="single"/>
        </w:rPr>
      </w:pPr>
      <w:r w:rsidRPr="003E50F9">
        <w:rPr>
          <w:rFonts w:cs="Arial"/>
          <w:bCs/>
          <w:spacing w:val="0"/>
          <w:sz w:val="20"/>
          <w:u w:val="single"/>
        </w:rPr>
        <w:t>ASSISTEIXEN:</w:t>
      </w:r>
    </w:p>
    <w:p w:rsidR="00DA1042" w:rsidRPr="003E50F9" w:rsidRDefault="00DA1042" w:rsidP="003E50F9">
      <w:pPr>
        <w:pStyle w:val="BodyText31"/>
        <w:tabs>
          <w:tab w:val="clear" w:pos="0"/>
          <w:tab w:val="clear" w:pos="148"/>
          <w:tab w:val="clear" w:pos="295"/>
          <w:tab w:val="clear" w:pos="442"/>
          <w:tab w:val="clear" w:pos="589"/>
        </w:tabs>
        <w:suppressAutoHyphens w:val="0"/>
        <w:spacing w:line="360" w:lineRule="auto"/>
        <w:rPr>
          <w:rFonts w:cs="Arial"/>
          <w:b w:val="0"/>
          <w:bCs/>
          <w:spacing w:val="0"/>
          <w:sz w:val="20"/>
        </w:rPr>
      </w:pPr>
    </w:p>
    <w:p w:rsidR="00DA1042" w:rsidRPr="003E50F9" w:rsidRDefault="000E0D0A" w:rsidP="003E50F9">
      <w:pPr>
        <w:pStyle w:val="BodyText31"/>
        <w:tabs>
          <w:tab w:val="clear" w:pos="0"/>
          <w:tab w:val="clear" w:pos="148"/>
          <w:tab w:val="clear" w:pos="295"/>
          <w:tab w:val="clear" w:pos="442"/>
          <w:tab w:val="clear" w:pos="589"/>
        </w:tabs>
        <w:suppressAutoHyphens w:val="0"/>
        <w:spacing w:line="360" w:lineRule="auto"/>
        <w:rPr>
          <w:rFonts w:cs="Arial"/>
          <w:spacing w:val="0"/>
          <w:sz w:val="20"/>
        </w:rPr>
      </w:pPr>
      <w:r w:rsidRPr="003E50F9">
        <w:rPr>
          <w:rFonts w:cs="Arial"/>
          <w:bCs/>
          <w:spacing w:val="0"/>
          <w:sz w:val="20"/>
        </w:rPr>
        <w:t>L’Alcaldessa - Presidenta</w:t>
      </w:r>
    </w:p>
    <w:p w:rsidR="00DA1042" w:rsidRPr="003E50F9" w:rsidRDefault="00DA1042" w:rsidP="003E50F9">
      <w:pPr>
        <w:pStyle w:val="BodyText31"/>
        <w:tabs>
          <w:tab w:val="clear" w:pos="0"/>
          <w:tab w:val="clear" w:pos="148"/>
          <w:tab w:val="clear" w:pos="295"/>
          <w:tab w:val="clear" w:pos="442"/>
          <w:tab w:val="clear" w:pos="589"/>
        </w:tabs>
        <w:suppressAutoHyphens w:val="0"/>
        <w:spacing w:line="360" w:lineRule="auto"/>
        <w:rPr>
          <w:rFonts w:cs="Arial"/>
          <w:b w:val="0"/>
          <w:spacing w:val="0"/>
          <w:sz w:val="20"/>
        </w:rPr>
      </w:pPr>
    </w:p>
    <w:p w:rsidR="00DA1042" w:rsidRPr="003E50F9" w:rsidRDefault="000E0D0A" w:rsidP="003E50F9">
      <w:pPr>
        <w:pStyle w:val="BodyText31"/>
        <w:tabs>
          <w:tab w:val="clear" w:pos="0"/>
          <w:tab w:val="clear" w:pos="148"/>
          <w:tab w:val="clear" w:pos="295"/>
          <w:tab w:val="clear" w:pos="442"/>
          <w:tab w:val="clear" w:pos="589"/>
        </w:tabs>
        <w:suppressAutoHyphens w:val="0"/>
        <w:spacing w:line="360" w:lineRule="auto"/>
        <w:rPr>
          <w:rFonts w:cs="Arial"/>
          <w:b w:val="0"/>
          <w:sz w:val="20"/>
        </w:rPr>
      </w:pPr>
      <w:r w:rsidRPr="003E50F9">
        <w:rPr>
          <w:rFonts w:cs="Arial"/>
          <w:b w:val="0"/>
          <w:sz w:val="20"/>
        </w:rPr>
        <w:tab/>
        <w:t xml:space="preserve">Ana Maria Herrera </w:t>
      </w:r>
      <w:proofErr w:type="spellStart"/>
      <w:r w:rsidRPr="003E50F9">
        <w:rPr>
          <w:rFonts w:cs="Arial"/>
          <w:b w:val="0"/>
          <w:sz w:val="20"/>
        </w:rPr>
        <w:t>Bordallo</w:t>
      </w:r>
      <w:proofErr w:type="spellEnd"/>
      <w:r w:rsidRPr="003E50F9">
        <w:rPr>
          <w:rFonts w:cs="Arial"/>
          <w:b w:val="0"/>
          <w:sz w:val="20"/>
        </w:rPr>
        <w:t>,</w:t>
      </w:r>
    </w:p>
    <w:p w:rsidR="00DA1042" w:rsidRPr="003E50F9" w:rsidRDefault="00DA1042" w:rsidP="003E50F9">
      <w:pPr>
        <w:pStyle w:val="BodyText31"/>
        <w:tabs>
          <w:tab w:val="clear" w:pos="0"/>
          <w:tab w:val="clear" w:pos="148"/>
          <w:tab w:val="clear" w:pos="295"/>
          <w:tab w:val="clear" w:pos="442"/>
          <w:tab w:val="clear" w:pos="589"/>
        </w:tabs>
        <w:suppressAutoHyphens w:val="0"/>
        <w:spacing w:line="360" w:lineRule="auto"/>
        <w:rPr>
          <w:rFonts w:cs="Arial"/>
          <w:b w:val="0"/>
          <w:sz w:val="20"/>
        </w:rPr>
      </w:pPr>
    </w:p>
    <w:p w:rsidR="00DA1042" w:rsidRPr="003E50F9" w:rsidRDefault="000E0D0A" w:rsidP="003E50F9">
      <w:pPr>
        <w:pStyle w:val="CosActes"/>
        <w:spacing w:line="360" w:lineRule="auto"/>
        <w:ind w:firstLine="0"/>
        <w:rPr>
          <w:rFonts w:cs="Arial"/>
          <w:b/>
        </w:rPr>
      </w:pPr>
      <w:r w:rsidRPr="003E50F9">
        <w:rPr>
          <w:rFonts w:cs="Arial"/>
          <w:b/>
        </w:rPr>
        <w:t>Regidors/es</w:t>
      </w:r>
    </w:p>
    <w:p w:rsidR="00650000" w:rsidRPr="003E50F9" w:rsidRDefault="00650000" w:rsidP="003E50F9">
      <w:pPr>
        <w:spacing w:line="360" w:lineRule="auto"/>
        <w:rPr>
          <w:sz w:val="20"/>
          <w:szCs w:val="20"/>
          <w:lang w:val="ca-ES"/>
        </w:rPr>
      </w:pPr>
    </w:p>
    <w:tbl>
      <w:tblPr>
        <w:tblW w:w="0" w:type="auto"/>
        <w:tblInd w:w="567" w:type="dxa"/>
        <w:tblCellMar>
          <w:left w:w="70" w:type="dxa"/>
          <w:right w:w="70" w:type="dxa"/>
        </w:tblCellMar>
        <w:tblLook w:val="0000" w:firstRow="0" w:lastRow="0" w:firstColumn="0" w:lastColumn="0" w:noHBand="0" w:noVBand="0"/>
      </w:tblPr>
      <w:tblGrid>
        <w:gridCol w:w="4154"/>
      </w:tblGrid>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Josep Barbera </w:t>
            </w:r>
            <w:proofErr w:type="spellStart"/>
            <w:r w:rsidRPr="003E50F9">
              <w:rPr>
                <w:sz w:val="20"/>
                <w:szCs w:val="20"/>
                <w:lang w:val="ca-ES"/>
              </w:rPr>
              <w:t>Johera</w:t>
            </w:r>
            <w:proofErr w:type="spellEnd"/>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Antonia </w:t>
            </w:r>
            <w:proofErr w:type="spellStart"/>
            <w:r w:rsidRPr="003E50F9">
              <w:rPr>
                <w:sz w:val="20"/>
                <w:szCs w:val="20"/>
                <w:lang w:val="ca-ES"/>
              </w:rPr>
              <w:t>Pulido</w:t>
            </w:r>
            <w:proofErr w:type="spellEnd"/>
            <w:r w:rsidRPr="003E50F9">
              <w:rPr>
                <w:sz w:val="20"/>
                <w:szCs w:val="20"/>
                <w:lang w:val="ca-ES"/>
              </w:rPr>
              <w:t xml:space="preserve"> </w:t>
            </w:r>
            <w:r w:rsidR="003E50F9" w:rsidRPr="003E50F9">
              <w:rPr>
                <w:sz w:val="20"/>
                <w:szCs w:val="20"/>
                <w:lang w:val="ca-ES"/>
              </w:rPr>
              <w:t>Fernández</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Francisco Jose Perona </w:t>
            </w:r>
            <w:r w:rsidR="003E50F9" w:rsidRPr="003E50F9">
              <w:rPr>
                <w:sz w:val="20"/>
                <w:szCs w:val="20"/>
                <w:lang w:val="ca-ES"/>
              </w:rPr>
              <w:t>Jiménez</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Francisca </w:t>
            </w:r>
            <w:proofErr w:type="spellStart"/>
            <w:r w:rsidRPr="003E50F9">
              <w:rPr>
                <w:sz w:val="20"/>
                <w:szCs w:val="20"/>
                <w:lang w:val="ca-ES"/>
              </w:rPr>
              <w:t>Carrasquilla</w:t>
            </w:r>
            <w:proofErr w:type="spellEnd"/>
            <w:r w:rsidRPr="003E50F9">
              <w:rPr>
                <w:sz w:val="20"/>
                <w:szCs w:val="20"/>
                <w:lang w:val="ca-ES"/>
              </w:rPr>
              <w:t xml:space="preserve"> </w:t>
            </w:r>
            <w:proofErr w:type="spellStart"/>
            <w:r w:rsidRPr="003E50F9">
              <w:rPr>
                <w:sz w:val="20"/>
                <w:szCs w:val="20"/>
                <w:lang w:val="ca-ES"/>
              </w:rPr>
              <w:t>Cuadrado</w:t>
            </w:r>
            <w:proofErr w:type="spellEnd"/>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Juan Garcia </w:t>
            </w:r>
            <w:proofErr w:type="spellStart"/>
            <w:r w:rsidRPr="003E50F9">
              <w:rPr>
                <w:sz w:val="20"/>
                <w:szCs w:val="20"/>
                <w:lang w:val="ca-ES"/>
              </w:rPr>
              <w:t>Garcia</w:t>
            </w:r>
            <w:proofErr w:type="spellEnd"/>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David Navarro Miller</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Alfonso Moral Merch</w:t>
            </w:r>
            <w:r w:rsidR="003E50F9">
              <w:rPr>
                <w:sz w:val="20"/>
                <w:szCs w:val="20"/>
                <w:lang w:val="ca-ES"/>
              </w:rPr>
              <w:t>á</w:t>
            </w:r>
            <w:r w:rsidRPr="003E50F9">
              <w:rPr>
                <w:sz w:val="20"/>
                <w:szCs w:val="20"/>
                <w:lang w:val="ca-ES"/>
              </w:rPr>
              <w:t>n</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lastRenderedPageBreak/>
              <w:t>Maria Leonor Olmos Mar</w:t>
            </w:r>
            <w:r w:rsidR="003E50F9">
              <w:rPr>
                <w:sz w:val="20"/>
                <w:szCs w:val="20"/>
                <w:lang w:val="ca-ES"/>
              </w:rPr>
              <w:t>í</w:t>
            </w:r>
            <w:r w:rsidRPr="003E50F9">
              <w:rPr>
                <w:sz w:val="20"/>
                <w:szCs w:val="20"/>
                <w:lang w:val="ca-ES"/>
              </w:rPr>
              <w:t>n</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Araceli Bau Alegria</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Sandra </w:t>
            </w:r>
            <w:proofErr w:type="spellStart"/>
            <w:r w:rsidRPr="003E50F9">
              <w:rPr>
                <w:sz w:val="20"/>
                <w:szCs w:val="20"/>
                <w:lang w:val="ca-ES"/>
              </w:rPr>
              <w:t>Shimazu</w:t>
            </w:r>
            <w:proofErr w:type="spellEnd"/>
            <w:r w:rsidRPr="003E50F9">
              <w:rPr>
                <w:sz w:val="20"/>
                <w:szCs w:val="20"/>
                <w:lang w:val="ca-ES"/>
              </w:rPr>
              <w:t xml:space="preserve"> </w:t>
            </w:r>
            <w:proofErr w:type="spellStart"/>
            <w:r w:rsidRPr="003E50F9">
              <w:rPr>
                <w:sz w:val="20"/>
                <w:szCs w:val="20"/>
                <w:lang w:val="ca-ES"/>
              </w:rPr>
              <w:t>Salvatierra</w:t>
            </w:r>
            <w:proofErr w:type="spellEnd"/>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Josep Moya Ib</w:t>
            </w:r>
            <w:r w:rsidR="003E50F9">
              <w:rPr>
                <w:sz w:val="20"/>
                <w:szCs w:val="20"/>
                <w:lang w:val="ca-ES"/>
              </w:rPr>
              <w:t>á</w:t>
            </w:r>
            <w:r w:rsidRPr="003E50F9">
              <w:rPr>
                <w:sz w:val="20"/>
                <w:szCs w:val="20"/>
                <w:lang w:val="ca-ES"/>
              </w:rPr>
              <w:t>ñez</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Aishwarya C</w:t>
            </w:r>
            <w:r w:rsidR="003E50F9">
              <w:rPr>
                <w:sz w:val="20"/>
                <w:szCs w:val="20"/>
                <w:lang w:val="ca-ES"/>
              </w:rPr>
              <w:t>ó</w:t>
            </w:r>
            <w:r w:rsidRPr="003E50F9">
              <w:rPr>
                <w:sz w:val="20"/>
                <w:szCs w:val="20"/>
                <w:lang w:val="ca-ES"/>
              </w:rPr>
              <w:t>rdoba Octavio</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Esther Rodr</w:t>
            </w:r>
            <w:r w:rsidR="003E50F9">
              <w:rPr>
                <w:sz w:val="20"/>
                <w:szCs w:val="20"/>
                <w:lang w:val="ca-ES"/>
              </w:rPr>
              <w:t>í</w:t>
            </w:r>
            <w:r w:rsidRPr="003E50F9">
              <w:rPr>
                <w:sz w:val="20"/>
                <w:szCs w:val="20"/>
                <w:lang w:val="ca-ES"/>
              </w:rPr>
              <w:t xml:space="preserve">guez </w:t>
            </w:r>
            <w:proofErr w:type="spellStart"/>
            <w:r w:rsidRPr="003E50F9">
              <w:rPr>
                <w:sz w:val="20"/>
                <w:szCs w:val="20"/>
                <w:lang w:val="ca-ES"/>
              </w:rPr>
              <w:t>Maldonado</w:t>
            </w:r>
            <w:proofErr w:type="spellEnd"/>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Pau Garriga </w:t>
            </w:r>
            <w:proofErr w:type="spellStart"/>
            <w:r w:rsidRPr="003E50F9">
              <w:rPr>
                <w:sz w:val="20"/>
                <w:szCs w:val="20"/>
                <w:lang w:val="ca-ES"/>
              </w:rPr>
              <w:t>Gabald</w:t>
            </w:r>
            <w:r w:rsidR="003E50F9">
              <w:rPr>
                <w:sz w:val="20"/>
                <w:szCs w:val="20"/>
                <w:lang w:val="ca-ES"/>
              </w:rPr>
              <w:t>à</w:t>
            </w:r>
            <w:proofErr w:type="spellEnd"/>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Oriol Marti Colom</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Albert Bonet </w:t>
            </w:r>
            <w:proofErr w:type="spellStart"/>
            <w:r w:rsidRPr="003E50F9">
              <w:rPr>
                <w:sz w:val="20"/>
                <w:szCs w:val="20"/>
                <w:lang w:val="ca-ES"/>
              </w:rPr>
              <w:t>Huete</w:t>
            </w:r>
            <w:proofErr w:type="spellEnd"/>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Pilar Chaves Santiago</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Marta Garcia </w:t>
            </w:r>
            <w:proofErr w:type="spellStart"/>
            <w:r w:rsidRPr="003E50F9">
              <w:rPr>
                <w:sz w:val="20"/>
                <w:szCs w:val="20"/>
                <w:lang w:val="ca-ES"/>
              </w:rPr>
              <w:t>Juliachs</w:t>
            </w:r>
            <w:proofErr w:type="spellEnd"/>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 xml:space="preserve">Daniel </w:t>
            </w:r>
            <w:proofErr w:type="spellStart"/>
            <w:r w:rsidRPr="003E50F9">
              <w:rPr>
                <w:sz w:val="20"/>
                <w:szCs w:val="20"/>
                <w:lang w:val="ca-ES"/>
              </w:rPr>
              <w:t>Carabantes</w:t>
            </w:r>
            <w:proofErr w:type="spellEnd"/>
            <w:r w:rsidRPr="003E50F9">
              <w:rPr>
                <w:sz w:val="20"/>
                <w:szCs w:val="20"/>
                <w:lang w:val="ca-ES"/>
              </w:rPr>
              <w:t xml:space="preserve"> Segura</w:t>
            </w:r>
          </w:p>
        </w:tc>
      </w:tr>
      <w:tr w:rsidR="00B97A42" w:rsidRPr="003E50F9" w:rsidTr="00650000">
        <w:tc>
          <w:tcPr>
            <w:tcW w:w="4154" w:type="dxa"/>
          </w:tcPr>
          <w:p w:rsidR="00650000" w:rsidRPr="003E50F9" w:rsidRDefault="000E0D0A" w:rsidP="003E50F9">
            <w:pPr>
              <w:spacing w:line="360" w:lineRule="auto"/>
              <w:rPr>
                <w:sz w:val="20"/>
                <w:szCs w:val="20"/>
                <w:lang w:val="ca-ES"/>
              </w:rPr>
            </w:pPr>
            <w:r w:rsidRPr="003E50F9">
              <w:rPr>
                <w:sz w:val="20"/>
                <w:szCs w:val="20"/>
                <w:lang w:val="ca-ES"/>
              </w:rPr>
              <w:t>Francisco Javier Mira Hern</w:t>
            </w:r>
            <w:r w:rsidR="003E50F9">
              <w:rPr>
                <w:sz w:val="20"/>
                <w:szCs w:val="20"/>
                <w:lang w:val="ca-ES"/>
              </w:rPr>
              <w:t>á</w:t>
            </w:r>
            <w:r w:rsidRPr="003E50F9">
              <w:rPr>
                <w:sz w:val="20"/>
                <w:szCs w:val="20"/>
                <w:lang w:val="ca-ES"/>
              </w:rPr>
              <w:t>ndez</w:t>
            </w:r>
          </w:p>
        </w:tc>
      </w:tr>
    </w:tbl>
    <w:p w:rsidR="00650000" w:rsidRPr="003E50F9" w:rsidRDefault="00650000" w:rsidP="003E50F9">
      <w:pPr>
        <w:spacing w:line="360" w:lineRule="auto"/>
        <w:rPr>
          <w:sz w:val="20"/>
          <w:szCs w:val="20"/>
          <w:lang w:val="ca-ES"/>
        </w:rPr>
      </w:pPr>
    </w:p>
    <w:p w:rsidR="00650000" w:rsidRPr="003E50F9" w:rsidRDefault="00650000" w:rsidP="003E50F9">
      <w:pPr>
        <w:tabs>
          <w:tab w:val="left" w:pos="3402"/>
        </w:tabs>
        <w:spacing w:line="360" w:lineRule="auto"/>
        <w:rPr>
          <w:sz w:val="20"/>
          <w:szCs w:val="20"/>
          <w:lang w:val="ca-ES"/>
        </w:rPr>
      </w:pPr>
    </w:p>
    <w:p w:rsidR="00650000" w:rsidRPr="003E50F9" w:rsidRDefault="000E0D0A" w:rsidP="003E50F9">
      <w:pPr>
        <w:pStyle w:val="CosActes"/>
        <w:spacing w:after="0" w:line="360" w:lineRule="auto"/>
        <w:ind w:firstLine="0"/>
        <w:rPr>
          <w:rFonts w:cs="Arial"/>
          <w:b/>
        </w:rPr>
      </w:pPr>
      <w:r w:rsidRPr="003E50F9">
        <w:rPr>
          <w:rFonts w:cs="Arial"/>
          <w:b/>
        </w:rPr>
        <w:t>Secretaria</w:t>
      </w:r>
    </w:p>
    <w:p w:rsidR="00650000" w:rsidRPr="003E50F9" w:rsidRDefault="00650000" w:rsidP="003E50F9">
      <w:pPr>
        <w:pStyle w:val="CosActes"/>
        <w:spacing w:after="0" w:line="360" w:lineRule="auto"/>
        <w:rPr>
          <w:rFonts w:cs="Arial"/>
          <w:b/>
        </w:rPr>
      </w:pPr>
    </w:p>
    <w:p w:rsidR="00650000" w:rsidRPr="003E50F9" w:rsidRDefault="000E0D0A" w:rsidP="003E50F9">
      <w:pPr>
        <w:pStyle w:val="CosActes"/>
        <w:spacing w:after="0" w:line="360" w:lineRule="auto"/>
        <w:rPr>
          <w:rFonts w:cs="Arial"/>
        </w:rPr>
      </w:pPr>
      <w:r w:rsidRPr="003E50F9">
        <w:rPr>
          <w:rFonts w:cs="Arial"/>
        </w:rPr>
        <w:t>Santiago Blanco Serrano</w:t>
      </w:r>
    </w:p>
    <w:p w:rsidR="00650000" w:rsidRPr="003E50F9" w:rsidRDefault="00650000" w:rsidP="003E50F9">
      <w:pPr>
        <w:pStyle w:val="CosActes"/>
        <w:spacing w:after="0" w:line="360" w:lineRule="auto"/>
        <w:rPr>
          <w:rFonts w:cs="Arial"/>
          <w:b/>
        </w:rPr>
      </w:pPr>
    </w:p>
    <w:p w:rsidR="00650000" w:rsidRPr="003E50F9" w:rsidRDefault="000E0D0A" w:rsidP="003E50F9">
      <w:pPr>
        <w:pStyle w:val="CosActes"/>
        <w:spacing w:after="100" w:afterAutospacing="1" w:line="360" w:lineRule="auto"/>
        <w:ind w:firstLine="0"/>
        <w:rPr>
          <w:rFonts w:cs="Arial"/>
          <w:b/>
        </w:rPr>
      </w:pPr>
      <w:r w:rsidRPr="003E50F9">
        <w:rPr>
          <w:rFonts w:cs="Arial"/>
          <w:b/>
        </w:rPr>
        <w:t>Intervenció</w:t>
      </w:r>
    </w:p>
    <w:p w:rsidR="00650000" w:rsidRPr="003E50F9" w:rsidRDefault="000E0D0A" w:rsidP="003E50F9">
      <w:pPr>
        <w:pStyle w:val="CosActes"/>
        <w:spacing w:after="0" w:line="360" w:lineRule="auto"/>
        <w:ind w:firstLine="0"/>
        <w:rPr>
          <w:rFonts w:cs="Arial"/>
        </w:rPr>
      </w:pPr>
      <w:r w:rsidRPr="003E50F9">
        <w:rPr>
          <w:rFonts w:cs="Arial"/>
        </w:rPr>
        <w:t xml:space="preserve">         Carlos Garcia Lucas, no assisteix</w:t>
      </w:r>
    </w:p>
    <w:p w:rsidR="00650000" w:rsidRPr="003E50F9" w:rsidRDefault="000E0D0A" w:rsidP="003E50F9">
      <w:pPr>
        <w:pStyle w:val="CosActes"/>
        <w:spacing w:after="0" w:line="360" w:lineRule="auto"/>
        <w:ind w:firstLine="0"/>
        <w:rPr>
          <w:rFonts w:cs="Arial"/>
        </w:rPr>
      </w:pPr>
      <w:r w:rsidRPr="003E50F9">
        <w:rPr>
          <w:rFonts w:cs="Arial"/>
        </w:rPr>
        <w:tab/>
      </w:r>
    </w:p>
    <w:p w:rsidR="00650000" w:rsidRDefault="00650000"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Default="00B12679" w:rsidP="003E50F9">
      <w:pPr>
        <w:pStyle w:val="CosActes"/>
        <w:spacing w:after="0" w:line="360" w:lineRule="auto"/>
        <w:ind w:firstLine="0"/>
        <w:rPr>
          <w:rFonts w:cs="Arial"/>
        </w:rPr>
      </w:pPr>
    </w:p>
    <w:p w:rsidR="00B12679" w:rsidRPr="003E50F9" w:rsidRDefault="00B12679" w:rsidP="003E50F9">
      <w:pPr>
        <w:pStyle w:val="CosActes"/>
        <w:spacing w:after="0" w:line="360" w:lineRule="auto"/>
        <w:ind w:firstLine="0"/>
        <w:rPr>
          <w:rFonts w:cs="Arial"/>
        </w:rPr>
      </w:pPr>
    </w:p>
    <w:p w:rsidR="00650000" w:rsidRPr="003E50F9" w:rsidRDefault="00650000" w:rsidP="003E50F9">
      <w:pPr>
        <w:pStyle w:val="CosActes"/>
        <w:spacing w:after="0" w:line="360" w:lineRule="auto"/>
        <w:ind w:firstLine="0"/>
        <w:rPr>
          <w:rFonts w:cs="Arial"/>
        </w:rPr>
      </w:pPr>
    </w:p>
    <w:p w:rsidR="002A147B" w:rsidRPr="003E50F9" w:rsidRDefault="002A147B" w:rsidP="003E50F9">
      <w:pPr>
        <w:spacing w:line="360" w:lineRule="auto"/>
        <w:rPr>
          <w:sz w:val="20"/>
          <w:szCs w:val="20"/>
          <w:lang w:val="ca-ES"/>
        </w:rPr>
      </w:pPr>
    </w:p>
    <w:p w:rsidR="00650000" w:rsidRPr="003E50F9" w:rsidRDefault="00650000" w:rsidP="003E50F9">
      <w:pPr>
        <w:pStyle w:val="Pargrafdellista"/>
        <w:spacing w:line="360" w:lineRule="auto"/>
        <w:ind w:left="0"/>
        <w:jc w:val="both"/>
        <w:rPr>
          <w:rFonts w:ascii="Arial" w:eastAsia="Times New Roman" w:hAnsi="Arial" w:cs="Arial"/>
          <w:b/>
          <w:color w:val="002060"/>
          <w:sz w:val="20"/>
          <w:szCs w:val="20"/>
          <w:u w:val="single"/>
          <w:lang w:eastAsia="es-ES"/>
        </w:rPr>
      </w:pPr>
    </w:p>
    <w:p w:rsidR="00B12679" w:rsidRDefault="00B12679" w:rsidP="003E50F9">
      <w:pPr>
        <w:tabs>
          <w:tab w:val="left" w:pos="3402"/>
        </w:tabs>
        <w:spacing w:after="80" w:line="360" w:lineRule="auto"/>
        <w:rPr>
          <w:b/>
          <w:sz w:val="20"/>
          <w:szCs w:val="20"/>
          <w:u w:val="single"/>
          <w:lang w:val="ca-ES"/>
        </w:rPr>
      </w:pPr>
    </w:p>
    <w:p w:rsidR="00335C5C" w:rsidRPr="003E50F9" w:rsidRDefault="000E0D0A" w:rsidP="003E50F9">
      <w:pPr>
        <w:tabs>
          <w:tab w:val="left" w:pos="3402"/>
        </w:tabs>
        <w:spacing w:after="80" w:line="360" w:lineRule="auto"/>
        <w:rPr>
          <w:b/>
          <w:sz w:val="20"/>
          <w:szCs w:val="20"/>
          <w:u w:val="single"/>
          <w:lang w:val="ca-ES"/>
        </w:rPr>
      </w:pPr>
      <w:r w:rsidRPr="003E50F9">
        <w:rPr>
          <w:b/>
          <w:sz w:val="20"/>
          <w:szCs w:val="20"/>
          <w:u w:val="single"/>
          <w:lang w:val="ca-ES"/>
        </w:rPr>
        <w:t>ORDRE DEL DIA</w:t>
      </w:r>
      <w:r w:rsidR="00E66DB7" w:rsidRPr="003E50F9">
        <w:rPr>
          <w:b/>
          <w:sz w:val="20"/>
          <w:szCs w:val="20"/>
          <w:u w:val="single"/>
          <w:lang w:val="ca-ES"/>
        </w:rPr>
        <w:t>:</w:t>
      </w:r>
    </w:p>
    <w:p w:rsidR="00335C5C" w:rsidRPr="003E50F9" w:rsidRDefault="00335C5C" w:rsidP="003E50F9">
      <w:pPr>
        <w:spacing w:line="360" w:lineRule="auto"/>
        <w:rPr>
          <w:b/>
          <w:color w:val="002060"/>
          <w:sz w:val="20"/>
          <w:szCs w:val="20"/>
          <w:u w:val="single"/>
          <w:lang w:val="ca-ES"/>
        </w:rPr>
      </w:pPr>
    </w:p>
    <w:p w:rsidR="00DA1042" w:rsidRPr="003E50F9" w:rsidRDefault="000241A1" w:rsidP="003E50F9">
      <w:pPr>
        <w:widowControl/>
        <w:numPr>
          <w:ilvl w:val="0"/>
          <w:numId w:val="1"/>
        </w:numPr>
        <w:suppressAutoHyphens w:val="0"/>
        <w:spacing w:after="80" w:line="360" w:lineRule="auto"/>
        <w:rPr>
          <w:sz w:val="20"/>
          <w:szCs w:val="20"/>
          <w:lang w:val="ca-ES"/>
        </w:rPr>
      </w:pPr>
      <w:hyperlink w:anchor="_1._Aprovació_acta_1" w:history="1">
        <w:r w:rsidR="000E0D0A" w:rsidRPr="003E50F9">
          <w:rPr>
            <w:rStyle w:val="Enlla"/>
            <w:color w:val="auto"/>
            <w:sz w:val="20"/>
            <w:szCs w:val="20"/>
            <w:lang w:val="ca-ES"/>
          </w:rPr>
          <w:t>Presa</w:t>
        </w:r>
      </w:hyperlink>
      <w:r w:rsidR="000E0D0A" w:rsidRPr="003E50F9">
        <w:rPr>
          <w:rStyle w:val="Enlla"/>
          <w:color w:val="auto"/>
          <w:sz w:val="20"/>
          <w:szCs w:val="20"/>
          <w:lang w:val="ca-ES"/>
        </w:rPr>
        <w:t xml:space="preserve"> en consideració de la celebració de la urgència</w:t>
      </w:r>
      <w:r w:rsidR="00E66DB7" w:rsidRPr="003E50F9">
        <w:rPr>
          <w:sz w:val="20"/>
          <w:szCs w:val="20"/>
          <w:lang w:val="ca-ES"/>
        </w:rPr>
        <w:t>.</w:t>
      </w:r>
    </w:p>
    <w:p w:rsidR="00024127" w:rsidRPr="003E50F9" w:rsidRDefault="00024127" w:rsidP="003E50F9">
      <w:pPr>
        <w:widowControl/>
        <w:suppressAutoHyphens w:val="0"/>
        <w:spacing w:after="80" w:line="360" w:lineRule="auto"/>
        <w:ind w:left="360"/>
        <w:rPr>
          <w:sz w:val="20"/>
          <w:szCs w:val="20"/>
          <w:lang w:val="ca-ES"/>
        </w:rPr>
      </w:pPr>
    </w:p>
    <w:tbl>
      <w:tblPr>
        <w:tblW w:w="5000" w:type="pct"/>
        <w:tblLook w:val="04A0" w:firstRow="1" w:lastRow="0" w:firstColumn="1" w:lastColumn="0" w:noHBand="0" w:noVBand="1"/>
      </w:tblPr>
      <w:tblGrid>
        <w:gridCol w:w="9070"/>
      </w:tblGrid>
      <w:tr w:rsidR="00B97A42" w:rsidRPr="003E50F9">
        <w:tc>
          <w:tcPr>
            <w:tcW w:w="0" w:type="auto"/>
          </w:tcPr>
          <w:p w:rsidR="00A53148" w:rsidRPr="003E50F9" w:rsidRDefault="000E0D0A" w:rsidP="003E50F9">
            <w:pPr>
              <w:pStyle w:val="Normal1"/>
              <w:spacing w:line="360" w:lineRule="auto"/>
              <w:jc w:val="both"/>
              <w:rPr>
                <w:rFonts w:ascii="Arial" w:hAnsi="Arial" w:cs="Arial"/>
                <w:sz w:val="20"/>
                <w:szCs w:val="20"/>
                <w:lang w:val="ca-ES"/>
              </w:rPr>
            </w:pPr>
            <w:r w:rsidRPr="003E50F9">
              <w:rPr>
                <w:rFonts w:ascii="Arial" w:hAnsi="Arial" w:cs="Arial"/>
                <w:sz w:val="20"/>
                <w:szCs w:val="20"/>
                <w:lang w:val="ca-ES"/>
              </w:rPr>
              <w:t>2</w:t>
            </w:r>
            <w:r w:rsidRPr="003E50F9">
              <w:rPr>
                <w:rFonts w:ascii="Arial" w:eastAsia="Arial" w:hAnsi="Arial" w:cs="Arial"/>
                <w:sz w:val="20"/>
                <w:szCs w:val="20"/>
                <w:lang w:val="ca-ES"/>
              </w:rPr>
              <w:t xml:space="preserve">. Recursos Humans. Expedient: 01060102/2026/1 : </w:t>
            </w:r>
            <w:permStart w:id="1287286719" w:edGrp="everyone"/>
            <w:r w:rsidR="00AC77D2" w:rsidRPr="003E50F9">
              <w:rPr>
                <w:rFonts w:ascii="Arial" w:eastAsia="Calibri" w:hAnsi="Arial" w:cs="Arial"/>
                <w:sz w:val="20"/>
                <w:szCs w:val="20"/>
                <w:lang w:val="ca-ES"/>
              </w:rPr>
              <w:t>Aprovació plantilla i RLT març 2026.</w:t>
            </w:r>
          </w:p>
          <w:permEnd w:id="1287286719"/>
          <w:p w:rsidR="00A53148" w:rsidRPr="003E50F9" w:rsidRDefault="00A53148" w:rsidP="003E50F9">
            <w:pPr>
              <w:pStyle w:val="Normal017"/>
              <w:spacing w:after="0" w:line="360" w:lineRule="auto"/>
              <w:jc w:val="both"/>
              <w:rPr>
                <w:rFonts w:ascii="Arial" w:hAnsi="Arial" w:cs="Arial"/>
                <w:sz w:val="20"/>
                <w:szCs w:val="20"/>
                <w:lang w:val="ca-ES"/>
              </w:rPr>
            </w:pPr>
          </w:p>
        </w:tc>
      </w:tr>
      <w:tr w:rsidR="00B97A42" w:rsidRPr="003E50F9">
        <w:tc>
          <w:tcPr>
            <w:tcW w:w="0" w:type="auto"/>
          </w:tcPr>
          <w:p w:rsidR="00A53148" w:rsidRPr="003E50F9" w:rsidRDefault="000E0D0A" w:rsidP="003E50F9">
            <w:pPr>
              <w:pStyle w:val="Normal017"/>
              <w:spacing w:after="0" w:line="360" w:lineRule="auto"/>
              <w:jc w:val="both"/>
              <w:rPr>
                <w:rFonts w:ascii="Arial" w:hAnsi="Arial" w:cs="Arial"/>
                <w:sz w:val="20"/>
                <w:szCs w:val="20"/>
                <w:lang w:val="ca-ES"/>
              </w:rPr>
            </w:pPr>
            <w:r w:rsidRPr="003E50F9">
              <w:rPr>
                <w:rFonts w:ascii="Arial" w:hAnsi="Arial" w:cs="Arial"/>
                <w:sz w:val="20"/>
                <w:szCs w:val="20"/>
                <w:lang w:val="ca-ES"/>
              </w:rPr>
              <w:t>3</w:t>
            </w:r>
            <w:r w:rsidRPr="003E50F9">
              <w:rPr>
                <w:rFonts w:ascii="Arial" w:eastAsia="Arial" w:hAnsi="Arial" w:cs="Arial"/>
                <w:sz w:val="20"/>
                <w:szCs w:val="20"/>
                <w:lang w:val="ca-ES"/>
              </w:rPr>
              <w:t xml:space="preserve">. Desenvolupament Econòmic. Expedient: 01020103/2026/4 : </w:t>
            </w:r>
            <w:permStart w:id="1658993226" w:edGrp="everyone"/>
            <w:r w:rsidR="00236E2E" w:rsidRPr="003E50F9">
              <w:rPr>
                <w:rFonts w:ascii="Arial" w:hAnsi="Arial" w:cs="Arial"/>
                <w:sz w:val="20"/>
                <w:szCs w:val="20"/>
                <w:lang w:val="ca-ES"/>
              </w:rPr>
              <w:t>Aprovació dels Plecs reguladors del procediment obert per les concessions dels locals i magatzems L1 M16 i L19 M19 del Mercat municipal La Sínia.</w:t>
            </w:r>
          </w:p>
          <w:permEnd w:id="1658993226"/>
          <w:p w:rsidR="000E0D0A" w:rsidRPr="003E50F9" w:rsidRDefault="000E0D0A" w:rsidP="003E50F9">
            <w:pPr>
              <w:pStyle w:val="Normal017"/>
              <w:spacing w:after="0" w:line="360" w:lineRule="auto"/>
              <w:jc w:val="both"/>
              <w:rPr>
                <w:rFonts w:ascii="Arial" w:hAnsi="Arial" w:cs="Arial"/>
                <w:sz w:val="20"/>
                <w:szCs w:val="20"/>
                <w:lang w:val="ca-ES"/>
              </w:rPr>
            </w:pPr>
          </w:p>
        </w:tc>
      </w:tr>
      <w:tr w:rsidR="00B97A42" w:rsidRPr="003E50F9">
        <w:tc>
          <w:tcPr>
            <w:tcW w:w="0" w:type="auto"/>
          </w:tcPr>
          <w:p w:rsidR="00A53148" w:rsidRPr="003E50F9" w:rsidRDefault="000E0D0A" w:rsidP="003E50F9">
            <w:pPr>
              <w:pStyle w:val="Normal001"/>
              <w:spacing w:after="0" w:line="360" w:lineRule="auto"/>
              <w:jc w:val="both"/>
              <w:rPr>
                <w:rFonts w:ascii="Arial" w:eastAsia="Times New Roman" w:hAnsi="Arial" w:cs="Arial"/>
                <w:sz w:val="20"/>
                <w:szCs w:val="20"/>
                <w:highlight w:val="yellow"/>
                <w:lang w:val="ca-ES" w:eastAsia="es-ES"/>
              </w:rPr>
            </w:pPr>
            <w:r w:rsidRPr="003E50F9">
              <w:rPr>
                <w:rFonts w:ascii="Arial" w:hAnsi="Arial" w:cs="Arial"/>
                <w:sz w:val="20"/>
                <w:szCs w:val="20"/>
                <w:lang w:val="ca-ES"/>
              </w:rPr>
              <w:t>4</w:t>
            </w:r>
            <w:r w:rsidRPr="003E50F9">
              <w:rPr>
                <w:rFonts w:ascii="Arial" w:eastAsia="Arial" w:hAnsi="Arial" w:cs="Arial"/>
                <w:sz w:val="20"/>
                <w:szCs w:val="20"/>
                <w:lang w:val="ca-ES"/>
              </w:rPr>
              <w:t xml:space="preserve">. Territori. Expedient: 060107/2024/2 : </w:t>
            </w:r>
            <w:permStart w:id="1893749431" w:edGrp="everyone"/>
            <w:r w:rsidR="002E598D" w:rsidRPr="003E50F9">
              <w:rPr>
                <w:rFonts w:ascii="Arial" w:eastAsia="Times New Roman" w:hAnsi="Arial" w:cs="Arial"/>
                <w:sz w:val="20"/>
                <w:szCs w:val="20"/>
                <w:lang w:val="ca-ES" w:eastAsia="es-ES"/>
              </w:rPr>
              <w:t>Aprovació provisional Pla Especial de la fitxa de catàleg 20c La Granja, la masoveria i els terrenys vinculats com a jardins de la parcel·la</w:t>
            </w:r>
          </w:p>
          <w:permEnd w:id="1893749431"/>
          <w:p w:rsidR="00A53148" w:rsidRPr="003E50F9" w:rsidRDefault="00A53148" w:rsidP="003E50F9">
            <w:pPr>
              <w:pStyle w:val="Normal0100"/>
              <w:spacing w:after="0" w:line="360" w:lineRule="auto"/>
              <w:jc w:val="both"/>
              <w:rPr>
                <w:rFonts w:ascii="Arial" w:hAnsi="Arial" w:cs="Arial"/>
                <w:sz w:val="20"/>
                <w:szCs w:val="20"/>
                <w:lang w:val="ca-ES"/>
              </w:rPr>
            </w:pPr>
          </w:p>
        </w:tc>
      </w:tr>
      <w:tr w:rsidR="00B97A42" w:rsidRPr="003E50F9">
        <w:tc>
          <w:tcPr>
            <w:tcW w:w="0" w:type="auto"/>
          </w:tcPr>
          <w:p w:rsidR="00A53148" w:rsidRPr="003E50F9" w:rsidRDefault="000E0D0A" w:rsidP="003E50F9">
            <w:pPr>
              <w:pStyle w:val="Normal0100"/>
              <w:spacing w:after="0" w:line="360" w:lineRule="auto"/>
              <w:jc w:val="both"/>
              <w:rPr>
                <w:rFonts w:ascii="Arial" w:eastAsia="Times New Roman" w:hAnsi="Arial" w:cs="Arial"/>
                <w:sz w:val="20"/>
                <w:szCs w:val="20"/>
                <w:highlight w:val="yellow"/>
                <w:lang w:val="ca-ES" w:eastAsia="es-ES"/>
              </w:rPr>
            </w:pPr>
            <w:r w:rsidRPr="003E50F9">
              <w:rPr>
                <w:rFonts w:ascii="Arial" w:hAnsi="Arial" w:cs="Arial"/>
                <w:sz w:val="20"/>
                <w:szCs w:val="20"/>
                <w:lang w:val="ca-ES"/>
              </w:rPr>
              <w:t>5</w:t>
            </w:r>
            <w:r w:rsidRPr="003E50F9">
              <w:rPr>
                <w:rFonts w:ascii="Arial" w:eastAsia="Arial" w:hAnsi="Arial" w:cs="Arial"/>
                <w:sz w:val="20"/>
                <w:szCs w:val="20"/>
                <w:lang w:val="ca-ES"/>
              </w:rPr>
              <w:t xml:space="preserve">. Territori. Expedient: 060107/2023/1 : </w:t>
            </w:r>
            <w:permStart w:id="493683959" w:edGrp="everyone"/>
            <w:r w:rsidR="009F47F6" w:rsidRPr="003E50F9">
              <w:rPr>
                <w:rFonts w:ascii="Arial" w:eastAsia="Times New Roman" w:hAnsi="Arial" w:cs="Arial"/>
                <w:sz w:val="20"/>
                <w:szCs w:val="20"/>
                <w:lang w:val="ca-ES" w:eastAsia="es-ES"/>
              </w:rPr>
              <w:t>Verificació text refós Pla Especial de la Fitxa de catàleg de les edificacions ubicades al Camí de Can Quadres, núm. 1 de Sant Per de Ribes 99c Masoveria de Can Quadres de la Timba</w:t>
            </w:r>
          </w:p>
          <w:permEnd w:id="493683959"/>
          <w:p w:rsidR="00A53148" w:rsidRPr="003E50F9" w:rsidRDefault="00A53148" w:rsidP="003E50F9">
            <w:pPr>
              <w:pStyle w:val="Normal020"/>
              <w:spacing w:after="0" w:line="360" w:lineRule="auto"/>
              <w:jc w:val="both"/>
              <w:rPr>
                <w:rFonts w:ascii="Arial" w:hAnsi="Arial" w:cs="Arial"/>
                <w:sz w:val="20"/>
                <w:szCs w:val="20"/>
                <w:lang w:val="ca-ES"/>
              </w:rPr>
            </w:pPr>
          </w:p>
        </w:tc>
      </w:tr>
      <w:tr w:rsidR="00B97A42" w:rsidRPr="003E50F9">
        <w:tc>
          <w:tcPr>
            <w:tcW w:w="0" w:type="auto"/>
          </w:tcPr>
          <w:p w:rsidR="00E74929" w:rsidRPr="003E50F9" w:rsidRDefault="000E0D0A" w:rsidP="003E50F9">
            <w:pPr>
              <w:pStyle w:val="Normal020"/>
              <w:spacing w:after="0" w:line="360" w:lineRule="auto"/>
              <w:jc w:val="both"/>
              <w:rPr>
                <w:rFonts w:ascii="Arial" w:hAnsi="Arial" w:cs="Arial"/>
                <w:b/>
                <w:sz w:val="20"/>
                <w:szCs w:val="20"/>
                <w:lang w:val="ca-ES"/>
              </w:rPr>
            </w:pPr>
            <w:r w:rsidRPr="003E50F9">
              <w:rPr>
                <w:rFonts w:ascii="Arial" w:hAnsi="Arial" w:cs="Arial"/>
                <w:sz w:val="20"/>
                <w:szCs w:val="20"/>
                <w:lang w:val="ca-ES"/>
              </w:rPr>
              <w:t>6</w:t>
            </w:r>
            <w:r w:rsidRPr="003E50F9">
              <w:rPr>
                <w:rFonts w:ascii="Arial" w:eastAsia="Arial" w:hAnsi="Arial" w:cs="Arial"/>
                <w:sz w:val="20"/>
                <w:szCs w:val="20"/>
                <w:lang w:val="ca-ES"/>
              </w:rPr>
              <w:t xml:space="preserve">. Serveis Socials. Expedient: 01030602/2026/1 : </w:t>
            </w:r>
            <w:permStart w:id="1059264154" w:edGrp="everyone"/>
            <w:r w:rsidRPr="003E50F9">
              <w:rPr>
                <w:rFonts w:ascii="Arial" w:eastAsia="Times New Roman" w:hAnsi="Arial" w:cs="Arial"/>
                <w:bCs/>
                <w:sz w:val="20"/>
                <w:szCs w:val="20"/>
                <w:lang w:val="ca-ES" w:eastAsia="es-ES"/>
              </w:rPr>
              <w:t>Aprovar el Pla d’Acció del projecte “Sant Pere de Ribes, Municipi Cuidador”</w:t>
            </w:r>
          </w:p>
          <w:permEnd w:id="1059264154"/>
          <w:p w:rsidR="00A53148" w:rsidRPr="003E50F9" w:rsidRDefault="00A53148" w:rsidP="003E50F9">
            <w:pPr>
              <w:pStyle w:val="Normal030"/>
              <w:spacing w:after="0" w:line="360" w:lineRule="auto"/>
              <w:jc w:val="both"/>
              <w:rPr>
                <w:rFonts w:ascii="Arial" w:hAnsi="Arial" w:cs="Arial"/>
                <w:sz w:val="20"/>
                <w:szCs w:val="20"/>
                <w:lang w:val="ca-ES"/>
              </w:rPr>
            </w:pPr>
          </w:p>
        </w:tc>
      </w:tr>
      <w:tr w:rsidR="00B97A42" w:rsidRPr="003E50F9">
        <w:tc>
          <w:tcPr>
            <w:tcW w:w="0" w:type="auto"/>
          </w:tcPr>
          <w:p w:rsidR="00A53148" w:rsidRPr="003E50F9" w:rsidRDefault="000E0D0A" w:rsidP="003E50F9">
            <w:pPr>
              <w:pStyle w:val="Normal030"/>
              <w:spacing w:after="0" w:line="360" w:lineRule="auto"/>
              <w:jc w:val="both"/>
              <w:rPr>
                <w:rFonts w:ascii="Arial" w:hAnsi="Arial" w:cs="Arial"/>
                <w:sz w:val="20"/>
                <w:szCs w:val="20"/>
                <w:lang w:val="ca-ES"/>
              </w:rPr>
            </w:pPr>
            <w:r w:rsidRPr="003E50F9">
              <w:rPr>
                <w:rFonts w:ascii="Arial" w:hAnsi="Arial" w:cs="Arial"/>
                <w:sz w:val="20"/>
                <w:szCs w:val="20"/>
                <w:lang w:val="ca-ES"/>
              </w:rPr>
              <w:lastRenderedPageBreak/>
              <w:t>7</w:t>
            </w:r>
            <w:r w:rsidRPr="003E50F9">
              <w:rPr>
                <w:rFonts w:ascii="Arial" w:eastAsia="Arial" w:hAnsi="Arial" w:cs="Arial"/>
                <w:sz w:val="20"/>
                <w:szCs w:val="20"/>
                <w:lang w:val="ca-ES"/>
              </w:rPr>
              <w:t xml:space="preserve">. Gent Gran. Expedient: 01040604/2023/38 : </w:t>
            </w:r>
            <w:permStart w:id="1578851623" w:edGrp="everyone"/>
            <w:r w:rsidR="00A33FC5" w:rsidRPr="003E50F9">
              <w:rPr>
                <w:rFonts w:ascii="Arial" w:hAnsi="Arial" w:cs="Arial"/>
                <w:sz w:val="20"/>
                <w:szCs w:val="20"/>
                <w:lang w:val="ca-ES"/>
              </w:rPr>
              <w:t>Aixecament suspensiu relatiu a l’informe de control intern d’Intervenció número 2026/212.</w:t>
            </w:r>
          </w:p>
          <w:permEnd w:id="1578851623"/>
          <w:p w:rsidR="00A53148" w:rsidRPr="003E50F9" w:rsidRDefault="00A53148" w:rsidP="003E50F9">
            <w:pPr>
              <w:pStyle w:val="Normal040"/>
              <w:spacing w:after="0" w:line="360" w:lineRule="auto"/>
              <w:jc w:val="both"/>
              <w:rPr>
                <w:rFonts w:ascii="Arial" w:hAnsi="Arial" w:cs="Arial"/>
                <w:sz w:val="20"/>
                <w:szCs w:val="20"/>
                <w:lang w:val="ca-ES"/>
              </w:rPr>
            </w:pPr>
          </w:p>
        </w:tc>
      </w:tr>
    </w:tbl>
    <w:p w:rsidR="001F33F6" w:rsidRPr="002273AD" w:rsidRDefault="001F33F6" w:rsidP="001F33F6">
      <w:pPr>
        <w:pStyle w:val="Normal031"/>
        <w:spacing w:line="360" w:lineRule="auto"/>
        <w:rPr>
          <w:sz w:val="20"/>
          <w:szCs w:val="20"/>
          <w:lang w:val="ca-ES"/>
        </w:rPr>
      </w:pPr>
    </w:p>
    <w:p w:rsidR="001F33F6" w:rsidRDefault="001F33F6" w:rsidP="00940839">
      <w:pPr>
        <w:pStyle w:val="Normal031"/>
        <w:spacing w:line="360" w:lineRule="auto"/>
        <w:rPr>
          <w:sz w:val="20"/>
          <w:szCs w:val="20"/>
          <w:lang w:val="ca-ES"/>
        </w:rPr>
      </w:pPr>
      <w:r>
        <w:rPr>
          <w:sz w:val="20"/>
          <w:szCs w:val="20"/>
          <w:lang w:val="ca-ES"/>
        </w:rPr>
        <w:t xml:space="preserve">El passat 24 de març es va suspendre la sessió del Ple Ordinari, atès les circumstancies extraordinàries generades per la reivindicació dels treballadors de l’Ajuntament i el risc de poder continuar amb el desenvolupament normal de la sessió, </w:t>
      </w:r>
      <w:r w:rsidR="00940839">
        <w:rPr>
          <w:sz w:val="20"/>
          <w:szCs w:val="20"/>
          <w:lang w:val="ca-ES"/>
        </w:rPr>
        <w:t>sense finalitzar el debat i votació de tots els punts inclosos a l’ordre del dia.  Així e</w:t>
      </w:r>
      <w:r w:rsidRPr="00A269FF">
        <w:rPr>
          <w:sz w:val="20"/>
          <w:szCs w:val="20"/>
          <w:lang w:val="ca-ES"/>
        </w:rPr>
        <w:t>n virtut de l’article 18 del ROM</w:t>
      </w:r>
      <w:r w:rsidR="00940839">
        <w:rPr>
          <w:sz w:val="20"/>
          <w:szCs w:val="20"/>
          <w:lang w:val="ca-ES"/>
        </w:rPr>
        <w:t xml:space="preserve"> i de l’article 87</w:t>
      </w:r>
      <w:r w:rsidRPr="00A269FF">
        <w:rPr>
          <w:sz w:val="20"/>
          <w:szCs w:val="20"/>
          <w:lang w:val="ca-ES"/>
        </w:rPr>
        <w:t xml:space="preserve"> del Reglament d’Organització</w:t>
      </w:r>
      <w:r w:rsidR="00940839">
        <w:rPr>
          <w:sz w:val="20"/>
          <w:szCs w:val="20"/>
          <w:lang w:val="ca-ES"/>
        </w:rPr>
        <w:t xml:space="preserve"> i Funcionament dels Ens Locals es convoca aquest Ple extraordinari amb els punts no debatuts, a excepció de les mocions, al convocar-se un Ple extraordinari.  Aquestes seran incloses en el proper Ple ordinari, a excepció de retirada expressa dels grups municipals que les van presentar.</w:t>
      </w:r>
    </w:p>
    <w:p w:rsidR="00187043" w:rsidRDefault="00187043" w:rsidP="003E50F9">
      <w:pPr>
        <w:pStyle w:val="Textindependent2"/>
        <w:spacing w:line="360" w:lineRule="auto"/>
        <w:rPr>
          <w:sz w:val="20"/>
          <w:szCs w:val="20"/>
          <w:lang w:val="ca-ES"/>
        </w:rPr>
      </w:pPr>
    </w:p>
    <w:p w:rsidR="000E0D0A" w:rsidRPr="003E50F9" w:rsidRDefault="000E0D0A" w:rsidP="003E50F9">
      <w:pPr>
        <w:pStyle w:val="Textindependent2"/>
        <w:spacing w:line="360" w:lineRule="auto"/>
        <w:rPr>
          <w:sz w:val="20"/>
          <w:szCs w:val="20"/>
          <w:lang w:val="ca-ES"/>
        </w:rPr>
      </w:pPr>
      <w:r w:rsidRPr="003E50F9">
        <w:rPr>
          <w:sz w:val="20"/>
          <w:szCs w:val="20"/>
          <w:lang w:val="ca-ES"/>
        </w:rPr>
        <w:t xml:space="preserve">La Sra. alcaldessa dóna la benvinguda i és fa una interrupció. </w:t>
      </w:r>
    </w:p>
    <w:p w:rsidR="00940839" w:rsidRPr="003E50F9" w:rsidRDefault="000E0D0A" w:rsidP="003E50F9">
      <w:pPr>
        <w:pStyle w:val="Textindependent2"/>
        <w:spacing w:line="360" w:lineRule="auto"/>
        <w:rPr>
          <w:sz w:val="20"/>
          <w:szCs w:val="20"/>
          <w:lang w:val="ca-ES"/>
        </w:rPr>
      </w:pPr>
      <w:r w:rsidRPr="003E50F9">
        <w:rPr>
          <w:sz w:val="20"/>
          <w:szCs w:val="20"/>
          <w:lang w:val="ca-ES"/>
        </w:rPr>
        <w:t>Seguidament l’alcaldessa torna a prendre la paraula:</w:t>
      </w:r>
    </w:p>
    <w:p w:rsidR="008A50F9" w:rsidRPr="00187043" w:rsidRDefault="007005CA" w:rsidP="008A50F9">
      <w:pPr>
        <w:widowControl/>
        <w:suppressAutoHyphens w:val="0"/>
        <w:spacing w:after="160" w:line="360" w:lineRule="auto"/>
        <w:rPr>
          <w:rFonts w:eastAsia="Calibri"/>
          <w:sz w:val="20"/>
          <w:szCs w:val="20"/>
          <w:lang w:val="ca-ES" w:eastAsia="en-US"/>
          <w14:ligatures w14:val="standardContextual"/>
        </w:rPr>
      </w:pPr>
      <w:r w:rsidRPr="00187043">
        <w:rPr>
          <w:rFonts w:eastAsia="Calibri"/>
          <w:sz w:val="20"/>
          <w:szCs w:val="20"/>
          <w:lang w:val="ca-ES" w:eastAsia="en-US"/>
          <w14:ligatures w14:val="standardContextual"/>
        </w:rPr>
        <w:t>Intervenció de l’</w:t>
      </w:r>
      <w:r w:rsidR="008A50F9" w:rsidRPr="00187043">
        <w:rPr>
          <w:rFonts w:eastAsia="Calibri"/>
          <w:sz w:val="20"/>
          <w:szCs w:val="20"/>
          <w:lang w:val="ca-ES" w:eastAsia="en-US"/>
          <w14:ligatures w14:val="standardContextual"/>
        </w:rPr>
        <w:t>Alcaldessa, Sra. A</w:t>
      </w:r>
      <w:r w:rsidR="00187043">
        <w:rPr>
          <w:rFonts w:eastAsia="Calibri"/>
          <w:sz w:val="20"/>
          <w:szCs w:val="20"/>
          <w:lang w:val="ca-ES" w:eastAsia="en-US"/>
          <w14:ligatures w14:val="standardContextual"/>
        </w:rPr>
        <w:t xml:space="preserve">nna Herrera </w:t>
      </w:r>
      <w:proofErr w:type="spellStart"/>
      <w:r w:rsidR="00187043">
        <w:rPr>
          <w:rFonts w:eastAsia="Calibri"/>
          <w:sz w:val="20"/>
          <w:szCs w:val="20"/>
          <w:lang w:val="ca-ES" w:eastAsia="en-US"/>
          <w14:ligatures w14:val="standardContextual"/>
        </w:rPr>
        <w:t>Bordallo</w:t>
      </w:r>
      <w:proofErr w:type="spellEnd"/>
      <w:r w:rsidRPr="00187043">
        <w:rPr>
          <w:rFonts w:eastAsia="Calibri"/>
          <w:sz w:val="20"/>
          <w:szCs w:val="20"/>
          <w:lang w:val="ca-ES" w:eastAsia="en-US"/>
          <w14:ligatures w14:val="standardContextual"/>
        </w:rPr>
        <w:t xml:space="preserve"> per explicar els motius de la suspensió del darrer Ple i la convocatòria d’aquest Ple extraordinari</w:t>
      </w:r>
      <w:r w:rsidR="00187043">
        <w:rPr>
          <w:rFonts w:eastAsia="Calibri"/>
          <w:sz w:val="20"/>
          <w:szCs w:val="20"/>
          <w:lang w:val="ca-ES" w:eastAsia="en-US"/>
          <w14:ligatures w14:val="standardContextual"/>
        </w:rPr>
        <w:t>, i lamentar la greu situació produïda</w:t>
      </w:r>
      <w:r w:rsidRPr="00187043">
        <w:rPr>
          <w:rFonts w:eastAsia="Calibri"/>
          <w:sz w:val="20"/>
          <w:szCs w:val="20"/>
          <w:lang w:val="ca-ES" w:eastAsia="en-US"/>
          <w14:ligatures w14:val="standardContextual"/>
        </w:rPr>
        <w:t xml:space="preserve"> i dona </w:t>
      </w:r>
      <w:r w:rsidR="00187043">
        <w:rPr>
          <w:rFonts w:eastAsia="Calibri"/>
          <w:sz w:val="20"/>
          <w:szCs w:val="20"/>
          <w:lang w:val="ca-ES" w:eastAsia="en-US"/>
          <w14:ligatures w14:val="standardContextual"/>
        </w:rPr>
        <w:t xml:space="preserve">la </w:t>
      </w:r>
      <w:r w:rsidRPr="00187043">
        <w:rPr>
          <w:rFonts w:eastAsia="Calibri"/>
          <w:sz w:val="20"/>
          <w:szCs w:val="20"/>
          <w:lang w:val="ca-ES" w:eastAsia="en-US"/>
          <w14:ligatures w14:val="standardContextual"/>
        </w:rPr>
        <w:t>paraula a la resta de portaveus, perquè manifestin el seu posicionament.</w:t>
      </w:r>
    </w:p>
    <w:p w:rsidR="008A50F9" w:rsidRPr="00B12679" w:rsidRDefault="007005CA" w:rsidP="008A50F9">
      <w:pPr>
        <w:widowControl/>
        <w:suppressAutoHyphens w:val="0"/>
        <w:spacing w:after="160" w:line="360" w:lineRule="auto"/>
        <w:rPr>
          <w:rFonts w:eastAsia="Calibri"/>
          <w:sz w:val="20"/>
          <w:szCs w:val="20"/>
          <w:lang w:val="ca-ES" w:eastAsia="en-US"/>
          <w14:ligatures w14:val="standardContextual"/>
        </w:rPr>
      </w:pPr>
      <w:r>
        <w:rPr>
          <w:rFonts w:eastAsia="Calibri"/>
          <w:sz w:val="20"/>
          <w:szCs w:val="20"/>
          <w:lang w:val="ca-ES" w:eastAsia="en-US"/>
          <w14:ligatures w14:val="standardContextual"/>
        </w:rPr>
        <w:t xml:space="preserve">Intervenen en aquest torn el regidor no adscrit, el Sr. Francisco Javier Mira, el regidor </w:t>
      </w:r>
      <w:r w:rsidR="00FF3C71">
        <w:rPr>
          <w:rFonts w:eastAsia="Calibri"/>
          <w:sz w:val="20"/>
          <w:szCs w:val="20"/>
          <w:lang w:val="ca-ES" w:eastAsia="en-US"/>
          <w14:ligatures w14:val="standardContextual"/>
        </w:rPr>
        <w:t xml:space="preserve">del grup municipal </w:t>
      </w:r>
      <w:r>
        <w:rPr>
          <w:rFonts w:eastAsia="Calibri"/>
          <w:sz w:val="20"/>
          <w:szCs w:val="20"/>
          <w:lang w:val="ca-ES" w:eastAsia="en-US"/>
          <w14:ligatures w14:val="standardContextual"/>
        </w:rPr>
        <w:t xml:space="preserve">de Fem Poble –ECP-CONFLUENCIA, el Sr. Daniel </w:t>
      </w:r>
      <w:proofErr w:type="spellStart"/>
      <w:r>
        <w:rPr>
          <w:rFonts w:eastAsia="Calibri"/>
          <w:sz w:val="20"/>
          <w:szCs w:val="20"/>
          <w:lang w:val="ca-ES" w:eastAsia="en-US"/>
          <w14:ligatures w14:val="standardContextual"/>
        </w:rPr>
        <w:t>Carabantes</w:t>
      </w:r>
      <w:proofErr w:type="spellEnd"/>
      <w:r>
        <w:rPr>
          <w:rFonts w:eastAsia="Calibri"/>
          <w:sz w:val="20"/>
          <w:szCs w:val="20"/>
          <w:lang w:val="ca-ES" w:eastAsia="en-US"/>
          <w14:ligatures w14:val="standardContextual"/>
        </w:rPr>
        <w:t xml:space="preserve">,  el regidor del grup municipal de JUNTS VIA, el Sr. Albert Bonet i la regidora del grup municipal d’UM-9-CUP-CONSTRUIM, la Sra. Esther </w:t>
      </w:r>
      <w:r w:rsidR="0078535C">
        <w:rPr>
          <w:rFonts w:eastAsia="Calibri"/>
          <w:sz w:val="20"/>
          <w:szCs w:val="20"/>
          <w:lang w:val="ca-ES" w:eastAsia="en-US"/>
          <w14:ligatures w14:val="standardContextual"/>
        </w:rPr>
        <w:t>Rodríguez</w:t>
      </w:r>
      <w:r w:rsidR="00187043">
        <w:rPr>
          <w:rFonts w:eastAsia="Calibri"/>
          <w:sz w:val="20"/>
          <w:szCs w:val="20"/>
          <w:lang w:val="ca-ES" w:eastAsia="en-US"/>
          <w14:ligatures w14:val="standardContextual"/>
        </w:rPr>
        <w:t>, tots manifesten el seu posicionament i la gestió de l’equip de govern.</w:t>
      </w:r>
    </w:p>
    <w:p w:rsidR="008A50F9" w:rsidRDefault="00261E88" w:rsidP="008A50F9">
      <w:pPr>
        <w:widowControl/>
        <w:suppressAutoHyphens w:val="0"/>
        <w:spacing w:after="160" w:line="360" w:lineRule="auto"/>
        <w:rPr>
          <w:rFonts w:eastAsia="Calibri"/>
          <w:sz w:val="20"/>
          <w:szCs w:val="20"/>
          <w:lang w:val="ca-ES" w:eastAsia="en-US"/>
          <w14:ligatures w14:val="standardContextual"/>
        </w:rPr>
      </w:pPr>
      <w:r>
        <w:rPr>
          <w:rFonts w:eastAsia="Calibri"/>
          <w:sz w:val="20"/>
          <w:szCs w:val="20"/>
          <w:lang w:val="ca-ES" w:eastAsia="en-US"/>
          <w14:ligatures w14:val="standardContextual"/>
        </w:rPr>
        <w:t>Pren la paraula l’Alcaldessa, per donar resposta al regidor no adscrit i als portaveus.</w:t>
      </w:r>
      <w:r w:rsidR="0078535C">
        <w:rPr>
          <w:rFonts w:eastAsia="Calibri"/>
          <w:sz w:val="20"/>
          <w:szCs w:val="20"/>
          <w:lang w:val="ca-ES" w:eastAsia="en-US"/>
          <w14:ligatures w14:val="standardContextual"/>
        </w:rPr>
        <w:t xml:space="preserve">  I posteriorment pregunta al Secretari de la Corporació si cal començar votant la celebració per urgència del Plenari.</w:t>
      </w:r>
    </w:p>
    <w:p w:rsidR="0078535C" w:rsidRPr="00B12679" w:rsidRDefault="0078535C" w:rsidP="008A50F9">
      <w:pPr>
        <w:widowControl/>
        <w:suppressAutoHyphens w:val="0"/>
        <w:spacing w:after="160" w:line="360" w:lineRule="auto"/>
        <w:rPr>
          <w:rFonts w:eastAsia="Calibri"/>
          <w:sz w:val="20"/>
          <w:szCs w:val="20"/>
          <w:lang w:val="ca-ES" w:eastAsia="en-US"/>
          <w14:ligatures w14:val="standardContextual"/>
        </w:rPr>
      </w:pPr>
      <w:r>
        <w:rPr>
          <w:rFonts w:eastAsia="Calibri"/>
          <w:sz w:val="20"/>
          <w:szCs w:val="20"/>
          <w:lang w:val="ca-ES" w:eastAsia="en-US"/>
          <w14:ligatures w14:val="standardContextual"/>
        </w:rPr>
        <w:t>El Secretari de la Corporació respon a l’Alcaldessa afirmativament.</w:t>
      </w:r>
    </w:p>
    <w:p w:rsidR="00940839" w:rsidRPr="003E50F9" w:rsidRDefault="00940839" w:rsidP="00940839">
      <w:pPr>
        <w:pStyle w:val="Textindependent2"/>
        <w:spacing w:line="360" w:lineRule="auto"/>
        <w:rPr>
          <w:sz w:val="20"/>
          <w:szCs w:val="20"/>
          <w:lang w:val="ca-ES"/>
        </w:rPr>
      </w:pPr>
      <w:r w:rsidRPr="003E50F9">
        <w:rPr>
          <w:sz w:val="20"/>
          <w:szCs w:val="20"/>
          <w:lang w:val="ca-ES"/>
        </w:rPr>
        <w:t>I seguidament es passa a tractar els punts de l’ordre del dia:</w:t>
      </w:r>
    </w:p>
    <w:p w:rsidR="00335C5C" w:rsidRPr="003E50F9" w:rsidRDefault="00335C5C" w:rsidP="003E50F9">
      <w:pPr>
        <w:tabs>
          <w:tab w:val="left" w:pos="3402"/>
        </w:tabs>
        <w:spacing w:line="360" w:lineRule="auto"/>
        <w:rPr>
          <w:b/>
          <w:sz w:val="20"/>
          <w:szCs w:val="20"/>
          <w:lang w:val="ca-ES"/>
        </w:rPr>
      </w:pPr>
    </w:p>
    <w:p w:rsidR="00335C5C" w:rsidRPr="003E50F9" w:rsidRDefault="000241A1" w:rsidP="003E50F9">
      <w:pPr>
        <w:widowControl/>
        <w:numPr>
          <w:ilvl w:val="0"/>
          <w:numId w:val="2"/>
        </w:numPr>
        <w:suppressAutoHyphens w:val="0"/>
        <w:spacing w:after="80" w:line="360" w:lineRule="auto"/>
        <w:rPr>
          <w:b/>
          <w:color w:val="002060"/>
          <w:sz w:val="20"/>
          <w:szCs w:val="20"/>
          <w:u w:val="single"/>
          <w:lang w:val="ca-ES"/>
        </w:rPr>
      </w:pPr>
      <w:hyperlink w:anchor="_1._Aprovació_acta_1" w:history="1">
        <w:r w:rsidR="000E0D0A" w:rsidRPr="003E50F9">
          <w:rPr>
            <w:rStyle w:val="Enlla"/>
            <w:b/>
            <w:color w:val="002060"/>
            <w:sz w:val="20"/>
            <w:szCs w:val="20"/>
            <w:u w:val="single"/>
            <w:lang w:val="ca-ES"/>
          </w:rPr>
          <w:t>Presa</w:t>
        </w:r>
      </w:hyperlink>
      <w:r w:rsidR="000E0D0A" w:rsidRPr="003E50F9">
        <w:rPr>
          <w:rStyle w:val="Enlla"/>
          <w:b/>
          <w:color w:val="002060"/>
          <w:sz w:val="20"/>
          <w:szCs w:val="20"/>
          <w:u w:val="single"/>
          <w:lang w:val="ca-ES"/>
        </w:rPr>
        <w:t xml:space="preserve"> en consideració de la celebració de la urgència</w:t>
      </w:r>
      <w:r w:rsidR="00E66DB7" w:rsidRPr="003E50F9">
        <w:rPr>
          <w:b/>
          <w:color w:val="002060"/>
          <w:sz w:val="20"/>
          <w:szCs w:val="20"/>
          <w:u w:val="single"/>
          <w:lang w:val="ca-ES"/>
        </w:rPr>
        <w:t>.</w:t>
      </w:r>
    </w:p>
    <w:p w:rsidR="00DA1042" w:rsidRPr="003E50F9" w:rsidRDefault="00DA1042" w:rsidP="003E50F9">
      <w:pPr>
        <w:tabs>
          <w:tab w:val="left" w:pos="3402"/>
        </w:tabs>
        <w:spacing w:line="360" w:lineRule="auto"/>
        <w:rPr>
          <w:rFonts w:eastAsia="Calibri"/>
          <w:b/>
          <w:bCs/>
          <w:sz w:val="20"/>
          <w:szCs w:val="20"/>
          <w:lang w:val="ca-ES"/>
        </w:rPr>
      </w:pPr>
    </w:p>
    <w:p w:rsidR="000E0D0A" w:rsidRPr="0078535C" w:rsidRDefault="000E0D0A" w:rsidP="003E50F9">
      <w:pPr>
        <w:tabs>
          <w:tab w:val="left" w:pos="3402"/>
        </w:tabs>
        <w:spacing w:line="360" w:lineRule="auto"/>
        <w:rPr>
          <w:rFonts w:eastAsia="Calibri"/>
          <w:bCs/>
          <w:sz w:val="20"/>
          <w:szCs w:val="20"/>
          <w:lang w:val="ca-ES"/>
        </w:rPr>
      </w:pPr>
      <w:r w:rsidRPr="0078535C">
        <w:rPr>
          <w:rFonts w:eastAsia="Calibri"/>
          <w:bCs/>
          <w:sz w:val="20"/>
          <w:szCs w:val="20"/>
          <w:lang w:val="ca-ES"/>
        </w:rPr>
        <w:t>La Sra. al</w:t>
      </w:r>
      <w:r w:rsidR="0078535C" w:rsidRPr="0078535C">
        <w:rPr>
          <w:rFonts w:eastAsia="Calibri"/>
          <w:bCs/>
          <w:sz w:val="20"/>
          <w:szCs w:val="20"/>
          <w:lang w:val="ca-ES"/>
        </w:rPr>
        <w:t>caldessa, justifica la urgència per tal de donar compliment a la normativa i el calendari de pagaments, precisament, als treballadors i donar compliment als compromisos adquirits amb ells.</w:t>
      </w:r>
      <w:r w:rsidR="0078535C">
        <w:rPr>
          <w:rFonts w:eastAsia="Calibri"/>
          <w:bCs/>
          <w:sz w:val="20"/>
          <w:szCs w:val="20"/>
          <w:lang w:val="ca-ES"/>
        </w:rPr>
        <w:t xml:space="preserve">  Entre d’altres la normativa obliga a pagar l’increment dels salaris, segons l’IPC, i en aquest cas hi ha un import amb caràcter retroactiu des de l’1 de gener de 2026.</w:t>
      </w:r>
    </w:p>
    <w:p w:rsidR="00302507" w:rsidRPr="003E50F9" w:rsidRDefault="00302507" w:rsidP="003E50F9">
      <w:pPr>
        <w:tabs>
          <w:tab w:val="left" w:pos="3402"/>
        </w:tabs>
        <w:spacing w:line="360" w:lineRule="auto"/>
        <w:rPr>
          <w:rFonts w:eastAsia="Calibri"/>
          <w:b/>
          <w:bCs/>
          <w:sz w:val="20"/>
          <w:szCs w:val="20"/>
          <w:lang w:val="ca-ES"/>
        </w:rPr>
      </w:pPr>
    </w:p>
    <w:p w:rsidR="00302507" w:rsidRPr="003E50F9" w:rsidRDefault="00302507" w:rsidP="003E50F9">
      <w:pPr>
        <w:tabs>
          <w:tab w:val="left" w:pos="3402"/>
        </w:tabs>
        <w:spacing w:line="360" w:lineRule="auto"/>
        <w:rPr>
          <w:rFonts w:eastAsia="Calibri"/>
          <w:bCs/>
          <w:sz w:val="20"/>
          <w:szCs w:val="20"/>
          <w:lang w:val="ca-ES"/>
        </w:rPr>
      </w:pPr>
      <w:r w:rsidRPr="003E50F9">
        <w:rPr>
          <w:rFonts w:eastAsia="Calibri"/>
          <w:bCs/>
          <w:sz w:val="20"/>
          <w:szCs w:val="20"/>
          <w:lang w:val="ca-ES"/>
        </w:rPr>
        <w:t>I sotmesa la celebració per urgència del plenari, a votació, el Ple de la Corporació s’acorda la seva aprovació per tretze vots a favor del PSC-CP. Voten en contra   els tres regidors de JUNT-VIA, els tres de UM9-CUP, el regidor de FEM POBLE- ECP-CONFLUÈNCIA i el regidor no adscrit.</w:t>
      </w:r>
    </w:p>
    <w:p w:rsidR="00302507" w:rsidRPr="003E50F9" w:rsidRDefault="00302507" w:rsidP="003E50F9">
      <w:pPr>
        <w:tabs>
          <w:tab w:val="left" w:pos="3402"/>
        </w:tabs>
        <w:spacing w:line="360" w:lineRule="auto"/>
        <w:rPr>
          <w:rFonts w:eastAsia="Calibri"/>
          <w:b/>
          <w:bCs/>
          <w:sz w:val="20"/>
          <w:szCs w:val="20"/>
          <w:lang w:val="ca-ES"/>
        </w:rPr>
      </w:pPr>
    </w:p>
    <w:p w:rsidR="000E0D0A" w:rsidRPr="003E50F9" w:rsidRDefault="000E0D0A" w:rsidP="003E50F9">
      <w:pPr>
        <w:tabs>
          <w:tab w:val="left" w:pos="3402"/>
        </w:tabs>
        <w:spacing w:line="360" w:lineRule="auto"/>
        <w:rPr>
          <w:rFonts w:eastAsia="Calibri"/>
          <w:b/>
          <w:bCs/>
          <w:sz w:val="20"/>
          <w:szCs w:val="20"/>
          <w:lang w:val="ca-ES"/>
        </w:rPr>
      </w:pPr>
    </w:p>
    <w:p w:rsidR="00E66DB7" w:rsidRPr="003E50F9" w:rsidRDefault="000E0D0A" w:rsidP="003E50F9">
      <w:pPr>
        <w:pBdr>
          <w:top w:val="nil"/>
          <w:left w:val="nil"/>
          <w:bottom w:val="nil"/>
          <w:right w:val="nil"/>
        </w:pBdr>
        <w:spacing w:line="360" w:lineRule="auto"/>
        <w:rPr>
          <w:rFonts w:eastAsia="Calibri"/>
          <w:sz w:val="20"/>
          <w:szCs w:val="20"/>
          <w:lang w:val="ca-ES"/>
        </w:rPr>
      </w:pPr>
      <w:r w:rsidRPr="003E50F9">
        <w:rPr>
          <w:rFonts w:eastAsia="Calibri"/>
          <w:sz w:val="20"/>
          <w:szCs w:val="20"/>
          <w:lang w:val="ca-ES"/>
        </w:rPr>
        <w:t>|</w:t>
      </w:r>
    </w:p>
    <w:p w:rsidR="00A53148" w:rsidRPr="003E50F9" w:rsidRDefault="000E0D0A" w:rsidP="003E50F9">
      <w:pPr>
        <w:pStyle w:val="Normal0"/>
        <w:spacing w:line="360" w:lineRule="auto"/>
        <w:jc w:val="both"/>
        <w:rPr>
          <w:rFonts w:ascii="Arial" w:hAnsi="Arial" w:cs="Arial"/>
          <w:b/>
          <w:color w:val="002060"/>
          <w:sz w:val="20"/>
          <w:szCs w:val="20"/>
          <w:u w:val="single"/>
          <w:lang w:val="ca-ES"/>
        </w:rPr>
      </w:pPr>
      <w:r w:rsidRPr="003E50F9">
        <w:rPr>
          <w:rFonts w:ascii="Arial" w:hAnsi="Arial" w:cs="Arial"/>
          <w:b/>
          <w:color w:val="002060"/>
          <w:sz w:val="20"/>
          <w:szCs w:val="20"/>
          <w:u w:val="single"/>
          <w:lang w:val="ca-ES"/>
        </w:rPr>
        <w:t>2</w:t>
      </w:r>
      <w:r w:rsidRPr="003E50F9">
        <w:rPr>
          <w:rFonts w:ascii="Arial" w:eastAsia="Arial" w:hAnsi="Arial" w:cs="Arial"/>
          <w:b/>
          <w:color w:val="002060"/>
          <w:sz w:val="20"/>
          <w:szCs w:val="20"/>
          <w:u w:val="single"/>
          <w:lang w:val="ca-ES"/>
        </w:rPr>
        <w:t xml:space="preserve">. Recursos Humans Expedient: 01060102/2026/1 : </w:t>
      </w:r>
      <w:permStart w:id="1703700759" w:edGrp="everyone"/>
      <w:r w:rsidR="00AC77D2" w:rsidRPr="003E50F9">
        <w:rPr>
          <w:rFonts w:ascii="Arial" w:hAnsi="Arial" w:cs="Arial"/>
          <w:b/>
          <w:color w:val="002060"/>
          <w:sz w:val="20"/>
          <w:szCs w:val="20"/>
          <w:u w:val="single"/>
          <w:lang w:val="ca-ES"/>
        </w:rPr>
        <w:t>Aprovació plantilla i RLT març 2026.</w:t>
      </w:r>
    </w:p>
    <w:permEnd w:id="1703700759"/>
    <w:p w:rsidR="00A53148" w:rsidRPr="003E50F9" w:rsidRDefault="00A53148" w:rsidP="003E50F9">
      <w:pPr>
        <w:pStyle w:val="Normal00"/>
        <w:spacing w:after="0" w:line="360" w:lineRule="auto"/>
        <w:jc w:val="both"/>
        <w:rPr>
          <w:rFonts w:ascii="Arial" w:hAnsi="Arial" w:cs="Arial"/>
          <w:sz w:val="20"/>
          <w:szCs w:val="20"/>
          <w:lang w:val="ca-ES"/>
        </w:rPr>
      </w:pPr>
    </w:p>
    <w:p w:rsidR="00A53148" w:rsidRPr="003E50F9" w:rsidRDefault="00A53148" w:rsidP="003E50F9">
      <w:pPr>
        <w:pStyle w:val="Normal00"/>
        <w:spacing w:after="0" w:line="360" w:lineRule="auto"/>
        <w:jc w:val="both"/>
        <w:rPr>
          <w:rFonts w:ascii="Arial" w:hAnsi="Arial" w:cs="Arial"/>
          <w:sz w:val="20"/>
          <w:szCs w:val="20"/>
          <w:lang w:val="ca-ES"/>
        </w:rPr>
      </w:pPr>
    </w:p>
    <w:p w:rsidR="00EB3004" w:rsidRPr="003E50F9" w:rsidRDefault="000E0D0A" w:rsidP="003E50F9">
      <w:pPr>
        <w:pStyle w:val="Normal000"/>
        <w:widowControl/>
        <w:suppressAutoHyphens w:val="0"/>
        <w:autoSpaceDE w:val="0"/>
        <w:autoSpaceDN w:val="0"/>
        <w:adjustRightInd w:val="0"/>
        <w:spacing w:line="360" w:lineRule="auto"/>
        <w:rPr>
          <w:sz w:val="20"/>
          <w:szCs w:val="20"/>
          <w:lang w:val="ca-ES"/>
        </w:rPr>
      </w:pPr>
      <w:bookmarkStart w:id="2" w:name="_GoBack_0"/>
      <w:permStart w:id="1923773373" w:edGrp="everyone"/>
      <w:r w:rsidRPr="003E50F9">
        <w:rPr>
          <w:rFonts w:eastAsia="Times New Roman"/>
          <w:kern w:val="0"/>
          <w:sz w:val="20"/>
          <w:szCs w:val="20"/>
          <w:lang w:val="ca-ES" w:eastAsia="es-ES"/>
        </w:rPr>
        <w:t xml:space="preserve">Josep De Barberà </w:t>
      </w:r>
      <w:proofErr w:type="spellStart"/>
      <w:r w:rsidRPr="003E50F9">
        <w:rPr>
          <w:rFonts w:eastAsia="Times New Roman"/>
          <w:kern w:val="0"/>
          <w:sz w:val="20"/>
          <w:szCs w:val="20"/>
          <w:lang w:val="ca-ES" w:eastAsia="es-ES"/>
        </w:rPr>
        <w:t>Johera</w:t>
      </w:r>
      <w:proofErr w:type="spellEnd"/>
      <w:r w:rsidRPr="003E50F9">
        <w:rPr>
          <w:rFonts w:eastAsia="Times New Roman"/>
          <w:kern w:val="0"/>
          <w:sz w:val="20"/>
          <w:szCs w:val="20"/>
          <w:lang w:val="ca-ES" w:eastAsia="es-ES"/>
        </w:rPr>
        <w:t>, president de la Comissió Informativa de Seguretat i Convivència, Transformació Digital i Serveis Generals, a proposta del Regidor de Recursos Humans Francisco José Perona Jiménez presenta al Ple de la Corporació el següent:</w:t>
      </w:r>
    </w:p>
    <w:p w:rsidR="00EB3004" w:rsidRPr="003E50F9" w:rsidRDefault="00EB3004" w:rsidP="003E50F9">
      <w:pPr>
        <w:pStyle w:val="Normal000"/>
        <w:spacing w:line="360" w:lineRule="auto"/>
        <w:rPr>
          <w:sz w:val="20"/>
          <w:szCs w:val="20"/>
          <w:lang w:val="ca-ES"/>
        </w:rPr>
      </w:pPr>
    </w:p>
    <w:p w:rsidR="00243C00" w:rsidRPr="003E50F9" w:rsidRDefault="00243C00" w:rsidP="003E50F9">
      <w:pPr>
        <w:pStyle w:val="Normal000"/>
        <w:spacing w:line="360" w:lineRule="auto"/>
        <w:rPr>
          <w:sz w:val="20"/>
          <w:szCs w:val="20"/>
          <w:lang w:val="ca-ES"/>
        </w:rPr>
      </w:pPr>
    </w:p>
    <w:p w:rsidR="00EB3004" w:rsidRPr="003E50F9" w:rsidRDefault="000E0D0A" w:rsidP="003E50F9">
      <w:pPr>
        <w:pStyle w:val="Normal000"/>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DICTAMEN,</w:t>
      </w:r>
    </w:p>
    <w:p w:rsidR="00EB3004" w:rsidRPr="003E50F9" w:rsidRDefault="00EB3004" w:rsidP="003E50F9">
      <w:pPr>
        <w:pStyle w:val="Normal000"/>
        <w:widowControl/>
        <w:suppressAutoHyphens w:val="0"/>
        <w:spacing w:line="360" w:lineRule="auto"/>
        <w:rPr>
          <w:rFonts w:eastAsia="Times New Roman"/>
          <w:kern w:val="0"/>
          <w:sz w:val="20"/>
          <w:szCs w:val="20"/>
          <w:lang w:val="ca-ES" w:eastAsia="es-ES"/>
        </w:rPr>
      </w:pPr>
    </w:p>
    <w:p w:rsidR="00243C00" w:rsidRPr="003E50F9" w:rsidRDefault="00243C00" w:rsidP="003E50F9">
      <w:pPr>
        <w:pStyle w:val="Normal000"/>
        <w:widowControl/>
        <w:suppressAutoHyphens w:val="0"/>
        <w:spacing w:line="360" w:lineRule="auto"/>
        <w:rPr>
          <w:rFonts w:eastAsia="Times New Roman"/>
          <w:kern w:val="0"/>
          <w:sz w:val="20"/>
          <w:szCs w:val="20"/>
          <w:lang w:val="ca-ES" w:eastAsia="es-ES"/>
        </w:rPr>
      </w:pPr>
    </w:p>
    <w:p w:rsidR="00EB3004" w:rsidRPr="003E50F9" w:rsidRDefault="000E0D0A" w:rsidP="003E50F9">
      <w:pPr>
        <w:pStyle w:val="Normal000"/>
        <w:widowControl/>
        <w:suppressAutoHyphens w:val="0"/>
        <w:spacing w:line="360" w:lineRule="auto"/>
        <w:rPr>
          <w:rFonts w:eastAsia="Times New Roman"/>
          <w:bCs/>
          <w:kern w:val="0"/>
          <w:sz w:val="20"/>
          <w:szCs w:val="20"/>
          <w:lang w:val="ca-ES" w:eastAsia="ca-ES"/>
        </w:rPr>
      </w:pPr>
      <w:r w:rsidRPr="003E50F9">
        <w:rPr>
          <w:rFonts w:eastAsia="Times New Roman"/>
          <w:bCs/>
          <w:kern w:val="0"/>
          <w:sz w:val="20"/>
          <w:szCs w:val="20"/>
          <w:lang w:val="ca-ES" w:eastAsia="ca-ES"/>
        </w:rPr>
        <w:t xml:space="preserve">El Ple de l’Ajuntament Sant Pere de Ribes, en sessió del dia 24 de novembre de 2025 va aprovar la darrera plantilla municipal i RLT del personal funcionari i laboral, publicat al BOPB el dia 9 de desembre de 2025. </w:t>
      </w:r>
    </w:p>
    <w:p w:rsidR="00EB3004" w:rsidRPr="003E50F9" w:rsidRDefault="00EB3004" w:rsidP="003E50F9">
      <w:pPr>
        <w:pStyle w:val="Normal000"/>
        <w:widowControl/>
        <w:suppressAutoHyphens w:val="0"/>
        <w:spacing w:line="360" w:lineRule="auto"/>
        <w:rPr>
          <w:rFonts w:eastAsia="Times New Roman"/>
          <w:bCs/>
          <w:kern w:val="0"/>
          <w:sz w:val="20"/>
          <w:szCs w:val="20"/>
          <w:lang w:val="ca-ES" w:eastAsia="ca-ES"/>
        </w:rPr>
      </w:pPr>
    </w:p>
    <w:p w:rsidR="00243C00" w:rsidRPr="003E50F9" w:rsidRDefault="00243C00" w:rsidP="003E50F9">
      <w:pPr>
        <w:pStyle w:val="Normal000"/>
        <w:widowControl/>
        <w:suppressAutoHyphens w:val="0"/>
        <w:spacing w:line="360" w:lineRule="auto"/>
        <w:rPr>
          <w:rFonts w:eastAsia="Times New Roman"/>
          <w:bCs/>
          <w:kern w:val="0"/>
          <w:sz w:val="20"/>
          <w:szCs w:val="20"/>
          <w:lang w:val="ca-ES" w:eastAsia="ca-ES"/>
        </w:rPr>
      </w:pPr>
    </w:p>
    <w:p w:rsidR="00EB3004" w:rsidRPr="003E50F9" w:rsidRDefault="000E0D0A" w:rsidP="003E50F9">
      <w:pPr>
        <w:pStyle w:val="Normal000"/>
        <w:widowControl/>
        <w:suppressAutoHyphens w:val="0"/>
        <w:spacing w:line="360" w:lineRule="auto"/>
        <w:rPr>
          <w:rFonts w:eastAsia="Times New Roman"/>
          <w:bCs/>
          <w:kern w:val="0"/>
          <w:sz w:val="20"/>
          <w:szCs w:val="20"/>
          <w:lang w:val="ca-ES" w:eastAsia="ca-ES"/>
        </w:rPr>
      </w:pPr>
      <w:r w:rsidRPr="003E50F9">
        <w:rPr>
          <w:rFonts w:eastAsia="Times New Roman"/>
          <w:bCs/>
          <w:kern w:val="0"/>
          <w:sz w:val="20"/>
          <w:szCs w:val="20"/>
          <w:lang w:val="ca-ES" w:eastAsia="ca-ES"/>
        </w:rPr>
        <w:t>El tràmit d’informació i negociació al Comitè d’Empresa es realitza durant el mes de febrer de 2026.</w:t>
      </w:r>
    </w:p>
    <w:p w:rsidR="00EB3004" w:rsidRPr="003E50F9" w:rsidRDefault="00EB3004" w:rsidP="003E50F9">
      <w:pPr>
        <w:pStyle w:val="Normal000"/>
        <w:widowControl/>
        <w:suppressAutoHyphens w:val="0"/>
        <w:spacing w:line="360" w:lineRule="auto"/>
        <w:rPr>
          <w:rFonts w:eastAsia="Times New Roman"/>
          <w:bCs/>
          <w:kern w:val="0"/>
          <w:sz w:val="20"/>
          <w:szCs w:val="20"/>
          <w:lang w:val="ca-ES" w:eastAsia="ca-ES"/>
        </w:rPr>
      </w:pPr>
    </w:p>
    <w:p w:rsidR="00EB3004" w:rsidRPr="003E50F9" w:rsidRDefault="000E0D0A" w:rsidP="003E50F9">
      <w:pPr>
        <w:pStyle w:val="Normal000"/>
        <w:widowControl/>
        <w:suppressAutoHyphens w:val="0"/>
        <w:spacing w:line="360" w:lineRule="auto"/>
        <w:rPr>
          <w:rFonts w:eastAsia="Times New Roman"/>
          <w:kern w:val="0"/>
          <w:sz w:val="20"/>
          <w:szCs w:val="20"/>
          <w:lang w:val="ca-ES" w:eastAsia="es-ES"/>
        </w:rPr>
      </w:pPr>
      <w:r w:rsidRPr="003E50F9">
        <w:rPr>
          <w:rFonts w:eastAsia="Times New Roman"/>
          <w:bCs/>
          <w:kern w:val="0"/>
          <w:sz w:val="20"/>
          <w:szCs w:val="20"/>
          <w:lang w:val="ca-ES" w:eastAsia="ca-ES"/>
        </w:rPr>
        <w:t>Vist l’informe del Servei de Recursos Humans núm.: 044</w:t>
      </w:r>
      <w:r w:rsidRPr="003E50F9">
        <w:rPr>
          <w:rFonts w:eastAsia="Times New Roman"/>
          <w:kern w:val="0"/>
          <w:sz w:val="20"/>
          <w:szCs w:val="20"/>
          <w:lang w:val="ca-ES" w:eastAsia="es-ES"/>
        </w:rPr>
        <w:t>/2026 on s’informa dels canvis que es proposen en la Plantilla i la RLT municipal.</w:t>
      </w:r>
    </w:p>
    <w:p w:rsidR="00EB3004" w:rsidRPr="003E50F9" w:rsidRDefault="00EB3004" w:rsidP="003E50F9">
      <w:pPr>
        <w:pStyle w:val="Normal000"/>
        <w:widowControl/>
        <w:suppressAutoHyphens w:val="0"/>
        <w:spacing w:line="360" w:lineRule="auto"/>
        <w:rPr>
          <w:rFonts w:eastAsia="Times New Roman"/>
          <w:kern w:val="0"/>
          <w:sz w:val="20"/>
          <w:szCs w:val="20"/>
          <w:lang w:val="ca-ES" w:eastAsia="es-ES"/>
        </w:rPr>
      </w:pPr>
    </w:p>
    <w:p w:rsidR="00243C00" w:rsidRPr="003E50F9" w:rsidRDefault="00243C00" w:rsidP="003E50F9">
      <w:pPr>
        <w:pStyle w:val="Normal000"/>
        <w:widowControl/>
        <w:suppressAutoHyphens w:val="0"/>
        <w:spacing w:line="360" w:lineRule="auto"/>
        <w:rPr>
          <w:rFonts w:eastAsia="Times New Roman"/>
          <w:kern w:val="0"/>
          <w:sz w:val="20"/>
          <w:szCs w:val="20"/>
          <w:lang w:val="ca-ES" w:eastAsia="es-ES"/>
        </w:rPr>
      </w:pPr>
    </w:p>
    <w:p w:rsidR="00EB3004" w:rsidRPr="003E50F9" w:rsidRDefault="000E0D0A" w:rsidP="003E50F9">
      <w:pPr>
        <w:pStyle w:val="Normal000"/>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El tràmit d’informació i negociació al Comitè d’Empresa i a Junta de Personal com s’exposa a l’informe del Servei de recursos humans no es necessari en relació a la Plantilla Municipal, però malgrat això l’Equip de Govern porta realitzant aquest tràmit des de l’inici de la legislatura i s’han realitzat al llarg de l’any diverses meses de negociació en les quals ha informat respecte les variacions de la Plantilla i la RLT.  </w:t>
      </w:r>
    </w:p>
    <w:p w:rsidR="00EB3004" w:rsidRPr="003E50F9" w:rsidRDefault="00EB3004" w:rsidP="003E50F9">
      <w:pPr>
        <w:pStyle w:val="Normal000"/>
        <w:widowControl/>
        <w:suppressAutoHyphens w:val="0"/>
        <w:spacing w:line="360" w:lineRule="auto"/>
        <w:rPr>
          <w:rFonts w:eastAsia="Times New Roman"/>
          <w:kern w:val="0"/>
          <w:sz w:val="20"/>
          <w:szCs w:val="20"/>
          <w:lang w:val="ca-ES" w:eastAsia="es-ES"/>
        </w:rPr>
      </w:pPr>
    </w:p>
    <w:p w:rsidR="00243C00" w:rsidRPr="003E50F9" w:rsidRDefault="00243C00" w:rsidP="003E50F9">
      <w:pPr>
        <w:pStyle w:val="Normal000"/>
        <w:widowControl/>
        <w:suppressAutoHyphens w:val="0"/>
        <w:spacing w:line="360" w:lineRule="auto"/>
        <w:rPr>
          <w:rFonts w:eastAsia="Times New Roman"/>
          <w:kern w:val="0"/>
          <w:sz w:val="20"/>
          <w:szCs w:val="20"/>
          <w:lang w:val="ca-ES" w:eastAsia="es-ES"/>
        </w:rPr>
      </w:pPr>
    </w:p>
    <w:p w:rsidR="00EB3004" w:rsidRPr="003E50F9" w:rsidRDefault="000E0D0A" w:rsidP="003E50F9">
      <w:pPr>
        <w:pStyle w:val="Normal000"/>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Vist l’informe </w:t>
      </w:r>
      <w:r w:rsidR="007C1A9C" w:rsidRPr="003E50F9">
        <w:rPr>
          <w:rFonts w:eastAsia="Times New Roman"/>
          <w:kern w:val="0"/>
          <w:sz w:val="20"/>
          <w:szCs w:val="20"/>
          <w:lang w:val="ca-ES" w:eastAsia="es-ES"/>
        </w:rPr>
        <w:t>emès pel servei de Secretaria i serveis jurídics.</w:t>
      </w:r>
    </w:p>
    <w:p w:rsidR="00243C00" w:rsidRPr="003E50F9" w:rsidRDefault="00243C00" w:rsidP="003E50F9">
      <w:pPr>
        <w:pStyle w:val="Normal000"/>
        <w:widowControl/>
        <w:suppressAutoHyphens w:val="0"/>
        <w:spacing w:line="360" w:lineRule="auto"/>
        <w:rPr>
          <w:rFonts w:eastAsia="Times New Roman"/>
          <w:kern w:val="0"/>
          <w:sz w:val="20"/>
          <w:szCs w:val="20"/>
          <w:lang w:val="ca-ES" w:eastAsia="es-ES"/>
        </w:rPr>
      </w:pPr>
    </w:p>
    <w:p w:rsidR="00EB3004" w:rsidRPr="003E50F9" w:rsidRDefault="000E0D0A" w:rsidP="003E50F9">
      <w:pPr>
        <w:pStyle w:val="Normal000"/>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Vist l’article 22.2.i de la Llei 7/1985, de 2 d’abril, en el qual es disposa que el Ple és l’òrgan competent per aprovar la modificació de la Plantilla Municipal i la Relació de Llocs de Treball.</w:t>
      </w:r>
    </w:p>
    <w:p w:rsidR="00EB3004" w:rsidRPr="003E50F9" w:rsidRDefault="00EB3004" w:rsidP="003E50F9">
      <w:pPr>
        <w:pStyle w:val="Normal000"/>
        <w:widowControl/>
        <w:suppressAutoHyphens w:val="0"/>
        <w:spacing w:line="360" w:lineRule="auto"/>
        <w:rPr>
          <w:rFonts w:eastAsia="Times New Roman"/>
          <w:i/>
          <w:kern w:val="0"/>
          <w:sz w:val="20"/>
          <w:szCs w:val="20"/>
          <w:lang w:val="ca-ES" w:eastAsia="es-ES"/>
        </w:rPr>
      </w:pPr>
    </w:p>
    <w:p w:rsidR="00EB3004" w:rsidRPr="003E50F9" w:rsidRDefault="000E0D0A" w:rsidP="003E50F9">
      <w:pPr>
        <w:pStyle w:val="Normal000"/>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Per tot això, proposa al Ple de la Corporació l’adopció dels següents acords,</w:t>
      </w:r>
    </w:p>
    <w:p w:rsidR="00EB3004" w:rsidRPr="003E50F9" w:rsidRDefault="00EB3004" w:rsidP="003E50F9">
      <w:pPr>
        <w:pStyle w:val="Normal000"/>
        <w:widowControl/>
        <w:suppressAutoHyphens w:val="0"/>
        <w:spacing w:line="360" w:lineRule="auto"/>
        <w:rPr>
          <w:rFonts w:eastAsia="Times New Roman"/>
          <w:kern w:val="0"/>
          <w:sz w:val="20"/>
          <w:szCs w:val="20"/>
          <w:lang w:val="ca-ES" w:eastAsia="es-ES"/>
        </w:rPr>
      </w:pPr>
    </w:p>
    <w:p w:rsidR="00243C00" w:rsidRPr="003E50F9" w:rsidRDefault="00243C00" w:rsidP="003E50F9">
      <w:pPr>
        <w:pStyle w:val="Normal000"/>
        <w:widowControl/>
        <w:suppressAutoHyphens w:val="0"/>
        <w:spacing w:line="360" w:lineRule="auto"/>
        <w:rPr>
          <w:rFonts w:eastAsia="Times New Roman"/>
          <w:kern w:val="0"/>
          <w:sz w:val="20"/>
          <w:szCs w:val="20"/>
          <w:lang w:val="ca-ES" w:eastAsia="es-ES"/>
        </w:rPr>
      </w:pPr>
    </w:p>
    <w:p w:rsidR="00EB3004" w:rsidRPr="003E50F9" w:rsidRDefault="000E0D0A" w:rsidP="003E50F9">
      <w:pPr>
        <w:pStyle w:val="Normal000"/>
        <w:widowControl/>
        <w:suppressAutoHyphens w:val="0"/>
        <w:spacing w:line="360" w:lineRule="auto"/>
        <w:rPr>
          <w:rFonts w:eastAsia="Times New Roman"/>
          <w:kern w:val="0"/>
          <w:sz w:val="20"/>
          <w:szCs w:val="20"/>
          <w:lang w:val="ca-ES" w:eastAsia="es-ES"/>
        </w:rPr>
      </w:pPr>
      <w:r w:rsidRPr="003E50F9">
        <w:rPr>
          <w:rFonts w:eastAsia="Times New Roman"/>
          <w:b/>
          <w:kern w:val="0"/>
          <w:sz w:val="20"/>
          <w:szCs w:val="20"/>
          <w:lang w:val="ca-ES" w:eastAsia="es-ES"/>
        </w:rPr>
        <w:t>Primer.-</w:t>
      </w:r>
      <w:r w:rsidRPr="003E50F9">
        <w:rPr>
          <w:rFonts w:eastAsia="Times New Roman"/>
          <w:kern w:val="0"/>
          <w:sz w:val="20"/>
          <w:szCs w:val="20"/>
          <w:lang w:val="ca-ES" w:eastAsia="es-ES"/>
        </w:rPr>
        <w:t xml:space="preserve"> Aprovar la modificació de la plantilla orgànica municipal i la RLT de la Corporació per l’any 2026. </w:t>
      </w:r>
      <w:r w:rsidR="00B32E6B" w:rsidRPr="003E50F9">
        <w:rPr>
          <w:rFonts w:eastAsia="Times New Roman"/>
          <w:kern w:val="0"/>
          <w:sz w:val="20"/>
          <w:szCs w:val="20"/>
          <w:lang w:val="ca-ES" w:eastAsia="es-ES"/>
        </w:rPr>
        <w:t>En cas que no es formulin reclamacions o al·legacions contra el present acord, restarà elevat a definitiu sense necessitat d’adoptar un de nou.</w:t>
      </w:r>
    </w:p>
    <w:p w:rsidR="00EB3004" w:rsidRPr="003E50F9" w:rsidRDefault="00EB3004" w:rsidP="003E50F9">
      <w:pPr>
        <w:pStyle w:val="Normal000"/>
        <w:widowControl/>
        <w:suppressAutoHyphens w:val="0"/>
        <w:spacing w:line="360" w:lineRule="auto"/>
        <w:rPr>
          <w:rFonts w:eastAsia="Times New Roman"/>
          <w:kern w:val="0"/>
          <w:sz w:val="20"/>
          <w:szCs w:val="20"/>
          <w:lang w:val="ca-ES" w:eastAsia="es-ES"/>
        </w:rPr>
      </w:pPr>
    </w:p>
    <w:p w:rsidR="0056158D" w:rsidRPr="003E50F9" w:rsidRDefault="0056158D" w:rsidP="003E50F9">
      <w:pPr>
        <w:pStyle w:val="Normal000"/>
        <w:widowControl/>
        <w:suppressAutoHyphens w:val="0"/>
        <w:spacing w:line="360" w:lineRule="auto"/>
        <w:rPr>
          <w:rFonts w:eastAsia="Times New Roman"/>
          <w:kern w:val="0"/>
          <w:sz w:val="20"/>
          <w:szCs w:val="20"/>
          <w:lang w:val="ca-ES" w:eastAsia="es-ES"/>
        </w:rPr>
      </w:pPr>
    </w:p>
    <w:p w:rsidR="00EB3004" w:rsidRPr="003E50F9" w:rsidRDefault="000E0D0A" w:rsidP="003E50F9">
      <w:pPr>
        <w:pStyle w:val="Normal000"/>
        <w:widowControl/>
        <w:suppressAutoHyphens w:val="0"/>
        <w:spacing w:line="360" w:lineRule="auto"/>
        <w:rPr>
          <w:rFonts w:eastAsia="Times New Roman"/>
          <w:kern w:val="0"/>
          <w:sz w:val="20"/>
          <w:szCs w:val="20"/>
          <w:lang w:val="ca-ES" w:eastAsia="es-ES"/>
        </w:rPr>
      </w:pPr>
      <w:r w:rsidRPr="003E50F9">
        <w:rPr>
          <w:rFonts w:eastAsia="Times New Roman"/>
          <w:b/>
          <w:kern w:val="0"/>
          <w:sz w:val="20"/>
          <w:szCs w:val="20"/>
          <w:lang w:val="ca-ES" w:eastAsia="es-ES"/>
        </w:rPr>
        <w:t>Segon.-</w:t>
      </w:r>
      <w:r w:rsidRPr="003E50F9">
        <w:rPr>
          <w:rFonts w:eastAsia="Times New Roman"/>
          <w:kern w:val="0"/>
          <w:sz w:val="20"/>
          <w:szCs w:val="20"/>
          <w:lang w:val="ca-ES" w:eastAsia="es-ES"/>
        </w:rPr>
        <w:t xml:space="preserve"> Publicar la plantilla i la relació de llocs de treball per l’any 2026 al BOPB i al DOGC, en els termes previstos a la llei, i enviar-ne una còpia als òrgans competents.</w:t>
      </w:r>
    </w:p>
    <w:p w:rsidR="00EB3004" w:rsidRPr="003E50F9" w:rsidRDefault="00EB3004" w:rsidP="003E50F9">
      <w:pPr>
        <w:pStyle w:val="Normal000"/>
        <w:widowControl/>
        <w:suppressAutoHyphens w:val="0"/>
        <w:spacing w:line="360" w:lineRule="auto"/>
        <w:rPr>
          <w:rFonts w:eastAsia="Times New Roman"/>
          <w:kern w:val="0"/>
          <w:sz w:val="20"/>
          <w:szCs w:val="20"/>
          <w:lang w:val="ca-ES" w:eastAsia="es-ES"/>
        </w:rPr>
      </w:pPr>
    </w:p>
    <w:p w:rsidR="0056158D" w:rsidRPr="003E50F9" w:rsidRDefault="0056158D" w:rsidP="003E50F9">
      <w:pPr>
        <w:pStyle w:val="Normal000"/>
        <w:widowControl/>
        <w:suppressAutoHyphens w:val="0"/>
        <w:spacing w:line="360" w:lineRule="auto"/>
        <w:rPr>
          <w:rFonts w:eastAsia="Times New Roman"/>
          <w:kern w:val="0"/>
          <w:sz w:val="20"/>
          <w:szCs w:val="20"/>
          <w:lang w:val="ca-ES" w:eastAsia="es-ES"/>
        </w:rPr>
      </w:pPr>
    </w:p>
    <w:p w:rsidR="00EB3004" w:rsidRPr="003E50F9" w:rsidRDefault="000E0D0A" w:rsidP="003E50F9">
      <w:pPr>
        <w:pStyle w:val="Normal000"/>
        <w:widowControl/>
        <w:suppressAutoHyphens w:val="0"/>
        <w:spacing w:line="360" w:lineRule="auto"/>
        <w:rPr>
          <w:rFonts w:eastAsia="Times New Roman"/>
          <w:b/>
          <w:kern w:val="0"/>
          <w:sz w:val="20"/>
          <w:szCs w:val="20"/>
          <w:lang w:val="ca-ES" w:eastAsia="es-ES"/>
        </w:rPr>
      </w:pPr>
      <w:r w:rsidRPr="003E50F9">
        <w:rPr>
          <w:rFonts w:eastAsia="Times New Roman"/>
          <w:kern w:val="0"/>
          <w:sz w:val="20"/>
          <w:szCs w:val="20"/>
          <w:lang w:val="ca-ES" w:eastAsia="es-ES"/>
        </w:rPr>
        <w:t>No obstant això, el Ple amb el seu superior criteri adoptarà l’acord que cregui més adient</w:t>
      </w:r>
    </w:p>
    <w:bookmarkEnd w:id="2"/>
    <w:permEnd w:id="1923773373"/>
    <w:p w:rsidR="005607A7" w:rsidRPr="003E50F9" w:rsidRDefault="00BD3A6A" w:rsidP="003E50F9">
      <w:pPr>
        <w:pStyle w:val="Normal000"/>
        <w:spacing w:line="360" w:lineRule="auto"/>
        <w:rPr>
          <w:sz w:val="20"/>
          <w:szCs w:val="20"/>
          <w:lang w:val="ca-ES"/>
        </w:rPr>
      </w:pPr>
      <w:r w:rsidRPr="003E50F9">
        <w:rPr>
          <w:sz w:val="20"/>
          <w:szCs w:val="20"/>
          <w:lang w:val="ca-ES"/>
        </w:rPr>
        <w:lastRenderedPageBreak/>
        <w:t xml:space="preserve"> </w:t>
      </w:r>
    </w:p>
    <w:p w:rsidR="005607A7" w:rsidRPr="003E50F9" w:rsidRDefault="00725951" w:rsidP="003E50F9">
      <w:pPr>
        <w:pStyle w:val="Normal000"/>
        <w:spacing w:line="360" w:lineRule="auto"/>
        <w:rPr>
          <w:sz w:val="20"/>
          <w:szCs w:val="20"/>
          <w:lang w:val="ca-ES"/>
        </w:rPr>
      </w:pPr>
      <w:r w:rsidRPr="003E50F9">
        <w:rPr>
          <w:sz w:val="20"/>
          <w:szCs w:val="20"/>
          <w:lang w:val="ca-ES"/>
        </w:rPr>
        <w:t>El regidor, Sr. Francisco Perona fa una explicació del tema.</w:t>
      </w:r>
    </w:p>
    <w:p w:rsidR="00302507" w:rsidRDefault="00302507" w:rsidP="003E50F9">
      <w:pPr>
        <w:pStyle w:val="Normal000"/>
        <w:spacing w:line="360" w:lineRule="auto"/>
        <w:rPr>
          <w:sz w:val="20"/>
          <w:szCs w:val="20"/>
          <w:lang w:val="ca-ES"/>
        </w:rPr>
      </w:pPr>
    </w:p>
    <w:p w:rsidR="0078535C" w:rsidRDefault="0078535C" w:rsidP="003E50F9">
      <w:pPr>
        <w:pStyle w:val="Normal000"/>
        <w:spacing w:line="360" w:lineRule="auto"/>
        <w:rPr>
          <w:sz w:val="20"/>
          <w:szCs w:val="20"/>
          <w:lang w:val="ca-ES"/>
        </w:rPr>
      </w:pPr>
      <w:r>
        <w:rPr>
          <w:sz w:val="20"/>
          <w:szCs w:val="20"/>
          <w:lang w:val="ca-ES"/>
        </w:rPr>
        <w:t>Abans de la procedir-se a l’inici de la votació el regidor no adscrit i els regidors de la resta de grups municipals, a excepció del grup municipal del PSC, abandonen el saló de sessions i manifesten que no participaran en cap votació i no tornaran al plenari.</w:t>
      </w:r>
    </w:p>
    <w:p w:rsidR="0078535C" w:rsidRPr="003E50F9" w:rsidRDefault="0078535C" w:rsidP="003E50F9">
      <w:pPr>
        <w:pStyle w:val="Normal000"/>
        <w:spacing w:line="360" w:lineRule="auto"/>
        <w:rPr>
          <w:sz w:val="20"/>
          <w:szCs w:val="20"/>
          <w:lang w:val="ca-ES"/>
        </w:rPr>
      </w:pPr>
    </w:p>
    <w:p w:rsidR="00BF37A3" w:rsidRPr="003E50F9" w:rsidRDefault="000E0D0A" w:rsidP="003E50F9">
      <w:pPr>
        <w:pStyle w:val="Normal01"/>
        <w:spacing w:line="360" w:lineRule="auto"/>
        <w:rPr>
          <w:sz w:val="20"/>
          <w:szCs w:val="20"/>
          <w:lang w:val="ca-ES"/>
        </w:rPr>
      </w:pPr>
      <w:r w:rsidRPr="003E50F9">
        <w:rPr>
          <w:rFonts w:eastAsia="SimSun"/>
          <w:sz w:val="20"/>
          <w:szCs w:val="20"/>
          <w:lang w:val="ca-ES" w:bidi="hi-IN"/>
        </w:rPr>
        <w:t>I sotmesa la proposta a votació, el Ple de la Corporaci</w:t>
      </w:r>
      <w:r w:rsidR="00862150" w:rsidRPr="003E50F9">
        <w:rPr>
          <w:rFonts w:eastAsia="SimSun"/>
          <w:sz w:val="20"/>
          <w:szCs w:val="20"/>
          <w:lang w:val="ca-ES" w:bidi="hi-IN"/>
        </w:rPr>
        <w:t>ó acorda la seva aprovació per</w:t>
      </w:r>
      <w:r w:rsidR="00E24FEC" w:rsidRPr="003E50F9">
        <w:rPr>
          <w:rFonts w:eastAsia="SimSun"/>
          <w:sz w:val="20"/>
          <w:szCs w:val="20"/>
          <w:lang w:val="ca-ES" w:bidi="hi-IN"/>
        </w:rPr>
        <w:t xml:space="preserve"> </w:t>
      </w:r>
      <w:r w:rsidR="0078535C" w:rsidRPr="003E50F9">
        <w:rPr>
          <w:rFonts w:eastAsia="SimSun"/>
          <w:sz w:val="20"/>
          <w:szCs w:val="20"/>
          <w:lang w:val="ca-ES" w:bidi="hi-IN"/>
        </w:rPr>
        <w:t>unanimitat</w:t>
      </w:r>
      <w:r w:rsidR="00E24FEC" w:rsidRPr="003E50F9">
        <w:rPr>
          <w:rFonts w:eastAsia="SimSun"/>
          <w:sz w:val="20"/>
          <w:szCs w:val="20"/>
          <w:lang w:val="ca-ES" w:bidi="hi-IN"/>
        </w:rPr>
        <w:t xml:space="preserve"> dels tretze regidors presents del PSC-CP.</w:t>
      </w:r>
      <w:r w:rsidR="00862150" w:rsidRPr="003E50F9">
        <w:rPr>
          <w:rFonts w:eastAsia="SimSun"/>
          <w:sz w:val="20"/>
          <w:szCs w:val="20"/>
          <w:lang w:val="ca-ES" w:bidi="hi-IN"/>
        </w:rPr>
        <w:t xml:space="preserve"> </w:t>
      </w:r>
    </w:p>
    <w:p w:rsidR="00222493" w:rsidRPr="003E50F9" w:rsidRDefault="00B015FE" w:rsidP="003E50F9">
      <w:pPr>
        <w:pStyle w:val="Normal01"/>
        <w:spacing w:line="360" w:lineRule="auto"/>
        <w:rPr>
          <w:sz w:val="20"/>
          <w:szCs w:val="20"/>
          <w:lang w:val="ca-ES"/>
        </w:rPr>
      </w:pPr>
      <w:r w:rsidRPr="003E50F9">
        <w:rPr>
          <w:sz w:val="20"/>
          <w:szCs w:val="20"/>
          <w:lang w:val="ca-ES"/>
        </w:rPr>
        <w:t xml:space="preserve"> </w:t>
      </w:r>
      <w:r w:rsidR="00E717D2" w:rsidRPr="003E50F9">
        <w:rPr>
          <w:sz w:val="20"/>
          <w:szCs w:val="20"/>
          <w:lang w:val="ca-ES"/>
        </w:rPr>
        <w:t xml:space="preserve"> </w:t>
      </w:r>
    </w:p>
    <w:p w:rsidR="00A53148" w:rsidRPr="003E50F9" w:rsidRDefault="000E0D0A" w:rsidP="003E50F9">
      <w:pPr>
        <w:pStyle w:val="Normal01"/>
        <w:spacing w:line="360" w:lineRule="auto"/>
        <w:rPr>
          <w:b/>
          <w:color w:val="002060"/>
          <w:sz w:val="20"/>
          <w:szCs w:val="20"/>
          <w:u w:val="single"/>
          <w:lang w:val="ca-ES"/>
        </w:rPr>
      </w:pPr>
      <w:r w:rsidRPr="003E50F9">
        <w:rPr>
          <w:sz w:val="20"/>
          <w:szCs w:val="20"/>
          <w:lang w:val="ca-ES"/>
        </w:rPr>
        <w:br/>
      </w:r>
      <w:r w:rsidRPr="003E50F9">
        <w:rPr>
          <w:b/>
          <w:color w:val="002060"/>
          <w:sz w:val="20"/>
          <w:szCs w:val="20"/>
          <w:u w:val="single"/>
          <w:lang w:val="ca-ES"/>
        </w:rPr>
        <w:t>3</w:t>
      </w:r>
      <w:r w:rsidRPr="003E50F9">
        <w:rPr>
          <w:rFonts w:eastAsia="Arial"/>
          <w:b/>
          <w:color w:val="002060"/>
          <w:sz w:val="20"/>
          <w:szCs w:val="20"/>
          <w:u w:val="single"/>
          <w:lang w:val="ca-ES"/>
        </w:rPr>
        <w:t xml:space="preserve">. Desenvolupament Econòmic Expedient: 01020103/2026/4 : </w:t>
      </w:r>
      <w:permStart w:id="108805934" w:edGrp="everyone"/>
      <w:r w:rsidR="00236E2E" w:rsidRPr="003E50F9">
        <w:rPr>
          <w:b/>
          <w:color w:val="002060"/>
          <w:sz w:val="20"/>
          <w:szCs w:val="20"/>
          <w:u w:val="single"/>
          <w:lang w:val="ca-ES"/>
        </w:rPr>
        <w:t>Aprovació dels Plecs reguladors del procediment obert per les concessions dels locals i magatzems L1 M16 i L19 M19 del Mercat municipal La Sínia.</w:t>
      </w:r>
      <w:permEnd w:id="108805934"/>
    </w:p>
    <w:p w:rsidR="00A53148" w:rsidRPr="003E50F9" w:rsidRDefault="00A53148" w:rsidP="003E50F9">
      <w:pPr>
        <w:pStyle w:val="Normal02"/>
        <w:spacing w:after="0" w:line="360" w:lineRule="auto"/>
        <w:jc w:val="both"/>
        <w:rPr>
          <w:rFonts w:ascii="Arial" w:hAnsi="Arial" w:cs="Arial"/>
          <w:sz w:val="20"/>
          <w:szCs w:val="20"/>
          <w:lang w:val="ca-ES"/>
        </w:rPr>
      </w:pPr>
    </w:p>
    <w:p w:rsidR="0057032D" w:rsidRPr="003E50F9" w:rsidRDefault="000E0D0A" w:rsidP="003E50F9">
      <w:pPr>
        <w:pStyle w:val="Normal03"/>
        <w:widowControl/>
        <w:suppressAutoHyphens w:val="0"/>
        <w:spacing w:line="360" w:lineRule="auto"/>
        <w:rPr>
          <w:kern w:val="0"/>
          <w:sz w:val="20"/>
          <w:szCs w:val="20"/>
          <w:lang w:eastAsia="en-US"/>
        </w:rPr>
      </w:pPr>
      <w:permStart w:id="644238988" w:edGrp="everyone"/>
      <w:r w:rsidRPr="003E50F9">
        <w:rPr>
          <w:kern w:val="0"/>
          <w:sz w:val="20"/>
          <w:szCs w:val="20"/>
          <w:lang w:eastAsia="en-US"/>
        </w:rPr>
        <w:t xml:space="preserve">Francisco José Perona Jiménez, President de la Comissió Informativa de Territori, Desenvolupament Econòmic, Transformació Ecològica i Transició Energètica de l’Ajuntament de Sant Pere de Ribes, a petició del regidor de Comerç Local i Consum, Mercats i Fires, Juan Garcia </w:t>
      </w:r>
      <w:proofErr w:type="spellStart"/>
      <w:r w:rsidRPr="003E50F9">
        <w:rPr>
          <w:kern w:val="0"/>
          <w:sz w:val="20"/>
          <w:szCs w:val="20"/>
          <w:lang w:eastAsia="en-US"/>
        </w:rPr>
        <w:t>Garcia</w:t>
      </w:r>
      <w:proofErr w:type="spellEnd"/>
      <w:r w:rsidRPr="003E50F9">
        <w:rPr>
          <w:kern w:val="0"/>
          <w:sz w:val="20"/>
          <w:szCs w:val="20"/>
          <w:lang w:eastAsia="en-US"/>
        </w:rPr>
        <w:t xml:space="preserve">, presento al Ple de la Corporació el següent </w:t>
      </w:r>
    </w:p>
    <w:p w:rsidR="00603B15" w:rsidRPr="003E50F9" w:rsidRDefault="00603B15" w:rsidP="003E50F9">
      <w:pPr>
        <w:pStyle w:val="Normal03"/>
        <w:spacing w:line="360" w:lineRule="auto"/>
        <w:rPr>
          <w:sz w:val="20"/>
          <w:szCs w:val="20"/>
        </w:rPr>
      </w:pPr>
    </w:p>
    <w:p w:rsidR="0057032D" w:rsidRPr="003E50F9" w:rsidRDefault="000E0D0A" w:rsidP="003E50F9">
      <w:pPr>
        <w:pStyle w:val="Normal03"/>
        <w:spacing w:line="360" w:lineRule="auto"/>
        <w:rPr>
          <w:sz w:val="20"/>
          <w:szCs w:val="20"/>
        </w:rPr>
      </w:pPr>
      <w:r w:rsidRPr="003E50F9">
        <w:rPr>
          <w:sz w:val="20"/>
          <w:szCs w:val="20"/>
        </w:rPr>
        <w:t>DICTAMEN</w:t>
      </w:r>
    </w:p>
    <w:p w:rsidR="0057032D" w:rsidRPr="003E50F9" w:rsidRDefault="0057032D" w:rsidP="003E50F9">
      <w:pPr>
        <w:pStyle w:val="Normal03"/>
        <w:spacing w:line="360" w:lineRule="auto"/>
        <w:rPr>
          <w:sz w:val="20"/>
          <w:szCs w:val="20"/>
        </w:rPr>
      </w:pPr>
    </w:p>
    <w:p w:rsidR="0057032D" w:rsidRPr="003E50F9" w:rsidRDefault="000E0D0A" w:rsidP="003E50F9">
      <w:pPr>
        <w:pStyle w:val="Normal03"/>
        <w:widowControl/>
        <w:suppressAutoHyphens w:val="0"/>
        <w:spacing w:after="39" w:line="360" w:lineRule="auto"/>
        <w:ind w:left="45" w:hanging="10"/>
        <w:rPr>
          <w:rFonts w:eastAsia="Arial"/>
          <w:color w:val="000000"/>
          <w:kern w:val="0"/>
          <w:sz w:val="20"/>
          <w:szCs w:val="20"/>
          <w:lang w:eastAsia="ca-ES"/>
        </w:rPr>
      </w:pPr>
      <w:r w:rsidRPr="003E50F9">
        <w:rPr>
          <w:rFonts w:eastAsia="Arial"/>
          <w:color w:val="000000"/>
          <w:kern w:val="0"/>
          <w:sz w:val="20"/>
          <w:szCs w:val="20"/>
          <w:lang w:eastAsia="ca-ES"/>
        </w:rPr>
        <w:t>El Mercat Municipal La Sínia compta amb diversos locals comercials amb accés independent des del carrer, a més de l’accés per l’interior. Els locals 2 i 3 ja estan adjudicats. El local L1M16 inclòs en el procés ordinari per la concessió (Expedient 01020103/2024/12) va finalitzar el 16/01/2026; i per altra banda, el local més gran en planta baixa, el L19 (fins ara destinat a ser una sala polivalent) s’ha reorientat el seu ús com a local comercial, annexant-li un magatzem (M19) per disposar-ne com la resta d’espais a concessió. Per altra banda, s’han ajustat coeficients d’acord amb els nous espais. Aquests canvis ha suposat haver de tramitar les corresponents modificacions a través del Ple celebrat en sessió de 24 de febrer de 2026, on es va aprovar, entre altres acords:</w:t>
      </w:r>
    </w:p>
    <w:p w:rsidR="0057032D" w:rsidRPr="003E50F9" w:rsidRDefault="0057032D" w:rsidP="003E50F9">
      <w:pPr>
        <w:pStyle w:val="Normal03"/>
        <w:widowControl/>
        <w:suppressAutoHyphens w:val="0"/>
        <w:spacing w:after="39" w:line="360" w:lineRule="auto"/>
        <w:ind w:left="45" w:hanging="10"/>
        <w:rPr>
          <w:rFonts w:eastAsia="Arial"/>
          <w:color w:val="000000"/>
          <w:kern w:val="0"/>
          <w:sz w:val="20"/>
          <w:szCs w:val="20"/>
          <w:lang w:eastAsia="ca-ES"/>
        </w:rPr>
      </w:pPr>
    </w:p>
    <w:p w:rsidR="0057032D" w:rsidRPr="003E50F9" w:rsidRDefault="000E0D0A" w:rsidP="003E50F9">
      <w:pPr>
        <w:pStyle w:val="Normal03"/>
        <w:widowControl/>
        <w:numPr>
          <w:ilvl w:val="0"/>
          <w:numId w:val="3"/>
        </w:numPr>
        <w:suppressAutoHyphens w:val="0"/>
        <w:spacing w:after="13" w:line="360" w:lineRule="auto"/>
        <w:ind w:left="410" w:hanging="360"/>
        <w:rPr>
          <w:rFonts w:eastAsia="Arial"/>
          <w:color w:val="000000"/>
          <w:kern w:val="0"/>
          <w:sz w:val="20"/>
          <w:szCs w:val="20"/>
          <w:lang w:eastAsia="ca-ES"/>
        </w:rPr>
      </w:pPr>
      <w:r w:rsidRPr="003E50F9">
        <w:rPr>
          <w:rFonts w:eastAsia="Arial"/>
          <w:color w:val="000000"/>
          <w:kern w:val="0"/>
          <w:sz w:val="20"/>
          <w:szCs w:val="20"/>
          <w:lang w:eastAsia="ca-ES"/>
        </w:rPr>
        <w:lastRenderedPageBreak/>
        <w:t xml:space="preserve">La modificació dels Estatuts de la Comunitat de Propietaris i </w:t>
      </w:r>
      <w:proofErr w:type="spellStart"/>
      <w:r w:rsidRPr="003E50F9">
        <w:rPr>
          <w:rFonts w:eastAsia="Arial"/>
          <w:color w:val="000000"/>
          <w:kern w:val="0"/>
          <w:sz w:val="20"/>
          <w:szCs w:val="20"/>
          <w:lang w:eastAsia="ca-ES"/>
        </w:rPr>
        <w:t>Subcomunitat</w:t>
      </w:r>
      <w:proofErr w:type="spellEnd"/>
      <w:r w:rsidRPr="003E50F9">
        <w:rPr>
          <w:rFonts w:eastAsia="Arial"/>
          <w:color w:val="000000"/>
          <w:kern w:val="0"/>
          <w:sz w:val="20"/>
          <w:szCs w:val="20"/>
          <w:lang w:eastAsia="ca-ES"/>
        </w:rPr>
        <w:t xml:space="preserve"> de Titulars de Concessions administratives del Mercat Municipal La Sínia, en concret el seu article 6.2, amb les denominacions, assignació de coeficients, […] l’annexió del M19 al L19 [...]</w:t>
      </w:r>
    </w:p>
    <w:p w:rsidR="0057032D" w:rsidRPr="003E50F9" w:rsidRDefault="0057032D" w:rsidP="003E50F9">
      <w:pPr>
        <w:pStyle w:val="Normal03"/>
        <w:widowControl/>
        <w:suppressAutoHyphens w:val="0"/>
        <w:spacing w:after="13" w:line="360" w:lineRule="auto"/>
        <w:ind w:left="410"/>
        <w:rPr>
          <w:rFonts w:eastAsia="Arial"/>
          <w:color w:val="000000"/>
          <w:kern w:val="0"/>
          <w:sz w:val="20"/>
          <w:szCs w:val="20"/>
          <w:lang w:eastAsia="ca-ES"/>
        </w:rPr>
      </w:pPr>
    </w:p>
    <w:p w:rsidR="0057032D" w:rsidRPr="003E50F9" w:rsidRDefault="000241A1" w:rsidP="003E50F9">
      <w:pPr>
        <w:pStyle w:val="Normal03"/>
        <w:widowControl/>
        <w:suppressAutoHyphens w:val="0"/>
        <w:spacing w:after="313" w:line="360" w:lineRule="auto"/>
        <w:ind w:left="-142" w:right="-76"/>
        <w:jc w:val="left"/>
        <w:rPr>
          <w:rFonts w:eastAsia="Arial"/>
          <w:color w:val="000000"/>
          <w:kern w:val="0"/>
          <w:sz w:val="20"/>
          <w:szCs w:val="20"/>
          <w:lang w:eastAsia="ca-ES"/>
        </w:rPr>
      </w:pPr>
      <w:r>
        <w:rPr>
          <w:sz w:val="20"/>
          <w:szCs w:val="20"/>
        </w:rPr>
      </w:r>
      <w:r>
        <w:rPr>
          <w:sz w:val="20"/>
          <w:szCs w:val="20"/>
        </w:rPr>
        <w:pict>
          <v:group id="Group 5872" o:spid="_x0000_s1138" style="width:436.85pt;height:110.95pt;mso-position-horizontal-relative:char;mso-position-vertical-relative:line" coordsize="55476,14092">
            <v:shape id="Shape 6360" o:spid="_x0000_s1026" style="position:absolute;left:638;top:127;width:5785;height:4869;visibility:visible;mso-wrap-style:square;v-text-anchor:top" coordsize="578485,486956" o:spt="100" adj="0,,0" path="m,l578485,r,486956l,486956,,e" fillcolor="#d9d9d9" stroked="f">
              <v:stroke joinstyle="miter"/>
              <v:formulas/>
              <v:path arrowok="t" o:connecttype="segments" textboxrect="0,0,578485,486956"/>
            </v:shape>
            <v:rect id="Rectangle 59" o:spid="_x0000_s1027" style="position:absolute;left:2314;top:1051;width:3801;height:1429;visibility:visible" filled="f" stroked="f">
              <v:textbox inset="0,0,0,0">
                <w:txbxContent>
                  <w:p w:rsidR="001F33F6" w:rsidRDefault="001F33F6" w:rsidP="0057032D">
                    <w:pPr>
                      <w:pStyle w:val="Normal03"/>
                      <w:spacing w:after="160" w:line="259" w:lineRule="auto"/>
                      <w:jc w:val="left"/>
                    </w:pPr>
                    <w:permStart w:id="1651600056" w:edGrp="everyone"/>
                    <w:r>
                      <w:rPr>
                        <w:rFonts w:eastAsia="Arial"/>
                        <w:b/>
                        <w:sz w:val="18"/>
                      </w:rPr>
                      <w:t xml:space="preserve">Codi </w:t>
                    </w:r>
                    <w:permEnd w:id="1651600056"/>
                  </w:p>
                </w:txbxContent>
              </v:textbox>
            </v:rect>
            <v:rect id="Rectangle 60" o:spid="_x0000_s1028" style="position:absolute;left:2190;top:2420;width:3801;height:1429;visibility:visible" filled="f" stroked="f">
              <v:textbox inset="0,0,0,0">
                <w:txbxContent>
                  <w:p w:rsidR="001F33F6" w:rsidRDefault="001F33F6" w:rsidP="0057032D">
                    <w:pPr>
                      <w:pStyle w:val="Normal03"/>
                      <w:spacing w:after="160" w:line="259" w:lineRule="auto"/>
                      <w:jc w:val="left"/>
                    </w:pPr>
                    <w:permStart w:id="1563247038" w:edGrp="everyone"/>
                    <w:r>
                      <w:rPr>
                        <w:rFonts w:eastAsia="Arial"/>
                        <w:b/>
                        <w:sz w:val="18"/>
                      </w:rPr>
                      <w:t>Núm.</w:t>
                    </w:r>
                    <w:permEnd w:id="1563247038"/>
                  </w:p>
                </w:txbxContent>
              </v:textbox>
            </v:rect>
            <v:shape id="Shape 6361" o:spid="_x0000_s1029" style="position:absolute;left:6550;top:127;width:10102;height:4869;visibility:visible;mso-wrap-style:square;v-text-anchor:top" coordsize="1010285,486956" o:spt="100" adj="0,,0" path="m,l1010285,r,486956l,486956,,e" fillcolor="#d9d9d9" stroked="f">
              <v:stroke joinstyle="miter"/>
              <v:formulas/>
              <v:path arrowok="t" o:connecttype="segments" textboxrect="0,0,1010285,486956"/>
            </v:shape>
            <v:rect id="Rectangle 62" o:spid="_x0000_s1030" style="position:absolute;left:9432;top:367;width:6335;height:1428;visibility:visible" filled="f" stroked="f">
              <v:textbox inset="0,0,0,0">
                <w:txbxContent>
                  <w:p w:rsidR="001F33F6" w:rsidRDefault="001F33F6" w:rsidP="0057032D">
                    <w:pPr>
                      <w:pStyle w:val="Normal03"/>
                      <w:spacing w:after="160" w:line="259" w:lineRule="auto"/>
                      <w:jc w:val="left"/>
                    </w:pPr>
                    <w:permStart w:id="250700219" w:edGrp="everyone"/>
                    <w:r>
                      <w:rPr>
                        <w:rFonts w:eastAsia="Arial"/>
                        <w:b/>
                        <w:sz w:val="18"/>
                      </w:rPr>
                      <w:t xml:space="preserve">Anterior </w:t>
                    </w:r>
                    <w:permEnd w:id="250700219"/>
                  </w:p>
                </w:txbxContent>
              </v:textbox>
            </v:rect>
            <v:rect id="Rectangle 63" o:spid="_x0000_s1031" style="position:absolute;left:8165;top:1736;width:9799;height:1429;visibility:visible" filled="f" stroked="f">
              <v:textbox inset="0,0,0,0">
                <w:txbxContent>
                  <w:p w:rsidR="001F33F6" w:rsidRDefault="001F33F6" w:rsidP="0057032D">
                    <w:pPr>
                      <w:pStyle w:val="Normal03"/>
                      <w:spacing w:after="160" w:line="259" w:lineRule="auto"/>
                      <w:jc w:val="left"/>
                    </w:pPr>
                    <w:permStart w:id="1503551679" w:edGrp="everyone"/>
                    <w:r>
                      <w:rPr>
                        <w:rFonts w:eastAsia="Arial"/>
                        <w:b/>
                        <w:sz w:val="18"/>
                      </w:rPr>
                      <w:t xml:space="preserve">denominació </w:t>
                    </w:r>
                    <w:permEnd w:id="1503551679"/>
                  </w:p>
                </w:txbxContent>
              </v:textbox>
            </v:rect>
            <v:rect id="Rectangle 64" o:spid="_x0000_s1032" style="position:absolute;left:7371;top:3105;width:11489;height:1429;visibility:visible" filled="f" stroked="f">
              <v:textbox inset="0,0,0,0">
                <w:txbxContent>
                  <w:p w:rsidR="001F33F6" w:rsidRDefault="001F33F6" w:rsidP="0057032D">
                    <w:pPr>
                      <w:pStyle w:val="Normal03"/>
                      <w:spacing w:after="160" w:line="259" w:lineRule="auto"/>
                      <w:jc w:val="left"/>
                    </w:pPr>
                    <w:permStart w:id="35405787" w:edGrp="everyone"/>
                    <w:r>
                      <w:rPr>
                        <w:rFonts w:eastAsia="Arial"/>
                        <w:b/>
                        <w:sz w:val="18"/>
                      </w:rPr>
                      <w:t>Planta soterrani</w:t>
                    </w:r>
                    <w:permEnd w:id="35405787"/>
                  </w:p>
                </w:txbxContent>
              </v:textbox>
            </v:rect>
            <v:shape id="Shape 6362" o:spid="_x0000_s1033" style="position:absolute;left:16779;top:127;width:10675;height:4869;visibility:visible;mso-wrap-style:square;v-text-anchor:top" coordsize="1067435,486956" o:spt="100" adj="0,,0" path="m,l1067435,r,486956l,486956,,e" fillcolor="#d9d9d9" stroked="f">
              <v:stroke joinstyle="miter"/>
              <v:formulas/>
              <v:path arrowok="t" o:connecttype="segments" textboxrect="0,0,1067435,486956"/>
            </v:shape>
            <v:rect id="Rectangle 66" o:spid="_x0000_s1034" style="position:absolute;left:20773;top:367;width:4140;height:1428;visibility:visible" filled="f" stroked="f">
              <v:textbox inset="0,0,0,0">
                <w:txbxContent>
                  <w:p w:rsidR="001F33F6" w:rsidRDefault="001F33F6" w:rsidP="0057032D">
                    <w:pPr>
                      <w:pStyle w:val="Normal03"/>
                      <w:spacing w:after="160" w:line="259" w:lineRule="auto"/>
                      <w:jc w:val="left"/>
                    </w:pPr>
                    <w:permStart w:id="947923381" w:edGrp="everyone"/>
                    <w:r>
                      <w:rPr>
                        <w:rFonts w:eastAsia="Arial"/>
                        <w:b/>
                        <w:sz w:val="18"/>
                      </w:rPr>
                      <w:t xml:space="preserve">Nova </w:t>
                    </w:r>
                    <w:permEnd w:id="947923381"/>
                  </w:p>
                </w:txbxContent>
              </v:textbox>
            </v:rect>
            <v:rect id="Rectangle 67" o:spid="_x0000_s1035" style="position:absolute;left:18681;top:1736;width:9799;height:1429;visibility:visible" filled="f" stroked="f">
              <v:textbox inset="0,0,0,0">
                <w:txbxContent>
                  <w:p w:rsidR="001F33F6" w:rsidRDefault="001F33F6" w:rsidP="0057032D">
                    <w:pPr>
                      <w:pStyle w:val="Normal03"/>
                      <w:spacing w:after="160" w:line="259" w:lineRule="auto"/>
                      <w:jc w:val="left"/>
                    </w:pPr>
                    <w:permStart w:id="930697993" w:edGrp="everyone"/>
                    <w:r>
                      <w:rPr>
                        <w:rFonts w:eastAsia="Arial"/>
                        <w:b/>
                        <w:sz w:val="18"/>
                      </w:rPr>
                      <w:t xml:space="preserve">denominació </w:t>
                    </w:r>
                    <w:permEnd w:id="930697993"/>
                  </w:p>
                </w:txbxContent>
              </v:textbox>
            </v:rect>
            <v:rect id="Rectangle 68" o:spid="_x0000_s1036" style="position:absolute;left:17823;top:3105;width:11658;height:1429;visibility:visible" filled="f" stroked="f">
              <v:textbox inset="0,0,0,0">
                <w:txbxContent>
                  <w:p w:rsidR="001F33F6" w:rsidRDefault="001F33F6" w:rsidP="0057032D">
                    <w:pPr>
                      <w:pStyle w:val="Normal03"/>
                      <w:spacing w:after="160" w:line="259" w:lineRule="auto"/>
                      <w:jc w:val="left"/>
                    </w:pPr>
                    <w:permStart w:id="380588641" w:edGrp="everyone"/>
                    <w:r>
                      <w:rPr>
                        <w:rFonts w:eastAsia="Arial"/>
                        <w:b/>
                        <w:sz w:val="18"/>
                      </w:rPr>
                      <w:t>Planta Soterrani</w:t>
                    </w:r>
                    <w:permEnd w:id="380588641"/>
                  </w:p>
                </w:txbxContent>
              </v:textbox>
            </v:rect>
            <v:shape id="Shape 6363" o:spid="_x0000_s1037" style="position:absolute;left:27581;top:127;width:7975;height:4869;visibility:visible;mso-wrap-style:square;v-text-anchor:top" coordsize="797560,486956" o:spt="100" adj="0,,0" path="m,l797560,r,486956l,486956,,e" fillcolor="#d9d9d9" stroked="f">
              <v:stroke joinstyle="miter"/>
              <v:formulas/>
              <v:path arrowok="t" o:connecttype="segments" textboxrect="0,0,797560,486956"/>
            </v:shape>
            <v:rect id="Rectangle 70" o:spid="_x0000_s1038" style="position:absolute;left:28859;top:1051;width:7773;height:1429;visibility:visible" filled="f" stroked="f">
              <v:textbox inset="0,0,0,0">
                <w:txbxContent>
                  <w:p w:rsidR="001F33F6" w:rsidRDefault="001F33F6" w:rsidP="0057032D">
                    <w:pPr>
                      <w:pStyle w:val="Normal03"/>
                      <w:spacing w:after="160" w:line="259" w:lineRule="auto"/>
                      <w:jc w:val="left"/>
                    </w:pPr>
                    <w:permStart w:id="1836411309" w:edGrp="everyone"/>
                    <w:r>
                      <w:rPr>
                        <w:rFonts w:eastAsia="Arial"/>
                        <w:b/>
                        <w:sz w:val="18"/>
                      </w:rPr>
                      <w:t xml:space="preserve">Superfície </w:t>
                    </w:r>
                    <w:permEnd w:id="1836411309"/>
                  </w:p>
                </w:txbxContent>
              </v:textbox>
            </v:rect>
            <v:rect id="Rectangle 71" o:spid="_x0000_s1039" style="position:absolute;left:29466;top:2420;width:5829;height:1429;visibility:visible" filled="f" stroked="f">
              <v:textbox inset="0,0,0,0">
                <w:txbxContent>
                  <w:p w:rsidR="001F33F6" w:rsidRDefault="001F33F6" w:rsidP="0057032D">
                    <w:pPr>
                      <w:pStyle w:val="Normal03"/>
                      <w:spacing w:after="160" w:line="259" w:lineRule="auto"/>
                      <w:jc w:val="left"/>
                    </w:pPr>
                    <w:permStart w:id="1650159799" w:edGrp="everyone"/>
                    <w:r>
                      <w:rPr>
                        <w:rFonts w:eastAsia="Arial"/>
                        <w:b/>
                        <w:sz w:val="18"/>
                      </w:rPr>
                      <w:t>total m2</w:t>
                    </w:r>
                    <w:permEnd w:id="1650159799"/>
                  </w:p>
                </w:txbxContent>
              </v:textbox>
            </v:rect>
            <v:shape id="Shape 6364" o:spid="_x0000_s1040" style="position:absolute;left:35683;top:127;width:9773;height:4869;visibility:visible;mso-wrap-style:square;v-text-anchor:top" coordsize="977265,486956" o:spt="100" adj="0,,0" path="m,l977265,r,486956l,486956,,e" fillcolor="#d9d9d9" stroked="f">
              <v:stroke joinstyle="miter"/>
              <v:formulas/>
              <v:path arrowok="t" o:connecttype="segments" textboxrect="0,0,977265,486956"/>
            </v:shape>
            <v:rect id="Rectangle 73" o:spid="_x0000_s1041" style="position:absolute;left:36687;top:367;width:10895;height:1428;visibility:visible" filled="f" stroked="f">
              <v:textbox inset="0,0,0,0">
                <w:txbxContent>
                  <w:p w:rsidR="001F33F6" w:rsidRDefault="001F33F6" w:rsidP="0057032D">
                    <w:pPr>
                      <w:pStyle w:val="Normal03"/>
                      <w:spacing w:after="160" w:line="259" w:lineRule="auto"/>
                      <w:jc w:val="left"/>
                    </w:pPr>
                    <w:permStart w:id="560102745" w:edGrp="everyone"/>
                    <w:r>
                      <w:rPr>
                        <w:rFonts w:eastAsia="Arial"/>
                        <w:b/>
                        <w:sz w:val="18"/>
                      </w:rPr>
                      <w:t xml:space="preserve">Anterior quota </w:t>
                    </w:r>
                    <w:permEnd w:id="560102745"/>
                  </w:p>
                </w:txbxContent>
              </v:textbox>
            </v:rect>
            <v:rect id="Rectangle 74" o:spid="_x0000_s1042" style="position:absolute;left:37451;top:1736;width:8955;height:1429;visibility:visible" filled="f" stroked="f">
              <v:textbox inset="0,0,0,0">
                <w:txbxContent>
                  <w:p w:rsidR="001F33F6" w:rsidRDefault="001F33F6" w:rsidP="0057032D">
                    <w:pPr>
                      <w:pStyle w:val="Normal03"/>
                      <w:spacing w:after="160" w:line="259" w:lineRule="auto"/>
                      <w:jc w:val="left"/>
                    </w:pPr>
                    <w:permStart w:id="240086580" w:edGrp="everyone"/>
                    <w:r>
                      <w:rPr>
                        <w:rFonts w:eastAsia="Arial"/>
                        <w:b/>
                        <w:sz w:val="18"/>
                      </w:rPr>
                      <w:t xml:space="preserve">participació </w:t>
                    </w:r>
                    <w:permEnd w:id="240086580"/>
                  </w:p>
                </w:txbxContent>
              </v:textbox>
            </v:rect>
            <v:rect id="Rectangle 75" o:spid="_x0000_s1043" style="position:absolute;left:38976;top:3105;width:4477;height:1429;visibility:visible" filled="f" stroked="f">
              <v:textbox inset="0,0,0,0">
                <w:txbxContent>
                  <w:p w:rsidR="001F33F6" w:rsidRDefault="001F33F6" w:rsidP="0057032D">
                    <w:pPr>
                      <w:pStyle w:val="Normal03"/>
                      <w:spacing w:after="160" w:line="259" w:lineRule="auto"/>
                      <w:jc w:val="left"/>
                    </w:pPr>
                    <w:permStart w:id="1190796004" w:edGrp="everyone"/>
                    <w:r>
                      <w:rPr>
                        <w:rFonts w:eastAsia="Arial"/>
                        <w:b/>
                        <w:sz w:val="18"/>
                      </w:rPr>
                      <w:t>global</w:t>
                    </w:r>
                    <w:permEnd w:id="1190796004"/>
                  </w:p>
                </w:txbxContent>
              </v:textbox>
            </v:rect>
            <v:shape id="Shape 6365" o:spid="_x0000_s1044" style="position:absolute;left:45583;top:127;width:9766;height:4869;visibility:visible;mso-wrap-style:square;v-text-anchor:top" coordsize="976630,486956" o:spt="100" adj="0,,0" path="m,l976630,r,486956l,486956,,e" fillcolor="#d9d9d9" stroked="f">
              <v:stroke joinstyle="miter"/>
              <v:formulas/>
              <v:path arrowok="t" o:connecttype="segments" textboxrect="0,0,976630,486956"/>
            </v:shape>
            <v:rect id="Rectangle 77" o:spid="_x0000_s1045" style="position:absolute;left:47408;top:367;width:8700;height:1428;visibility:visible" filled="f" stroked="f">
              <v:textbox inset="0,0,0,0">
                <w:txbxContent>
                  <w:p w:rsidR="001F33F6" w:rsidRDefault="001F33F6" w:rsidP="0057032D">
                    <w:pPr>
                      <w:pStyle w:val="Normal03"/>
                      <w:spacing w:after="160" w:line="259" w:lineRule="auto"/>
                      <w:jc w:val="left"/>
                    </w:pPr>
                    <w:permStart w:id="1776691301" w:edGrp="everyone"/>
                    <w:r>
                      <w:rPr>
                        <w:rFonts w:eastAsia="Arial"/>
                        <w:b/>
                        <w:sz w:val="18"/>
                      </w:rPr>
                      <w:t xml:space="preserve">Nova quota </w:t>
                    </w:r>
                    <w:permEnd w:id="1776691301"/>
                  </w:p>
                </w:txbxContent>
              </v:textbox>
            </v:rect>
            <v:rect id="Rectangle 78" o:spid="_x0000_s1046" style="position:absolute;left:47347;top:1736;width:8956;height:1429;visibility:visible" filled="f" stroked="f">
              <v:textbox inset="0,0,0,0">
                <w:txbxContent>
                  <w:p w:rsidR="001F33F6" w:rsidRDefault="001F33F6" w:rsidP="0057032D">
                    <w:pPr>
                      <w:pStyle w:val="Normal03"/>
                      <w:spacing w:after="160" w:line="259" w:lineRule="auto"/>
                      <w:jc w:val="left"/>
                    </w:pPr>
                    <w:permStart w:id="1200454435" w:edGrp="everyone"/>
                    <w:r>
                      <w:rPr>
                        <w:rFonts w:eastAsia="Arial"/>
                        <w:b/>
                        <w:sz w:val="18"/>
                      </w:rPr>
                      <w:t xml:space="preserve">participació </w:t>
                    </w:r>
                    <w:permEnd w:id="1200454435"/>
                  </w:p>
                </w:txbxContent>
              </v:textbox>
            </v:rect>
            <v:rect id="Rectangle 79" o:spid="_x0000_s1047" style="position:absolute;left:48872;top:3105;width:4477;height:1429;visibility:visible" filled="f" stroked="f">
              <v:textbox inset="0,0,0,0">
                <w:txbxContent>
                  <w:p w:rsidR="001F33F6" w:rsidRDefault="001F33F6" w:rsidP="0057032D">
                    <w:pPr>
                      <w:pStyle w:val="Normal03"/>
                      <w:spacing w:after="160" w:line="259" w:lineRule="auto"/>
                      <w:jc w:val="left"/>
                    </w:pPr>
                    <w:permStart w:id="144450875" w:edGrp="everyone"/>
                    <w:r>
                      <w:rPr>
                        <w:rFonts w:eastAsia="Arial"/>
                        <w:b/>
                        <w:sz w:val="18"/>
                      </w:rPr>
                      <w:t>global</w:t>
                    </w:r>
                    <w:permEnd w:id="144450875"/>
                  </w:p>
                </w:txbxContent>
              </v:textbox>
            </v:rect>
            <v:rect id="Rectangle 80" o:spid="_x0000_s1048" style="position:absolute;left:1742;top:5363;width:3548;height:1429;visibility:visible" filled="f" stroked="f">
              <v:textbox inset="0,0,0,0">
                <w:txbxContent>
                  <w:p w:rsidR="001F33F6" w:rsidRDefault="001F33F6" w:rsidP="0057032D">
                    <w:pPr>
                      <w:pStyle w:val="Normal03"/>
                      <w:spacing w:after="160" w:line="259" w:lineRule="auto"/>
                      <w:jc w:val="left"/>
                    </w:pPr>
                    <w:permStart w:id="935068112" w:edGrp="everyone"/>
                    <w:r>
                      <w:rPr>
                        <w:sz w:val="18"/>
                      </w:rPr>
                      <w:t>M19*</w:t>
                    </w:r>
                    <w:permEnd w:id="935068112"/>
                  </w:p>
                </w:txbxContent>
              </v:textbox>
            </v:rect>
            <v:rect id="Rectangle 81" o:spid="_x0000_s1049" style="position:absolute;left:7685;top:5363;width:9209;height:1429;visibility:visible" filled="f" stroked="f">
              <v:textbox inset="0,0,0,0">
                <w:txbxContent>
                  <w:p w:rsidR="001F33F6" w:rsidRDefault="001F33F6" w:rsidP="0057032D">
                    <w:pPr>
                      <w:pStyle w:val="Normal03"/>
                      <w:spacing w:after="160" w:line="259" w:lineRule="auto"/>
                      <w:jc w:val="left"/>
                    </w:pPr>
                    <w:permStart w:id="1828805110" w:edGrp="everyone"/>
                    <w:r>
                      <w:rPr>
                        <w:sz w:val="18"/>
                      </w:rPr>
                      <w:t>Magatzem 14</w:t>
                    </w:r>
                    <w:permEnd w:id="1828805110"/>
                  </w:p>
                </w:txbxContent>
              </v:textbox>
            </v:rect>
            <v:shape id="Shape 6366" o:spid="_x0000_s1050" style="position:absolute;left:16205;top:4996;width:10738;height:2258;visibility:visible;mso-wrap-style:square;v-text-anchor:top" coordsize="1073785,225819" o:spt="100" adj="0,,0" path="m,l1073785,r,225819l,225819,,e" fillcolor="#d9d9d9" stroked="f">
              <v:stroke joinstyle="miter"/>
              <v:formulas/>
              <v:path arrowok="t" o:connecttype="segments" textboxrect="0,0,1073785,225819"/>
            </v:shape>
            <v:rect id="Rectangle 83" o:spid="_x0000_s1051" style="position:absolute;left:18200;top:5363;width:9210;height:1429;visibility:visible" filled="f" stroked="f">
              <v:textbox inset="0,0,0,0">
                <w:txbxContent>
                  <w:p w:rsidR="001F33F6" w:rsidRDefault="001F33F6" w:rsidP="0057032D">
                    <w:pPr>
                      <w:pStyle w:val="Normal03"/>
                      <w:spacing w:after="160" w:line="259" w:lineRule="auto"/>
                      <w:jc w:val="left"/>
                    </w:pPr>
                    <w:permStart w:id="1808865617" w:edGrp="everyone"/>
                    <w:r>
                      <w:rPr>
                        <w:sz w:val="18"/>
                      </w:rPr>
                      <w:t>Magatzem 19</w:t>
                    </w:r>
                    <w:permEnd w:id="1808865617"/>
                  </w:p>
                </w:txbxContent>
              </v:textbox>
            </v:rect>
            <v:rect id="Rectangle 4748" o:spid="_x0000_s1052" style="position:absolute;left:31273;top:5363;width:1691;height:1429;visibility:visible" filled="f" stroked="f">
              <v:textbox inset="0,0,0,0">
                <w:txbxContent>
                  <w:p w:rsidR="001F33F6" w:rsidRDefault="001F33F6" w:rsidP="0057032D">
                    <w:pPr>
                      <w:pStyle w:val="Normal03"/>
                      <w:spacing w:after="160" w:line="259" w:lineRule="auto"/>
                      <w:jc w:val="left"/>
                    </w:pPr>
                    <w:permStart w:id="2096827598" w:edGrp="everyone"/>
                    <w:r>
                      <w:rPr>
                        <w:sz w:val="18"/>
                      </w:rPr>
                      <w:t>57</w:t>
                    </w:r>
                    <w:permEnd w:id="2096827598"/>
                  </w:p>
                </w:txbxContent>
              </v:textbox>
            </v:rect>
            <v:rect id="Rectangle 4747" o:spid="_x0000_s1053" style="position:absolute;left:29685;top:5363;width:1690;height:1429;visibility:visible" filled="f" stroked="f">
              <v:textbox inset="0,0,0,0">
                <w:txbxContent>
                  <w:p w:rsidR="001F33F6" w:rsidRDefault="001F33F6" w:rsidP="0057032D">
                    <w:pPr>
                      <w:pStyle w:val="Normal03"/>
                      <w:spacing w:after="160" w:line="259" w:lineRule="auto"/>
                      <w:jc w:val="left"/>
                    </w:pPr>
                    <w:permStart w:id="1071909793" w:edGrp="everyone"/>
                    <w:r>
                      <w:rPr>
                        <w:sz w:val="18"/>
                      </w:rPr>
                      <w:t>10</w:t>
                    </w:r>
                    <w:permEnd w:id="1071909793"/>
                  </w:p>
                </w:txbxContent>
              </v:textbox>
            </v:rect>
            <v:rect id="Rectangle 4749" o:spid="_x0000_s1054" style="position:absolute;left:30956;top:5363;width:422;height:1429;visibility:visible" filled="f" stroked="f">
              <v:textbox inset="0,0,0,0">
                <w:txbxContent>
                  <w:p w:rsidR="001F33F6" w:rsidRDefault="001F33F6" w:rsidP="0057032D">
                    <w:pPr>
                      <w:pStyle w:val="Normal03"/>
                      <w:spacing w:after="160" w:line="259" w:lineRule="auto"/>
                      <w:jc w:val="left"/>
                    </w:pPr>
                    <w:permStart w:id="364208561" w:edGrp="everyone"/>
                    <w:r>
                      <w:rPr>
                        <w:sz w:val="18"/>
                      </w:rPr>
                      <w:t>,</w:t>
                    </w:r>
                    <w:permEnd w:id="364208561"/>
                  </w:p>
                </w:txbxContent>
              </v:textbox>
            </v:rect>
            <v:rect id="Rectangle 4751" o:spid="_x0000_s1055" style="position:absolute;left:41256;top:5363;width:1691;height:1429;visibility:visible" filled="f" stroked="f">
              <v:textbox inset="0,0,0,0">
                <w:txbxContent>
                  <w:p w:rsidR="001F33F6" w:rsidRDefault="001F33F6" w:rsidP="0057032D">
                    <w:pPr>
                      <w:pStyle w:val="Normal03"/>
                      <w:spacing w:after="160" w:line="259" w:lineRule="auto"/>
                      <w:jc w:val="left"/>
                    </w:pPr>
                    <w:permStart w:id="2036366650" w:edGrp="everyone"/>
                    <w:r>
                      <w:rPr>
                        <w:sz w:val="18"/>
                      </w:rPr>
                      <w:t>47</w:t>
                    </w:r>
                    <w:permEnd w:id="2036366650"/>
                  </w:p>
                </w:txbxContent>
              </v:textbox>
            </v:rect>
            <v:rect id="Rectangle 4750" o:spid="_x0000_s1056" style="position:absolute;left:40303;top:5363;width:845;height:1429;visibility:visible" filled="f" stroked="f">
              <v:textbox inset="0,0,0,0">
                <w:txbxContent>
                  <w:p w:rsidR="001F33F6" w:rsidRDefault="001F33F6" w:rsidP="0057032D">
                    <w:pPr>
                      <w:pStyle w:val="Normal03"/>
                      <w:spacing w:after="160" w:line="259" w:lineRule="auto"/>
                      <w:jc w:val="left"/>
                    </w:pPr>
                    <w:permStart w:id="798368981" w:edGrp="everyone"/>
                    <w:r>
                      <w:rPr>
                        <w:sz w:val="18"/>
                      </w:rPr>
                      <w:t>0</w:t>
                    </w:r>
                    <w:permEnd w:id="798368981"/>
                  </w:p>
                </w:txbxContent>
              </v:textbox>
            </v:rect>
            <v:rect id="Rectangle 4752" o:spid="_x0000_s1057" style="position:absolute;left:40938;top:5363;width:423;height:1429;visibility:visible" filled="f" stroked="f">
              <v:textbox inset="0,0,0,0">
                <w:txbxContent>
                  <w:p w:rsidR="001F33F6" w:rsidRDefault="001F33F6" w:rsidP="0057032D">
                    <w:pPr>
                      <w:pStyle w:val="Normal03"/>
                      <w:spacing w:after="160" w:line="259" w:lineRule="auto"/>
                      <w:jc w:val="left"/>
                    </w:pPr>
                    <w:permStart w:id="1685871651" w:edGrp="everyone"/>
                    <w:r>
                      <w:rPr>
                        <w:sz w:val="18"/>
                      </w:rPr>
                      <w:t>,</w:t>
                    </w:r>
                    <w:permEnd w:id="1685871651"/>
                  </w:p>
                </w:txbxContent>
              </v:textbox>
            </v:rect>
            <v:rect id="Rectangle 4754" o:spid="_x0000_s1058" style="position:absolute;left:51156;top:5363;width:1690;height:1429;visibility:visible" filled="f" stroked="f">
              <v:textbox inset="0,0,0,0">
                <w:txbxContent>
                  <w:p w:rsidR="001F33F6" w:rsidRDefault="001F33F6" w:rsidP="0057032D">
                    <w:pPr>
                      <w:pStyle w:val="Normal03"/>
                      <w:spacing w:after="160" w:line="259" w:lineRule="auto"/>
                      <w:jc w:val="left"/>
                    </w:pPr>
                    <w:permStart w:id="645216810" w:edGrp="everyone"/>
                    <w:r>
                      <w:rPr>
                        <w:sz w:val="18"/>
                      </w:rPr>
                      <w:t>47</w:t>
                    </w:r>
                    <w:permEnd w:id="645216810"/>
                  </w:p>
                </w:txbxContent>
              </v:textbox>
            </v:rect>
            <v:rect id="Rectangle 4755" o:spid="_x0000_s1059" style="position:absolute;left:50838;top:5363;width:423;height:1429;visibility:visible" filled="f" stroked="f">
              <v:textbox inset="0,0,0,0">
                <w:txbxContent>
                  <w:p w:rsidR="001F33F6" w:rsidRDefault="001F33F6" w:rsidP="0057032D">
                    <w:pPr>
                      <w:pStyle w:val="Normal03"/>
                      <w:spacing w:after="160" w:line="259" w:lineRule="auto"/>
                      <w:jc w:val="left"/>
                    </w:pPr>
                    <w:permStart w:id="746132601" w:edGrp="everyone"/>
                    <w:r>
                      <w:rPr>
                        <w:sz w:val="18"/>
                      </w:rPr>
                      <w:t>,</w:t>
                    </w:r>
                    <w:permEnd w:id="746132601"/>
                  </w:p>
                </w:txbxContent>
              </v:textbox>
            </v:rect>
            <v:rect id="Rectangle 4753" o:spid="_x0000_s1060" style="position:absolute;left:50203;top:5363;width:845;height:1429;visibility:visible" filled="f" stroked="f">
              <v:textbox inset="0,0,0,0">
                <w:txbxContent>
                  <w:p w:rsidR="001F33F6" w:rsidRDefault="001F33F6" w:rsidP="0057032D">
                    <w:pPr>
                      <w:pStyle w:val="Normal03"/>
                      <w:spacing w:after="160" w:line="259" w:lineRule="auto"/>
                      <w:jc w:val="left"/>
                    </w:pPr>
                    <w:permStart w:id="330387561" w:edGrp="everyone"/>
                    <w:r>
                      <w:rPr>
                        <w:sz w:val="18"/>
                      </w:rPr>
                      <w:t>0</w:t>
                    </w:r>
                    <w:permEnd w:id="330387561"/>
                  </w:p>
                </w:txbxContent>
              </v:textbox>
            </v:rect>
            <v:rect id="Rectangle 87" o:spid="_x0000_s1061" style="position:absolute;left:1834;top:7621;width:3296;height:1429;visibility:visible" filled="f" stroked="f">
              <v:textbox inset="0,0,0,0">
                <w:txbxContent>
                  <w:p w:rsidR="001F33F6" w:rsidRDefault="001F33F6" w:rsidP="0057032D">
                    <w:pPr>
                      <w:pStyle w:val="Normal03"/>
                      <w:spacing w:after="160" w:line="259" w:lineRule="auto"/>
                      <w:jc w:val="left"/>
                    </w:pPr>
                    <w:permStart w:id="1848122719" w:edGrp="everyone"/>
                    <w:r>
                      <w:rPr>
                        <w:sz w:val="18"/>
                      </w:rPr>
                      <w:t>P13*</w:t>
                    </w:r>
                    <w:permEnd w:id="1848122719"/>
                  </w:p>
                </w:txbxContent>
              </v:textbox>
            </v:rect>
            <v:rect id="Rectangle 88" o:spid="_x0000_s1062" style="position:absolute;left:8507;top:7621;width:7014;height:1429;visibility:visible" filled="f" stroked="f">
              <v:textbox inset="0,0,0,0">
                <w:txbxContent>
                  <w:p w:rsidR="001F33F6" w:rsidRDefault="001F33F6" w:rsidP="0057032D">
                    <w:pPr>
                      <w:pStyle w:val="Normal03"/>
                      <w:spacing w:after="160" w:line="259" w:lineRule="auto"/>
                      <w:jc w:val="left"/>
                    </w:pPr>
                    <w:permStart w:id="286214876" w:edGrp="everyone"/>
                    <w:r>
                      <w:rPr>
                        <w:sz w:val="18"/>
                      </w:rPr>
                      <w:t>Parada 13</w:t>
                    </w:r>
                    <w:permEnd w:id="286214876"/>
                  </w:p>
                </w:txbxContent>
              </v:textbox>
            </v:rect>
            <v:shape id="Shape 6367" o:spid="_x0000_s1063" style="position:absolute;left:16205;top:7254;width:10738;height:2258;visibility:visible;mso-wrap-style:square;v-text-anchor:top" coordsize="1073785,225819" o:spt="100" adj="0,,0" path="m,l1073785,r,225819l,225819,,e" fillcolor="#d9d9d9" stroked="f">
              <v:stroke joinstyle="miter"/>
              <v:formulas/>
              <v:path arrowok="t" o:connecttype="segments" textboxrect="0,0,1073785,225819"/>
            </v:shape>
            <v:rect id="Rectangle 90" o:spid="_x0000_s1064" style="position:absolute;left:18578;top:7621;width:8197;height:1429;visibility:visible" filled="f" stroked="f">
              <v:textbox inset="0,0,0,0">
                <w:txbxContent>
                  <w:p w:rsidR="001F33F6" w:rsidRDefault="001F33F6" w:rsidP="0057032D">
                    <w:pPr>
                      <w:pStyle w:val="Normal03"/>
                      <w:spacing w:after="160" w:line="259" w:lineRule="auto"/>
                      <w:jc w:val="left"/>
                    </w:pPr>
                    <w:permStart w:id="1619923177" w:edGrp="everyone"/>
                    <w:r>
                      <w:rPr>
                        <w:sz w:val="18"/>
                      </w:rPr>
                      <w:t>Espai Cuina</w:t>
                    </w:r>
                    <w:permEnd w:id="1619923177"/>
                  </w:p>
                </w:txbxContent>
              </v:textbox>
            </v:rect>
            <v:rect id="Rectangle 4756" o:spid="_x0000_s1065" style="position:absolute;left:29681;top:7621;width:1691;height:1429;visibility:visible" filled="f" stroked="f">
              <v:textbox inset="0,0,0,0">
                <w:txbxContent>
                  <w:p w:rsidR="001F33F6" w:rsidRDefault="001F33F6" w:rsidP="0057032D">
                    <w:pPr>
                      <w:pStyle w:val="Normal03"/>
                      <w:spacing w:after="160" w:line="259" w:lineRule="auto"/>
                      <w:jc w:val="left"/>
                    </w:pPr>
                    <w:permStart w:id="1481990742" w:edGrp="everyone"/>
                    <w:r>
                      <w:rPr>
                        <w:sz w:val="18"/>
                      </w:rPr>
                      <w:t>20</w:t>
                    </w:r>
                    <w:permEnd w:id="1481990742"/>
                  </w:p>
                </w:txbxContent>
              </v:textbox>
            </v:rect>
            <v:rect id="Rectangle 4758" o:spid="_x0000_s1066" style="position:absolute;left:30952;top:7621;width:423;height:1429;visibility:visible" filled="f" stroked="f">
              <v:textbox inset="0,0,0,0">
                <w:txbxContent>
                  <w:p w:rsidR="001F33F6" w:rsidRDefault="001F33F6" w:rsidP="0057032D">
                    <w:pPr>
                      <w:pStyle w:val="Normal03"/>
                      <w:spacing w:after="160" w:line="259" w:lineRule="auto"/>
                      <w:jc w:val="left"/>
                    </w:pPr>
                    <w:permStart w:id="1648037734" w:edGrp="everyone"/>
                    <w:r>
                      <w:rPr>
                        <w:sz w:val="18"/>
                      </w:rPr>
                      <w:t>,</w:t>
                    </w:r>
                    <w:permEnd w:id="1648037734"/>
                  </w:p>
                </w:txbxContent>
              </v:textbox>
            </v:rect>
            <v:rect id="Rectangle 4757" o:spid="_x0000_s1067" style="position:absolute;left:31270;top:7621;width:1691;height:1429;visibility:visible" filled="f" stroked="f">
              <v:textbox inset="0,0,0,0">
                <w:txbxContent>
                  <w:p w:rsidR="001F33F6" w:rsidRDefault="001F33F6" w:rsidP="0057032D">
                    <w:pPr>
                      <w:pStyle w:val="Normal03"/>
                      <w:spacing w:after="160" w:line="259" w:lineRule="auto"/>
                      <w:jc w:val="left"/>
                    </w:pPr>
                    <w:permStart w:id="737033477" w:edGrp="everyone"/>
                    <w:r>
                      <w:rPr>
                        <w:sz w:val="18"/>
                      </w:rPr>
                      <w:t>00</w:t>
                    </w:r>
                    <w:permEnd w:id="737033477"/>
                  </w:p>
                </w:txbxContent>
              </v:textbox>
            </v:rect>
            <v:rect id="Rectangle 4761" o:spid="_x0000_s1068" style="position:absolute;left:40932;top:7621;width:423;height:1429;visibility:visible" filled="f" stroked="f">
              <v:textbox inset="0,0,0,0">
                <w:txbxContent>
                  <w:p w:rsidR="001F33F6" w:rsidRDefault="001F33F6" w:rsidP="0057032D">
                    <w:pPr>
                      <w:pStyle w:val="Normal03"/>
                      <w:spacing w:after="160" w:line="259" w:lineRule="auto"/>
                      <w:jc w:val="left"/>
                    </w:pPr>
                    <w:permStart w:id="2128613963" w:edGrp="everyone"/>
                    <w:r>
                      <w:rPr>
                        <w:sz w:val="18"/>
                      </w:rPr>
                      <w:t>,</w:t>
                    </w:r>
                    <w:permEnd w:id="2128613963"/>
                  </w:p>
                </w:txbxContent>
              </v:textbox>
            </v:rect>
            <v:rect id="Rectangle 4759" o:spid="_x0000_s1069" style="position:absolute;left:40297;top:7621;width:845;height:1429;visibility:visible" filled="f" stroked="f">
              <v:textbox inset="0,0,0,0">
                <w:txbxContent>
                  <w:p w:rsidR="001F33F6" w:rsidRDefault="001F33F6" w:rsidP="0057032D">
                    <w:pPr>
                      <w:pStyle w:val="Normal03"/>
                      <w:spacing w:after="160" w:line="259" w:lineRule="auto"/>
                      <w:jc w:val="left"/>
                    </w:pPr>
                    <w:permStart w:id="882320330" w:edGrp="everyone"/>
                    <w:r>
                      <w:rPr>
                        <w:sz w:val="18"/>
                      </w:rPr>
                      <w:t>1</w:t>
                    </w:r>
                    <w:permEnd w:id="882320330"/>
                  </w:p>
                </w:txbxContent>
              </v:textbox>
            </v:rect>
            <v:rect id="Rectangle 4760" o:spid="_x0000_s1070" style="position:absolute;left:41250;top:7621;width:1690;height:1429;visibility:visible" filled="f" stroked="f">
              <v:textbox inset="0,0,0,0">
                <w:txbxContent>
                  <w:p w:rsidR="001F33F6" w:rsidRDefault="001F33F6" w:rsidP="0057032D">
                    <w:pPr>
                      <w:pStyle w:val="Normal03"/>
                      <w:spacing w:after="160" w:line="259" w:lineRule="auto"/>
                      <w:jc w:val="left"/>
                    </w:pPr>
                    <w:permStart w:id="1304449214" w:edGrp="everyone"/>
                    <w:r>
                      <w:rPr>
                        <w:sz w:val="18"/>
                      </w:rPr>
                      <w:t>73</w:t>
                    </w:r>
                    <w:permEnd w:id="1304449214"/>
                  </w:p>
                </w:txbxContent>
              </v:textbox>
            </v:rect>
            <v:rect id="Rectangle 4762" o:spid="_x0000_s1071" style="position:absolute;left:50196;top:7621;width:845;height:1429;visibility:visible" filled="f" stroked="f">
              <v:textbox inset="0,0,0,0">
                <w:txbxContent>
                  <w:p w:rsidR="001F33F6" w:rsidRDefault="001F33F6" w:rsidP="0057032D">
                    <w:pPr>
                      <w:pStyle w:val="Normal03"/>
                      <w:spacing w:after="160" w:line="259" w:lineRule="auto"/>
                      <w:jc w:val="left"/>
                    </w:pPr>
                    <w:permStart w:id="1680151081" w:edGrp="everyone"/>
                    <w:r>
                      <w:rPr>
                        <w:sz w:val="18"/>
                      </w:rPr>
                      <w:t>2</w:t>
                    </w:r>
                    <w:permEnd w:id="1680151081"/>
                  </w:p>
                </w:txbxContent>
              </v:textbox>
            </v:rect>
            <v:rect id="Rectangle 4764" o:spid="_x0000_s1072" style="position:absolute;left:50832;top:7621;width:422;height:1429;visibility:visible" filled="f" stroked="f">
              <v:textbox inset="0,0,0,0">
                <w:txbxContent>
                  <w:p w:rsidR="001F33F6" w:rsidRDefault="001F33F6" w:rsidP="0057032D">
                    <w:pPr>
                      <w:pStyle w:val="Normal03"/>
                      <w:spacing w:after="160" w:line="259" w:lineRule="auto"/>
                      <w:jc w:val="left"/>
                    </w:pPr>
                    <w:permStart w:id="1775319483" w:edGrp="everyone"/>
                    <w:r>
                      <w:rPr>
                        <w:sz w:val="18"/>
                      </w:rPr>
                      <w:t>,</w:t>
                    </w:r>
                    <w:permEnd w:id="1775319483"/>
                  </w:p>
                </w:txbxContent>
              </v:textbox>
            </v:rect>
            <v:rect id="Rectangle 4763" o:spid="_x0000_s1073" style="position:absolute;left:51150;top:7621;width:1690;height:1429;visibility:visible" filled="f" stroked="f">
              <v:textbox inset="0,0,0,0">
                <w:txbxContent>
                  <w:p w:rsidR="001F33F6" w:rsidRDefault="001F33F6" w:rsidP="0057032D">
                    <w:pPr>
                      <w:pStyle w:val="Normal03"/>
                      <w:spacing w:after="160" w:line="259" w:lineRule="auto"/>
                      <w:jc w:val="left"/>
                    </w:pPr>
                    <w:permStart w:id="22036553" w:edGrp="everyone"/>
                    <w:r>
                      <w:rPr>
                        <w:sz w:val="18"/>
                      </w:rPr>
                      <w:t>03</w:t>
                    </w:r>
                    <w:permEnd w:id="22036553"/>
                  </w:p>
                </w:txbxContent>
              </v:textbox>
            </v:rect>
            <v:rect id="Rectangle 94" o:spid="_x0000_s1074" style="position:absolute;left:2215;top:9879;width:2282;height:1429;visibility:visible" filled="f" stroked="f">
              <v:textbox inset="0,0,0,0">
                <w:txbxContent>
                  <w:p w:rsidR="001F33F6" w:rsidRDefault="001F33F6" w:rsidP="0057032D">
                    <w:pPr>
                      <w:pStyle w:val="Normal03"/>
                      <w:spacing w:after="160" w:line="259" w:lineRule="auto"/>
                      <w:jc w:val="left"/>
                    </w:pPr>
                    <w:permStart w:id="827856758" w:edGrp="everyone"/>
                    <w:r>
                      <w:rPr>
                        <w:sz w:val="18"/>
                      </w:rPr>
                      <w:t>L1*</w:t>
                    </w:r>
                    <w:permEnd w:id="827856758"/>
                  </w:p>
                </w:txbxContent>
              </v:textbox>
            </v:rect>
            <v:rect id="Rectangle 95" o:spid="_x0000_s1075" style="position:absolute;left:9301;top:9879;width:4901;height:1429;visibility:visible" filled="f" stroked="f">
              <v:textbox inset="0,0,0,0">
                <w:txbxContent>
                  <w:p w:rsidR="001F33F6" w:rsidRDefault="001F33F6" w:rsidP="0057032D">
                    <w:pPr>
                      <w:pStyle w:val="Normal03"/>
                      <w:spacing w:after="160" w:line="259" w:lineRule="auto"/>
                      <w:jc w:val="left"/>
                    </w:pPr>
                    <w:permStart w:id="1349331782" w:edGrp="everyone"/>
                    <w:r>
                      <w:rPr>
                        <w:sz w:val="18"/>
                      </w:rPr>
                      <w:t>Local 1</w:t>
                    </w:r>
                    <w:permEnd w:id="1349331782"/>
                  </w:p>
                </w:txbxContent>
              </v:textbox>
            </v:rect>
            <v:shape id="Shape 6368" o:spid="_x0000_s1076" style="position:absolute;left:16205;top:9512;width:10738;height:2259;visibility:visible;mso-wrap-style:square;v-text-anchor:top" coordsize="1073785,225819" o:spt="100" adj="0,,0" path="m,l1073785,r,225819l,225819,,e" fillcolor="#d9d9d9" stroked="f">
              <v:stroke joinstyle="miter"/>
              <v:formulas/>
              <v:path arrowok="t" o:connecttype="segments" textboxrect="0,0,1073785,225819"/>
            </v:shape>
            <v:rect id="Rectangle 97" o:spid="_x0000_s1077" style="position:absolute;left:19817;top:9879;width:4901;height:1429;visibility:visible" filled="f" stroked="f">
              <v:textbox inset="0,0,0,0">
                <w:txbxContent>
                  <w:p w:rsidR="001F33F6" w:rsidRDefault="001F33F6" w:rsidP="0057032D">
                    <w:pPr>
                      <w:pStyle w:val="Normal03"/>
                      <w:spacing w:after="160" w:line="259" w:lineRule="auto"/>
                      <w:jc w:val="left"/>
                    </w:pPr>
                    <w:permStart w:id="742535291" w:edGrp="everyone"/>
                    <w:r>
                      <w:rPr>
                        <w:sz w:val="18"/>
                      </w:rPr>
                      <w:t>Local 1</w:t>
                    </w:r>
                    <w:permEnd w:id="742535291"/>
                  </w:p>
                </w:txbxContent>
              </v:textbox>
            </v:rect>
            <v:rect id="Rectangle 4766" o:spid="_x0000_s1078" style="position:absolute;left:31270;top:9879;width:1691;height:1429;visibility:visible" filled="f" stroked="f">
              <v:textbox inset="0,0,0,0">
                <w:txbxContent>
                  <w:p w:rsidR="001F33F6" w:rsidRDefault="001F33F6" w:rsidP="0057032D">
                    <w:pPr>
                      <w:pStyle w:val="Normal03"/>
                      <w:spacing w:after="160" w:line="259" w:lineRule="auto"/>
                      <w:jc w:val="left"/>
                    </w:pPr>
                    <w:permStart w:id="428744709" w:edGrp="everyone"/>
                    <w:r>
                      <w:rPr>
                        <w:sz w:val="18"/>
                      </w:rPr>
                      <w:t>57</w:t>
                    </w:r>
                    <w:permEnd w:id="428744709"/>
                  </w:p>
                </w:txbxContent>
              </v:textbox>
            </v:rect>
            <v:rect id="Rectangle 4765" o:spid="_x0000_s1079" style="position:absolute;left:29681;top:9879;width:1691;height:1429;visibility:visible" filled="f" stroked="f">
              <v:textbox inset="0,0,0,0">
                <w:txbxContent>
                  <w:p w:rsidR="001F33F6" w:rsidRDefault="001F33F6" w:rsidP="0057032D">
                    <w:pPr>
                      <w:pStyle w:val="Normal03"/>
                      <w:spacing w:after="160" w:line="259" w:lineRule="auto"/>
                      <w:jc w:val="left"/>
                    </w:pPr>
                    <w:permStart w:id="102834217" w:edGrp="everyone"/>
                    <w:r>
                      <w:rPr>
                        <w:sz w:val="18"/>
                      </w:rPr>
                      <w:t>61</w:t>
                    </w:r>
                    <w:permEnd w:id="102834217"/>
                  </w:p>
                </w:txbxContent>
              </v:textbox>
            </v:rect>
            <v:rect id="Rectangle 4767" o:spid="_x0000_s1080" style="position:absolute;left:30952;top:9879;width:423;height:1429;visibility:visible" filled="f" stroked="f">
              <v:textbox inset="0,0,0,0">
                <w:txbxContent>
                  <w:p w:rsidR="001F33F6" w:rsidRDefault="001F33F6" w:rsidP="0057032D">
                    <w:pPr>
                      <w:pStyle w:val="Normal03"/>
                      <w:spacing w:after="160" w:line="259" w:lineRule="auto"/>
                      <w:jc w:val="left"/>
                    </w:pPr>
                    <w:permStart w:id="269107594" w:edGrp="everyone"/>
                    <w:r>
                      <w:rPr>
                        <w:sz w:val="18"/>
                      </w:rPr>
                      <w:t>,</w:t>
                    </w:r>
                    <w:permEnd w:id="269107594"/>
                  </w:p>
                </w:txbxContent>
              </v:textbox>
            </v:rect>
            <v:rect id="Rectangle 4769" o:spid="_x0000_s1081" style="position:absolute;left:41250;top:9879;width:1690;height:1429;visibility:visible" filled="f" stroked="f">
              <v:textbox inset="0,0,0,0">
                <w:txbxContent>
                  <w:p w:rsidR="001F33F6" w:rsidRDefault="001F33F6" w:rsidP="0057032D">
                    <w:pPr>
                      <w:pStyle w:val="Normal03"/>
                      <w:spacing w:after="160" w:line="259" w:lineRule="auto"/>
                      <w:jc w:val="left"/>
                    </w:pPr>
                    <w:permStart w:id="1089565014" w:edGrp="everyone"/>
                    <w:r>
                      <w:rPr>
                        <w:sz w:val="18"/>
                      </w:rPr>
                      <w:t>99</w:t>
                    </w:r>
                    <w:permEnd w:id="1089565014"/>
                  </w:p>
                </w:txbxContent>
              </v:textbox>
            </v:rect>
            <v:rect id="Rectangle 4770" o:spid="_x0000_s1082" style="position:absolute;left:40932;top:9879;width:423;height:1429;visibility:visible" filled="f" stroked="f">
              <v:textbox inset="0,0,0,0">
                <w:txbxContent>
                  <w:p w:rsidR="001F33F6" w:rsidRDefault="001F33F6" w:rsidP="0057032D">
                    <w:pPr>
                      <w:pStyle w:val="Normal03"/>
                      <w:spacing w:after="160" w:line="259" w:lineRule="auto"/>
                      <w:jc w:val="left"/>
                    </w:pPr>
                    <w:permStart w:id="1195188734" w:edGrp="everyone"/>
                    <w:r>
                      <w:rPr>
                        <w:sz w:val="18"/>
                      </w:rPr>
                      <w:t>,</w:t>
                    </w:r>
                    <w:permEnd w:id="1195188734"/>
                  </w:p>
                </w:txbxContent>
              </v:textbox>
            </v:rect>
            <v:rect id="Rectangle 4768" o:spid="_x0000_s1083" style="position:absolute;left:40297;top:9879;width:845;height:1429;visibility:visible" filled="f" stroked="f">
              <v:textbox inset="0,0,0,0">
                <w:txbxContent>
                  <w:p w:rsidR="001F33F6" w:rsidRDefault="001F33F6" w:rsidP="0057032D">
                    <w:pPr>
                      <w:pStyle w:val="Normal03"/>
                      <w:spacing w:after="160" w:line="259" w:lineRule="auto"/>
                      <w:jc w:val="left"/>
                    </w:pPr>
                    <w:permStart w:id="1836326986" w:edGrp="everyone"/>
                    <w:r>
                      <w:rPr>
                        <w:sz w:val="18"/>
                      </w:rPr>
                      <w:t>3</w:t>
                    </w:r>
                    <w:permEnd w:id="1836326986"/>
                  </w:p>
                </w:txbxContent>
              </v:textbox>
            </v:rect>
            <v:rect id="Rectangle 4772" o:spid="_x0000_s1084" style="position:absolute;left:51150;top:9879;width:1690;height:1429;visibility:visible" filled="f" stroked="f">
              <v:textbox inset="0,0,0,0">
                <w:txbxContent>
                  <w:p w:rsidR="001F33F6" w:rsidRDefault="001F33F6" w:rsidP="0057032D">
                    <w:pPr>
                      <w:pStyle w:val="Normal03"/>
                      <w:spacing w:after="160" w:line="259" w:lineRule="auto"/>
                      <w:jc w:val="left"/>
                    </w:pPr>
                    <w:permStart w:id="2120178483" w:edGrp="everyone"/>
                    <w:r>
                      <w:rPr>
                        <w:sz w:val="18"/>
                      </w:rPr>
                      <w:t>40</w:t>
                    </w:r>
                    <w:permEnd w:id="2120178483"/>
                  </w:p>
                </w:txbxContent>
              </v:textbox>
            </v:rect>
            <v:rect id="Rectangle 4773" o:spid="_x0000_s1085" style="position:absolute;left:50832;top:9879;width:422;height:1429;visibility:visible" filled="f" stroked="f">
              <v:textbox inset="0,0,0,0">
                <w:txbxContent>
                  <w:p w:rsidR="001F33F6" w:rsidRDefault="001F33F6" w:rsidP="0057032D">
                    <w:pPr>
                      <w:pStyle w:val="Normal03"/>
                      <w:spacing w:after="160" w:line="259" w:lineRule="auto"/>
                      <w:jc w:val="left"/>
                    </w:pPr>
                    <w:permStart w:id="553211963" w:edGrp="everyone"/>
                    <w:r>
                      <w:rPr>
                        <w:sz w:val="18"/>
                      </w:rPr>
                      <w:t>,</w:t>
                    </w:r>
                    <w:permEnd w:id="553211963"/>
                  </w:p>
                </w:txbxContent>
              </v:textbox>
            </v:rect>
            <v:rect id="Rectangle 4771" o:spid="_x0000_s1086" style="position:absolute;left:50196;top:9879;width:845;height:1429;visibility:visible" filled="f" stroked="f">
              <v:textbox inset="0,0,0,0">
                <w:txbxContent>
                  <w:p w:rsidR="001F33F6" w:rsidRDefault="001F33F6" w:rsidP="0057032D">
                    <w:pPr>
                      <w:pStyle w:val="Normal03"/>
                      <w:spacing w:after="160" w:line="259" w:lineRule="auto"/>
                      <w:jc w:val="left"/>
                    </w:pPr>
                    <w:permStart w:id="1249195082" w:edGrp="everyone"/>
                    <w:r>
                      <w:rPr>
                        <w:sz w:val="18"/>
                      </w:rPr>
                      <w:t>3</w:t>
                    </w:r>
                    <w:permEnd w:id="1249195082"/>
                  </w:p>
                </w:txbxContent>
              </v:textbox>
            </v:rect>
            <v:rect id="Rectangle 101" o:spid="_x0000_s1087" style="position:absolute;left:2088;top:12138;width:2619;height:1429;visibility:visible" filled="f" stroked="f">
              <v:textbox inset="0,0,0,0">
                <w:txbxContent>
                  <w:p w:rsidR="001F33F6" w:rsidRDefault="001F33F6" w:rsidP="0057032D">
                    <w:pPr>
                      <w:pStyle w:val="Normal03"/>
                      <w:spacing w:after="160" w:line="259" w:lineRule="auto"/>
                      <w:jc w:val="left"/>
                    </w:pPr>
                    <w:permStart w:id="992357193" w:edGrp="everyone"/>
                    <w:r>
                      <w:rPr>
                        <w:sz w:val="18"/>
                      </w:rPr>
                      <w:t>SP*</w:t>
                    </w:r>
                    <w:permEnd w:id="992357193"/>
                  </w:p>
                </w:txbxContent>
              </v:textbox>
            </v:rect>
            <v:rect id="Rectangle 102" o:spid="_x0000_s1088" style="position:absolute;left:7427;top:12138;width:9888;height:1429;visibility:visible" filled="f" stroked="f">
              <v:textbox inset="0,0,0,0">
                <w:txbxContent>
                  <w:p w:rsidR="001F33F6" w:rsidRDefault="001F33F6" w:rsidP="0057032D">
                    <w:pPr>
                      <w:pStyle w:val="Normal03"/>
                      <w:spacing w:after="160" w:line="259" w:lineRule="auto"/>
                      <w:jc w:val="left"/>
                    </w:pPr>
                    <w:permStart w:id="751202242" w:edGrp="everyone"/>
                    <w:r>
                      <w:rPr>
                        <w:sz w:val="18"/>
                      </w:rPr>
                      <w:t>Sala polivalent</w:t>
                    </w:r>
                    <w:permEnd w:id="751202242"/>
                  </w:p>
                </w:txbxContent>
              </v:textbox>
            </v:rect>
            <v:shape id="Shape 6369" o:spid="_x0000_s1089" style="position:absolute;left:16205;top:11771;width:10738;height:2258;visibility:visible;mso-wrap-style:square;v-text-anchor:top" coordsize="1073785,225818" o:spt="100" adj="0,,0" path="m,l1073785,r,225818l,225818,,e" fillcolor="#d9d9d9" stroked="f">
              <v:stroke joinstyle="miter"/>
              <v:formulas/>
              <v:path arrowok="t" o:connecttype="segments" textboxrect="0,0,1073785,225818"/>
            </v:shape>
            <v:rect id="Rectangle 104" o:spid="_x0000_s1090" style="position:absolute;left:19499;top:12138;width:5746;height:1429;visibility:visible" filled="f" stroked="f">
              <v:textbox inset="0,0,0,0">
                <w:txbxContent>
                  <w:p w:rsidR="001F33F6" w:rsidRDefault="001F33F6" w:rsidP="0057032D">
                    <w:pPr>
                      <w:pStyle w:val="Normal03"/>
                      <w:spacing w:after="160" w:line="259" w:lineRule="auto"/>
                      <w:jc w:val="left"/>
                    </w:pPr>
                    <w:permStart w:id="1583507281" w:edGrp="everyone"/>
                    <w:r>
                      <w:rPr>
                        <w:sz w:val="18"/>
                      </w:rPr>
                      <w:t>Local 19</w:t>
                    </w:r>
                    <w:permEnd w:id="1583507281"/>
                  </w:p>
                </w:txbxContent>
              </v:textbox>
            </v:rect>
            <v:rect id="Rectangle 105" o:spid="_x0000_s1091" style="position:absolute;left:29364;top:12138;width:4648;height:1429;visibility:visible" filled="f" stroked="f">
              <v:textbox inset="0,0,0,0">
                <w:txbxContent>
                  <w:p w:rsidR="001F33F6" w:rsidRDefault="001F33F6" w:rsidP="0057032D">
                    <w:pPr>
                      <w:pStyle w:val="Normal03"/>
                      <w:spacing w:after="160" w:line="259" w:lineRule="auto"/>
                      <w:jc w:val="left"/>
                    </w:pPr>
                    <w:permStart w:id="1013326214" w:edGrp="everyone"/>
                    <w:r>
                      <w:rPr>
                        <w:sz w:val="18"/>
                      </w:rPr>
                      <w:t>151,82</w:t>
                    </w:r>
                    <w:permEnd w:id="1013326214"/>
                  </w:p>
                </w:txbxContent>
              </v:textbox>
            </v:rect>
            <v:rect id="Rectangle 4775" o:spid="_x0000_s1092" style="position:absolute;left:41250;top:12138;width:1690;height:1429;visibility:visible" filled="f" stroked="f">
              <v:textbox inset="0,0,0,0">
                <w:txbxContent>
                  <w:p w:rsidR="001F33F6" w:rsidRDefault="001F33F6" w:rsidP="0057032D">
                    <w:pPr>
                      <w:pStyle w:val="Normal03"/>
                      <w:spacing w:after="160" w:line="259" w:lineRule="auto"/>
                      <w:jc w:val="left"/>
                    </w:pPr>
                    <w:permStart w:id="2126009782" w:edGrp="everyone"/>
                    <w:r>
                      <w:rPr>
                        <w:sz w:val="18"/>
                      </w:rPr>
                      <w:t>50</w:t>
                    </w:r>
                    <w:permEnd w:id="2126009782"/>
                  </w:p>
                </w:txbxContent>
              </v:textbox>
            </v:rect>
            <v:rect id="Rectangle 4776" o:spid="_x0000_s1093" style="position:absolute;left:40932;top:12138;width:423;height:1429;visibility:visible" filled="f" stroked="f">
              <v:textbox inset="0,0,0,0">
                <w:txbxContent>
                  <w:p w:rsidR="001F33F6" w:rsidRDefault="001F33F6" w:rsidP="0057032D">
                    <w:pPr>
                      <w:pStyle w:val="Normal03"/>
                      <w:spacing w:after="160" w:line="259" w:lineRule="auto"/>
                      <w:jc w:val="left"/>
                    </w:pPr>
                    <w:permStart w:id="343026874" w:edGrp="everyone"/>
                    <w:r>
                      <w:rPr>
                        <w:sz w:val="18"/>
                      </w:rPr>
                      <w:t>,</w:t>
                    </w:r>
                    <w:permEnd w:id="343026874"/>
                  </w:p>
                </w:txbxContent>
              </v:textbox>
            </v:rect>
            <v:rect id="Rectangle 4774" o:spid="_x0000_s1094" style="position:absolute;left:40297;top:12138;width:845;height:1429;visibility:visible" filled="f" stroked="f">
              <v:textbox inset="0,0,0,0">
                <w:txbxContent>
                  <w:p w:rsidR="001F33F6" w:rsidRDefault="001F33F6" w:rsidP="0057032D">
                    <w:pPr>
                      <w:pStyle w:val="Normal03"/>
                      <w:spacing w:after="160" w:line="259" w:lineRule="auto"/>
                      <w:jc w:val="left"/>
                    </w:pPr>
                    <w:permStart w:id="1212579493" w:edGrp="everyone"/>
                    <w:r>
                      <w:rPr>
                        <w:sz w:val="18"/>
                      </w:rPr>
                      <w:t>2</w:t>
                    </w:r>
                    <w:permEnd w:id="1212579493"/>
                  </w:p>
                </w:txbxContent>
              </v:textbox>
            </v:rect>
            <v:rect id="Rectangle 4778" o:spid="_x0000_s1095" style="position:absolute;left:51150;top:12138;width:1690;height:1429;visibility:visible" filled="f" stroked="f">
              <v:textbox inset="0,0,0,0">
                <w:txbxContent>
                  <w:p w:rsidR="001F33F6" w:rsidRDefault="001F33F6" w:rsidP="0057032D">
                    <w:pPr>
                      <w:pStyle w:val="Normal03"/>
                      <w:spacing w:after="160" w:line="259" w:lineRule="auto"/>
                      <w:jc w:val="left"/>
                    </w:pPr>
                    <w:permStart w:id="1015050415" w:edGrp="everyone"/>
                    <w:r>
                      <w:rPr>
                        <w:sz w:val="18"/>
                      </w:rPr>
                      <w:t>40</w:t>
                    </w:r>
                    <w:permEnd w:id="1015050415"/>
                  </w:p>
                </w:txbxContent>
              </v:textbox>
            </v:rect>
            <v:rect id="Rectangle 4779" o:spid="_x0000_s1096" style="position:absolute;left:50832;top:12138;width:422;height:1429;visibility:visible" filled="f" stroked="f">
              <v:textbox inset="0,0,0,0">
                <w:txbxContent>
                  <w:p w:rsidR="001F33F6" w:rsidRDefault="001F33F6" w:rsidP="0057032D">
                    <w:pPr>
                      <w:pStyle w:val="Normal03"/>
                      <w:spacing w:after="160" w:line="259" w:lineRule="auto"/>
                      <w:jc w:val="left"/>
                    </w:pPr>
                    <w:permStart w:id="1919494986" w:edGrp="everyone"/>
                    <w:r>
                      <w:rPr>
                        <w:sz w:val="18"/>
                      </w:rPr>
                      <w:t>,</w:t>
                    </w:r>
                    <w:permEnd w:id="1919494986"/>
                  </w:p>
                </w:txbxContent>
              </v:textbox>
            </v:rect>
            <v:rect id="Rectangle 4777" o:spid="_x0000_s1097" style="position:absolute;left:50196;top:12138;width:845;height:1429;visibility:visible" filled="f" stroked="f">
              <v:textbox inset="0,0,0,0">
                <w:txbxContent>
                  <w:p w:rsidR="001F33F6" w:rsidRDefault="001F33F6" w:rsidP="0057032D">
                    <w:pPr>
                      <w:pStyle w:val="Normal03"/>
                      <w:spacing w:after="160" w:line="259" w:lineRule="auto"/>
                      <w:jc w:val="left"/>
                    </w:pPr>
                    <w:permStart w:id="251487579" w:edGrp="everyone"/>
                    <w:r>
                      <w:rPr>
                        <w:sz w:val="18"/>
                      </w:rPr>
                      <w:t>6</w:t>
                    </w:r>
                    <w:permEnd w:id="251487579"/>
                  </w:p>
                </w:txbxContent>
              </v:textbox>
            </v:rect>
            <v:shape id="Shape 108" o:spid="_x0000_s1098" style="position:absolute;left:574;width:0;height:3143;visibility:visible;mso-wrap-style:square;v-text-anchor:top" coordsize="0,314325" o:spt="100" adj="0,,0" path="m,l,314325e" filled="f" strokeweight="1pt">
              <v:stroke joinstyle="miter"/>
              <v:formulas/>
              <v:path arrowok="t" o:connecttype="segments" textboxrect="0,0,0,314325"/>
            </v:shape>
            <v:shape id="Shape 109" o:spid="_x0000_s1099" style="position:absolute;left:6486;top:127;width:0;height:3016;visibility:visible;mso-wrap-style:square;v-text-anchor:top" coordsize="0,301625" o:spt="100" adj="0,,0" path="m,l,301625e" filled="f" strokeweight="1pt">
              <v:stroke joinstyle="miter"/>
              <v:formulas/>
              <v:path arrowok="t" o:connecttype="segments" textboxrect="0,0,0,301625"/>
            </v:shape>
            <v:shape id="Shape 110" o:spid="_x0000_s1100" style="position:absolute;left:16716;top:127;width:0;height:3016;visibility:visible;mso-wrap-style:square;v-text-anchor:top" coordsize="0,301625" o:spt="100" adj="0,,0" path="m,l,301625e" filled="f" strokeweight="1pt">
              <v:stroke joinstyle="miter"/>
              <v:formulas/>
              <v:path arrowok="t" o:connecttype="segments" textboxrect="0,0,0,301625"/>
            </v:shape>
            <v:shape id="Shape 111" o:spid="_x0000_s1101" style="position:absolute;left:27517;top:127;width:0;height:3016;visibility:visible;mso-wrap-style:square;v-text-anchor:top" coordsize="0,301625" o:spt="100" adj="0,,0" path="m,l,301625e" filled="f" strokeweight="1pt">
              <v:stroke joinstyle="miter"/>
              <v:formulas/>
              <v:path arrowok="t" o:connecttype="segments" textboxrect="0,0,0,301625"/>
            </v:shape>
            <v:shape id="Shape 112" o:spid="_x0000_s1102" style="position:absolute;left:35620;top:127;width:0;height:3016;visibility:visible;mso-wrap-style:square;v-text-anchor:top" coordsize="0,301625" o:spt="100" adj="0,,0" path="m,l,301625e" filled="f" strokeweight="1pt">
              <v:stroke joinstyle="miter"/>
              <v:formulas/>
              <v:path arrowok="t" o:connecttype="segments" textboxrect="0,0,0,301625"/>
            </v:shape>
            <v:shape id="Shape 113" o:spid="_x0000_s1103" style="position:absolute;left:45519;top:127;width:0;height:3016;visibility:visible;mso-wrap-style:square;v-text-anchor:top" coordsize="0,301625" o:spt="100" adj="0,,0" path="m,l,301625e" filled="f" strokeweight="1pt">
              <v:stroke joinstyle="miter"/>
              <v:formulas/>
              <v:path arrowok="t" o:connecttype="segments" textboxrect="0,0,0,301625"/>
            </v:shape>
            <v:shape id="Shape 114" o:spid="_x0000_s1104" style="position:absolute;left:55413;top:127;width:0;height:3016;visibility:visible;mso-wrap-style:square;v-text-anchor:top" coordsize="0,301625" o:spt="100" adj="0,,0" path="m,l,301625e" filled="f" strokeweight="1pt">
              <v:stroke joinstyle="miter"/>
              <v:formulas/>
              <v:path arrowok="t" o:connecttype="segments" textboxrect="0,0,0,301625"/>
            </v:shape>
            <v:shape id="Shape 115" o:spid="_x0000_s1105" style="position:absolute;left:63;top:3143;width:0;height:10886;visibility:visible;mso-wrap-style:square;v-text-anchor:top" coordsize="0,1088606" o:spt="100" adj="0,,0" path="m,l,1088606e" filled="f" strokeweight="1pt">
              <v:stroke joinstyle="miter"/>
              <v:formulas/>
              <v:path arrowok="t" o:connecttype="segments" textboxrect="0,0,0,1088606"/>
            </v:shape>
            <v:shape id="Shape 116" o:spid="_x0000_s1106" style="position:absolute;left:5975;top:3143;width:0;height:1853;visibility:visible;mso-wrap-style:square;v-text-anchor:top" coordsize="0,185331" o:spt="100" adj="0,,0" path="m,l,185331e" filled="f" strokeweight="1pt">
              <v:stroke joinstyle="miter"/>
              <v:formulas/>
              <v:path arrowok="t" o:connecttype="segments" textboxrect="0,0,0,185331"/>
            </v:shape>
            <v:shape id="Shape 117" o:spid="_x0000_s1107" style="position:absolute;left:5975;top:5123;width:0;height:2131;visibility:visible;mso-wrap-style:square;v-text-anchor:top" coordsize="0,213118" o:spt="100" adj="0,,0" path="m,l,213118e" filled="f" strokeweight="1pt">
              <v:stroke joinstyle="miter"/>
              <v:formulas/>
              <v:path arrowok="t" o:connecttype="segments" textboxrect="0,0,0,213118"/>
            </v:shape>
            <v:shape id="Shape 118" o:spid="_x0000_s1108" style="position:absolute;left:5975;top:7381;width:0;height:2131;visibility:visible;mso-wrap-style:square;v-text-anchor:top" coordsize="0,213119" o:spt="100" adj="0,,0" path="m,l,213119e" filled="f" strokeweight="1pt">
              <v:stroke joinstyle="miter"/>
              <v:formulas/>
              <v:path arrowok="t" o:connecttype="segments" textboxrect="0,0,0,213119"/>
            </v:shape>
            <v:shape id="Shape 119" o:spid="_x0000_s1109" style="position:absolute;left:5975;top:9639;width:0;height:2132;visibility:visible;mso-wrap-style:square;v-text-anchor:top" coordsize="0,213119" o:spt="100" adj="0,,0" path="m,l,213119e" filled="f" strokeweight="1pt">
              <v:stroke joinstyle="miter"/>
              <v:formulas/>
              <v:path arrowok="t" o:connecttype="segments" textboxrect="0,0,0,213119"/>
            </v:shape>
            <v:shape id="Shape 120" o:spid="_x0000_s1110" style="position:absolute;left:5975;top:11898;width:0;height:2131;visibility:visible;mso-wrap-style:square;v-text-anchor:top" coordsize="0,213118" o:spt="100" adj="0,,0" path="m,l,213118e" filled="f" strokeweight="1pt">
              <v:stroke joinstyle="miter"/>
              <v:formulas/>
              <v:path arrowok="t" o:connecttype="segments" textboxrect="0,0,0,213118"/>
            </v:shape>
            <v:shape id="Shape 121" o:spid="_x0000_s1111" style="position:absolute;left:16205;top:3143;width:0;height:1853;visibility:visible;mso-wrap-style:square;v-text-anchor:top" coordsize="0,185331" o:spt="100" adj="0,,0" path="m,l,185331e" filled="f" strokeweight="1pt">
              <v:stroke joinstyle="miter"/>
              <v:formulas/>
              <v:path arrowok="t" o:connecttype="segments" textboxrect="0,0,0,185331"/>
            </v:shape>
            <v:shape id="Shape 122" o:spid="_x0000_s1112" style="position:absolute;left:16205;top:5123;width:0;height:2131;visibility:visible;mso-wrap-style:square;v-text-anchor:top" coordsize="0,213118" o:spt="100" adj="0,,0" path="m,l,213118e" filled="f" strokeweight="1pt">
              <v:stroke joinstyle="miter"/>
              <v:formulas/>
              <v:path arrowok="t" o:connecttype="segments" textboxrect="0,0,0,213118"/>
            </v:shape>
            <v:shape id="Shape 123" o:spid="_x0000_s1113" style="position:absolute;left:16205;top:7381;width:0;height:2131;visibility:visible;mso-wrap-style:square;v-text-anchor:top" coordsize="0,213119" o:spt="100" adj="0,,0" path="m,l,213119e" filled="f" strokeweight="1pt">
              <v:stroke joinstyle="miter"/>
              <v:formulas/>
              <v:path arrowok="t" o:connecttype="segments" textboxrect="0,0,0,213119"/>
            </v:shape>
            <v:shape id="Shape 124" o:spid="_x0000_s1114" style="position:absolute;left:16205;top:9639;width:0;height:2132;visibility:visible;mso-wrap-style:square;v-text-anchor:top" coordsize="0,213119" o:spt="100" adj="0,,0" path="m,l,213119e" filled="f" strokeweight="1pt">
              <v:stroke joinstyle="miter"/>
              <v:formulas/>
              <v:path arrowok="t" o:connecttype="segments" textboxrect="0,0,0,213119"/>
            </v:shape>
            <v:shape id="Shape 125" o:spid="_x0000_s1115" style="position:absolute;left:16205;top:11898;width:0;height:2131;visibility:visible;mso-wrap-style:square;v-text-anchor:top" coordsize="0,213118" o:spt="100" adj="0,,0" path="m,l,213118e" filled="f" strokeweight="1pt">
              <v:stroke joinstyle="miter"/>
              <v:formulas/>
              <v:path arrowok="t" o:connecttype="segments" textboxrect="0,0,0,213118"/>
            </v:shape>
            <v:shape id="Shape 126" o:spid="_x0000_s1116" style="position:absolute;left:27006;top:3143;width:0;height:1853;visibility:visible;mso-wrap-style:square;v-text-anchor:top" coordsize="0,185331" o:spt="100" adj="0,,0" path="m,l,185331e" filled="f" strokeweight="1pt">
              <v:stroke joinstyle="miter"/>
              <v:formulas/>
              <v:path arrowok="t" o:connecttype="segments" textboxrect="0,0,0,185331"/>
            </v:shape>
            <v:shape id="Shape 127" o:spid="_x0000_s1117" style="position:absolute;left:27006;top:5123;width:0;height:2131;visibility:visible;mso-wrap-style:square;v-text-anchor:top" coordsize="0,213118" o:spt="100" adj="0,,0" path="m,l,213118e" filled="f" strokeweight="1pt">
              <v:stroke joinstyle="miter"/>
              <v:formulas/>
              <v:path arrowok="t" o:connecttype="segments" textboxrect="0,0,0,213118"/>
            </v:shape>
            <v:shape id="Shape 128" o:spid="_x0000_s1118" style="position:absolute;left:27006;top:7381;width:0;height:2131;visibility:visible;mso-wrap-style:square;v-text-anchor:top" coordsize="0,213119" o:spt="100" adj="0,,0" path="m,l,213119e" filled="f" strokeweight="1pt">
              <v:stroke joinstyle="miter"/>
              <v:formulas/>
              <v:path arrowok="t" o:connecttype="segments" textboxrect="0,0,0,213119"/>
            </v:shape>
            <v:shape id="Shape 129" o:spid="_x0000_s1119" style="position:absolute;left:27006;top:9639;width:0;height:2132;visibility:visible;mso-wrap-style:square;v-text-anchor:top" coordsize="0,213119" o:spt="100" adj="0,,0" path="m,l,213119e" filled="f" strokeweight="1pt">
              <v:stroke joinstyle="miter"/>
              <v:formulas/>
              <v:path arrowok="t" o:connecttype="segments" textboxrect="0,0,0,213119"/>
            </v:shape>
            <v:shape id="Shape 130" o:spid="_x0000_s1120" style="position:absolute;left:27006;top:11898;width:0;height:2131;visibility:visible;mso-wrap-style:square;v-text-anchor:top" coordsize="0,213118" o:spt="100" adj="0,,0" path="m,l,213118e" filled="f" strokeweight="1pt">
              <v:stroke joinstyle="miter"/>
              <v:formulas/>
              <v:path arrowok="t" o:connecttype="segments" textboxrect="0,0,0,213118"/>
            </v:shape>
            <v:shape id="Shape 131" o:spid="_x0000_s1121" style="position:absolute;left:35109;top:3143;width:0;height:1853;visibility:visible;mso-wrap-style:square;v-text-anchor:top" coordsize="0,185331" o:spt="100" adj="0,,0" path="m,l,185331e" filled="f" strokeweight="1pt">
              <v:stroke joinstyle="miter"/>
              <v:formulas/>
              <v:path arrowok="t" o:connecttype="segments" textboxrect="0,0,0,185331"/>
            </v:shape>
            <v:shape id="Shape 132" o:spid="_x0000_s1122" style="position:absolute;left:35109;top:5123;width:0;height:2131;visibility:visible;mso-wrap-style:square;v-text-anchor:top" coordsize="0,213118" o:spt="100" adj="0,,0" path="m,l,213118e" filled="f" strokeweight="1pt">
              <v:stroke joinstyle="miter"/>
              <v:formulas/>
              <v:path arrowok="t" o:connecttype="segments" textboxrect="0,0,0,213118"/>
            </v:shape>
            <v:shape id="Shape 133" o:spid="_x0000_s1123" style="position:absolute;left:35109;top:7381;width:0;height:2131;visibility:visible;mso-wrap-style:square;v-text-anchor:top" coordsize="0,213119" o:spt="100" adj="0,,0" path="m,l,213119e" filled="f" strokeweight="1pt">
              <v:stroke joinstyle="miter"/>
              <v:formulas/>
              <v:path arrowok="t" o:connecttype="segments" textboxrect="0,0,0,213119"/>
            </v:shape>
            <v:shape id="Shape 134" o:spid="_x0000_s1124" style="position:absolute;left:35109;top:9639;width:0;height:2132;visibility:visible;mso-wrap-style:square;v-text-anchor:top" coordsize="0,213119" o:spt="100" adj="0,,0" path="m,l,213119e" filled="f" strokeweight="1pt">
              <v:stroke joinstyle="miter"/>
              <v:formulas/>
              <v:path arrowok="t" o:connecttype="segments" textboxrect="0,0,0,213119"/>
            </v:shape>
            <v:shape id="Shape 135" o:spid="_x0000_s1125" style="position:absolute;left:35109;top:11898;width:0;height:2131;visibility:visible;mso-wrap-style:square;v-text-anchor:top" coordsize="0,213118" o:spt="100" adj="0,,0" path="m,l,213118e" filled="f" strokeweight="1pt">
              <v:stroke joinstyle="miter"/>
              <v:formulas/>
              <v:path arrowok="t" o:connecttype="segments" textboxrect="0,0,0,213118"/>
            </v:shape>
            <v:shape id="Shape 136" o:spid="_x0000_s1126" style="position:absolute;left:45008;top:3143;width:0;height:1853;visibility:visible;mso-wrap-style:square;v-text-anchor:top" coordsize="0,185331" o:spt="100" adj="0,,0" path="m,l,185331e" filled="f" strokeweight="1pt">
              <v:stroke joinstyle="miter"/>
              <v:formulas/>
              <v:path arrowok="t" o:connecttype="segments" textboxrect="0,0,0,185331"/>
            </v:shape>
            <v:shape id="Shape 137" o:spid="_x0000_s1127" style="position:absolute;left:45008;top:5123;width:0;height:2131;visibility:visible;mso-wrap-style:square;v-text-anchor:top" coordsize="0,213118" o:spt="100" adj="0,,0" path="m,l,213118e" filled="f" strokeweight="1pt">
              <v:stroke joinstyle="miter"/>
              <v:formulas/>
              <v:path arrowok="t" o:connecttype="segments" textboxrect="0,0,0,213118"/>
            </v:shape>
            <v:shape id="Shape 138" o:spid="_x0000_s1128" style="position:absolute;left:45008;top:7381;width:0;height:2131;visibility:visible;mso-wrap-style:square;v-text-anchor:top" coordsize="0,213119" o:spt="100" adj="0,,0" path="m,l,213119e" filled="f" strokeweight="1pt">
              <v:stroke joinstyle="miter"/>
              <v:formulas/>
              <v:path arrowok="t" o:connecttype="segments" textboxrect="0,0,0,213119"/>
            </v:shape>
            <v:shape id="Shape 139" o:spid="_x0000_s1129" style="position:absolute;left:45008;top:9639;width:0;height:2132;visibility:visible;mso-wrap-style:square;v-text-anchor:top" coordsize="0,213119" o:spt="100" adj="0,,0" path="m,l,213119e" filled="f" strokeweight="1pt">
              <v:stroke joinstyle="miter"/>
              <v:formulas/>
              <v:path arrowok="t" o:connecttype="segments" textboxrect="0,0,0,213119"/>
            </v:shape>
            <v:shape id="Shape 140" o:spid="_x0000_s1130" style="position:absolute;left:45008;top:11898;width:0;height:2131;visibility:visible;mso-wrap-style:square;v-text-anchor:top" coordsize="0,213118" o:spt="100" adj="0,,0" path="m,l,213118e" filled="f" strokeweight="1pt">
              <v:stroke joinstyle="miter"/>
              <v:formulas/>
              <v:path arrowok="t" o:connecttype="segments" textboxrect="0,0,0,213118"/>
            </v:shape>
            <v:shape id="Shape 141" o:spid="_x0000_s1131" style="position:absolute;left:54902;top:3143;width:0;height:10886;visibility:visible;mso-wrap-style:square;v-text-anchor:top" coordsize="0,1088606" o:spt="100" adj="0,,0" path="m,l,1088606e" filled="f" strokeweight="1pt">
              <v:stroke joinstyle="miter"/>
              <v:formulas/>
              <v:path arrowok="t" o:connecttype="segments" textboxrect="0,0,0,1088606"/>
            </v:shape>
            <v:shape id="Shape 142" o:spid="_x0000_s1132" style="position:absolute;left:511;top:63;width:54965;height:0;visibility:visible;mso-wrap-style:square;v-text-anchor:top" coordsize="5496560,0" o:spt="100" adj="0,,0" path="m,l5496560,e" filled="f" strokeweight="1pt">
              <v:stroke joinstyle="miter"/>
              <v:formulas/>
              <v:path arrowok="t" o:connecttype="segments" textboxrect="0,0,5496560,0"/>
            </v:shape>
            <v:shape id="Shape 143" o:spid="_x0000_s1133" style="position:absolute;left:127;top:5060;width:54711;height:0;visibility:visible;mso-wrap-style:square;v-text-anchor:top" coordsize="5471160,0" o:spt="100" adj="0,,0" path="m,l5471160,e" filled="f" strokeweight="1pt">
              <v:stroke joinstyle="miter"/>
              <v:formulas/>
              <v:path arrowok="t" o:connecttype="segments" textboxrect="0,0,5471160,0"/>
            </v:shape>
            <v:shape id="Shape 144" o:spid="_x0000_s1134" style="position:absolute;left:127;top:7318;width:54711;height:0;visibility:visible;mso-wrap-style:square;v-text-anchor:top" coordsize="5471160,0" o:spt="100" adj="0,,0" path="m,l5471160,e" filled="f" strokeweight="1pt">
              <v:stroke joinstyle="miter"/>
              <v:formulas/>
              <v:path arrowok="t" o:connecttype="segments" textboxrect="0,0,5471160,0"/>
            </v:shape>
            <v:shape id="Shape 145" o:spid="_x0000_s1135" style="position:absolute;left:127;top:9576;width:54711;height:0;visibility:visible;mso-wrap-style:square;v-text-anchor:top" coordsize="5471160,0" o:spt="100" adj="0,,0" path="m,l5471160,e" filled="f" strokeweight="1pt">
              <v:stroke joinstyle="miter"/>
              <v:formulas/>
              <v:path arrowok="t" o:connecttype="segments" textboxrect="0,0,5471160,0"/>
            </v:shape>
            <v:shape id="Shape 146" o:spid="_x0000_s1136" style="position:absolute;left:127;top:11834;width:54711;height:0;visibility:visible;mso-wrap-style:square;v-text-anchor:top" coordsize="5471160,0" o:spt="100" adj="0,,0" path="m,l5471160,e" filled="f" strokeweight="1pt">
              <v:stroke joinstyle="miter"/>
              <v:formulas/>
              <v:path arrowok="t" o:connecttype="segments" textboxrect="0,0,5471160,0"/>
            </v:shape>
            <v:shape id="Shape 147" o:spid="_x0000_s1137" style="position:absolute;top:14092;width:54965;height:0;visibility:visible;mso-wrap-style:square;v-text-anchor:top" coordsize="5496560,0" o:spt="100" adj="0,,0" path="m,l5496560,e" filled="f" strokeweight="1pt">
              <v:stroke joinstyle="miter"/>
              <v:formulas/>
              <v:path arrowok="t" o:connecttype="segments" textboxrect="0,0,5496560,0"/>
            </v:shape>
            <w10:wrap type="none"/>
            <w10:anchorlock/>
          </v:group>
        </w:pict>
      </w:r>
    </w:p>
    <w:p w:rsidR="0057032D" w:rsidRPr="003E50F9" w:rsidRDefault="000E0D0A" w:rsidP="003E50F9">
      <w:pPr>
        <w:pStyle w:val="Normal03"/>
        <w:widowControl/>
        <w:numPr>
          <w:ilvl w:val="0"/>
          <w:numId w:val="3"/>
        </w:numPr>
        <w:suppressAutoHyphens w:val="0"/>
        <w:spacing w:after="261" w:line="360" w:lineRule="auto"/>
        <w:ind w:hanging="360"/>
        <w:rPr>
          <w:rFonts w:eastAsia="Arial"/>
          <w:color w:val="000000"/>
          <w:kern w:val="0"/>
          <w:sz w:val="20"/>
          <w:szCs w:val="20"/>
          <w:lang w:eastAsia="ca-ES"/>
        </w:rPr>
      </w:pPr>
      <w:r w:rsidRPr="003E50F9">
        <w:rPr>
          <w:rFonts w:eastAsia="Arial"/>
          <w:color w:val="000000"/>
          <w:kern w:val="0"/>
          <w:sz w:val="20"/>
          <w:szCs w:val="20"/>
          <w:lang w:eastAsia="ca-ES"/>
        </w:rPr>
        <w:t>Sotmetre aquests acords al tràmit d’informació pública pel termini de 30 dies mitjançant un anunci a publicar en el BOPB, E-TAULER i al web municipal, a efectes de possibles al·legacions.</w:t>
      </w:r>
    </w:p>
    <w:p w:rsidR="0057032D" w:rsidRPr="003E50F9" w:rsidRDefault="000E0D0A" w:rsidP="003E50F9">
      <w:pPr>
        <w:pStyle w:val="Normal03"/>
        <w:widowControl/>
        <w:numPr>
          <w:ilvl w:val="0"/>
          <w:numId w:val="3"/>
        </w:numPr>
        <w:suppressAutoHyphens w:val="0"/>
        <w:spacing w:after="13" w:line="360" w:lineRule="auto"/>
        <w:ind w:hanging="360"/>
        <w:rPr>
          <w:rFonts w:eastAsia="Arial"/>
          <w:color w:val="000000"/>
          <w:kern w:val="0"/>
          <w:sz w:val="20"/>
          <w:szCs w:val="20"/>
          <w:lang w:eastAsia="ca-ES"/>
        </w:rPr>
      </w:pPr>
      <w:r w:rsidRPr="003E50F9">
        <w:rPr>
          <w:rFonts w:eastAsia="Arial"/>
          <w:color w:val="000000"/>
          <w:kern w:val="0"/>
          <w:sz w:val="20"/>
          <w:szCs w:val="20"/>
          <w:lang w:eastAsia="ca-ES"/>
        </w:rPr>
        <w:t xml:space="preserve">En el supòsit de que no es presentin reclamacions o suggeriments contra l’aprovació inicial, aquest s’elevarà a definitiu, sense necessitat d’adoptar un nou acord, estenent-se per Secretaria una certificació que acrediti aquesta circumstància. </w:t>
      </w:r>
    </w:p>
    <w:p w:rsidR="0057032D" w:rsidRPr="003E50F9" w:rsidRDefault="0057032D" w:rsidP="003E50F9">
      <w:pPr>
        <w:pStyle w:val="Normal03"/>
        <w:widowControl/>
        <w:suppressAutoHyphens w:val="0"/>
        <w:spacing w:after="13" w:line="360" w:lineRule="auto"/>
        <w:ind w:left="395"/>
        <w:rPr>
          <w:rFonts w:eastAsia="Arial"/>
          <w:color w:val="000000"/>
          <w:kern w:val="0"/>
          <w:sz w:val="20"/>
          <w:szCs w:val="20"/>
          <w:lang w:eastAsia="ca-ES"/>
        </w:rPr>
      </w:pPr>
    </w:p>
    <w:p w:rsidR="0057032D" w:rsidRPr="003E50F9" w:rsidRDefault="000E0D0A" w:rsidP="003E50F9">
      <w:pPr>
        <w:pStyle w:val="Normal03"/>
        <w:widowControl/>
        <w:numPr>
          <w:ilvl w:val="0"/>
          <w:numId w:val="4"/>
        </w:numPr>
        <w:suppressAutoHyphens w:val="0"/>
        <w:spacing w:after="271" w:line="360" w:lineRule="auto"/>
        <w:ind w:left="426" w:hanging="426"/>
        <w:rPr>
          <w:rFonts w:eastAsia="Arial"/>
          <w:color w:val="000000"/>
          <w:kern w:val="0"/>
          <w:sz w:val="20"/>
          <w:szCs w:val="20"/>
          <w:lang w:eastAsia="ca-ES"/>
        </w:rPr>
      </w:pPr>
      <w:r w:rsidRPr="003E50F9">
        <w:rPr>
          <w:rFonts w:eastAsia="Arial"/>
          <w:color w:val="000000"/>
          <w:kern w:val="0"/>
          <w:sz w:val="20"/>
          <w:szCs w:val="20"/>
          <w:lang w:eastAsia="ca-ES"/>
        </w:rPr>
        <w:t xml:space="preserve">El Text refós definitiu dels </w:t>
      </w:r>
      <w:r w:rsidRPr="003E50F9">
        <w:rPr>
          <w:rFonts w:eastAsia="Arial"/>
          <w:i/>
          <w:color w:val="000000"/>
          <w:kern w:val="0"/>
          <w:sz w:val="20"/>
          <w:szCs w:val="20"/>
          <w:lang w:eastAsia="ca-ES"/>
        </w:rPr>
        <w:t>Estatuts de la Comunitat de Propietari/</w:t>
      </w:r>
      <w:proofErr w:type="spellStart"/>
      <w:r w:rsidRPr="003E50F9">
        <w:rPr>
          <w:rFonts w:eastAsia="Arial"/>
          <w:i/>
          <w:color w:val="000000"/>
          <w:kern w:val="0"/>
          <w:sz w:val="20"/>
          <w:szCs w:val="20"/>
          <w:lang w:eastAsia="ca-ES"/>
        </w:rPr>
        <w:t>Subcomunitat</w:t>
      </w:r>
      <w:proofErr w:type="spellEnd"/>
      <w:r w:rsidRPr="003E50F9">
        <w:rPr>
          <w:rFonts w:eastAsia="Arial"/>
          <w:i/>
          <w:color w:val="000000"/>
          <w:kern w:val="0"/>
          <w:sz w:val="20"/>
          <w:szCs w:val="20"/>
          <w:lang w:eastAsia="ca-ES"/>
        </w:rPr>
        <w:t xml:space="preserve"> de titulars de concessions del Mercat Municipal La Sínia. Les Roquetes, Sant Pere de Ribes. Versió Febrer 2026 </w:t>
      </w:r>
      <w:r w:rsidRPr="003E50F9">
        <w:rPr>
          <w:rFonts w:eastAsia="Arial"/>
          <w:color w:val="000000"/>
          <w:kern w:val="0"/>
          <w:sz w:val="20"/>
          <w:szCs w:val="20"/>
          <w:lang w:eastAsia="ca-ES"/>
        </w:rPr>
        <w:t xml:space="preserve">es publicarà íntegrament per al seu coneixement general en el Butlletí Oficial de la Província, no produint efectes jurídics en tant no hagin transcorregut quinze dies comptats des del dia següent al de la publicació, segons el previst en els articles 65 i 70.2 de la Llei 7/1985, de 2 d’abril, reguladora de les bases del règim local, 178.2 del Decret legislatiu 2/2003, de 28 d’abril, pel qual s’aprova el Text refós de la Llei municipal i de règim local de Catalunya i 66.1 del Decret 179/1995, de 13 de juny, pel qual s’aprova el Reglament d’obres, activitats i serveis de les entitats locals. Així mateix, es publica a l’E-TAULER de l’Ajuntament, anunciant-se la referència del Butlletí Oficial de la Província en que s’hagi publicat íntegrament el text, també, en el Diari Oficial de la Generalitat de Catalunya. </w:t>
      </w:r>
    </w:p>
    <w:p w:rsidR="0057032D" w:rsidRPr="003E50F9" w:rsidRDefault="000E0D0A" w:rsidP="003E50F9">
      <w:pPr>
        <w:pStyle w:val="Normal03"/>
        <w:widowControl/>
        <w:numPr>
          <w:ilvl w:val="0"/>
          <w:numId w:val="3"/>
        </w:numPr>
        <w:suppressAutoHyphens w:val="0"/>
        <w:spacing w:after="248" w:line="360" w:lineRule="auto"/>
        <w:ind w:hanging="360"/>
        <w:rPr>
          <w:rFonts w:eastAsia="Arial"/>
          <w:color w:val="000000"/>
          <w:kern w:val="0"/>
          <w:sz w:val="20"/>
          <w:szCs w:val="20"/>
          <w:lang w:eastAsia="ca-ES"/>
        </w:rPr>
      </w:pPr>
      <w:r w:rsidRPr="003E50F9">
        <w:rPr>
          <w:rFonts w:eastAsia="Arial"/>
          <w:color w:val="000000"/>
          <w:kern w:val="0"/>
          <w:sz w:val="20"/>
          <w:szCs w:val="20"/>
          <w:lang w:eastAsia="ca-ES"/>
        </w:rPr>
        <w:lastRenderedPageBreak/>
        <w:t xml:space="preserve">Notificar aquests acords al Sr. S.C. com a Secretari de la </w:t>
      </w:r>
      <w:proofErr w:type="spellStart"/>
      <w:r w:rsidRPr="003E50F9">
        <w:rPr>
          <w:rFonts w:eastAsia="Arial"/>
          <w:color w:val="000000"/>
          <w:kern w:val="0"/>
          <w:sz w:val="20"/>
          <w:szCs w:val="20"/>
          <w:lang w:eastAsia="ca-ES"/>
        </w:rPr>
        <w:t>Subcomunitat</w:t>
      </w:r>
      <w:proofErr w:type="spellEnd"/>
      <w:r w:rsidRPr="003E50F9">
        <w:rPr>
          <w:rFonts w:eastAsia="Arial"/>
          <w:color w:val="000000"/>
          <w:kern w:val="0"/>
          <w:sz w:val="20"/>
          <w:szCs w:val="20"/>
          <w:lang w:eastAsia="ca-ES"/>
        </w:rPr>
        <w:t xml:space="preserve"> de concessionaris i representant de la Gerència del Mercat perquè pugui procedir a la presentació dels documents al Registre de la Propietat per comunicar la modificació dels espais esmentats.</w:t>
      </w:r>
    </w:p>
    <w:p w:rsidR="0057032D" w:rsidRPr="003E50F9" w:rsidRDefault="000E0D0A" w:rsidP="003E50F9">
      <w:pPr>
        <w:pStyle w:val="Normal03"/>
        <w:widowControl/>
        <w:suppressAutoHyphens w:val="0"/>
        <w:spacing w:after="13" w:line="360" w:lineRule="auto"/>
        <w:ind w:left="45" w:hanging="10"/>
        <w:rPr>
          <w:rFonts w:eastAsia="Arial"/>
          <w:color w:val="000000"/>
          <w:kern w:val="0"/>
          <w:sz w:val="20"/>
          <w:szCs w:val="20"/>
          <w:lang w:eastAsia="ca-ES"/>
        </w:rPr>
      </w:pPr>
      <w:r w:rsidRPr="003E50F9">
        <w:rPr>
          <w:rFonts w:eastAsia="Arial"/>
          <w:color w:val="000000"/>
          <w:kern w:val="0"/>
          <w:sz w:val="20"/>
          <w:szCs w:val="20"/>
          <w:lang w:eastAsia="ca-ES"/>
        </w:rPr>
        <w:t>En el marc dels treballs per la promoció i dinamització del mercat es va posar en marxa la visualització del local des de l’exterior, fet que ha suposat rebre moltes visites i projectes interessats en aquests espai. Es fa necessari tramitar l’aprovació de nous plecs i convocatòria pels locals i magatzems esmentats (LM) disponibles:</w:t>
      </w:r>
    </w:p>
    <w:p w:rsidR="0057032D" w:rsidRPr="003E50F9" w:rsidRDefault="0057032D" w:rsidP="003E50F9">
      <w:pPr>
        <w:pStyle w:val="Normal03"/>
        <w:widowControl/>
        <w:suppressAutoHyphens w:val="0"/>
        <w:spacing w:after="13" w:line="360" w:lineRule="auto"/>
        <w:ind w:left="45" w:hanging="10"/>
        <w:rPr>
          <w:rFonts w:eastAsia="Arial"/>
          <w:color w:val="000000"/>
          <w:kern w:val="0"/>
          <w:sz w:val="20"/>
          <w:szCs w:val="20"/>
          <w:lang w:eastAsia="ca-ES"/>
        </w:rPr>
      </w:pPr>
    </w:p>
    <w:tbl>
      <w:tblPr>
        <w:tblW w:w="4353" w:type="dxa"/>
        <w:tblInd w:w="2096" w:type="dxa"/>
        <w:tblCellMar>
          <w:top w:w="50" w:type="dxa"/>
          <w:left w:w="47" w:type="dxa"/>
          <w:right w:w="68" w:type="dxa"/>
        </w:tblCellMar>
        <w:tblLook w:val="04A0" w:firstRow="1" w:lastRow="0" w:firstColumn="1" w:lastColumn="0" w:noHBand="0" w:noVBand="1"/>
      </w:tblPr>
      <w:tblGrid>
        <w:gridCol w:w="849"/>
        <w:gridCol w:w="1082"/>
        <w:gridCol w:w="1479"/>
        <w:gridCol w:w="1082"/>
      </w:tblGrid>
      <w:tr w:rsidR="00B97A42" w:rsidRPr="003E50F9" w:rsidTr="008E1774">
        <w:trPr>
          <w:trHeight w:val="718"/>
        </w:trPr>
        <w:tc>
          <w:tcPr>
            <w:tcW w:w="994" w:type="dxa"/>
            <w:tcBorders>
              <w:top w:val="single" w:sz="5" w:space="0" w:color="000000"/>
              <w:left w:val="single" w:sz="5" w:space="0" w:color="000000"/>
              <w:bottom w:val="single" w:sz="7" w:space="0" w:color="000000"/>
              <w:right w:val="single" w:sz="7" w:space="0" w:color="000000"/>
            </w:tcBorders>
            <w:shd w:val="clear" w:color="auto" w:fill="F8CBAD"/>
            <w:vAlign w:val="center"/>
          </w:tcPr>
          <w:p w:rsidR="0057032D" w:rsidRPr="003E50F9" w:rsidRDefault="000E0D0A" w:rsidP="003E50F9">
            <w:pPr>
              <w:pStyle w:val="Normal03"/>
              <w:widowControl/>
              <w:suppressAutoHyphens w:val="0"/>
              <w:spacing w:line="360" w:lineRule="auto"/>
              <w:ind w:left="45"/>
              <w:jc w:val="left"/>
              <w:rPr>
                <w:rFonts w:eastAsia="Arial"/>
                <w:color w:val="000000"/>
                <w:kern w:val="0"/>
                <w:sz w:val="20"/>
                <w:szCs w:val="20"/>
                <w:lang w:eastAsia="ca-ES"/>
              </w:rPr>
            </w:pPr>
            <w:r w:rsidRPr="003E50F9">
              <w:rPr>
                <w:rFonts w:eastAsia="Arial"/>
                <w:b/>
                <w:color w:val="000000"/>
                <w:kern w:val="0"/>
                <w:sz w:val="20"/>
                <w:szCs w:val="20"/>
                <w:lang w:eastAsia="ca-ES"/>
              </w:rPr>
              <w:t>LOCAL (L)</w:t>
            </w:r>
          </w:p>
        </w:tc>
        <w:tc>
          <w:tcPr>
            <w:tcW w:w="999" w:type="dxa"/>
            <w:tcBorders>
              <w:top w:val="single" w:sz="5" w:space="0" w:color="000000"/>
              <w:left w:val="single" w:sz="7" w:space="0" w:color="000000"/>
              <w:bottom w:val="single" w:sz="7" w:space="0" w:color="000000"/>
              <w:right w:val="single" w:sz="10" w:space="0" w:color="000000"/>
            </w:tcBorders>
            <w:shd w:val="clear" w:color="auto" w:fill="F8CBAD"/>
            <w:vAlign w:val="center"/>
          </w:tcPr>
          <w:p w:rsidR="0057032D" w:rsidRPr="003E50F9" w:rsidRDefault="000E0D0A" w:rsidP="003E50F9">
            <w:pPr>
              <w:pStyle w:val="Normal03"/>
              <w:widowControl/>
              <w:suppressAutoHyphens w:val="0"/>
              <w:spacing w:line="360" w:lineRule="auto"/>
              <w:rPr>
                <w:rFonts w:eastAsia="Arial"/>
                <w:color w:val="000000"/>
                <w:kern w:val="0"/>
                <w:sz w:val="20"/>
                <w:szCs w:val="20"/>
                <w:lang w:eastAsia="ca-ES"/>
              </w:rPr>
            </w:pPr>
            <w:r w:rsidRPr="003E50F9">
              <w:rPr>
                <w:rFonts w:eastAsia="Arial"/>
                <w:b/>
                <w:color w:val="000000"/>
                <w:kern w:val="0"/>
                <w:sz w:val="20"/>
                <w:szCs w:val="20"/>
                <w:lang w:eastAsia="ca-ES"/>
              </w:rPr>
              <w:t>Superfície</w:t>
            </w:r>
          </w:p>
        </w:tc>
        <w:tc>
          <w:tcPr>
            <w:tcW w:w="1361" w:type="dxa"/>
            <w:tcBorders>
              <w:top w:val="single" w:sz="5" w:space="0" w:color="000000"/>
              <w:left w:val="single" w:sz="10" w:space="0" w:color="000000"/>
              <w:bottom w:val="single" w:sz="7" w:space="0" w:color="000000"/>
              <w:right w:val="single" w:sz="7" w:space="0" w:color="000000"/>
            </w:tcBorders>
            <w:shd w:val="clear" w:color="auto" w:fill="FFF2CC"/>
            <w:vAlign w:val="center"/>
          </w:tcPr>
          <w:p w:rsidR="0057032D" w:rsidRPr="003E50F9" w:rsidRDefault="000E0D0A" w:rsidP="003E50F9">
            <w:pPr>
              <w:pStyle w:val="Normal03"/>
              <w:widowControl/>
              <w:suppressAutoHyphens w:val="0"/>
              <w:spacing w:line="360" w:lineRule="auto"/>
              <w:ind w:left="75"/>
              <w:rPr>
                <w:rFonts w:eastAsia="Arial"/>
                <w:color w:val="000000"/>
                <w:kern w:val="0"/>
                <w:sz w:val="20"/>
                <w:szCs w:val="20"/>
                <w:lang w:eastAsia="ca-ES"/>
              </w:rPr>
            </w:pPr>
            <w:r w:rsidRPr="003E50F9">
              <w:rPr>
                <w:rFonts w:eastAsia="Arial"/>
                <w:b/>
                <w:color w:val="000000"/>
                <w:kern w:val="0"/>
                <w:sz w:val="20"/>
                <w:szCs w:val="20"/>
                <w:lang w:eastAsia="ca-ES"/>
              </w:rPr>
              <w:t>MAGATZEMS</w:t>
            </w:r>
          </w:p>
        </w:tc>
        <w:tc>
          <w:tcPr>
            <w:tcW w:w="999" w:type="dxa"/>
            <w:tcBorders>
              <w:top w:val="single" w:sz="5" w:space="0" w:color="000000"/>
              <w:left w:val="single" w:sz="7" w:space="0" w:color="000000"/>
              <w:bottom w:val="single" w:sz="7" w:space="0" w:color="000000"/>
              <w:right w:val="single" w:sz="10" w:space="0" w:color="000000"/>
            </w:tcBorders>
            <w:shd w:val="clear" w:color="auto" w:fill="FFF2CC"/>
            <w:vAlign w:val="center"/>
          </w:tcPr>
          <w:p w:rsidR="0057032D" w:rsidRPr="003E50F9" w:rsidRDefault="000E0D0A" w:rsidP="003E50F9">
            <w:pPr>
              <w:pStyle w:val="Normal03"/>
              <w:widowControl/>
              <w:suppressAutoHyphens w:val="0"/>
              <w:spacing w:line="360" w:lineRule="auto"/>
              <w:rPr>
                <w:rFonts w:eastAsia="Arial"/>
                <w:color w:val="000000"/>
                <w:kern w:val="0"/>
                <w:sz w:val="20"/>
                <w:szCs w:val="20"/>
                <w:lang w:eastAsia="ca-ES"/>
              </w:rPr>
            </w:pPr>
            <w:r w:rsidRPr="003E50F9">
              <w:rPr>
                <w:rFonts w:eastAsia="Arial"/>
                <w:b/>
                <w:color w:val="000000"/>
                <w:kern w:val="0"/>
                <w:sz w:val="20"/>
                <w:szCs w:val="20"/>
                <w:lang w:eastAsia="ca-ES"/>
              </w:rPr>
              <w:t>Superfície</w:t>
            </w:r>
          </w:p>
        </w:tc>
      </w:tr>
      <w:tr w:rsidR="00B97A42" w:rsidRPr="003E50F9" w:rsidTr="008E1774">
        <w:trPr>
          <w:trHeight w:val="246"/>
        </w:trPr>
        <w:tc>
          <w:tcPr>
            <w:tcW w:w="994" w:type="dxa"/>
            <w:tcBorders>
              <w:top w:val="single" w:sz="7" w:space="0" w:color="000000"/>
              <w:left w:val="single" w:sz="5" w:space="0" w:color="000000"/>
              <w:bottom w:val="single" w:sz="7" w:space="0" w:color="000000"/>
              <w:right w:val="single" w:sz="7" w:space="0" w:color="000000"/>
            </w:tcBorders>
            <w:shd w:val="clear" w:color="auto" w:fill="auto"/>
          </w:tcPr>
          <w:p w:rsidR="0057032D" w:rsidRPr="003E50F9" w:rsidRDefault="000E0D0A" w:rsidP="003E50F9">
            <w:pPr>
              <w:pStyle w:val="Normal03"/>
              <w:widowControl/>
              <w:suppressAutoHyphens w:val="0"/>
              <w:spacing w:line="360" w:lineRule="auto"/>
              <w:ind w:left="12"/>
              <w:jc w:val="center"/>
              <w:rPr>
                <w:rFonts w:eastAsia="Arial"/>
                <w:color w:val="000000"/>
                <w:kern w:val="0"/>
                <w:sz w:val="20"/>
                <w:szCs w:val="20"/>
                <w:lang w:eastAsia="ca-ES"/>
              </w:rPr>
            </w:pPr>
            <w:r w:rsidRPr="003E50F9">
              <w:rPr>
                <w:rFonts w:eastAsia="Arial"/>
                <w:color w:val="000000"/>
                <w:kern w:val="0"/>
                <w:sz w:val="20"/>
                <w:szCs w:val="20"/>
                <w:lang w:eastAsia="ca-ES"/>
              </w:rPr>
              <w:t>L1- local</w:t>
            </w:r>
          </w:p>
        </w:tc>
        <w:tc>
          <w:tcPr>
            <w:tcW w:w="999" w:type="dxa"/>
            <w:tcBorders>
              <w:top w:val="single" w:sz="7" w:space="0" w:color="000000"/>
              <w:left w:val="single" w:sz="7" w:space="0" w:color="000000"/>
              <w:bottom w:val="single" w:sz="7" w:space="0" w:color="000000"/>
              <w:right w:val="single" w:sz="7" w:space="0" w:color="000000"/>
            </w:tcBorders>
            <w:shd w:val="clear" w:color="auto" w:fill="auto"/>
          </w:tcPr>
          <w:p w:rsidR="0057032D" w:rsidRPr="003E50F9" w:rsidRDefault="000E0D0A" w:rsidP="003E50F9">
            <w:pPr>
              <w:pStyle w:val="Normal03"/>
              <w:widowControl/>
              <w:suppressAutoHyphens w:val="0"/>
              <w:spacing w:line="360" w:lineRule="auto"/>
              <w:ind w:left="12"/>
              <w:jc w:val="center"/>
              <w:rPr>
                <w:rFonts w:eastAsia="Arial"/>
                <w:color w:val="000000"/>
                <w:kern w:val="0"/>
                <w:sz w:val="20"/>
                <w:szCs w:val="20"/>
                <w:lang w:eastAsia="ca-ES"/>
              </w:rPr>
            </w:pPr>
            <w:r w:rsidRPr="003E50F9">
              <w:rPr>
                <w:rFonts w:eastAsia="Arial"/>
                <w:color w:val="000000"/>
                <w:kern w:val="0"/>
                <w:sz w:val="20"/>
                <w:szCs w:val="20"/>
                <w:lang w:eastAsia="ca-ES"/>
              </w:rPr>
              <w:t>61,57</w:t>
            </w:r>
          </w:p>
        </w:tc>
        <w:tc>
          <w:tcPr>
            <w:tcW w:w="1361" w:type="dxa"/>
            <w:tcBorders>
              <w:top w:val="single" w:sz="7" w:space="0" w:color="000000"/>
              <w:left w:val="single" w:sz="7" w:space="0" w:color="000000"/>
              <w:bottom w:val="single" w:sz="7" w:space="0" w:color="000000"/>
              <w:right w:val="single" w:sz="7" w:space="0" w:color="000000"/>
            </w:tcBorders>
            <w:shd w:val="clear" w:color="auto" w:fill="auto"/>
          </w:tcPr>
          <w:p w:rsidR="0057032D" w:rsidRPr="003E50F9" w:rsidRDefault="000E0D0A" w:rsidP="003E50F9">
            <w:pPr>
              <w:pStyle w:val="Normal03"/>
              <w:widowControl/>
              <w:suppressAutoHyphens w:val="0"/>
              <w:spacing w:line="360" w:lineRule="auto"/>
              <w:ind w:left="37"/>
              <w:jc w:val="center"/>
              <w:rPr>
                <w:rFonts w:eastAsia="Arial"/>
                <w:color w:val="000000"/>
                <w:kern w:val="0"/>
                <w:sz w:val="20"/>
                <w:szCs w:val="20"/>
                <w:lang w:eastAsia="ca-ES"/>
              </w:rPr>
            </w:pPr>
            <w:r w:rsidRPr="003E50F9">
              <w:rPr>
                <w:rFonts w:eastAsia="Arial"/>
                <w:color w:val="000000"/>
                <w:kern w:val="0"/>
                <w:sz w:val="20"/>
                <w:szCs w:val="20"/>
                <w:lang w:eastAsia="ca-ES"/>
              </w:rPr>
              <w:t xml:space="preserve"> M16</w:t>
            </w:r>
          </w:p>
        </w:tc>
        <w:tc>
          <w:tcPr>
            <w:tcW w:w="999" w:type="dxa"/>
            <w:tcBorders>
              <w:top w:val="single" w:sz="7" w:space="0" w:color="000000"/>
              <w:left w:val="single" w:sz="7" w:space="0" w:color="000000"/>
              <w:bottom w:val="single" w:sz="7" w:space="0" w:color="000000"/>
              <w:right w:val="single" w:sz="10" w:space="0" w:color="000000"/>
            </w:tcBorders>
            <w:shd w:val="clear" w:color="auto" w:fill="auto"/>
          </w:tcPr>
          <w:p w:rsidR="0057032D" w:rsidRPr="003E50F9" w:rsidRDefault="000E0D0A" w:rsidP="003E50F9">
            <w:pPr>
              <w:pStyle w:val="Normal03"/>
              <w:widowControl/>
              <w:suppressAutoHyphens w:val="0"/>
              <w:spacing w:line="360" w:lineRule="auto"/>
              <w:ind w:left="12"/>
              <w:jc w:val="center"/>
              <w:rPr>
                <w:rFonts w:eastAsia="Arial"/>
                <w:color w:val="000000"/>
                <w:kern w:val="0"/>
                <w:sz w:val="20"/>
                <w:szCs w:val="20"/>
                <w:lang w:eastAsia="ca-ES"/>
              </w:rPr>
            </w:pPr>
            <w:r w:rsidRPr="003E50F9">
              <w:rPr>
                <w:rFonts w:eastAsia="Arial"/>
                <w:color w:val="000000"/>
                <w:kern w:val="0"/>
                <w:sz w:val="20"/>
                <w:szCs w:val="20"/>
                <w:lang w:eastAsia="ca-ES"/>
              </w:rPr>
              <w:t>12,65</w:t>
            </w:r>
          </w:p>
        </w:tc>
      </w:tr>
      <w:tr w:rsidR="00B97A42" w:rsidRPr="003E50F9" w:rsidTr="008E1774">
        <w:trPr>
          <w:trHeight w:val="260"/>
        </w:trPr>
        <w:tc>
          <w:tcPr>
            <w:tcW w:w="994" w:type="dxa"/>
            <w:tcBorders>
              <w:top w:val="single" w:sz="7" w:space="0" w:color="000000"/>
              <w:left w:val="single" w:sz="5" w:space="0" w:color="000000"/>
              <w:bottom w:val="single" w:sz="10" w:space="0" w:color="000000"/>
              <w:right w:val="single" w:sz="7" w:space="0" w:color="000000"/>
            </w:tcBorders>
            <w:shd w:val="clear" w:color="auto" w:fill="auto"/>
          </w:tcPr>
          <w:p w:rsidR="0057032D" w:rsidRPr="003E50F9" w:rsidRDefault="000E0D0A" w:rsidP="003E50F9">
            <w:pPr>
              <w:pStyle w:val="Normal03"/>
              <w:widowControl/>
              <w:suppressAutoHyphens w:val="0"/>
              <w:spacing w:line="360" w:lineRule="auto"/>
              <w:ind w:left="83"/>
              <w:jc w:val="left"/>
              <w:rPr>
                <w:rFonts w:eastAsia="Arial"/>
                <w:color w:val="000000"/>
                <w:kern w:val="0"/>
                <w:sz w:val="20"/>
                <w:szCs w:val="20"/>
                <w:lang w:eastAsia="ca-ES"/>
              </w:rPr>
            </w:pPr>
            <w:r w:rsidRPr="003E50F9">
              <w:rPr>
                <w:rFonts w:eastAsia="Arial"/>
                <w:color w:val="000000"/>
                <w:kern w:val="0"/>
                <w:sz w:val="20"/>
                <w:szCs w:val="20"/>
                <w:lang w:eastAsia="ca-ES"/>
              </w:rPr>
              <w:t>L19-local</w:t>
            </w:r>
          </w:p>
        </w:tc>
        <w:tc>
          <w:tcPr>
            <w:tcW w:w="999" w:type="dxa"/>
            <w:tcBorders>
              <w:top w:val="single" w:sz="7" w:space="0" w:color="000000"/>
              <w:left w:val="single" w:sz="7" w:space="0" w:color="000000"/>
              <w:bottom w:val="single" w:sz="10" w:space="0" w:color="000000"/>
              <w:right w:val="single" w:sz="7" w:space="0" w:color="000000"/>
            </w:tcBorders>
            <w:shd w:val="clear" w:color="auto" w:fill="auto"/>
          </w:tcPr>
          <w:p w:rsidR="0057032D" w:rsidRPr="003E50F9" w:rsidRDefault="000E0D0A" w:rsidP="003E50F9">
            <w:pPr>
              <w:pStyle w:val="Normal03"/>
              <w:widowControl/>
              <w:suppressAutoHyphens w:val="0"/>
              <w:spacing w:line="360" w:lineRule="auto"/>
              <w:ind w:left="12"/>
              <w:jc w:val="center"/>
              <w:rPr>
                <w:rFonts w:eastAsia="Arial"/>
                <w:color w:val="000000"/>
                <w:kern w:val="0"/>
                <w:sz w:val="20"/>
                <w:szCs w:val="20"/>
                <w:lang w:eastAsia="ca-ES"/>
              </w:rPr>
            </w:pPr>
            <w:r w:rsidRPr="003E50F9">
              <w:rPr>
                <w:rFonts w:eastAsia="Arial"/>
                <w:color w:val="000000"/>
                <w:kern w:val="0"/>
                <w:sz w:val="20"/>
                <w:szCs w:val="20"/>
                <w:lang w:eastAsia="ca-ES"/>
              </w:rPr>
              <w:t>151,82</w:t>
            </w:r>
          </w:p>
        </w:tc>
        <w:tc>
          <w:tcPr>
            <w:tcW w:w="1361" w:type="dxa"/>
            <w:tcBorders>
              <w:top w:val="single" w:sz="7" w:space="0" w:color="000000"/>
              <w:left w:val="single" w:sz="7" w:space="0" w:color="000000"/>
              <w:bottom w:val="single" w:sz="10" w:space="0" w:color="000000"/>
              <w:right w:val="single" w:sz="7" w:space="0" w:color="000000"/>
            </w:tcBorders>
            <w:shd w:val="clear" w:color="auto" w:fill="auto"/>
          </w:tcPr>
          <w:p w:rsidR="0057032D" w:rsidRPr="003E50F9" w:rsidRDefault="000E0D0A" w:rsidP="003E50F9">
            <w:pPr>
              <w:pStyle w:val="Normal03"/>
              <w:widowControl/>
              <w:suppressAutoHyphens w:val="0"/>
              <w:spacing w:line="360" w:lineRule="auto"/>
              <w:ind w:left="37"/>
              <w:jc w:val="center"/>
              <w:rPr>
                <w:rFonts w:eastAsia="Arial"/>
                <w:color w:val="000000"/>
                <w:kern w:val="0"/>
                <w:sz w:val="20"/>
                <w:szCs w:val="20"/>
                <w:lang w:eastAsia="ca-ES"/>
              </w:rPr>
            </w:pPr>
            <w:r w:rsidRPr="003E50F9">
              <w:rPr>
                <w:rFonts w:eastAsia="Arial"/>
                <w:color w:val="000000"/>
                <w:kern w:val="0"/>
                <w:sz w:val="20"/>
                <w:szCs w:val="20"/>
                <w:lang w:eastAsia="ca-ES"/>
              </w:rPr>
              <w:t>M19</w:t>
            </w:r>
          </w:p>
        </w:tc>
        <w:tc>
          <w:tcPr>
            <w:tcW w:w="999" w:type="dxa"/>
            <w:tcBorders>
              <w:top w:val="single" w:sz="7" w:space="0" w:color="000000"/>
              <w:left w:val="single" w:sz="7" w:space="0" w:color="000000"/>
              <w:bottom w:val="single" w:sz="10" w:space="0" w:color="000000"/>
              <w:right w:val="single" w:sz="10" w:space="0" w:color="000000"/>
            </w:tcBorders>
            <w:shd w:val="clear" w:color="auto" w:fill="auto"/>
          </w:tcPr>
          <w:p w:rsidR="0057032D" w:rsidRPr="003E50F9" w:rsidRDefault="000E0D0A" w:rsidP="003E50F9">
            <w:pPr>
              <w:pStyle w:val="Normal03"/>
              <w:widowControl/>
              <w:suppressAutoHyphens w:val="0"/>
              <w:spacing w:line="360" w:lineRule="auto"/>
              <w:ind w:left="12"/>
              <w:jc w:val="center"/>
              <w:rPr>
                <w:rFonts w:eastAsia="Arial"/>
                <w:color w:val="000000"/>
                <w:kern w:val="0"/>
                <w:sz w:val="20"/>
                <w:szCs w:val="20"/>
                <w:lang w:eastAsia="ca-ES"/>
              </w:rPr>
            </w:pPr>
            <w:r w:rsidRPr="003E50F9">
              <w:rPr>
                <w:rFonts w:eastAsia="Arial"/>
                <w:color w:val="000000"/>
                <w:kern w:val="0"/>
                <w:sz w:val="20"/>
                <w:szCs w:val="20"/>
                <w:lang w:eastAsia="ca-ES"/>
              </w:rPr>
              <w:t>10,57</w:t>
            </w:r>
          </w:p>
        </w:tc>
      </w:tr>
    </w:tbl>
    <w:p w:rsidR="0057032D" w:rsidRPr="003E50F9" w:rsidRDefault="0057032D" w:rsidP="003E50F9">
      <w:pPr>
        <w:pStyle w:val="Normal03"/>
        <w:widowControl/>
        <w:suppressAutoHyphens w:val="0"/>
        <w:spacing w:after="222" w:line="360" w:lineRule="auto"/>
        <w:ind w:left="45" w:hanging="10"/>
        <w:rPr>
          <w:rFonts w:eastAsia="Arial"/>
          <w:color w:val="000000"/>
          <w:kern w:val="0"/>
          <w:sz w:val="20"/>
          <w:szCs w:val="20"/>
          <w:lang w:eastAsia="ca-ES"/>
        </w:rPr>
      </w:pPr>
    </w:p>
    <w:p w:rsidR="0057032D" w:rsidRPr="003E50F9" w:rsidRDefault="000E0D0A" w:rsidP="003E50F9">
      <w:pPr>
        <w:pStyle w:val="Normal03"/>
        <w:widowControl/>
        <w:suppressAutoHyphens w:val="0"/>
        <w:spacing w:after="222" w:line="360" w:lineRule="auto"/>
        <w:ind w:left="45" w:hanging="10"/>
        <w:rPr>
          <w:rFonts w:eastAsia="Arial"/>
          <w:color w:val="000000"/>
          <w:kern w:val="0"/>
          <w:sz w:val="20"/>
          <w:szCs w:val="20"/>
          <w:lang w:eastAsia="ca-ES"/>
        </w:rPr>
      </w:pPr>
      <w:r w:rsidRPr="003E50F9">
        <w:rPr>
          <w:rFonts w:eastAsia="Arial"/>
          <w:color w:val="000000"/>
          <w:kern w:val="0"/>
          <w:sz w:val="20"/>
          <w:szCs w:val="20"/>
          <w:lang w:eastAsia="ca-ES"/>
        </w:rPr>
        <w:t xml:space="preserve">Es presenten els Pecs Reguladors de concessions per obrir un nou procés de licitació d’espais del Mercat La Sínia per continuar amb l’adjudicació dels espais que queden. Els Plecs es presenten en el marc del previst al Text Refós del Reglament General del Mercat Municipal. </w:t>
      </w:r>
    </w:p>
    <w:p w:rsidR="0057032D" w:rsidRPr="003E50F9" w:rsidRDefault="000E0D0A" w:rsidP="003E50F9">
      <w:pPr>
        <w:pStyle w:val="Normal03"/>
        <w:widowControl/>
        <w:suppressAutoHyphens w:val="0"/>
        <w:spacing w:after="222" w:line="360" w:lineRule="auto"/>
        <w:ind w:left="45" w:hanging="10"/>
        <w:rPr>
          <w:rFonts w:eastAsia="Arial"/>
          <w:color w:val="000000"/>
          <w:kern w:val="0"/>
          <w:sz w:val="20"/>
          <w:szCs w:val="20"/>
          <w:lang w:eastAsia="ca-ES"/>
        </w:rPr>
      </w:pPr>
      <w:r w:rsidRPr="003E50F9">
        <w:rPr>
          <w:rFonts w:eastAsia="Arial"/>
          <w:color w:val="000000"/>
          <w:kern w:val="0"/>
          <w:sz w:val="20"/>
          <w:szCs w:val="20"/>
          <w:lang w:eastAsia="ca-ES"/>
        </w:rPr>
        <w:t>En els presents Plecs, inclouen les darreres millores incorporades en els darrers processos, tenint com a objectiu facilitar i incentivar l’ocupació d’espais buits per evitar en la mesura del que sigui possible tenir parades sense activitat: període de carència a l’inici de l’activitat; delegar del Ple a la Junta de Govern l’aprovació d’adjudicació dins la fase de concurs per agilitar en temps; eliminar de la documentació a presentar el pla d’empresa com a element obligatori i valorable en la puntuació, facilitant el volum de documentació a presentar; i finalment, es preveu durant el període extraordinari, la possibilitat de cessió temporal a precari (el Text Refós del Reglament del mercat, article 14, ja preveu aquesta possibilitat),</w:t>
      </w:r>
    </w:p>
    <w:p w:rsidR="0057032D" w:rsidRPr="003E50F9" w:rsidRDefault="000E0D0A" w:rsidP="003E50F9">
      <w:pPr>
        <w:pStyle w:val="Normal03"/>
        <w:widowControl/>
        <w:suppressAutoHyphens w:val="0"/>
        <w:spacing w:after="13" w:line="360" w:lineRule="auto"/>
        <w:ind w:left="46" w:hanging="11"/>
        <w:rPr>
          <w:rFonts w:eastAsia="Arial"/>
          <w:color w:val="000000"/>
          <w:kern w:val="0"/>
          <w:sz w:val="20"/>
          <w:szCs w:val="20"/>
          <w:lang w:eastAsia="ca-ES"/>
        </w:rPr>
      </w:pPr>
      <w:r w:rsidRPr="003E50F9">
        <w:rPr>
          <w:rFonts w:eastAsia="Arial"/>
          <w:color w:val="000000"/>
          <w:kern w:val="0"/>
          <w:sz w:val="20"/>
          <w:szCs w:val="20"/>
          <w:lang w:eastAsia="ca-ES"/>
        </w:rPr>
        <w:t>A més a més, en el marc d’aquest nou procés, es vol reforçar els incentius a aplicar per a noves parades, es preveu en relació al període de carència:</w:t>
      </w:r>
    </w:p>
    <w:p w:rsidR="0057032D" w:rsidRPr="003E50F9" w:rsidRDefault="0057032D" w:rsidP="003E50F9">
      <w:pPr>
        <w:pStyle w:val="Normal03"/>
        <w:widowControl/>
        <w:suppressAutoHyphens w:val="0"/>
        <w:spacing w:after="13" w:line="360" w:lineRule="auto"/>
        <w:ind w:left="46" w:hanging="11"/>
        <w:rPr>
          <w:rFonts w:eastAsia="Arial"/>
          <w:color w:val="000000"/>
          <w:kern w:val="0"/>
          <w:sz w:val="20"/>
          <w:szCs w:val="20"/>
          <w:lang w:eastAsia="ca-ES"/>
        </w:rPr>
      </w:pPr>
    </w:p>
    <w:p w:rsidR="0057032D" w:rsidRPr="003E50F9" w:rsidRDefault="000E0D0A" w:rsidP="003E50F9">
      <w:pPr>
        <w:pStyle w:val="Normal03"/>
        <w:widowControl/>
        <w:numPr>
          <w:ilvl w:val="0"/>
          <w:numId w:val="5"/>
        </w:numPr>
        <w:suppressAutoHyphens w:val="0"/>
        <w:spacing w:after="13" w:line="360" w:lineRule="auto"/>
        <w:rPr>
          <w:rFonts w:eastAsia="Arial"/>
          <w:color w:val="000000"/>
          <w:kern w:val="0"/>
          <w:sz w:val="20"/>
          <w:szCs w:val="20"/>
          <w:lang w:eastAsia="ca-ES"/>
        </w:rPr>
      </w:pPr>
      <w:r w:rsidRPr="003E50F9">
        <w:rPr>
          <w:rFonts w:eastAsia="Arial"/>
          <w:color w:val="000000"/>
          <w:kern w:val="0"/>
          <w:sz w:val="20"/>
          <w:szCs w:val="20"/>
          <w:lang w:eastAsia="ca-ES"/>
        </w:rPr>
        <w:lastRenderedPageBreak/>
        <w:t xml:space="preserve">Es proposa que passi de 6 mesos a 18 mesos (no pagar cànon ni quota a la comunitat durant aquest període de posada en marxa del negoci, com a mesura de suport a l’inici i donat que es tracta de locals que requereixen destinar esforços d’entrada); </w:t>
      </w:r>
    </w:p>
    <w:p w:rsidR="0057032D" w:rsidRPr="003E50F9" w:rsidRDefault="0057032D" w:rsidP="003E50F9">
      <w:pPr>
        <w:pStyle w:val="Normal03"/>
        <w:widowControl/>
        <w:suppressAutoHyphens w:val="0"/>
        <w:spacing w:after="13" w:line="360" w:lineRule="auto"/>
        <w:ind w:left="395"/>
        <w:rPr>
          <w:rFonts w:eastAsia="Arial"/>
          <w:color w:val="000000"/>
          <w:kern w:val="0"/>
          <w:sz w:val="20"/>
          <w:szCs w:val="20"/>
          <w:lang w:eastAsia="ca-ES"/>
        </w:rPr>
      </w:pPr>
    </w:p>
    <w:p w:rsidR="0057032D" w:rsidRPr="003E50F9" w:rsidRDefault="000E0D0A" w:rsidP="003E50F9">
      <w:pPr>
        <w:pStyle w:val="Normal03"/>
        <w:widowControl/>
        <w:numPr>
          <w:ilvl w:val="0"/>
          <w:numId w:val="5"/>
        </w:numPr>
        <w:suppressAutoHyphens w:val="0"/>
        <w:spacing w:after="13" w:line="360" w:lineRule="auto"/>
        <w:rPr>
          <w:rFonts w:eastAsia="Arial"/>
          <w:color w:val="000000"/>
          <w:kern w:val="0"/>
          <w:sz w:val="20"/>
          <w:szCs w:val="20"/>
          <w:lang w:eastAsia="ca-ES"/>
        </w:rPr>
      </w:pPr>
      <w:r w:rsidRPr="003E50F9">
        <w:rPr>
          <w:rFonts w:eastAsia="Arial"/>
          <w:color w:val="000000"/>
          <w:kern w:val="0"/>
          <w:sz w:val="20"/>
          <w:szCs w:val="20"/>
          <w:lang w:eastAsia="ca-ES"/>
        </w:rPr>
        <w:t>Per altra banda, per tal d’incentivar la consolidació de parades i afavorir el creixement de les mateixes, si la nova sol·licitud de concessió la demana un concessionari amb activitat ja al Mercat, la carència tindrà un plus de 2 mesos, és a dir, 20 mesos de carència a aplicar sobre el nou espai adjudicat. Aquesta carència es farà efectiva si durant els 24 mesos primers com a mínim, les concessions es mantenen totes actives. En cas contrari, caldrà abonar el cànon i les quotes a la comunitat equivalents als 2 mesos del plus.</w:t>
      </w:r>
    </w:p>
    <w:p w:rsidR="0057032D" w:rsidRPr="003E50F9" w:rsidRDefault="0057032D" w:rsidP="003E50F9">
      <w:pPr>
        <w:pStyle w:val="Pargrafdellista1"/>
        <w:spacing w:line="360" w:lineRule="auto"/>
        <w:rPr>
          <w:rFonts w:eastAsia="Arial"/>
          <w:color w:val="000000"/>
          <w:kern w:val="0"/>
          <w:sz w:val="20"/>
          <w:szCs w:val="20"/>
          <w:lang w:eastAsia="ca-ES"/>
        </w:rPr>
      </w:pPr>
    </w:p>
    <w:p w:rsidR="0057032D" w:rsidRPr="003E50F9" w:rsidRDefault="000E0D0A" w:rsidP="003E50F9">
      <w:pPr>
        <w:pStyle w:val="Normal03"/>
        <w:widowControl/>
        <w:numPr>
          <w:ilvl w:val="0"/>
          <w:numId w:val="5"/>
        </w:numPr>
        <w:suppressAutoHyphens w:val="0"/>
        <w:spacing w:after="240" w:line="360" w:lineRule="auto"/>
        <w:rPr>
          <w:rFonts w:eastAsia="Arial"/>
          <w:color w:val="000000"/>
          <w:kern w:val="0"/>
          <w:sz w:val="20"/>
          <w:szCs w:val="20"/>
          <w:lang w:eastAsia="ca-ES"/>
        </w:rPr>
      </w:pPr>
      <w:r w:rsidRPr="003E50F9">
        <w:rPr>
          <w:rFonts w:eastAsia="Arial"/>
          <w:color w:val="000000"/>
          <w:kern w:val="0"/>
          <w:sz w:val="20"/>
          <w:szCs w:val="20"/>
          <w:lang w:eastAsia="ca-ES"/>
        </w:rPr>
        <w:t>En cas que una nova persona adjudicatària (sense activitat al mercat) sol·liciti més d’una parada per obrir la seva activitat, optarà a una carència de 20 mesos (un any més un plus de 2 mesos per optar a dos espais: parada i local amb magatzems). Aquesta carència es farà efectiva si durant els 24 mesos primers com a mínim, les concessions es mantenen totes actives. En cas contrari, caldrà abonar el cànon i les quotes a la comunitat equivalents als 2 mesos del plus.</w:t>
      </w:r>
    </w:p>
    <w:p w:rsidR="0057032D" w:rsidRPr="003E50F9" w:rsidRDefault="000E0D0A" w:rsidP="003E50F9">
      <w:pPr>
        <w:pStyle w:val="Normal03"/>
        <w:widowControl/>
        <w:suppressAutoHyphens w:val="0"/>
        <w:spacing w:after="13" w:line="360" w:lineRule="auto"/>
        <w:ind w:left="46" w:hanging="11"/>
        <w:rPr>
          <w:rFonts w:eastAsia="Arial"/>
          <w:color w:val="000000"/>
          <w:kern w:val="0"/>
          <w:sz w:val="20"/>
          <w:szCs w:val="20"/>
          <w:lang w:eastAsia="ca-ES"/>
        </w:rPr>
      </w:pPr>
      <w:r w:rsidRPr="003E50F9">
        <w:rPr>
          <w:rFonts w:eastAsia="Arial"/>
          <w:color w:val="000000"/>
          <w:kern w:val="0"/>
          <w:sz w:val="20"/>
          <w:szCs w:val="20"/>
          <w:lang w:eastAsia="ca-ES"/>
        </w:rPr>
        <w:t xml:space="preserve">Finalment, en el moment de la valoració de les peticions que es rebin, si l’empresa </w:t>
      </w:r>
      <w:proofErr w:type="spellStart"/>
      <w:r w:rsidRPr="003E50F9">
        <w:rPr>
          <w:rFonts w:eastAsia="Arial"/>
          <w:color w:val="000000"/>
          <w:kern w:val="0"/>
          <w:sz w:val="20"/>
          <w:szCs w:val="20"/>
          <w:lang w:eastAsia="ca-ES"/>
        </w:rPr>
        <w:t>sol.licitant</w:t>
      </w:r>
      <w:proofErr w:type="spellEnd"/>
      <w:r w:rsidRPr="003E50F9">
        <w:rPr>
          <w:rFonts w:eastAsia="Arial"/>
          <w:color w:val="000000"/>
          <w:kern w:val="0"/>
          <w:sz w:val="20"/>
          <w:szCs w:val="20"/>
          <w:lang w:eastAsia="ca-ES"/>
        </w:rPr>
        <w:t xml:space="preserve"> és una cooperativa o una entitat sense ànim de lucre, disposarà de 10 punts. </w:t>
      </w:r>
    </w:p>
    <w:p w:rsidR="0057032D" w:rsidRPr="003E50F9" w:rsidRDefault="0057032D" w:rsidP="003E50F9">
      <w:pPr>
        <w:pStyle w:val="Normal03"/>
        <w:widowControl/>
        <w:suppressAutoHyphens w:val="0"/>
        <w:spacing w:line="360" w:lineRule="auto"/>
        <w:ind w:left="11" w:hanging="11"/>
        <w:rPr>
          <w:rFonts w:eastAsia="Arial"/>
          <w:color w:val="000000"/>
          <w:kern w:val="0"/>
          <w:sz w:val="20"/>
          <w:szCs w:val="20"/>
          <w:lang w:eastAsia="ca-ES"/>
        </w:rPr>
      </w:pPr>
    </w:p>
    <w:p w:rsidR="0057032D" w:rsidRPr="003E50F9" w:rsidRDefault="000E0D0A" w:rsidP="003E50F9">
      <w:pPr>
        <w:pStyle w:val="Normal03"/>
        <w:widowControl/>
        <w:suppressAutoHyphens w:val="0"/>
        <w:spacing w:line="360" w:lineRule="auto"/>
        <w:ind w:left="11" w:hanging="11"/>
        <w:rPr>
          <w:rFonts w:eastAsia="Arial"/>
          <w:color w:val="000000"/>
          <w:kern w:val="0"/>
          <w:sz w:val="20"/>
          <w:szCs w:val="20"/>
          <w:lang w:eastAsia="ca-ES"/>
        </w:rPr>
      </w:pPr>
      <w:r w:rsidRPr="003E50F9">
        <w:rPr>
          <w:rFonts w:eastAsia="Arial"/>
          <w:color w:val="000000"/>
          <w:kern w:val="0"/>
          <w:sz w:val="20"/>
          <w:szCs w:val="20"/>
          <w:lang w:eastAsia="ca-ES"/>
        </w:rPr>
        <w:t>Es fa necessària l’aprovació dels Plecs reguladors i obrir convocatòria per a la presentació de sol·licituds per a la concessió d’espais disponibles L1M16 i L19M19 del Mercat Municipal La Sínia, condicionat a que s’elevin a definitius les modificacions aprovades pel Ple celebrat el 24/02/2026, “un cop finalitzat el tràmit d’informació pública pel termini mitjançant un anunci a publicar en el BOPB, E-Tauler i al web municipal, a efectes de possibles al·legacions”, i que es preveu que “en el supòsit de que no es presentin reclamacions o suggeriments contra l’aprovació inicial, aquest s’elevarà a definitiu, sense necessitat d’adoptar un nou acord, estenent-se per Secretaria una certificació que acrediti aquesta circumstància”</w:t>
      </w:r>
    </w:p>
    <w:p w:rsidR="0057032D" w:rsidRPr="003E50F9" w:rsidRDefault="000E0D0A" w:rsidP="003E50F9">
      <w:pPr>
        <w:pStyle w:val="Normal03"/>
        <w:spacing w:line="360" w:lineRule="auto"/>
        <w:rPr>
          <w:rFonts w:eastAsia="Arial"/>
          <w:color w:val="000000"/>
          <w:kern w:val="0"/>
          <w:sz w:val="20"/>
          <w:szCs w:val="20"/>
          <w:lang w:eastAsia="ca-ES"/>
        </w:rPr>
      </w:pPr>
      <w:r w:rsidRPr="003E50F9">
        <w:rPr>
          <w:rFonts w:eastAsia="Arial"/>
          <w:color w:val="000000"/>
          <w:kern w:val="0"/>
          <w:sz w:val="20"/>
          <w:szCs w:val="20"/>
          <w:lang w:eastAsia="ca-ES"/>
        </w:rPr>
        <w:t>Per donar agilitat al procés d’adjudicació, es proposa delegar en la Junta de Govern Local la tramitació de les adjudicacions que es puguin derivar, donant compte al Ple de tots els acords.</w:t>
      </w:r>
    </w:p>
    <w:p w:rsidR="0057032D" w:rsidRPr="003E50F9" w:rsidRDefault="0057032D" w:rsidP="003E50F9">
      <w:pPr>
        <w:pStyle w:val="Normal03"/>
        <w:spacing w:line="360" w:lineRule="auto"/>
        <w:rPr>
          <w:rFonts w:eastAsia="Arial"/>
          <w:color w:val="000000"/>
          <w:kern w:val="0"/>
          <w:sz w:val="20"/>
          <w:szCs w:val="20"/>
          <w:lang w:eastAsia="ca-ES"/>
        </w:rPr>
      </w:pPr>
    </w:p>
    <w:p w:rsidR="0057032D" w:rsidRPr="003E50F9" w:rsidRDefault="000E0D0A" w:rsidP="003E50F9">
      <w:pPr>
        <w:pStyle w:val="Normal03"/>
        <w:spacing w:line="360" w:lineRule="auto"/>
        <w:rPr>
          <w:rFonts w:eastAsia="Arial"/>
          <w:color w:val="000000"/>
          <w:kern w:val="0"/>
          <w:sz w:val="20"/>
          <w:szCs w:val="20"/>
          <w:lang w:eastAsia="ca-ES"/>
        </w:rPr>
      </w:pPr>
      <w:r w:rsidRPr="003E50F9">
        <w:rPr>
          <w:rFonts w:eastAsia="Arial"/>
          <w:color w:val="000000"/>
          <w:kern w:val="0"/>
          <w:sz w:val="20"/>
          <w:szCs w:val="20"/>
          <w:lang w:eastAsia="ca-ES"/>
        </w:rPr>
        <w:lastRenderedPageBreak/>
        <w:t xml:space="preserve">Vist l’informe de prefectura emès pel servei de Promoció Econòmica, i vist l’informe jurídic del departament de </w:t>
      </w:r>
      <w:proofErr w:type="spellStart"/>
      <w:r w:rsidRPr="003E50F9">
        <w:rPr>
          <w:rFonts w:eastAsia="Arial"/>
          <w:color w:val="000000"/>
          <w:kern w:val="0"/>
          <w:sz w:val="20"/>
          <w:szCs w:val="20"/>
          <w:lang w:eastAsia="ca-ES"/>
        </w:rPr>
        <w:t>Secretaría</w:t>
      </w:r>
      <w:proofErr w:type="spellEnd"/>
      <w:r w:rsidRPr="003E50F9">
        <w:rPr>
          <w:rFonts w:eastAsia="Arial"/>
          <w:color w:val="000000"/>
          <w:kern w:val="0"/>
          <w:sz w:val="20"/>
          <w:szCs w:val="20"/>
          <w:lang w:eastAsia="ca-ES"/>
        </w:rPr>
        <w:t>, es proposa al Ple de la Corporació l’adopció dels següents acords:</w:t>
      </w:r>
    </w:p>
    <w:p w:rsidR="0057032D" w:rsidRPr="003E50F9" w:rsidRDefault="0057032D" w:rsidP="003E50F9">
      <w:pPr>
        <w:pStyle w:val="Normal03"/>
        <w:spacing w:line="360" w:lineRule="auto"/>
        <w:rPr>
          <w:rFonts w:eastAsia="Arial"/>
          <w:color w:val="000000"/>
          <w:kern w:val="0"/>
          <w:sz w:val="20"/>
          <w:szCs w:val="20"/>
          <w:lang w:eastAsia="ca-ES"/>
        </w:rPr>
      </w:pPr>
    </w:p>
    <w:p w:rsidR="0057032D" w:rsidRPr="003E50F9" w:rsidRDefault="000E0D0A" w:rsidP="003E50F9">
      <w:pPr>
        <w:pStyle w:val="Normal03"/>
        <w:widowControl/>
        <w:suppressAutoHyphens w:val="0"/>
        <w:spacing w:after="231" w:line="360" w:lineRule="auto"/>
        <w:rPr>
          <w:rFonts w:eastAsia="Arial"/>
          <w:color w:val="000000"/>
          <w:kern w:val="0"/>
          <w:sz w:val="20"/>
          <w:szCs w:val="20"/>
          <w:lang w:eastAsia="ca-ES"/>
        </w:rPr>
      </w:pPr>
      <w:r w:rsidRPr="003E50F9">
        <w:rPr>
          <w:rFonts w:eastAsia="Arial"/>
          <w:color w:val="000000"/>
          <w:kern w:val="0"/>
          <w:sz w:val="20"/>
          <w:szCs w:val="20"/>
          <w:lang w:eastAsia="ca-ES"/>
        </w:rPr>
        <w:t>PRIMER.- Aprovar els Plecs de clàusules administratives particulars i de prescripcions tècniques i resta de documentació que obra a l’expedient, reguladores de la concessió dels locals i magatzems L1M16 i L19M19 i de la gesti</w:t>
      </w:r>
      <w:r w:rsidR="003439AF" w:rsidRPr="003E50F9">
        <w:rPr>
          <w:rFonts w:eastAsia="Arial"/>
          <w:color w:val="000000"/>
          <w:kern w:val="0"/>
          <w:sz w:val="20"/>
          <w:szCs w:val="20"/>
          <w:lang w:eastAsia="ca-ES"/>
        </w:rPr>
        <w:t>ó del servei públic del Mercat m</w:t>
      </w:r>
      <w:r w:rsidRPr="003E50F9">
        <w:rPr>
          <w:rFonts w:eastAsia="Arial"/>
          <w:color w:val="000000"/>
          <w:kern w:val="0"/>
          <w:sz w:val="20"/>
          <w:szCs w:val="20"/>
          <w:lang w:eastAsia="ca-ES"/>
        </w:rPr>
        <w:t>unicipal La Sínia.</w:t>
      </w:r>
    </w:p>
    <w:p w:rsidR="0057032D" w:rsidRPr="003E50F9" w:rsidRDefault="000E0D0A" w:rsidP="003E50F9">
      <w:pPr>
        <w:pStyle w:val="Normal03"/>
        <w:widowControl/>
        <w:suppressAutoHyphens w:val="0"/>
        <w:spacing w:after="225" w:line="360" w:lineRule="auto"/>
        <w:rPr>
          <w:rFonts w:eastAsia="Arial"/>
          <w:color w:val="000000"/>
          <w:kern w:val="0"/>
          <w:sz w:val="20"/>
          <w:szCs w:val="20"/>
          <w:lang w:eastAsia="ca-ES"/>
        </w:rPr>
      </w:pPr>
      <w:r w:rsidRPr="003E50F9">
        <w:rPr>
          <w:rFonts w:eastAsia="Arial"/>
          <w:color w:val="000000"/>
          <w:kern w:val="0"/>
          <w:sz w:val="20"/>
          <w:szCs w:val="20"/>
          <w:lang w:eastAsia="ca-ES"/>
        </w:rPr>
        <w:t>SEGON.- Publicar a la plataforma de serveis de contractació pública i a l’E-TAULER el Plec de clàusules administratives particulars i de prescripcions tècniques i resta de documentació que obra a l’expedient, reguladores de la concessió dels locals i magatzems L1M16 i L19M19 i de la gestió del Mercat Municipal La Sínia i obrir el termini de 30 dies hàbils de presentació de la documentació, a comptar des de l’endemà de la publicació de l’anunci de licitació al perfil del contractant, condicionat a que s’elevin a definitives les modificacions aprovades per Ple celebrat el 24 de febrer de 2026.</w:t>
      </w:r>
    </w:p>
    <w:p w:rsidR="0057032D" w:rsidRPr="003E50F9" w:rsidRDefault="000E0D0A" w:rsidP="003E50F9">
      <w:pPr>
        <w:pStyle w:val="Normal03"/>
        <w:widowControl/>
        <w:suppressAutoHyphens w:val="0"/>
        <w:spacing w:after="257" w:line="360" w:lineRule="auto"/>
        <w:rPr>
          <w:rFonts w:eastAsia="Arial"/>
          <w:color w:val="000000"/>
          <w:kern w:val="0"/>
          <w:sz w:val="20"/>
          <w:szCs w:val="20"/>
          <w:lang w:eastAsia="ca-ES"/>
        </w:rPr>
      </w:pPr>
      <w:r w:rsidRPr="003E50F9">
        <w:rPr>
          <w:rFonts w:eastAsia="Arial"/>
          <w:color w:val="000000"/>
          <w:kern w:val="0"/>
          <w:sz w:val="20"/>
          <w:szCs w:val="20"/>
          <w:lang w:eastAsia="ca-ES"/>
        </w:rPr>
        <w:t>TERCER.- Delegar en la Junta de Govern Local l’adjudicació de les concessions, donant compte dels acords al Ple.</w:t>
      </w:r>
    </w:p>
    <w:p w:rsidR="005607A7" w:rsidRPr="003E50F9" w:rsidRDefault="0057032D" w:rsidP="003E50F9">
      <w:pPr>
        <w:pStyle w:val="Normal03"/>
        <w:spacing w:line="360" w:lineRule="auto"/>
        <w:rPr>
          <w:sz w:val="20"/>
          <w:szCs w:val="20"/>
        </w:rPr>
      </w:pPr>
      <w:r w:rsidRPr="003E50F9">
        <w:rPr>
          <w:rFonts w:eastAsia="Arial"/>
          <w:color w:val="000000"/>
          <w:kern w:val="0"/>
          <w:sz w:val="20"/>
          <w:szCs w:val="20"/>
          <w:lang w:eastAsia="ca-ES"/>
        </w:rPr>
        <w:t>QUART.- Facultar i autoritzar a l’Alcaldessa per formalitzar els documents que resultin necessaris d’aquest acord.</w:t>
      </w:r>
      <w:permEnd w:id="644238988"/>
      <w:r w:rsidR="008E1774" w:rsidRPr="003E50F9">
        <w:rPr>
          <w:sz w:val="20"/>
          <w:szCs w:val="20"/>
        </w:rPr>
        <w:t xml:space="preserve"> </w:t>
      </w:r>
    </w:p>
    <w:p w:rsidR="005607A7" w:rsidRPr="003E50F9" w:rsidRDefault="005607A7" w:rsidP="003E50F9">
      <w:pPr>
        <w:pStyle w:val="Normal03"/>
        <w:spacing w:line="360" w:lineRule="auto"/>
        <w:rPr>
          <w:sz w:val="20"/>
          <w:szCs w:val="20"/>
        </w:rPr>
      </w:pPr>
    </w:p>
    <w:p w:rsidR="00725951" w:rsidRPr="003E50F9" w:rsidRDefault="00725951" w:rsidP="003E50F9">
      <w:pPr>
        <w:pStyle w:val="Normal000"/>
        <w:spacing w:line="360" w:lineRule="auto"/>
        <w:rPr>
          <w:sz w:val="20"/>
          <w:szCs w:val="20"/>
          <w:lang w:val="ca-ES"/>
        </w:rPr>
      </w:pPr>
      <w:r w:rsidRPr="003E50F9">
        <w:rPr>
          <w:sz w:val="20"/>
          <w:szCs w:val="20"/>
          <w:lang w:val="ca-ES"/>
        </w:rPr>
        <w:t>El regidor, Sr. Francisco Perona fa una explicació del tema.</w:t>
      </w:r>
    </w:p>
    <w:p w:rsidR="00725951" w:rsidRPr="003E50F9" w:rsidRDefault="00725951" w:rsidP="003E50F9">
      <w:pPr>
        <w:pStyle w:val="Normal04"/>
        <w:widowControl/>
        <w:suppressAutoHyphens w:val="0"/>
        <w:autoSpaceDE w:val="0"/>
        <w:autoSpaceDN w:val="0"/>
        <w:adjustRightInd w:val="0"/>
        <w:spacing w:line="360" w:lineRule="auto"/>
        <w:jc w:val="left"/>
        <w:rPr>
          <w:rFonts w:eastAsia="SimSun"/>
          <w:sz w:val="20"/>
          <w:szCs w:val="20"/>
          <w:lang w:val="ca-ES" w:bidi="hi-IN"/>
        </w:rPr>
      </w:pPr>
    </w:p>
    <w:p w:rsidR="00725951" w:rsidRPr="003E50F9" w:rsidRDefault="00725951" w:rsidP="003E50F9">
      <w:pPr>
        <w:pStyle w:val="Normal04"/>
        <w:widowControl/>
        <w:suppressAutoHyphens w:val="0"/>
        <w:autoSpaceDE w:val="0"/>
        <w:autoSpaceDN w:val="0"/>
        <w:adjustRightInd w:val="0"/>
        <w:spacing w:line="360" w:lineRule="auto"/>
        <w:jc w:val="left"/>
        <w:rPr>
          <w:rFonts w:eastAsia="SimSun"/>
          <w:sz w:val="20"/>
          <w:szCs w:val="20"/>
          <w:lang w:val="ca-ES" w:bidi="hi-IN"/>
        </w:rPr>
      </w:pPr>
    </w:p>
    <w:p w:rsidR="00B90105" w:rsidRPr="003E50F9" w:rsidRDefault="00BF37A3" w:rsidP="003E50F9">
      <w:pPr>
        <w:pStyle w:val="Normal04"/>
        <w:widowControl/>
        <w:suppressAutoHyphens w:val="0"/>
        <w:autoSpaceDE w:val="0"/>
        <w:autoSpaceDN w:val="0"/>
        <w:adjustRightInd w:val="0"/>
        <w:spacing w:line="360" w:lineRule="auto"/>
        <w:jc w:val="left"/>
        <w:rPr>
          <w:rFonts w:eastAsia="Times New Roman"/>
          <w:kern w:val="0"/>
          <w:sz w:val="20"/>
          <w:szCs w:val="20"/>
          <w:lang w:val="ca-ES" w:eastAsia="ca-ES"/>
        </w:rPr>
      </w:pPr>
      <w:r w:rsidRPr="003E50F9">
        <w:rPr>
          <w:rFonts w:eastAsia="SimSun"/>
          <w:sz w:val="20"/>
          <w:szCs w:val="20"/>
          <w:lang w:val="ca-ES" w:bidi="hi-IN"/>
        </w:rPr>
        <w:t>I sotmesa la proposta a votació, el Ple de la Corporaci</w:t>
      </w:r>
      <w:r w:rsidR="00862150" w:rsidRPr="003E50F9">
        <w:rPr>
          <w:rFonts w:eastAsia="SimSun"/>
          <w:sz w:val="20"/>
          <w:szCs w:val="20"/>
          <w:lang w:val="ca-ES" w:bidi="hi-IN"/>
        </w:rPr>
        <w:t>ó acorda la seva aprovació per</w:t>
      </w:r>
      <w:r w:rsidR="000E0D0A" w:rsidRPr="003E50F9">
        <w:rPr>
          <w:rFonts w:eastAsia="SimSun"/>
          <w:sz w:val="20"/>
          <w:szCs w:val="20"/>
          <w:lang w:val="ca-ES" w:bidi="hi-IN"/>
        </w:rPr>
        <w:t xml:space="preserve"> </w:t>
      </w:r>
      <w:r w:rsidR="000E0D0A" w:rsidRPr="003E50F9">
        <w:rPr>
          <w:rFonts w:eastAsia="Times New Roman"/>
          <w:kern w:val="0"/>
          <w:sz w:val="20"/>
          <w:szCs w:val="20"/>
          <w:lang w:val="ca-ES" w:eastAsia="ca-ES"/>
        </w:rPr>
        <w:t>unanim</w:t>
      </w:r>
      <w:r w:rsidR="00725951" w:rsidRPr="003E50F9">
        <w:rPr>
          <w:rFonts w:eastAsia="Times New Roman"/>
          <w:kern w:val="0"/>
          <w:sz w:val="20"/>
          <w:szCs w:val="20"/>
          <w:lang w:val="ca-ES" w:eastAsia="ca-ES"/>
        </w:rPr>
        <w:t>i</w:t>
      </w:r>
      <w:r w:rsidR="000E0D0A" w:rsidRPr="003E50F9">
        <w:rPr>
          <w:rFonts w:eastAsia="Times New Roman"/>
          <w:kern w:val="0"/>
          <w:sz w:val="20"/>
          <w:szCs w:val="20"/>
          <w:lang w:val="ca-ES" w:eastAsia="ca-ES"/>
        </w:rPr>
        <w:t>tat dels</w:t>
      </w:r>
    </w:p>
    <w:p w:rsidR="00BF37A3" w:rsidRPr="003E50F9" w:rsidRDefault="00B90105" w:rsidP="003E50F9">
      <w:pPr>
        <w:pStyle w:val="Normal04"/>
        <w:spacing w:line="360" w:lineRule="auto"/>
        <w:rPr>
          <w:sz w:val="20"/>
          <w:szCs w:val="20"/>
          <w:lang w:val="ca-ES"/>
        </w:rPr>
      </w:pPr>
      <w:r w:rsidRPr="003E50F9">
        <w:rPr>
          <w:rFonts w:eastAsia="Times New Roman"/>
          <w:kern w:val="0"/>
          <w:sz w:val="20"/>
          <w:szCs w:val="20"/>
          <w:lang w:val="ca-ES" w:eastAsia="ca-ES"/>
        </w:rPr>
        <w:t>tretze regidors presents del PSC-CP.</w:t>
      </w:r>
      <w:r w:rsidR="00862150" w:rsidRPr="003E50F9">
        <w:rPr>
          <w:rFonts w:eastAsia="SimSun"/>
          <w:sz w:val="20"/>
          <w:szCs w:val="20"/>
          <w:lang w:val="ca-ES" w:bidi="hi-IN"/>
        </w:rPr>
        <w:t xml:space="preserve"> </w:t>
      </w:r>
    </w:p>
    <w:p w:rsidR="00222493" w:rsidRPr="003E50F9" w:rsidRDefault="00B015FE" w:rsidP="003E50F9">
      <w:pPr>
        <w:pStyle w:val="Normal04"/>
        <w:spacing w:line="360" w:lineRule="auto"/>
        <w:rPr>
          <w:sz w:val="20"/>
          <w:szCs w:val="20"/>
          <w:lang w:val="ca-ES"/>
        </w:rPr>
      </w:pPr>
      <w:r w:rsidRPr="003E50F9">
        <w:rPr>
          <w:sz w:val="20"/>
          <w:szCs w:val="20"/>
          <w:lang w:val="ca-ES"/>
        </w:rPr>
        <w:t xml:space="preserve"> </w:t>
      </w:r>
      <w:r w:rsidR="00E717D2" w:rsidRPr="003E50F9">
        <w:rPr>
          <w:sz w:val="20"/>
          <w:szCs w:val="20"/>
          <w:lang w:val="ca-ES"/>
        </w:rPr>
        <w:t xml:space="preserve"> </w:t>
      </w:r>
    </w:p>
    <w:p w:rsidR="00A53148" w:rsidRPr="003E50F9" w:rsidRDefault="000E0D0A" w:rsidP="003E50F9">
      <w:pPr>
        <w:pStyle w:val="Normal04"/>
        <w:spacing w:line="360" w:lineRule="auto"/>
        <w:rPr>
          <w:rFonts w:eastAsia="Times New Roman"/>
          <w:b/>
          <w:sz w:val="20"/>
          <w:szCs w:val="20"/>
          <w:highlight w:val="yellow"/>
          <w:u w:val="single"/>
          <w:lang w:val="ca-ES" w:eastAsia="es-ES"/>
        </w:rPr>
      </w:pPr>
      <w:r w:rsidRPr="003E50F9">
        <w:rPr>
          <w:sz w:val="20"/>
          <w:szCs w:val="20"/>
          <w:lang w:val="ca-ES"/>
        </w:rPr>
        <w:br/>
      </w:r>
      <w:r w:rsidRPr="003E50F9">
        <w:rPr>
          <w:b/>
          <w:color w:val="002060"/>
          <w:sz w:val="20"/>
          <w:szCs w:val="20"/>
          <w:u w:val="single"/>
          <w:lang w:val="ca-ES"/>
        </w:rPr>
        <w:t>4</w:t>
      </w:r>
      <w:r w:rsidRPr="003E50F9">
        <w:rPr>
          <w:rFonts w:eastAsia="Arial"/>
          <w:b/>
          <w:color w:val="002060"/>
          <w:sz w:val="20"/>
          <w:szCs w:val="20"/>
          <w:u w:val="single"/>
          <w:lang w:val="ca-ES"/>
        </w:rPr>
        <w:t xml:space="preserve">. Territori Expedient: 060107/2024/2 : </w:t>
      </w:r>
      <w:permStart w:id="447569422" w:edGrp="everyone"/>
      <w:r w:rsidR="002E598D" w:rsidRPr="003E50F9">
        <w:rPr>
          <w:rFonts w:eastAsia="Times New Roman"/>
          <w:b/>
          <w:color w:val="002060"/>
          <w:sz w:val="20"/>
          <w:szCs w:val="20"/>
          <w:u w:val="single"/>
          <w:lang w:val="ca-ES" w:eastAsia="es-ES"/>
        </w:rPr>
        <w:t>Aprovació provisional Pla Especial de la fitxa de catàleg 20c La Granja, la masoveria i els terrenys vinculats com a jardins de la parcel·la</w:t>
      </w:r>
    </w:p>
    <w:permEnd w:id="447569422"/>
    <w:p w:rsidR="00A53148" w:rsidRPr="003E50F9" w:rsidRDefault="00A53148" w:rsidP="003E50F9">
      <w:pPr>
        <w:pStyle w:val="Normal05"/>
        <w:spacing w:after="0" w:line="360" w:lineRule="auto"/>
        <w:jc w:val="both"/>
        <w:rPr>
          <w:rFonts w:ascii="Arial" w:hAnsi="Arial" w:cs="Arial"/>
          <w:sz w:val="20"/>
          <w:szCs w:val="20"/>
          <w:lang w:val="ca-ES"/>
        </w:rPr>
      </w:pPr>
    </w:p>
    <w:p w:rsidR="00A53148" w:rsidRPr="003E50F9" w:rsidRDefault="00A53148" w:rsidP="003E50F9">
      <w:pPr>
        <w:pStyle w:val="Normal05"/>
        <w:spacing w:after="0" w:line="360" w:lineRule="auto"/>
        <w:jc w:val="both"/>
        <w:rPr>
          <w:rFonts w:ascii="Arial" w:hAnsi="Arial" w:cs="Arial"/>
          <w:sz w:val="20"/>
          <w:szCs w:val="20"/>
          <w:lang w:val="ca-ES"/>
        </w:rPr>
      </w:pPr>
    </w:p>
    <w:p w:rsidR="00562830" w:rsidRPr="003E50F9" w:rsidRDefault="000E0D0A"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bookmarkStart w:id="3" w:name="_GoBack"/>
      <w:bookmarkEnd w:id="3"/>
      <w:permStart w:id="1627922849" w:edGrp="everyone"/>
      <w:r w:rsidRPr="003E50F9">
        <w:rPr>
          <w:rFonts w:eastAsia="Times New Roman"/>
          <w:kern w:val="0"/>
          <w:sz w:val="20"/>
          <w:szCs w:val="20"/>
          <w:lang w:val="ca-ES" w:eastAsia="es-ES"/>
        </w:rPr>
        <w:lastRenderedPageBreak/>
        <w:t>Francisco José Perona Jiménez, President de la Comissió Informativa de Territori i Desenvolupament Econòmic, Transformació Ecològica i Transició Energètica</w:t>
      </w:r>
      <w:r w:rsidRPr="003E50F9">
        <w:rPr>
          <w:rFonts w:eastAsia="Times New Roman"/>
          <w:b/>
          <w:kern w:val="0"/>
          <w:sz w:val="20"/>
          <w:szCs w:val="20"/>
          <w:lang w:val="ca-ES" w:eastAsia="es-ES"/>
        </w:rPr>
        <w:t xml:space="preserve">, </w:t>
      </w:r>
      <w:r w:rsidRPr="003E50F9">
        <w:rPr>
          <w:rFonts w:eastAsia="Times New Roman"/>
          <w:kern w:val="0"/>
          <w:sz w:val="20"/>
          <w:szCs w:val="20"/>
          <w:lang w:val="ca-ES" w:eastAsia="es-ES"/>
        </w:rPr>
        <w:t>presento</w:t>
      </w:r>
      <w:r w:rsidRPr="003E50F9">
        <w:rPr>
          <w:rFonts w:eastAsia="Times New Roman"/>
          <w:spacing w:val="1"/>
          <w:kern w:val="0"/>
          <w:sz w:val="20"/>
          <w:szCs w:val="20"/>
          <w:lang w:val="ca-ES" w:eastAsia="es-ES"/>
        </w:rPr>
        <w:t xml:space="preserve"> al Ple de la Corporació </w:t>
      </w:r>
      <w:r w:rsidRPr="003E50F9">
        <w:rPr>
          <w:rFonts w:eastAsia="Times New Roman"/>
          <w:kern w:val="0"/>
          <w:sz w:val="20"/>
          <w:szCs w:val="20"/>
          <w:lang w:val="ca-ES" w:eastAsia="es-ES"/>
        </w:rPr>
        <w:t>el següent:</w:t>
      </w: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DICTAMEN</w:t>
      </w: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highlight w:val="yellow"/>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En data 6 d’agost de 2024 la JGL va acordar aprovar inicialment el </w:t>
      </w:r>
      <w:r w:rsidRPr="003E50F9">
        <w:rPr>
          <w:rFonts w:eastAsia="Times New Roman"/>
          <w:i/>
          <w:kern w:val="0"/>
          <w:sz w:val="20"/>
          <w:szCs w:val="20"/>
          <w:lang w:val="ca-ES" w:eastAsia="es-ES"/>
        </w:rPr>
        <w:t xml:space="preserve">PE de la fitxa del catàleg 20c La Granja o Can </w:t>
      </w:r>
      <w:proofErr w:type="spellStart"/>
      <w:r w:rsidRPr="003E50F9">
        <w:rPr>
          <w:rFonts w:eastAsia="Times New Roman"/>
          <w:i/>
          <w:kern w:val="0"/>
          <w:sz w:val="20"/>
          <w:szCs w:val="20"/>
          <w:lang w:val="ca-ES" w:eastAsia="es-ES"/>
        </w:rPr>
        <w:t>Giru</w:t>
      </w:r>
      <w:proofErr w:type="spellEnd"/>
      <w:r w:rsidRPr="003E50F9">
        <w:rPr>
          <w:rFonts w:eastAsia="Times New Roman"/>
          <w:i/>
          <w:kern w:val="0"/>
          <w:sz w:val="20"/>
          <w:szCs w:val="20"/>
          <w:lang w:val="ca-ES" w:eastAsia="es-ES"/>
        </w:rPr>
        <w:t xml:space="preserve"> </w:t>
      </w:r>
      <w:r w:rsidRPr="003E50F9">
        <w:rPr>
          <w:rFonts w:eastAsia="Times New Roman"/>
          <w:kern w:val="0"/>
          <w:sz w:val="20"/>
          <w:szCs w:val="20"/>
          <w:lang w:val="ca-ES" w:eastAsia="es-ES"/>
        </w:rPr>
        <w:t>ubicada al solar situat al carrer del Racó, núm. 20 i Narcís Oller, núm. 24 del nucli de Ribes.</w:t>
      </w: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En relació a l’aprovació Provisional del PE, els tècnics municipals, han emès informe al respecte que es transcriu literalment a continuació:</w:t>
      </w: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overflowPunct w:val="0"/>
        <w:autoSpaceDE w:val="0"/>
        <w:autoSpaceDN w:val="0"/>
        <w:adjustRightInd w:val="0"/>
        <w:spacing w:line="360" w:lineRule="auto"/>
        <w:textAlignment w:val="baseline"/>
        <w:rPr>
          <w:rFonts w:eastAsia="Times New Roman"/>
          <w:kern w:val="0"/>
          <w:sz w:val="20"/>
          <w:szCs w:val="20"/>
          <w:lang w:val="ca-ES" w:eastAsia="ca-ES"/>
        </w:rPr>
      </w:pPr>
      <w:r w:rsidRPr="003E50F9">
        <w:rPr>
          <w:rFonts w:eastAsia="Times New Roman"/>
          <w:kern w:val="0"/>
          <w:sz w:val="20"/>
          <w:szCs w:val="20"/>
          <w:lang w:val="ca-ES" w:eastAsia="ca-ES"/>
        </w:rPr>
        <w:t>Informe tècnic de l’arquitecta de l’Àmbit d’Urbanisme, Rosa Riba Vilanova, emès en data 3 d’octubre de 2025:</w:t>
      </w:r>
    </w:p>
    <w:p w:rsidR="00562830" w:rsidRPr="003E50F9" w:rsidRDefault="00562830" w:rsidP="003E50F9">
      <w:pPr>
        <w:pStyle w:val="Normal06"/>
        <w:widowControl/>
        <w:suppressAutoHyphens w:val="0"/>
        <w:spacing w:line="360" w:lineRule="auto"/>
        <w:jc w:val="left"/>
        <w:rPr>
          <w:rFonts w:eastAsia="Times New Roman"/>
          <w:b/>
          <w:kern w:val="0"/>
          <w:sz w:val="20"/>
          <w:szCs w:val="20"/>
          <w:lang w:val="ca-ES" w:eastAsia="es-ES"/>
        </w:rPr>
      </w:pPr>
    </w:p>
    <w:p w:rsidR="00562830" w:rsidRPr="003E50F9" w:rsidRDefault="000E0D0A" w:rsidP="003E50F9">
      <w:pPr>
        <w:pStyle w:val="Normal06"/>
        <w:widowControl/>
        <w:suppressAutoHyphens w:val="0"/>
        <w:spacing w:line="360" w:lineRule="auto"/>
        <w:jc w:val="center"/>
        <w:rPr>
          <w:rFonts w:eastAsia="Times New Roman"/>
          <w:b/>
          <w:kern w:val="0"/>
          <w:sz w:val="20"/>
          <w:szCs w:val="20"/>
          <w:lang w:val="ca-ES" w:eastAsia="es-ES"/>
        </w:rPr>
      </w:pPr>
      <w:r w:rsidRPr="003E50F9">
        <w:rPr>
          <w:rFonts w:eastAsia="Times New Roman"/>
          <w:b/>
          <w:kern w:val="0"/>
          <w:sz w:val="20"/>
          <w:szCs w:val="20"/>
          <w:lang w:val="ca-ES" w:eastAsia="es-ES"/>
        </w:rPr>
        <w:t>&lt;&lt;INFORME TÈCNIC</w:t>
      </w:r>
    </w:p>
    <w:p w:rsidR="00562830" w:rsidRPr="003E50F9" w:rsidRDefault="00562830" w:rsidP="003E50F9">
      <w:pPr>
        <w:pStyle w:val="Normal06"/>
        <w:widowControl/>
        <w:suppressAutoHyphens w:val="0"/>
        <w:spacing w:line="360" w:lineRule="auto"/>
        <w:jc w:val="left"/>
        <w:rPr>
          <w:rFonts w:eastAsia="Times New Roman"/>
          <w:b/>
          <w:kern w:val="0"/>
          <w:sz w:val="20"/>
          <w:szCs w:val="20"/>
          <w:lang w:val="ca-ES" w:eastAsia="es-ES"/>
        </w:rPr>
      </w:pPr>
    </w:p>
    <w:p w:rsidR="00562830" w:rsidRPr="003E50F9" w:rsidRDefault="000E0D0A" w:rsidP="003E50F9">
      <w:pPr>
        <w:pStyle w:val="Normal06"/>
        <w:widowControl/>
        <w:pBdr>
          <w:top w:val="single" w:sz="4" w:space="1" w:color="auto"/>
          <w:left w:val="single" w:sz="4" w:space="0" w:color="auto"/>
          <w:bottom w:val="single" w:sz="4" w:space="1" w:color="auto"/>
          <w:right w:val="single" w:sz="4" w:space="4" w:color="auto"/>
        </w:pBdr>
        <w:suppressAutoHyphens w:val="0"/>
        <w:spacing w:line="360" w:lineRule="auto"/>
        <w:jc w:val="left"/>
        <w:rPr>
          <w:rFonts w:eastAsia="Times New Roman"/>
          <w:b/>
          <w:kern w:val="0"/>
          <w:sz w:val="20"/>
          <w:szCs w:val="20"/>
          <w:lang w:val="ca-ES" w:eastAsia="es-ES"/>
        </w:rPr>
      </w:pPr>
      <w:r w:rsidRPr="003E50F9">
        <w:rPr>
          <w:rFonts w:eastAsia="Times New Roman"/>
          <w:b/>
          <w:kern w:val="0"/>
          <w:sz w:val="20"/>
          <w:szCs w:val="20"/>
          <w:u w:val="single"/>
          <w:lang w:val="ca-ES" w:eastAsia="es-ES"/>
        </w:rPr>
        <w:t>ASSUMPTE:</w:t>
      </w:r>
      <w:r w:rsidRPr="003E50F9">
        <w:rPr>
          <w:rFonts w:eastAsia="Times New Roman"/>
          <w:b/>
          <w:kern w:val="0"/>
          <w:sz w:val="20"/>
          <w:szCs w:val="20"/>
          <w:lang w:val="ca-ES" w:eastAsia="es-ES"/>
        </w:rPr>
        <w:t xml:space="preserve"> </w:t>
      </w:r>
      <w:r w:rsidRPr="003E50F9">
        <w:rPr>
          <w:rFonts w:eastAsia="Times New Roman"/>
          <w:b/>
          <w:kern w:val="0"/>
          <w:sz w:val="20"/>
          <w:szCs w:val="20"/>
          <w:lang w:val="ca-ES" w:eastAsia="es-ES"/>
        </w:rPr>
        <w:tab/>
        <w:t>APROVACIÓ PROVISIONAL PLA ESPECIAL DE LA FITXA DEL CATALEG 20c LA GRANJA, LA MASOVERIA I ELS TERRENYS VINCULATS COM A JARDINS DE LA PARCEL.LA</w:t>
      </w:r>
    </w:p>
    <w:p w:rsidR="00562830" w:rsidRPr="003E50F9" w:rsidRDefault="00562830" w:rsidP="003E50F9">
      <w:pPr>
        <w:pStyle w:val="Normal06"/>
        <w:widowControl/>
        <w:pBdr>
          <w:top w:val="single" w:sz="4" w:space="1" w:color="auto"/>
          <w:left w:val="single" w:sz="4" w:space="0" w:color="auto"/>
          <w:bottom w:val="single" w:sz="4" w:space="1" w:color="auto"/>
          <w:right w:val="single" w:sz="4" w:space="4" w:color="auto"/>
        </w:pBdr>
        <w:suppressAutoHyphens w:val="0"/>
        <w:spacing w:line="360" w:lineRule="auto"/>
        <w:jc w:val="left"/>
        <w:rPr>
          <w:rFonts w:eastAsia="Times New Roman"/>
          <w:kern w:val="0"/>
          <w:sz w:val="20"/>
          <w:szCs w:val="20"/>
          <w:lang w:val="ca-ES" w:eastAsia="es-ES"/>
        </w:rPr>
      </w:pPr>
    </w:p>
    <w:p w:rsidR="00562830" w:rsidRPr="003E50F9" w:rsidRDefault="00562830" w:rsidP="003E50F9">
      <w:pPr>
        <w:pStyle w:val="Normal06"/>
        <w:widowControl/>
        <w:suppressAutoHyphens w:val="0"/>
        <w:spacing w:line="360" w:lineRule="auto"/>
        <w:jc w:val="left"/>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Rosa Riba Vilanova, arquitecta d’Urbanisme de l’Ajuntament de Sant Pere de Ribes,</w:t>
      </w:r>
    </w:p>
    <w:p w:rsidR="00562830" w:rsidRPr="003E50F9" w:rsidRDefault="00562830" w:rsidP="003E50F9">
      <w:pPr>
        <w:pStyle w:val="Normal06"/>
        <w:widowControl/>
        <w:suppressAutoHyphens w:val="0"/>
        <w:spacing w:line="360" w:lineRule="auto"/>
        <w:jc w:val="left"/>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b/>
          <w:kern w:val="0"/>
          <w:sz w:val="20"/>
          <w:szCs w:val="20"/>
          <w:u w:val="single"/>
          <w:lang w:val="ca-ES" w:eastAsia="es-ES"/>
        </w:rPr>
      </w:pPr>
      <w:r w:rsidRPr="003E50F9">
        <w:rPr>
          <w:rFonts w:eastAsia="Times New Roman"/>
          <w:b/>
          <w:kern w:val="0"/>
          <w:sz w:val="20"/>
          <w:szCs w:val="20"/>
          <w:lang w:val="ca-ES" w:eastAsia="es-ES"/>
        </w:rPr>
        <w:t>INFORMO:</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b/>
          <w:kern w:val="0"/>
          <w:sz w:val="20"/>
          <w:szCs w:val="20"/>
          <w:lang w:val="ca-ES" w:eastAsia="es-ES"/>
        </w:rPr>
        <w:t>ANTECEDENTS I FETS</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En data 6 d’agost de 2024 la JGL va acordar aprovar inicialment el </w:t>
      </w:r>
      <w:r w:rsidRPr="003E50F9">
        <w:rPr>
          <w:rFonts w:eastAsia="Times New Roman"/>
          <w:i/>
          <w:kern w:val="0"/>
          <w:sz w:val="20"/>
          <w:szCs w:val="20"/>
          <w:lang w:val="ca-ES" w:eastAsia="es-ES"/>
        </w:rPr>
        <w:t xml:space="preserve">PE de la fitxa del catàleg 20c La Granja o Can </w:t>
      </w:r>
      <w:proofErr w:type="spellStart"/>
      <w:r w:rsidRPr="003E50F9">
        <w:rPr>
          <w:rFonts w:eastAsia="Times New Roman"/>
          <w:i/>
          <w:kern w:val="0"/>
          <w:sz w:val="20"/>
          <w:szCs w:val="20"/>
          <w:lang w:val="ca-ES" w:eastAsia="es-ES"/>
        </w:rPr>
        <w:t>Giru</w:t>
      </w:r>
      <w:proofErr w:type="spellEnd"/>
      <w:r w:rsidRPr="003E50F9">
        <w:rPr>
          <w:rFonts w:eastAsia="Times New Roman"/>
          <w:i/>
          <w:kern w:val="0"/>
          <w:sz w:val="20"/>
          <w:szCs w:val="20"/>
          <w:lang w:val="ca-ES" w:eastAsia="es-ES"/>
        </w:rPr>
        <w:t xml:space="preserve"> </w:t>
      </w:r>
      <w:r w:rsidRPr="003E50F9">
        <w:rPr>
          <w:rFonts w:eastAsia="Times New Roman"/>
          <w:kern w:val="0"/>
          <w:sz w:val="20"/>
          <w:szCs w:val="20"/>
          <w:lang w:val="ca-ES" w:eastAsia="es-ES"/>
        </w:rPr>
        <w:t>ubicada al solar situat al carrer del Racó, núm. 20 i Narcís Oller, núm. 24 del nucli de Ribes.</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lastRenderedPageBreak/>
        <w:t>Simultàniament al termini d’informació pública es va sol·licitar informe al Departament de Cultura de la Generalitat de Catalunya, havent rebut en data 11 d’agost de 2025, LGE 2025014656, informe favorable emès en data 18 de juliol de 2025</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Segons es fa constar per part del Secretari general accidental de l’Ajuntament de Sant Pere de Ribes, en relació amb la tramitació del Pla espacial de la fitxa de catàleg 20-C La Granja, la masoveria i els terrenys vinculats com a jardins de la parcel·la:</w:t>
      </w: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62830" w:rsidRPr="003E50F9" w:rsidRDefault="000E0D0A" w:rsidP="003E50F9">
      <w:pPr>
        <w:pStyle w:val="Normal06"/>
        <w:widowControl/>
        <w:numPr>
          <w:ilvl w:val="0"/>
          <w:numId w:val="6"/>
        </w:numPr>
        <w:suppressAutoHyphens w:val="0"/>
        <w:autoSpaceDE w:val="0"/>
        <w:autoSpaceDN w:val="0"/>
        <w:adjustRightInd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S’ha publicat el corresponent anunci en el Butlletí Oficial de la Província de Barcelona el 20 de setembre de 2024 i en el Diari Ara el 19 de setembre de 2024.</w:t>
      </w:r>
    </w:p>
    <w:p w:rsidR="00562830" w:rsidRPr="003E50F9" w:rsidRDefault="000E0D0A" w:rsidP="003E50F9">
      <w:pPr>
        <w:pStyle w:val="Normal06"/>
        <w:widowControl/>
        <w:numPr>
          <w:ilvl w:val="0"/>
          <w:numId w:val="6"/>
        </w:numPr>
        <w:suppressAutoHyphens w:val="0"/>
        <w:autoSpaceDE w:val="0"/>
        <w:autoSpaceDN w:val="0"/>
        <w:adjustRightInd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S’ha inserit en el Tauler d’anuncis municipals, segons faig constar emès pel responsable del mateix, del dia 20/09/2024 al dia 21/10/2024 ambdós inclosos, i no consta al registre d’entrada que s’hagi presentat cap al·legació.</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Atenent als antecedents exposats el </w:t>
      </w:r>
      <w:r w:rsidRPr="003E50F9">
        <w:rPr>
          <w:rFonts w:eastAsia="Times New Roman"/>
          <w:i/>
          <w:kern w:val="0"/>
          <w:sz w:val="20"/>
          <w:szCs w:val="20"/>
          <w:lang w:val="ca-ES" w:eastAsia="es-ES"/>
        </w:rPr>
        <w:t xml:space="preserve">PE de la fitxa del catàleg 20c La Granja o Can </w:t>
      </w:r>
      <w:proofErr w:type="spellStart"/>
      <w:r w:rsidRPr="003E50F9">
        <w:rPr>
          <w:rFonts w:eastAsia="Times New Roman"/>
          <w:i/>
          <w:kern w:val="0"/>
          <w:sz w:val="20"/>
          <w:szCs w:val="20"/>
          <w:lang w:val="ca-ES" w:eastAsia="es-ES"/>
        </w:rPr>
        <w:t>Giru</w:t>
      </w:r>
      <w:proofErr w:type="spellEnd"/>
      <w:r w:rsidRPr="003E50F9">
        <w:rPr>
          <w:rFonts w:eastAsia="Times New Roman"/>
          <w:i/>
          <w:kern w:val="0"/>
          <w:sz w:val="20"/>
          <w:szCs w:val="20"/>
          <w:lang w:val="ca-ES" w:eastAsia="es-ES"/>
        </w:rPr>
        <w:t xml:space="preserve"> </w:t>
      </w:r>
      <w:r w:rsidRPr="003E50F9">
        <w:rPr>
          <w:rFonts w:eastAsia="Times New Roman"/>
          <w:kern w:val="0"/>
          <w:sz w:val="20"/>
          <w:szCs w:val="20"/>
          <w:lang w:val="ca-ES" w:eastAsia="es-ES"/>
        </w:rPr>
        <w:t>ubicada al solar situat al carrer del Racó, núm. 20 i Narcís Oller, núm. 24 del nucli de Ribes aprovat inicialment no requereix modificacions en el seu contingut.</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b/>
          <w:kern w:val="0"/>
          <w:sz w:val="20"/>
          <w:szCs w:val="20"/>
          <w:lang w:val="ca-ES" w:eastAsia="es-ES"/>
        </w:rPr>
        <w:t>CONCLUSIONS</w:t>
      </w:r>
    </w:p>
    <w:p w:rsidR="00562830" w:rsidRPr="003E50F9" w:rsidRDefault="00562830" w:rsidP="003E50F9">
      <w:pPr>
        <w:pStyle w:val="Normal06"/>
        <w:widowControl/>
        <w:suppressAutoHyphens w:val="0"/>
        <w:spacing w:line="360" w:lineRule="auto"/>
        <w:outlineLvl w:val="0"/>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D’acord amb allò exposat es dona </w:t>
      </w:r>
      <w:r w:rsidRPr="003E50F9">
        <w:rPr>
          <w:rFonts w:eastAsia="Times New Roman"/>
          <w:i/>
          <w:kern w:val="0"/>
          <w:sz w:val="20"/>
          <w:szCs w:val="20"/>
          <w:lang w:val="ca-ES" w:eastAsia="es-ES"/>
        </w:rPr>
        <w:t xml:space="preserve">CONFORMITAT </w:t>
      </w:r>
      <w:r w:rsidRPr="003E50F9">
        <w:rPr>
          <w:rFonts w:eastAsia="Times New Roman"/>
          <w:kern w:val="0"/>
          <w:sz w:val="20"/>
          <w:szCs w:val="20"/>
          <w:lang w:val="ca-ES" w:eastAsia="es-ES"/>
        </w:rPr>
        <w:t xml:space="preserve">a l’aprovació provisional del </w:t>
      </w:r>
      <w:r w:rsidRPr="003E50F9">
        <w:rPr>
          <w:rFonts w:eastAsia="Times New Roman"/>
          <w:i/>
          <w:kern w:val="0"/>
          <w:sz w:val="20"/>
          <w:szCs w:val="20"/>
          <w:lang w:val="ca-ES" w:eastAsia="es-ES"/>
        </w:rPr>
        <w:t xml:space="preserve">PE de la fitxa del catàleg 20c La Granja o Can </w:t>
      </w:r>
      <w:proofErr w:type="spellStart"/>
      <w:r w:rsidRPr="003E50F9">
        <w:rPr>
          <w:rFonts w:eastAsia="Times New Roman"/>
          <w:i/>
          <w:kern w:val="0"/>
          <w:sz w:val="20"/>
          <w:szCs w:val="20"/>
          <w:lang w:val="ca-ES" w:eastAsia="es-ES"/>
        </w:rPr>
        <w:t>Giru</w:t>
      </w:r>
      <w:proofErr w:type="spellEnd"/>
      <w:r w:rsidRPr="003E50F9">
        <w:rPr>
          <w:rFonts w:eastAsia="Times New Roman"/>
          <w:i/>
          <w:kern w:val="0"/>
          <w:sz w:val="20"/>
          <w:szCs w:val="20"/>
          <w:lang w:val="ca-ES" w:eastAsia="es-ES"/>
        </w:rPr>
        <w:t xml:space="preserve"> </w:t>
      </w:r>
      <w:r w:rsidRPr="003E50F9">
        <w:rPr>
          <w:rFonts w:eastAsia="Times New Roman"/>
          <w:kern w:val="0"/>
          <w:sz w:val="20"/>
          <w:szCs w:val="20"/>
          <w:lang w:val="ca-ES" w:eastAsia="es-ES"/>
        </w:rPr>
        <w:t>ubicada al solar situat al carrer del Racó, núm. 20 i Narcís Oller, núm. 24 del nucli de Ribes.</w:t>
      </w:r>
    </w:p>
    <w:p w:rsidR="00562830" w:rsidRPr="003E50F9" w:rsidRDefault="00562830" w:rsidP="003E50F9">
      <w:pPr>
        <w:pStyle w:val="Normal06"/>
        <w:widowControl/>
        <w:suppressAutoHyphens w:val="0"/>
        <w:spacing w:line="360" w:lineRule="auto"/>
        <w:outlineLvl w:val="0"/>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outlineLvl w:val="0"/>
        <w:rPr>
          <w:rFonts w:eastAsia="Times New Roman"/>
          <w:kern w:val="0"/>
          <w:sz w:val="20"/>
          <w:szCs w:val="20"/>
          <w:lang w:val="ca-ES" w:eastAsia="es-ES"/>
        </w:rPr>
      </w:pPr>
      <w:r w:rsidRPr="003E50F9">
        <w:rPr>
          <w:rFonts w:eastAsia="Times New Roman"/>
          <w:kern w:val="0"/>
          <w:sz w:val="20"/>
          <w:szCs w:val="20"/>
          <w:lang w:val="ca-ES" w:eastAsia="es-ES"/>
        </w:rPr>
        <w:t>En tot, s’indica que la documentació que composa el pla especial i als efectes de la seva tramitació a la Comissió Territorial d’Urbanisme del Penedès, s’haurà de presentar segons els requisits que requereix aquest organisme:</w:t>
      </w:r>
    </w:p>
    <w:p w:rsidR="00562830" w:rsidRPr="003E50F9" w:rsidRDefault="00562830" w:rsidP="003E50F9">
      <w:pPr>
        <w:pStyle w:val="Normal06"/>
        <w:widowControl/>
        <w:suppressAutoHyphens w:val="0"/>
        <w:spacing w:line="360" w:lineRule="auto"/>
        <w:outlineLvl w:val="0"/>
        <w:rPr>
          <w:rFonts w:eastAsia="Times New Roman"/>
          <w:kern w:val="0"/>
          <w:sz w:val="20"/>
          <w:szCs w:val="20"/>
          <w:lang w:val="ca-ES" w:eastAsia="es-ES"/>
        </w:rPr>
      </w:pPr>
    </w:p>
    <w:p w:rsidR="00562830" w:rsidRPr="003E50F9" w:rsidRDefault="000E0D0A" w:rsidP="003E50F9">
      <w:pPr>
        <w:pStyle w:val="Normal06"/>
        <w:widowControl/>
        <w:numPr>
          <w:ilvl w:val="0"/>
          <w:numId w:val="6"/>
        </w:numPr>
        <w:suppressAutoHyphens w:val="0"/>
        <w:autoSpaceDE w:val="0"/>
        <w:autoSpaceDN w:val="0"/>
        <w:adjustRightInd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 xml:space="preserve">Format </w:t>
      </w:r>
      <w:proofErr w:type="spellStart"/>
      <w:r w:rsidRPr="003E50F9">
        <w:rPr>
          <w:rFonts w:eastAsia="Times New Roman"/>
          <w:kern w:val="0"/>
          <w:sz w:val="20"/>
          <w:szCs w:val="20"/>
          <w:lang w:val="ca-ES" w:eastAsia="es-ES"/>
        </w:rPr>
        <w:t>pdf</w:t>
      </w:r>
      <w:proofErr w:type="spellEnd"/>
      <w:r w:rsidRPr="003E50F9">
        <w:rPr>
          <w:rFonts w:eastAsia="Times New Roman"/>
          <w:kern w:val="0"/>
          <w:sz w:val="20"/>
          <w:szCs w:val="20"/>
          <w:lang w:val="ca-ES" w:eastAsia="es-ES"/>
        </w:rPr>
        <w:t xml:space="preserve"> i editable (</w:t>
      </w:r>
      <w:proofErr w:type="spellStart"/>
      <w:r w:rsidRPr="003E50F9">
        <w:rPr>
          <w:rFonts w:eastAsia="Times New Roman"/>
          <w:kern w:val="0"/>
          <w:sz w:val="20"/>
          <w:szCs w:val="20"/>
          <w:lang w:val="ca-ES" w:eastAsia="es-ES"/>
        </w:rPr>
        <w:t>word</w:t>
      </w:r>
      <w:proofErr w:type="spellEnd"/>
      <w:r w:rsidRPr="003E50F9">
        <w:rPr>
          <w:rFonts w:eastAsia="Times New Roman"/>
          <w:kern w:val="0"/>
          <w:sz w:val="20"/>
          <w:szCs w:val="20"/>
          <w:lang w:val="ca-ES" w:eastAsia="es-ES"/>
        </w:rPr>
        <w:t xml:space="preserve">, </w:t>
      </w:r>
      <w:proofErr w:type="spellStart"/>
      <w:r w:rsidRPr="003E50F9">
        <w:rPr>
          <w:rFonts w:eastAsia="Times New Roman"/>
          <w:kern w:val="0"/>
          <w:sz w:val="20"/>
          <w:szCs w:val="20"/>
          <w:lang w:val="ca-ES" w:eastAsia="es-ES"/>
        </w:rPr>
        <w:t>excel</w:t>
      </w:r>
      <w:proofErr w:type="spellEnd"/>
      <w:r w:rsidRPr="003E50F9">
        <w:rPr>
          <w:rFonts w:eastAsia="Times New Roman"/>
          <w:kern w:val="0"/>
          <w:sz w:val="20"/>
          <w:szCs w:val="20"/>
          <w:lang w:val="ca-ES" w:eastAsia="es-ES"/>
        </w:rPr>
        <w:t xml:space="preserve">, </w:t>
      </w:r>
      <w:proofErr w:type="spellStart"/>
      <w:r w:rsidRPr="003E50F9">
        <w:rPr>
          <w:rFonts w:eastAsia="Times New Roman"/>
          <w:kern w:val="0"/>
          <w:sz w:val="20"/>
          <w:szCs w:val="20"/>
          <w:lang w:val="ca-ES" w:eastAsia="es-ES"/>
        </w:rPr>
        <w:t>etc</w:t>
      </w:r>
      <w:proofErr w:type="spellEnd"/>
      <w:r w:rsidRPr="003E50F9">
        <w:rPr>
          <w:rFonts w:eastAsia="Times New Roman"/>
          <w:kern w:val="0"/>
          <w:sz w:val="20"/>
          <w:szCs w:val="20"/>
          <w:lang w:val="ca-ES" w:eastAsia="es-ES"/>
        </w:rPr>
        <w:t xml:space="preserve"> i plànols en format </w:t>
      </w:r>
      <w:proofErr w:type="spellStart"/>
      <w:r w:rsidRPr="003E50F9">
        <w:rPr>
          <w:rFonts w:eastAsia="Times New Roman"/>
          <w:kern w:val="0"/>
          <w:sz w:val="20"/>
          <w:szCs w:val="20"/>
          <w:lang w:val="ca-ES" w:eastAsia="es-ES"/>
        </w:rPr>
        <w:t>dwg</w:t>
      </w:r>
      <w:proofErr w:type="spellEnd"/>
      <w:r w:rsidRPr="003E50F9">
        <w:rPr>
          <w:rFonts w:eastAsia="Times New Roman"/>
          <w:kern w:val="0"/>
          <w:sz w:val="20"/>
          <w:szCs w:val="20"/>
          <w:lang w:val="ca-ES" w:eastAsia="es-ES"/>
        </w:rPr>
        <w:t xml:space="preserve"> amb base cartogràfica en coordenades UTM 31 ETRS 89, amb les dades personals degudament censurades (amb signatura visible i sense bloquejar).</w:t>
      </w:r>
    </w:p>
    <w:p w:rsidR="00562830" w:rsidRPr="003E50F9" w:rsidRDefault="00562830" w:rsidP="003E50F9">
      <w:pPr>
        <w:pStyle w:val="Normal06"/>
        <w:widowControl/>
        <w:suppressAutoHyphens w:val="0"/>
        <w:spacing w:line="360" w:lineRule="auto"/>
        <w:jc w:val="left"/>
        <w:rPr>
          <w:rFonts w:eastAsia="Times New Roman"/>
          <w:kern w:val="0"/>
          <w:sz w:val="20"/>
          <w:szCs w:val="20"/>
          <w:lang w:val="ca-ES" w:eastAsia="es-ES"/>
        </w:rPr>
      </w:pPr>
    </w:p>
    <w:p w:rsidR="00562830" w:rsidRPr="003E50F9" w:rsidRDefault="000E0D0A" w:rsidP="003E50F9">
      <w:pPr>
        <w:pStyle w:val="Normal06"/>
        <w:widowControl/>
        <w:numPr>
          <w:ilvl w:val="0"/>
          <w:numId w:val="6"/>
        </w:numPr>
        <w:suppressAutoHyphens w:val="0"/>
        <w:autoSpaceDE w:val="0"/>
        <w:autoSpaceDN w:val="0"/>
        <w:adjustRightInd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 xml:space="preserve">Certificat del tècnic redactor del Pla conforme la documentació aportada en format </w:t>
      </w:r>
      <w:proofErr w:type="spellStart"/>
      <w:r w:rsidRPr="003E50F9">
        <w:rPr>
          <w:rFonts w:eastAsia="Times New Roman"/>
          <w:kern w:val="0"/>
          <w:sz w:val="20"/>
          <w:szCs w:val="20"/>
          <w:u w:val="single"/>
          <w:lang w:val="ca-ES" w:eastAsia="es-ES"/>
        </w:rPr>
        <w:t>pdf</w:t>
      </w:r>
      <w:proofErr w:type="spellEnd"/>
      <w:r w:rsidRPr="003E50F9">
        <w:rPr>
          <w:rFonts w:eastAsia="Times New Roman"/>
          <w:kern w:val="0"/>
          <w:sz w:val="20"/>
          <w:szCs w:val="20"/>
          <w:u w:val="single"/>
          <w:lang w:val="ca-ES" w:eastAsia="es-ES"/>
        </w:rPr>
        <w:t xml:space="preserve"> i editable</w:t>
      </w:r>
      <w:r w:rsidRPr="003E50F9">
        <w:rPr>
          <w:rFonts w:eastAsia="Times New Roman"/>
          <w:kern w:val="0"/>
          <w:sz w:val="20"/>
          <w:szCs w:val="20"/>
          <w:lang w:val="ca-ES" w:eastAsia="es-ES"/>
        </w:rPr>
        <w:t xml:space="preserve"> és còpia fidedigna a la documentació en </w:t>
      </w:r>
      <w:proofErr w:type="spellStart"/>
      <w:r w:rsidRPr="003E50F9">
        <w:rPr>
          <w:rFonts w:eastAsia="Times New Roman"/>
          <w:kern w:val="0"/>
          <w:sz w:val="20"/>
          <w:szCs w:val="20"/>
          <w:lang w:val="ca-ES" w:eastAsia="es-ES"/>
        </w:rPr>
        <w:t>pdf</w:t>
      </w:r>
      <w:proofErr w:type="spellEnd"/>
      <w:r w:rsidRPr="003E50F9">
        <w:rPr>
          <w:rFonts w:eastAsia="Times New Roman"/>
          <w:kern w:val="0"/>
          <w:sz w:val="20"/>
          <w:szCs w:val="20"/>
          <w:lang w:val="ca-ES" w:eastAsia="es-ES"/>
        </w:rPr>
        <w:t xml:space="preserve"> que ha seguit el tràmit d’aprovació provisional.</w:t>
      </w:r>
    </w:p>
    <w:p w:rsidR="00562830" w:rsidRPr="003E50F9" w:rsidRDefault="000E0D0A" w:rsidP="003E50F9">
      <w:pPr>
        <w:pStyle w:val="Normal06"/>
        <w:widowControl/>
        <w:numPr>
          <w:ilvl w:val="0"/>
          <w:numId w:val="6"/>
        </w:numPr>
        <w:suppressAutoHyphens w:val="0"/>
        <w:autoSpaceDE w:val="0"/>
        <w:autoSpaceDN w:val="0"/>
        <w:adjustRightInd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Pressupost de les obres.</w:t>
      </w:r>
    </w:p>
    <w:p w:rsidR="00562830" w:rsidRPr="003E50F9" w:rsidRDefault="000E0D0A" w:rsidP="003E50F9">
      <w:pPr>
        <w:pStyle w:val="Normal06"/>
        <w:widowControl/>
        <w:numPr>
          <w:ilvl w:val="0"/>
          <w:numId w:val="6"/>
        </w:numPr>
        <w:suppressAutoHyphens w:val="0"/>
        <w:autoSpaceDE w:val="0"/>
        <w:autoSpaceDN w:val="0"/>
        <w:adjustRightInd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 xml:space="preserve">La carpeta Estàndard MUC establerta a l’annex III de l’Ordre TES/195/2019, de 29 d’octubre, sobre normalització de les claus urbanístiques i el requeriments tècnics de presentació dels instruments de planejament urbanístic. Aquesta carpeta caldrà que contingui la taula d’equivalències establerta a la DT 1ª d’aquesta mateixa Ordre. </w:t>
      </w:r>
      <w:r w:rsidRPr="003E50F9">
        <w:rPr>
          <w:rFonts w:eastAsia="Times New Roman"/>
          <w:i/>
          <w:iCs/>
          <w:kern w:val="0"/>
          <w:sz w:val="20"/>
          <w:szCs w:val="20"/>
          <w:lang w:val="ca-ES" w:eastAsia="ca-ES"/>
        </w:rPr>
        <w:t>(Segueixen lloc, data i signatura digital)</w:t>
      </w:r>
      <w:r w:rsidRPr="003E50F9">
        <w:rPr>
          <w:rFonts w:eastAsia="Times New Roman"/>
          <w:b/>
          <w:i/>
          <w:iCs/>
          <w:kern w:val="0"/>
          <w:sz w:val="20"/>
          <w:szCs w:val="20"/>
          <w:lang w:val="ca-ES" w:eastAsia="ca-ES"/>
        </w:rPr>
        <w:t>&gt;&gt;</w:t>
      </w:r>
    </w:p>
    <w:p w:rsidR="00562830" w:rsidRPr="003E50F9" w:rsidRDefault="00562830" w:rsidP="003E50F9">
      <w:pPr>
        <w:pStyle w:val="Normal06"/>
        <w:widowControl/>
        <w:suppressAutoHyphens w:val="0"/>
        <w:autoSpaceDE w:val="0"/>
        <w:autoSpaceDN w:val="0"/>
        <w:adjustRightInd w:val="0"/>
        <w:spacing w:line="360" w:lineRule="auto"/>
        <w:ind w:left="720"/>
        <w:jc w:val="left"/>
        <w:rPr>
          <w:rFonts w:eastAsia="Times New Roman"/>
          <w:kern w:val="0"/>
          <w:sz w:val="20"/>
          <w:szCs w:val="20"/>
          <w:lang w:val="ca-ES" w:eastAsia="es-ES"/>
        </w:rPr>
      </w:pPr>
    </w:p>
    <w:p w:rsidR="00562830" w:rsidRPr="003E50F9" w:rsidRDefault="00562830" w:rsidP="003E50F9">
      <w:pPr>
        <w:pStyle w:val="Normal06"/>
        <w:widowControl/>
        <w:suppressAutoHyphens w:val="0"/>
        <w:autoSpaceDE w:val="0"/>
        <w:autoSpaceDN w:val="0"/>
        <w:adjustRightInd w:val="0"/>
        <w:spacing w:line="360" w:lineRule="auto"/>
        <w:rPr>
          <w:rFonts w:eastAsia="Times New Roman"/>
          <w:b/>
          <w:i/>
          <w:iCs/>
          <w:kern w:val="0"/>
          <w:sz w:val="20"/>
          <w:szCs w:val="20"/>
          <w:lang w:val="ca-ES" w:eastAsia="ca-ES"/>
        </w:rPr>
      </w:pPr>
    </w:p>
    <w:p w:rsidR="00562830" w:rsidRPr="003E50F9" w:rsidRDefault="000E0D0A" w:rsidP="003E50F9">
      <w:pPr>
        <w:pStyle w:val="Normal06"/>
        <w:widowControl/>
        <w:suppressAutoHyphens w:val="0"/>
        <w:overflowPunct w:val="0"/>
        <w:autoSpaceDE w:val="0"/>
        <w:autoSpaceDN w:val="0"/>
        <w:adjustRightInd w:val="0"/>
        <w:spacing w:line="360" w:lineRule="auto"/>
        <w:textAlignment w:val="baseline"/>
        <w:rPr>
          <w:rFonts w:eastAsia="Times New Roman"/>
          <w:kern w:val="0"/>
          <w:sz w:val="20"/>
          <w:szCs w:val="20"/>
          <w:lang w:val="ca-ES" w:eastAsia="ca-ES"/>
        </w:rPr>
      </w:pPr>
      <w:r w:rsidRPr="003E50F9">
        <w:rPr>
          <w:rFonts w:eastAsia="Times New Roman"/>
          <w:kern w:val="0"/>
          <w:sz w:val="20"/>
          <w:szCs w:val="20"/>
          <w:lang w:val="ca-ES" w:eastAsia="ca-ES"/>
        </w:rPr>
        <w:t>Informe de la Lletrada de l’àrea de Territori, Marian Garcia Molina, emès en data 19 de febrer de 2025:</w:t>
      </w: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after="120" w:line="360" w:lineRule="auto"/>
        <w:rPr>
          <w:rFonts w:eastAsia="Times New Roman"/>
          <w:kern w:val="0"/>
          <w:sz w:val="20"/>
          <w:szCs w:val="20"/>
          <w:lang w:val="ca-ES" w:eastAsia="es-ES"/>
        </w:rPr>
      </w:pPr>
      <w:r w:rsidRPr="003E50F9">
        <w:rPr>
          <w:rFonts w:eastAsia="Times New Roman"/>
          <w:b/>
          <w:kern w:val="0"/>
          <w:sz w:val="20"/>
          <w:szCs w:val="20"/>
          <w:lang w:val="ca-ES" w:eastAsia="es-ES"/>
        </w:rPr>
        <w:t>&lt;&lt;</w:t>
      </w:r>
      <w:r w:rsidRPr="003E50F9">
        <w:rPr>
          <w:rFonts w:eastAsia="Times New Roman"/>
          <w:kern w:val="0"/>
          <w:sz w:val="20"/>
          <w:szCs w:val="20"/>
          <w:lang w:val="ca-ES" w:eastAsia="es-ES"/>
        </w:rPr>
        <w:t xml:space="preserve">Marian Garcia Molina, Lletrada de l’Àrea de Territori de l’Ajuntament de Sant Pere de Ribes, en relació a l’aprovació Provisional del PE de la Fitxa del Catàleg La Granja , o Can </w:t>
      </w:r>
      <w:proofErr w:type="spellStart"/>
      <w:r w:rsidRPr="003E50F9">
        <w:rPr>
          <w:rFonts w:eastAsia="Times New Roman"/>
          <w:kern w:val="0"/>
          <w:sz w:val="20"/>
          <w:szCs w:val="20"/>
          <w:lang w:val="ca-ES" w:eastAsia="es-ES"/>
        </w:rPr>
        <w:t>Giru</w:t>
      </w:r>
      <w:proofErr w:type="spellEnd"/>
      <w:r w:rsidRPr="003E50F9">
        <w:rPr>
          <w:rFonts w:eastAsia="Times New Roman"/>
          <w:kern w:val="0"/>
          <w:sz w:val="20"/>
          <w:szCs w:val="20"/>
          <w:lang w:val="ca-ES" w:eastAsia="es-ES"/>
        </w:rPr>
        <w:t xml:space="preserve"> ubicada al solar situat al carrer del Racó, núm. 20 i Narcís Oller, núm. 24 del nucli de Ribes.</w:t>
      </w:r>
    </w:p>
    <w:p w:rsidR="00562830" w:rsidRPr="003E50F9" w:rsidRDefault="00562830" w:rsidP="003E50F9">
      <w:pPr>
        <w:pStyle w:val="Normal06"/>
        <w:widowControl/>
        <w:suppressAutoHyphens w:val="0"/>
        <w:spacing w:after="120"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after="120" w:line="360" w:lineRule="auto"/>
        <w:rPr>
          <w:rFonts w:eastAsia="Times New Roman"/>
          <w:b/>
          <w:kern w:val="0"/>
          <w:sz w:val="20"/>
          <w:szCs w:val="20"/>
          <w:lang w:val="ca-ES" w:eastAsia="es-ES"/>
        </w:rPr>
      </w:pPr>
      <w:r w:rsidRPr="003E50F9">
        <w:rPr>
          <w:rFonts w:eastAsia="Times New Roman"/>
          <w:b/>
          <w:kern w:val="0"/>
          <w:sz w:val="20"/>
          <w:szCs w:val="20"/>
          <w:lang w:val="ca-ES" w:eastAsia="es-ES"/>
        </w:rPr>
        <w:t>Antecedents</w:t>
      </w:r>
    </w:p>
    <w:p w:rsidR="00562830" w:rsidRPr="003E50F9" w:rsidRDefault="000E0D0A" w:rsidP="003E50F9">
      <w:pPr>
        <w:pStyle w:val="Normal06"/>
        <w:widowControl/>
        <w:suppressAutoHyphens w:val="0"/>
        <w:spacing w:after="120" w:line="360" w:lineRule="auto"/>
        <w:rPr>
          <w:rFonts w:eastAsia="Times New Roman"/>
          <w:kern w:val="0"/>
          <w:sz w:val="20"/>
          <w:szCs w:val="20"/>
          <w:lang w:val="ca-ES" w:eastAsia="es-ES"/>
        </w:rPr>
      </w:pPr>
      <w:r w:rsidRPr="003E50F9">
        <w:rPr>
          <w:rFonts w:eastAsia="Times New Roman"/>
          <w:kern w:val="0"/>
          <w:sz w:val="20"/>
          <w:szCs w:val="20"/>
          <w:lang w:val="ca-ES" w:eastAsia="es-ES"/>
        </w:rPr>
        <w:t>En data 6 d’agost de 2024 la Junta de Govern Local va adoptar el següents ACORDS:</w:t>
      </w:r>
    </w:p>
    <w:p w:rsidR="00562830" w:rsidRPr="003E50F9" w:rsidRDefault="000E0D0A" w:rsidP="003E50F9">
      <w:pPr>
        <w:pStyle w:val="Normal06"/>
        <w:widowControl/>
        <w:suppressAutoHyphens w:val="0"/>
        <w:spacing w:after="120" w:line="360" w:lineRule="auto"/>
        <w:rPr>
          <w:rFonts w:eastAsia="Times New Roman"/>
          <w:i/>
          <w:kern w:val="0"/>
          <w:sz w:val="20"/>
          <w:szCs w:val="20"/>
          <w:lang w:val="ca-ES" w:eastAsia="es-ES"/>
        </w:rPr>
      </w:pPr>
      <w:r w:rsidRPr="003E50F9">
        <w:rPr>
          <w:rFonts w:eastAsia="Times New Roman"/>
          <w:i/>
          <w:kern w:val="0"/>
          <w:sz w:val="20"/>
          <w:szCs w:val="20"/>
          <w:lang w:val="ca-ES" w:eastAsia="es-ES"/>
        </w:rPr>
        <w:t xml:space="preserve">PRIMER.- APROVAR INICIALMENT el Pla Especial de la Fitxa del Catàleg 20c La Granja, </w:t>
      </w:r>
      <w:proofErr w:type="spellStart"/>
      <w:r w:rsidRPr="003E50F9">
        <w:rPr>
          <w:rFonts w:eastAsia="Times New Roman"/>
          <w:i/>
          <w:kern w:val="0"/>
          <w:sz w:val="20"/>
          <w:szCs w:val="20"/>
          <w:lang w:val="ca-ES" w:eastAsia="es-ES"/>
        </w:rPr>
        <w:t>lamasoveria</w:t>
      </w:r>
      <w:proofErr w:type="spellEnd"/>
      <w:r w:rsidRPr="003E50F9">
        <w:rPr>
          <w:rFonts w:eastAsia="Times New Roman"/>
          <w:i/>
          <w:kern w:val="0"/>
          <w:sz w:val="20"/>
          <w:szCs w:val="20"/>
          <w:lang w:val="ca-ES" w:eastAsia="es-ES"/>
        </w:rPr>
        <w:t xml:space="preserve"> i els terrenys vinculats com a jardins de la parcel·la presentat pel Sr. JR.A.P., actuant </w:t>
      </w:r>
      <w:proofErr w:type="spellStart"/>
      <w:r w:rsidRPr="003E50F9">
        <w:rPr>
          <w:rFonts w:eastAsia="Times New Roman"/>
          <w:i/>
          <w:kern w:val="0"/>
          <w:sz w:val="20"/>
          <w:szCs w:val="20"/>
          <w:lang w:val="ca-ES" w:eastAsia="es-ES"/>
        </w:rPr>
        <w:t>ennom</w:t>
      </w:r>
      <w:proofErr w:type="spellEnd"/>
      <w:r w:rsidRPr="003E50F9">
        <w:rPr>
          <w:rFonts w:eastAsia="Times New Roman"/>
          <w:i/>
          <w:kern w:val="0"/>
          <w:sz w:val="20"/>
          <w:szCs w:val="20"/>
          <w:lang w:val="ca-ES" w:eastAsia="es-ES"/>
        </w:rPr>
        <w:t xml:space="preserve"> i representació de DELMAR RESIDENCES, SL el 3 de juny de 2024.</w:t>
      </w:r>
    </w:p>
    <w:p w:rsidR="00562830" w:rsidRPr="003E50F9" w:rsidRDefault="000E0D0A" w:rsidP="003E50F9">
      <w:pPr>
        <w:pStyle w:val="Normal06"/>
        <w:widowControl/>
        <w:suppressAutoHyphens w:val="0"/>
        <w:spacing w:after="120" w:line="360" w:lineRule="auto"/>
        <w:rPr>
          <w:rFonts w:eastAsia="Times New Roman"/>
          <w:i/>
          <w:kern w:val="0"/>
          <w:sz w:val="20"/>
          <w:szCs w:val="20"/>
          <w:lang w:val="ca-ES" w:eastAsia="es-ES"/>
        </w:rPr>
      </w:pPr>
      <w:r w:rsidRPr="003E50F9">
        <w:rPr>
          <w:rFonts w:eastAsia="Times New Roman"/>
          <w:i/>
          <w:kern w:val="0"/>
          <w:sz w:val="20"/>
          <w:szCs w:val="20"/>
          <w:lang w:val="ca-ES" w:eastAsia="es-ES"/>
        </w:rPr>
        <w:t xml:space="preserve">SEGON.- SOTMETRE aquest Pla Especial a informació pública mitjançant edicte en el Butlletí </w:t>
      </w:r>
      <w:proofErr w:type="spellStart"/>
      <w:r w:rsidRPr="003E50F9">
        <w:rPr>
          <w:rFonts w:eastAsia="Times New Roman"/>
          <w:i/>
          <w:kern w:val="0"/>
          <w:sz w:val="20"/>
          <w:szCs w:val="20"/>
          <w:lang w:val="ca-ES" w:eastAsia="es-ES"/>
        </w:rPr>
        <w:t>Oficialde</w:t>
      </w:r>
      <w:proofErr w:type="spellEnd"/>
      <w:r w:rsidRPr="003E50F9">
        <w:rPr>
          <w:rFonts w:eastAsia="Times New Roman"/>
          <w:i/>
          <w:kern w:val="0"/>
          <w:sz w:val="20"/>
          <w:szCs w:val="20"/>
          <w:lang w:val="ca-ES" w:eastAsia="es-ES"/>
        </w:rPr>
        <w:t xml:space="preserve"> la Província de Barcelona, en un diari de gran divulgació, així com a </w:t>
      </w:r>
      <w:proofErr w:type="spellStart"/>
      <w:r w:rsidRPr="003E50F9">
        <w:rPr>
          <w:rFonts w:eastAsia="Times New Roman"/>
          <w:i/>
          <w:kern w:val="0"/>
          <w:sz w:val="20"/>
          <w:szCs w:val="20"/>
          <w:lang w:val="ca-ES" w:eastAsia="es-ES"/>
        </w:rPr>
        <w:t>l’e</w:t>
      </w:r>
      <w:proofErr w:type="spellEnd"/>
      <w:r w:rsidRPr="003E50F9">
        <w:rPr>
          <w:rFonts w:eastAsia="Times New Roman"/>
          <w:i/>
          <w:kern w:val="0"/>
          <w:sz w:val="20"/>
          <w:szCs w:val="20"/>
          <w:lang w:val="ca-ES" w:eastAsia="es-ES"/>
        </w:rPr>
        <w:t xml:space="preserve">-Tauler dins la Seu Electrònica i web municipals, per tal de que en el termini d’un mes, a comptar de l’endemà de la </w:t>
      </w:r>
      <w:r w:rsidRPr="003E50F9">
        <w:rPr>
          <w:rFonts w:eastAsia="Times New Roman"/>
          <w:i/>
          <w:kern w:val="0"/>
          <w:sz w:val="20"/>
          <w:szCs w:val="20"/>
          <w:lang w:val="ca-ES" w:eastAsia="ca-ES"/>
        </w:rPr>
        <w:t>darrera de les publicacions oficials, les persones interessades puguin examinar l’expedient, formular</w:t>
      </w:r>
      <w:r w:rsidRPr="003E50F9">
        <w:rPr>
          <w:rFonts w:eastAsia="Times New Roman"/>
          <w:i/>
          <w:kern w:val="0"/>
          <w:sz w:val="20"/>
          <w:szCs w:val="20"/>
          <w:lang w:val="ca-ES" w:eastAsia="es-ES"/>
        </w:rPr>
        <w:t xml:space="preserve"> </w:t>
      </w:r>
      <w:r w:rsidRPr="003E50F9">
        <w:rPr>
          <w:rFonts w:eastAsia="Times New Roman"/>
          <w:i/>
          <w:kern w:val="0"/>
          <w:sz w:val="20"/>
          <w:szCs w:val="20"/>
          <w:lang w:val="ca-ES" w:eastAsia="ca-ES"/>
        </w:rPr>
        <w:t>les al·legacions i, fer les reclamacions i/o els suggeriments que estimin oportuns.</w:t>
      </w:r>
    </w:p>
    <w:p w:rsidR="00562830" w:rsidRPr="003E50F9" w:rsidRDefault="000E0D0A" w:rsidP="003E50F9">
      <w:pPr>
        <w:pStyle w:val="Normal06"/>
        <w:widowControl/>
        <w:suppressAutoHyphens w:val="0"/>
        <w:autoSpaceDE w:val="0"/>
        <w:autoSpaceDN w:val="0"/>
        <w:adjustRightInd w:val="0"/>
        <w:spacing w:line="360" w:lineRule="auto"/>
        <w:rPr>
          <w:rFonts w:eastAsia="Times New Roman"/>
          <w:i/>
          <w:kern w:val="0"/>
          <w:sz w:val="20"/>
          <w:szCs w:val="20"/>
          <w:lang w:val="ca-ES" w:eastAsia="ca-ES"/>
        </w:rPr>
      </w:pPr>
      <w:r w:rsidRPr="003E50F9">
        <w:rPr>
          <w:rFonts w:eastAsia="Times New Roman"/>
          <w:i/>
          <w:kern w:val="0"/>
          <w:sz w:val="20"/>
          <w:szCs w:val="20"/>
          <w:lang w:val="ca-ES" w:eastAsia="ca-ES"/>
        </w:rPr>
        <w:lastRenderedPageBreak/>
        <w:t>TERCER.- SUSPENDRE l’atorgament de llicències i altres autoritzacions en l’àmbit de protecció fins a l’aprovació definitiva del Pla Especial.</w:t>
      </w:r>
    </w:p>
    <w:p w:rsidR="00562830" w:rsidRPr="003E50F9" w:rsidRDefault="00562830" w:rsidP="003E50F9">
      <w:pPr>
        <w:pStyle w:val="Normal06"/>
        <w:widowControl/>
        <w:suppressAutoHyphens w:val="0"/>
        <w:autoSpaceDE w:val="0"/>
        <w:autoSpaceDN w:val="0"/>
        <w:adjustRightInd w:val="0"/>
        <w:spacing w:line="360" w:lineRule="auto"/>
        <w:rPr>
          <w:rFonts w:eastAsia="Times New Roman"/>
          <w:i/>
          <w:kern w:val="0"/>
          <w:sz w:val="20"/>
          <w:szCs w:val="20"/>
          <w:lang w:val="ca-ES" w:eastAsia="ca-ES"/>
        </w:rPr>
      </w:pPr>
    </w:p>
    <w:p w:rsidR="00562830" w:rsidRPr="003E50F9" w:rsidRDefault="000E0D0A" w:rsidP="003E50F9">
      <w:pPr>
        <w:pStyle w:val="Normal06"/>
        <w:widowControl/>
        <w:suppressAutoHyphens w:val="0"/>
        <w:autoSpaceDE w:val="0"/>
        <w:autoSpaceDN w:val="0"/>
        <w:adjustRightInd w:val="0"/>
        <w:spacing w:line="360" w:lineRule="auto"/>
        <w:rPr>
          <w:rFonts w:eastAsia="Times New Roman"/>
          <w:i/>
          <w:kern w:val="0"/>
          <w:sz w:val="20"/>
          <w:szCs w:val="20"/>
          <w:lang w:val="ca-ES" w:eastAsia="ca-ES"/>
        </w:rPr>
      </w:pPr>
      <w:r w:rsidRPr="003E50F9">
        <w:rPr>
          <w:rFonts w:eastAsia="Times New Roman"/>
          <w:i/>
          <w:kern w:val="0"/>
          <w:sz w:val="20"/>
          <w:szCs w:val="20"/>
          <w:lang w:val="ca-ES" w:eastAsia="ca-ES"/>
        </w:rPr>
        <w:t>QUART.- SOL·LICITAR informe dels organismes afectats per raó de les seves competències</w:t>
      </w:r>
    </w:p>
    <w:p w:rsidR="00562830" w:rsidRPr="003E50F9" w:rsidRDefault="000E0D0A" w:rsidP="003E50F9">
      <w:pPr>
        <w:pStyle w:val="Normal06"/>
        <w:widowControl/>
        <w:suppressAutoHyphens w:val="0"/>
        <w:autoSpaceDE w:val="0"/>
        <w:autoSpaceDN w:val="0"/>
        <w:adjustRightInd w:val="0"/>
        <w:spacing w:line="360" w:lineRule="auto"/>
        <w:rPr>
          <w:rFonts w:eastAsia="Times New Roman"/>
          <w:i/>
          <w:kern w:val="0"/>
          <w:sz w:val="20"/>
          <w:szCs w:val="20"/>
          <w:lang w:val="ca-ES" w:eastAsia="ca-ES"/>
        </w:rPr>
      </w:pPr>
      <w:r w:rsidRPr="003E50F9">
        <w:rPr>
          <w:rFonts w:eastAsia="Times New Roman"/>
          <w:i/>
          <w:kern w:val="0"/>
          <w:sz w:val="20"/>
          <w:szCs w:val="20"/>
          <w:lang w:val="ca-ES" w:eastAsia="ca-ES"/>
        </w:rPr>
        <w:t>sectorials; en aquest supòsit, al Servei de Patrimoni del Departament de Cultura de l Generalitat de Catalunya.</w:t>
      </w:r>
    </w:p>
    <w:p w:rsidR="00562830" w:rsidRPr="003E50F9" w:rsidRDefault="00562830" w:rsidP="003E50F9">
      <w:pPr>
        <w:pStyle w:val="Normal06"/>
        <w:widowControl/>
        <w:suppressAutoHyphens w:val="0"/>
        <w:autoSpaceDE w:val="0"/>
        <w:autoSpaceDN w:val="0"/>
        <w:adjustRightInd w:val="0"/>
        <w:spacing w:line="360" w:lineRule="auto"/>
        <w:rPr>
          <w:rFonts w:eastAsia="Times New Roman"/>
          <w:i/>
          <w:kern w:val="0"/>
          <w:sz w:val="20"/>
          <w:szCs w:val="20"/>
          <w:lang w:val="ca-ES" w:eastAsia="ca-ES"/>
        </w:rPr>
      </w:pPr>
    </w:p>
    <w:p w:rsidR="00562830" w:rsidRPr="003E50F9" w:rsidRDefault="000E0D0A" w:rsidP="003E50F9">
      <w:pPr>
        <w:pStyle w:val="Normal06"/>
        <w:widowControl/>
        <w:suppressAutoHyphens w:val="0"/>
        <w:spacing w:after="120" w:line="360" w:lineRule="auto"/>
        <w:rPr>
          <w:rFonts w:eastAsia="Times New Roman"/>
          <w:i/>
          <w:kern w:val="0"/>
          <w:sz w:val="20"/>
          <w:szCs w:val="20"/>
          <w:lang w:val="ca-ES" w:eastAsia="ca-ES"/>
        </w:rPr>
      </w:pPr>
      <w:r w:rsidRPr="003E50F9">
        <w:rPr>
          <w:rFonts w:eastAsia="Times New Roman"/>
          <w:i/>
          <w:kern w:val="0"/>
          <w:sz w:val="20"/>
          <w:szCs w:val="20"/>
          <w:lang w:val="ca-ES" w:eastAsia="ca-ES"/>
        </w:rPr>
        <w:t>CINQUÈ.- NOTIFICAR aquest acord als interessats amb indicació dels recursos pertinents.</w:t>
      </w:r>
    </w:p>
    <w:p w:rsidR="00562830" w:rsidRPr="003E50F9" w:rsidRDefault="00562830" w:rsidP="003E50F9">
      <w:pPr>
        <w:pStyle w:val="Normal06"/>
        <w:widowControl/>
        <w:suppressAutoHyphens w:val="0"/>
        <w:spacing w:after="120" w:line="360" w:lineRule="auto"/>
        <w:rPr>
          <w:rFonts w:eastAsia="Times New Roman"/>
          <w:i/>
          <w:kern w:val="0"/>
          <w:sz w:val="20"/>
          <w:szCs w:val="20"/>
          <w:lang w:val="ca-ES" w:eastAsia="ca-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El document ha estat sotmès a informació pública mitjançant la publicació de l’anunci d’aprovació inicial en el BOPB el 20 de setembre de 2024, i en el Diari Ara el 19 de setembre de 2024. I en el tauler d’anuncis de l‘Ajuntament segons faig constar emès pel responsable del mateix, del dia 20/09/2024 al dia 21/10/2024 ambdós inclosos, sense que s’hagin presentat al·legacions. </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Per altra banda s’ha demanat informe a Departament de Cultura de la Generalitat de Catalunya que l’ha emès en sentit FAVORABLE en data 18 de juliol de 2025, i  havent rebut en data 11 d’agost de 2025, LGE 2025014656.</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after="120" w:line="360" w:lineRule="auto"/>
        <w:rPr>
          <w:rFonts w:eastAsia="Times New Roman"/>
          <w:b/>
          <w:kern w:val="0"/>
          <w:sz w:val="20"/>
          <w:szCs w:val="20"/>
          <w:lang w:val="ca-ES" w:eastAsia="es-ES"/>
        </w:rPr>
      </w:pPr>
      <w:r w:rsidRPr="003E50F9">
        <w:rPr>
          <w:rFonts w:eastAsia="Times New Roman"/>
          <w:b/>
          <w:kern w:val="0"/>
          <w:sz w:val="20"/>
          <w:szCs w:val="20"/>
          <w:lang w:val="ca-ES" w:eastAsia="es-ES"/>
        </w:rPr>
        <w:t>Normativa d’aplicació</w:t>
      </w:r>
    </w:p>
    <w:p w:rsidR="00562830" w:rsidRPr="003E50F9" w:rsidRDefault="000E0D0A" w:rsidP="003E50F9">
      <w:pPr>
        <w:pStyle w:val="Normal06"/>
        <w:widowControl/>
        <w:numPr>
          <w:ilvl w:val="0"/>
          <w:numId w:val="7"/>
        </w:numPr>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Decret legislatiu 1/2010, de 3 d’agost, pel qual s’aprova el Text Refós de la Llei d’Urbanisme (TRLUC).</w:t>
      </w:r>
    </w:p>
    <w:p w:rsidR="00562830" w:rsidRPr="003E50F9" w:rsidRDefault="000E0D0A" w:rsidP="003E50F9">
      <w:pPr>
        <w:pStyle w:val="Normal06"/>
        <w:widowControl/>
        <w:numPr>
          <w:ilvl w:val="0"/>
          <w:numId w:val="7"/>
        </w:numPr>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Decret 179/1995, de 13 de juny, pel qual s’aprova el Reglament d’obres, activitats i serveis dels ens locals.</w:t>
      </w:r>
    </w:p>
    <w:p w:rsidR="00562830" w:rsidRPr="003E50F9" w:rsidRDefault="000E0D0A" w:rsidP="003E50F9">
      <w:pPr>
        <w:pStyle w:val="Normal06"/>
        <w:widowControl/>
        <w:numPr>
          <w:ilvl w:val="0"/>
          <w:numId w:val="7"/>
        </w:numPr>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Llei 7/1985, de 2 d’abril, reguladores de les bases de règim local.</w:t>
      </w:r>
    </w:p>
    <w:p w:rsidR="00562830" w:rsidRPr="003E50F9" w:rsidRDefault="000E0D0A" w:rsidP="003E50F9">
      <w:pPr>
        <w:pStyle w:val="Normal06"/>
        <w:widowControl/>
        <w:numPr>
          <w:ilvl w:val="0"/>
          <w:numId w:val="7"/>
        </w:numPr>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Decret legislatiu 2/2003, de 28 d’abril, pel qual s’aprova el Text refós de la Llei Municipal i de règim local de Catalunya.</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562830" w:rsidP="003E50F9">
      <w:pPr>
        <w:pStyle w:val="Normal06"/>
        <w:widowControl/>
        <w:suppressAutoHyphens w:val="0"/>
        <w:spacing w:after="120" w:line="360" w:lineRule="auto"/>
        <w:rPr>
          <w:rFonts w:eastAsia="Times New Roman"/>
          <w:b/>
          <w:kern w:val="0"/>
          <w:sz w:val="20"/>
          <w:szCs w:val="20"/>
          <w:lang w:val="ca-ES" w:eastAsia="es-ES"/>
        </w:rPr>
      </w:pPr>
    </w:p>
    <w:p w:rsidR="00562830" w:rsidRPr="003E50F9" w:rsidRDefault="000E0D0A" w:rsidP="003E50F9">
      <w:pPr>
        <w:pStyle w:val="Normal06"/>
        <w:widowControl/>
        <w:numPr>
          <w:ilvl w:val="0"/>
          <w:numId w:val="7"/>
        </w:numPr>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Llei 39/2015, d’1 d’octubre de procediment administratiu comú de les administracions públiques.</w:t>
      </w:r>
    </w:p>
    <w:p w:rsidR="00562830" w:rsidRPr="003E50F9" w:rsidRDefault="000E0D0A" w:rsidP="003E50F9">
      <w:pPr>
        <w:pStyle w:val="Normal06"/>
        <w:widowControl/>
        <w:numPr>
          <w:ilvl w:val="0"/>
          <w:numId w:val="7"/>
        </w:numPr>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lastRenderedPageBreak/>
        <w:t>Ordenances fiscals.</w:t>
      </w:r>
    </w:p>
    <w:p w:rsidR="00562830" w:rsidRPr="003E50F9" w:rsidRDefault="00562830" w:rsidP="003E50F9">
      <w:pPr>
        <w:pStyle w:val="Normal06"/>
        <w:widowControl/>
        <w:suppressAutoHyphens w:val="0"/>
        <w:spacing w:after="120"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after="120" w:line="360" w:lineRule="auto"/>
        <w:rPr>
          <w:rFonts w:eastAsia="Times New Roman"/>
          <w:b/>
          <w:kern w:val="0"/>
          <w:sz w:val="20"/>
          <w:szCs w:val="20"/>
          <w:lang w:val="ca-ES" w:eastAsia="es-ES"/>
        </w:rPr>
      </w:pPr>
      <w:r w:rsidRPr="003E50F9">
        <w:rPr>
          <w:rFonts w:eastAsia="Times New Roman"/>
          <w:b/>
          <w:kern w:val="0"/>
          <w:sz w:val="20"/>
          <w:szCs w:val="20"/>
          <w:lang w:val="ca-ES" w:eastAsia="es-ES"/>
        </w:rPr>
        <w:t>Planejament vigent</w:t>
      </w:r>
    </w:p>
    <w:p w:rsidR="00562830" w:rsidRPr="003E50F9" w:rsidRDefault="000E0D0A" w:rsidP="003E50F9">
      <w:pPr>
        <w:pStyle w:val="Normal06"/>
        <w:widowControl/>
        <w:numPr>
          <w:ilvl w:val="0"/>
          <w:numId w:val="7"/>
        </w:numPr>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PGOU (2001).</w:t>
      </w:r>
    </w:p>
    <w:p w:rsidR="00562830" w:rsidRPr="003E50F9" w:rsidRDefault="000E0D0A" w:rsidP="003E50F9">
      <w:pPr>
        <w:pStyle w:val="Normal06"/>
        <w:widowControl/>
        <w:numPr>
          <w:ilvl w:val="0"/>
          <w:numId w:val="7"/>
        </w:numPr>
        <w:suppressAutoHyphens w:val="0"/>
        <w:spacing w:line="360" w:lineRule="auto"/>
        <w:jc w:val="left"/>
        <w:rPr>
          <w:rFonts w:eastAsia="Times New Roman"/>
          <w:kern w:val="0"/>
          <w:sz w:val="20"/>
          <w:szCs w:val="20"/>
          <w:lang w:val="ca-ES" w:eastAsia="es-ES"/>
        </w:rPr>
      </w:pPr>
      <w:r w:rsidRPr="003E50F9">
        <w:rPr>
          <w:rFonts w:eastAsia="Times New Roman"/>
          <w:kern w:val="0"/>
          <w:sz w:val="20"/>
          <w:szCs w:val="20"/>
          <w:lang w:val="ca-ES" w:eastAsia="es-ES"/>
        </w:rPr>
        <w:t>Normes especials per a la protecció del patrimoni històric-artístic de Sant Pere de Ribes.</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b/>
          <w:kern w:val="0"/>
          <w:sz w:val="20"/>
          <w:szCs w:val="20"/>
          <w:lang w:val="ca-ES" w:eastAsia="es-ES"/>
        </w:rPr>
      </w:pPr>
      <w:r w:rsidRPr="003E50F9">
        <w:rPr>
          <w:rFonts w:eastAsia="Times New Roman"/>
          <w:b/>
          <w:kern w:val="0"/>
          <w:sz w:val="20"/>
          <w:szCs w:val="20"/>
          <w:lang w:val="ca-ES" w:eastAsia="es-ES"/>
        </w:rPr>
        <w:t>Informe proposta</w:t>
      </w:r>
    </w:p>
    <w:p w:rsidR="00562830" w:rsidRPr="003E50F9" w:rsidRDefault="00562830" w:rsidP="003E50F9">
      <w:pPr>
        <w:pStyle w:val="Normal06"/>
        <w:widowControl/>
        <w:suppressAutoHyphens w:val="0"/>
        <w:spacing w:line="360" w:lineRule="auto"/>
        <w:rPr>
          <w:rFonts w:eastAsia="Times New Roman"/>
          <w:b/>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Un cop aprovat inicialment el document de la fitxa de catàleg La Granja , o Can </w:t>
      </w:r>
      <w:proofErr w:type="spellStart"/>
      <w:r w:rsidRPr="003E50F9">
        <w:rPr>
          <w:rFonts w:eastAsia="Times New Roman"/>
          <w:kern w:val="0"/>
          <w:sz w:val="20"/>
          <w:szCs w:val="20"/>
          <w:lang w:val="ca-ES" w:eastAsia="es-ES"/>
        </w:rPr>
        <w:t>Giru</w:t>
      </w:r>
      <w:proofErr w:type="spellEnd"/>
      <w:r w:rsidRPr="003E50F9">
        <w:rPr>
          <w:rFonts w:eastAsia="Times New Roman"/>
          <w:kern w:val="0"/>
          <w:sz w:val="20"/>
          <w:szCs w:val="20"/>
          <w:lang w:val="ca-ES" w:eastAsia="es-ES"/>
        </w:rPr>
        <w:t xml:space="preserve"> ubicada al solar situat al carrer del Racó, núm. 20 i Narcís Oller, núm. 24 del nucli de Ribes, s’exposa a informació pública sense que es presenti cap </w:t>
      </w:r>
      <w:proofErr w:type="spellStart"/>
      <w:r w:rsidRPr="003E50F9">
        <w:rPr>
          <w:rFonts w:eastAsia="Times New Roman"/>
          <w:kern w:val="0"/>
          <w:sz w:val="20"/>
          <w:szCs w:val="20"/>
          <w:lang w:val="ca-ES" w:eastAsia="es-ES"/>
        </w:rPr>
        <w:t>al.legació</w:t>
      </w:r>
      <w:proofErr w:type="spellEnd"/>
      <w:r w:rsidRPr="003E50F9">
        <w:rPr>
          <w:rFonts w:eastAsia="Times New Roman"/>
          <w:kern w:val="0"/>
          <w:sz w:val="20"/>
          <w:szCs w:val="20"/>
          <w:lang w:val="ca-ES" w:eastAsia="es-ES"/>
        </w:rPr>
        <w:t xml:space="preserve">. Per altra banda i d’acord amb l’acord d’aprovació inicial es </w:t>
      </w:r>
      <w:proofErr w:type="spellStart"/>
      <w:r w:rsidRPr="003E50F9">
        <w:rPr>
          <w:rFonts w:eastAsia="Times New Roman"/>
          <w:kern w:val="0"/>
          <w:sz w:val="20"/>
          <w:szCs w:val="20"/>
          <w:lang w:val="ca-ES" w:eastAsia="es-ES"/>
        </w:rPr>
        <w:t>sol.licita</w:t>
      </w:r>
      <w:proofErr w:type="spellEnd"/>
      <w:r w:rsidRPr="003E50F9">
        <w:rPr>
          <w:rFonts w:eastAsia="Times New Roman"/>
          <w:kern w:val="0"/>
          <w:sz w:val="20"/>
          <w:szCs w:val="20"/>
          <w:lang w:val="ca-ES" w:eastAsia="es-ES"/>
        </w:rPr>
        <w:t xml:space="preserve"> informe al Departament de Cultura de la Generalitat de Catalunya que l’ha emès en data 18 de juliol de 2025 en sentit favorable, i rebut en data 11 d’agost de 2025, LGE 2025014656.</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D’acord amb el que ja es va informar en motiu de l’aprovació inicial, la qualificació i normativa urbanística d’aplicació a l’immoble que ens ocupa determina que l’edifici de La Granja que data de l’any 1981, l’edifici de l’antiga masoveria i els terrenys vinculats com a jardins de la parcel.la, com a conjunt arquitectònic constituint una mateix unitat, té la consideració de protegit i que per tant es requereix la tramitació d’un Pla Especial d’elaboració de fitxa del catàleg, i que hi defineix els valors patrimonial a preservar, el règim d’intervenció en actuacions futures i el règim d’usos. Per tant cal tenir en compte que la Masia forma part del llistat del Catàleg de protecció del Patrimoni Històric – Artístic i que per aquest motiu cal estar al que disposen les </w:t>
      </w:r>
      <w:r w:rsidRPr="003E50F9">
        <w:rPr>
          <w:rFonts w:eastAsia="Times New Roman"/>
          <w:i/>
          <w:kern w:val="0"/>
          <w:sz w:val="20"/>
          <w:szCs w:val="20"/>
          <w:lang w:val="ca-ES" w:eastAsia="es-ES"/>
        </w:rPr>
        <w:t xml:space="preserve">Normes especials per a la protecció del patrimoni històric-artístic de Sant Pere de Ribes </w:t>
      </w:r>
      <w:r w:rsidRPr="003E50F9">
        <w:rPr>
          <w:rFonts w:eastAsia="Times New Roman"/>
          <w:kern w:val="0"/>
          <w:sz w:val="20"/>
          <w:szCs w:val="20"/>
          <w:lang w:val="ca-ES" w:eastAsia="es-ES"/>
        </w:rPr>
        <w:t>que, d’acord amb el PGOU, mantenen la seva vigència en tots aquells aspectes normatius que no siguin expressament modificats.</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A aquests efectes l’art. 11 de les Normes especials per a la protecció del patrimoni disposen que la tramitació de tota la documentació que s’hagi d’incorporar a la catalogació dels edificis i conjunts inclosos en aquestes Normes </w:t>
      </w:r>
      <w:r w:rsidRPr="003E50F9">
        <w:rPr>
          <w:rFonts w:eastAsia="Times New Roman"/>
          <w:kern w:val="0"/>
          <w:sz w:val="20"/>
          <w:szCs w:val="20"/>
          <w:lang w:val="ca-ES" w:eastAsia="es-ES"/>
        </w:rPr>
        <w:lastRenderedPageBreak/>
        <w:t>es farà segons allò que especifica l’art. 149 del reglament de Planejament de la Llei del Sòl, que remet a la tramitació dels plans parcials.</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Com que el referit reglament no és d’aplicació a Catalunya des de l’entrada en vigor del Reglament de la Llei d’urbanisme aprovat per Decret 305/2006 i tenint en compte que l’art. 67.1.b TRLUC disposa que en desenvolupament de les previsions de planejament general per a assolir, entre d’altres, la protecció del bens catalogats es podran aprovar plans especials, es considera que cal procedir a tramitar l’aprovació d’aquesta fitxa del catàleg segons el règim de tramitació i aprovació dels plans especials de desenvolupament que són competència de la CTUB (art. 80.c TRLUC).</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0E0D0A" w:rsidP="003E50F9">
      <w:pPr>
        <w:pStyle w:val="Normal06"/>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D’acord amb l’anterior i de conformitat amb l’informe de l’arquitecte municipal, de data 3 d’octubre de 2025, qui subscriu informa FAVORABLEMENT l’aprovació provisional que haurà d’adoptar el Ple de la Corporació (art. 52.2.c del Decret Legislatiu 2/2003 pel qual  s’aprova la Llei municipal i de règim local de Catalunya), proposant l’adopció dels següents ACORDS. Caldrà ratificar la suspensió de l’atorgament de llicències i d’altres autoritzacions municipals en l’àmbit de protecció fins a l’aprovació definitiva, i remetre l’expedient administratiu complert a la Comissió Territorial d’Urbanisme en el termini de 10 dies per tal de que, de conformitat amb l’article 80.c i concordants del TRLUC es procedeixi a la seva aprovació definitiva. </w:t>
      </w:r>
      <w:r w:rsidRPr="003E50F9">
        <w:rPr>
          <w:rFonts w:eastAsia="Times New Roman"/>
          <w:i/>
          <w:iCs/>
          <w:kern w:val="0"/>
          <w:sz w:val="20"/>
          <w:szCs w:val="20"/>
          <w:lang w:val="ca-ES" w:eastAsia="ca-ES"/>
        </w:rPr>
        <w:t>(Segueixen lloc, data i signatura digital)</w:t>
      </w:r>
      <w:r w:rsidRPr="003E50F9">
        <w:rPr>
          <w:rFonts w:eastAsia="Times New Roman"/>
          <w:b/>
          <w:i/>
          <w:iCs/>
          <w:kern w:val="0"/>
          <w:sz w:val="20"/>
          <w:szCs w:val="20"/>
          <w:lang w:val="ca-ES" w:eastAsia="ca-ES"/>
        </w:rPr>
        <w:t>&gt;&gt;</w:t>
      </w:r>
    </w:p>
    <w:p w:rsidR="00562830" w:rsidRPr="003E50F9" w:rsidRDefault="00562830" w:rsidP="003E50F9">
      <w:pPr>
        <w:pStyle w:val="Normal06"/>
        <w:widowControl/>
        <w:suppressAutoHyphens w:val="0"/>
        <w:spacing w:line="360" w:lineRule="auto"/>
        <w:rPr>
          <w:rFonts w:eastAsia="Times New Roman"/>
          <w:kern w:val="0"/>
          <w:sz w:val="20"/>
          <w:szCs w:val="20"/>
          <w:lang w:val="ca-ES" w:eastAsia="es-ES"/>
        </w:rPr>
      </w:pP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highlight w:val="yellow"/>
          <w:lang w:val="ca-ES" w:eastAsia="ca-ES"/>
        </w:rPr>
      </w:pPr>
    </w:p>
    <w:p w:rsidR="00562830" w:rsidRPr="003E50F9" w:rsidRDefault="000E0D0A" w:rsidP="003E50F9">
      <w:pPr>
        <w:pStyle w:val="Normal06"/>
        <w:widowControl/>
        <w:suppressAutoHyphens w:val="0"/>
        <w:spacing w:line="360" w:lineRule="auto"/>
        <w:rPr>
          <w:iCs/>
          <w:kern w:val="0"/>
          <w:sz w:val="20"/>
          <w:szCs w:val="20"/>
          <w:lang w:val="ca-ES" w:eastAsia="en-US"/>
        </w:rPr>
      </w:pPr>
      <w:r w:rsidRPr="003E50F9">
        <w:rPr>
          <w:rFonts w:eastAsia="Times New Roman"/>
          <w:kern w:val="0"/>
          <w:sz w:val="20"/>
          <w:szCs w:val="20"/>
          <w:lang w:val="ca-ES" w:eastAsia="ca-ES"/>
        </w:rPr>
        <w:t xml:space="preserve">De conformitat amb l’exposat, vist l’informe tècnic emès en data 3 d’octubre de 2025 per l’Arquitecta Rosa Riba, vist l’informe jurídic emès en data 19 de febrer de 2026 per la lletrada Marian Garcia Molina i l’informe de prefectura emès en data 19 de febrer de 2026 per la Cap de Serveis Territorials Margarita </w:t>
      </w:r>
      <w:proofErr w:type="spellStart"/>
      <w:r w:rsidRPr="003E50F9">
        <w:rPr>
          <w:rFonts w:eastAsia="Times New Roman"/>
          <w:kern w:val="0"/>
          <w:sz w:val="20"/>
          <w:szCs w:val="20"/>
          <w:lang w:val="ca-ES" w:eastAsia="ca-ES"/>
        </w:rPr>
        <w:t>Pomares</w:t>
      </w:r>
      <w:proofErr w:type="spellEnd"/>
      <w:r w:rsidRPr="003E50F9">
        <w:rPr>
          <w:rFonts w:eastAsia="Times New Roman"/>
          <w:kern w:val="0"/>
          <w:sz w:val="20"/>
          <w:szCs w:val="20"/>
          <w:lang w:val="ca-ES" w:eastAsia="ca-ES"/>
        </w:rPr>
        <w:t xml:space="preserve">, </w:t>
      </w:r>
      <w:r w:rsidRPr="003E50F9">
        <w:rPr>
          <w:iCs/>
          <w:kern w:val="0"/>
          <w:sz w:val="20"/>
          <w:szCs w:val="20"/>
          <w:lang w:val="ca-ES" w:eastAsia="en-US"/>
        </w:rPr>
        <w:t>es proposa al Ple de la corporació l’adopció dels següents ACORDS:</w:t>
      </w:r>
    </w:p>
    <w:p w:rsidR="00562830" w:rsidRPr="003E50F9" w:rsidRDefault="00562830" w:rsidP="003E50F9">
      <w:pPr>
        <w:pStyle w:val="Normal06"/>
        <w:widowControl/>
        <w:suppressAutoHyphens w:val="0"/>
        <w:spacing w:line="360" w:lineRule="auto"/>
        <w:rPr>
          <w:i/>
          <w:iCs/>
          <w:kern w:val="0"/>
          <w:sz w:val="20"/>
          <w:szCs w:val="20"/>
          <w:highlight w:val="yellow"/>
          <w:lang w:val="ca-ES" w:eastAsia="en-US"/>
        </w:rPr>
      </w:pPr>
    </w:p>
    <w:p w:rsidR="00562830" w:rsidRPr="003E50F9" w:rsidRDefault="00562830" w:rsidP="003E50F9">
      <w:pPr>
        <w:pStyle w:val="Normal06"/>
        <w:widowControl/>
        <w:suppressAutoHyphens w:val="0"/>
        <w:autoSpaceDE w:val="0"/>
        <w:autoSpaceDN w:val="0"/>
        <w:adjustRightInd w:val="0"/>
        <w:spacing w:line="360" w:lineRule="auto"/>
        <w:rPr>
          <w:rFonts w:eastAsia="Times New Roman"/>
          <w:kern w:val="0"/>
          <w:sz w:val="20"/>
          <w:szCs w:val="20"/>
          <w:lang w:val="ca-ES" w:eastAsia="ca-ES"/>
        </w:rPr>
      </w:pPr>
    </w:p>
    <w:p w:rsidR="00562830" w:rsidRPr="003E50F9" w:rsidRDefault="000E0D0A" w:rsidP="003E50F9">
      <w:pPr>
        <w:pStyle w:val="Normal06"/>
        <w:widowControl/>
        <w:suppressAutoHyphens w:val="0"/>
        <w:autoSpaceDE w:val="0"/>
        <w:autoSpaceDN w:val="0"/>
        <w:spacing w:line="360" w:lineRule="auto"/>
        <w:rPr>
          <w:rFonts w:eastAsia="Times New Roman"/>
          <w:kern w:val="0"/>
          <w:sz w:val="20"/>
          <w:szCs w:val="20"/>
          <w:lang w:val="ca-ES" w:eastAsia="es-ES"/>
        </w:rPr>
      </w:pPr>
      <w:r w:rsidRPr="003E50F9">
        <w:rPr>
          <w:rFonts w:eastAsia="Times New Roman"/>
          <w:kern w:val="0"/>
          <w:sz w:val="20"/>
          <w:szCs w:val="20"/>
          <w:lang w:val="ca-ES" w:eastAsia="ca-ES"/>
        </w:rPr>
        <w:t xml:space="preserve">PRIMER: APROVAR PROVISONALMENT </w:t>
      </w:r>
      <w:r w:rsidRPr="003E50F9">
        <w:rPr>
          <w:rFonts w:eastAsia="Times New Roman"/>
          <w:kern w:val="0"/>
          <w:sz w:val="20"/>
          <w:szCs w:val="20"/>
          <w:lang w:val="ca-ES" w:eastAsia="es-ES"/>
        </w:rPr>
        <w:t>Pla Especial de la fitxa de catàleg 20c La Granja, la masoveria i els terrenys vinculats com a jardins de la parcel·la</w:t>
      </w:r>
    </w:p>
    <w:p w:rsidR="00562830" w:rsidRPr="003E50F9" w:rsidRDefault="00562830" w:rsidP="003E50F9">
      <w:pPr>
        <w:pStyle w:val="Normal06"/>
        <w:widowControl/>
        <w:suppressAutoHyphens w:val="0"/>
        <w:autoSpaceDE w:val="0"/>
        <w:autoSpaceDN w:val="0"/>
        <w:spacing w:line="360" w:lineRule="auto"/>
        <w:rPr>
          <w:rFonts w:eastAsia="Times New Roman"/>
          <w:kern w:val="0"/>
          <w:sz w:val="20"/>
          <w:szCs w:val="20"/>
          <w:lang w:val="ca-ES" w:eastAsia="ca-ES"/>
        </w:rPr>
      </w:pPr>
    </w:p>
    <w:p w:rsidR="00562830" w:rsidRPr="003E50F9" w:rsidRDefault="000E0D0A" w:rsidP="003E50F9">
      <w:pPr>
        <w:pStyle w:val="Normal06"/>
        <w:widowControl/>
        <w:suppressAutoHyphens w:val="0"/>
        <w:autoSpaceDE w:val="0"/>
        <w:autoSpaceDN w:val="0"/>
        <w:spacing w:line="360" w:lineRule="auto"/>
        <w:rPr>
          <w:rFonts w:eastAsia="Times New Roman"/>
          <w:kern w:val="0"/>
          <w:sz w:val="20"/>
          <w:szCs w:val="20"/>
          <w:lang w:val="ca-ES" w:eastAsia="ca-ES"/>
        </w:rPr>
      </w:pPr>
      <w:r w:rsidRPr="003E50F9">
        <w:rPr>
          <w:rFonts w:eastAsia="Times New Roman"/>
          <w:kern w:val="0"/>
          <w:sz w:val="20"/>
          <w:szCs w:val="20"/>
          <w:lang w:val="ca-ES" w:eastAsia="ca-ES"/>
        </w:rPr>
        <w:lastRenderedPageBreak/>
        <w:t>SEGON: RATIFICAR la suspensió de l’atorgament de llicències i d’altres autoritzacions municipals en l’àmbit de protecció fins a l’aprovació definitiva.</w:t>
      </w:r>
    </w:p>
    <w:p w:rsidR="00562830" w:rsidRPr="003E50F9" w:rsidRDefault="00562830" w:rsidP="003E50F9">
      <w:pPr>
        <w:pStyle w:val="Normal06"/>
        <w:widowControl/>
        <w:suppressAutoHyphens w:val="0"/>
        <w:autoSpaceDE w:val="0"/>
        <w:autoSpaceDN w:val="0"/>
        <w:spacing w:line="360" w:lineRule="auto"/>
        <w:rPr>
          <w:rFonts w:eastAsia="Times New Roman"/>
          <w:kern w:val="0"/>
          <w:sz w:val="20"/>
          <w:szCs w:val="20"/>
          <w:lang w:val="ca-ES" w:eastAsia="ca-ES"/>
        </w:rPr>
      </w:pPr>
    </w:p>
    <w:p w:rsidR="00562830" w:rsidRPr="003E50F9" w:rsidRDefault="000E0D0A" w:rsidP="003E50F9">
      <w:pPr>
        <w:pStyle w:val="Normal06"/>
        <w:widowControl/>
        <w:suppressAutoHyphens w:val="0"/>
        <w:autoSpaceDE w:val="0"/>
        <w:autoSpaceDN w:val="0"/>
        <w:spacing w:line="360" w:lineRule="auto"/>
        <w:rPr>
          <w:rFonts w:eastAsia="Times New Roman"/>
          <w:kern w:val="0"/>
          <w:sz w:val="20"/>
          <w:szCs w:val="20"/>
          <w:lang w:val="ca-ES" w:eastAsia="ca-ES"/>
        </w:rPr>
      </w:pPr>
      <w:r w:rsidRPr="003E50F9">
        <w:rPr>
          <w:rFonts w:eastAsia="Times New Roman"/>
          <w:kern w:val="0"/>
          <w:sz w:val="20"/>
          <w:szCs w:val="20"/>
          <w:lang w:val="ca-ES" w:eastAsia="ca-ES"/>
        </w:rPr>
        <w:t>TERCER: REMETRE L’EXPEDIENT administratiu complert a la CTU segons els requisits especificats en l’informe tècnic, per tal que , de conformitat amb l’article 80.c del TRLUC, es procedeixi a la seva aprovació definitiva.</w:t>
      </w:r>
    </w:p>
    <w:p w:rsidR="00562830" w:rsidRPr="003E50F9" w:rsidRDefault="00562830" w:rsidP="003E50F9">
      <w:pPr>
        <w:pStyle w:val="Normal06"/>
        <w:widowControl/>
        <w:suppressAutoHyphens w:val="0"/>
        <w:autoSpaceDE w:val="0"/>
        <w:autoSpaceDN w:val="0"/>
        <w:spacing w:line="360" w:lineRule="auto"/>
        <w:rPr>
          <w:rFonts w:eastAsia="Times New Roman"/>
          <w:kern w:val="0"/>
          <w:sz w:val="20"/>
          <w:szCs w:val="20"/>
          <w:lang w:val="ca-ES" w:eastAsia="ca-ES"/>
        </w:rPr>
      </w:pPr>
    </w:p>
    <w:p w:rsidR="00603B15" w:rsidRPr="003E50F9" w:rsidRDefault="00562830" w:rsidP="003E50F9">
      <w:pPr>
        <w:pStyle w:val="Normal06"/>
        <w:spacing w:line="360" w:lineRule="auto"/>
        <w:rPr>
          <w:sz w:val="20"/>
          <w:szCs w:val="20"/>
          <w:lang w:val="ca-ES"/>
        </w:rPr>
      </w:pPr>
      <w:r w:rsidRPr="003E50F9">
        <w:rPr>
          <w:rFonts w:eastAsia="Times New Roman"/>
          <w:kern w:val="0"/>
          <w:sz w:val="20"/>
          <w:szCs w:val="20"/>
          <w:lang w:val="ca-ES" w:eastAsia="ca-ES"/>
        </w:rPr>
        <w:t>QUART.- NOTIFICAR aquesta resolució als interessats, amb indicació dels recursos legalment establerts</w:t>
      </w:r>
    </w:p>
    <w:permEnd w:id="1627922849"/>
    <w:p w:rsidR="005607A7" w:rsidRPr="003E50F9" w:rsidRDefault="00C07A10" w:rsidP="003E50F9">
      <w:pPr>
        <w:pStyle w:val="Normal06"/>
        <w:spacing w:line="360" w:lineRule="auto"/>
        <w:rPr>
          <w:sz w:val="20"/>
          <w:szCs w:val="20"/>
          <w:lang w:val="ca-ES"/>
        </w:rPr>
      </w:pPr>
      <w:r w:rsidRPr="003E50F9">
        <w:rPr>
          <w:sz w:val="20"/>
          <w:szCs w:val="20"/>
          <w:lang w:val="ca-ES"/>
        </w:rPr>
        <w:t xml:space="preserve"> </w:t>
      </w:r>
    </w:p>
    <w:p w:rsidR="00305A37" w:rsidRPr="003E50F9" w:rsidRDefault="00305A37" w:rsidP="003E50F9">
      <w:pPr>
        <w:pStyle w:val="Normal000"/>
        <w:spacing w:line="360" w:lineRule="auto"/>
        <w:rPr>
          <w:sz w:val="20"/>
          <w:szCs w:val="20"/>
          <w:lang w:val="ca-ES"/>
        </w:rPr>
      </w:pPr>
      <w:r w:rsidRPr="003E50F9">
        <w:rPr>
          <w:sz w:val="20"/>
          <w:szCs w:val="20"/>
          <w:lang w:val="ca-ES"/>
        </w:rPr>
        <w:t>El regidor, Sr. Francisco Perona fa una explicació del tema.</w:t>
      </w:r>
    </w:p>
    <w:p w:rsidR="005607A7" w:rsidRPr="003E50F9" w:rsidRDefault="005607A7" w:rsidP="003E50F9">
      <w:pPr>
        <w:pStyle w:val="Normal06"/>
        <w:spacing w:line="360" w:lineRule="auto"/>
        <w:rPr>
          <w:sz w:val="20"/>
          <w:szCs w:val="20"/>
          <w:lang w:val="ca-ES"/>
        </w:rPr>
      </w:pPr>
    </w:p>
    <w:p w:rsidR="003733D6" w:rsidRPr="003E50F9" w:rsidRDefault="00BF37A3" w:rsidP="003E50F9">
      <w:pPr>
        <w:pStyle w:val="Normal07"/>
        <w:widowControl/>
        <w:suppressAutoHyphens w:val="0"/>
        <w:autoSpaceDE w:val="0"/>
        <w:autoSpaceDN w:val="0"/>
        <w:adjustRightInd w:val="0"/>
        <w:spacing w:line="360" w:lineRule="auto"/>
        <w:jc w:val="left"/>
        <w:rPr>
          <w:rFonts w:eastAsia="Times New Roman"/>
          <w:kern w:val="0"/>
          <w:sz w:val="20"/>
          <w:szCs w:val="20"/>
          <w:lang w:val="ca-ES" w:eastAsia="ca-ES"/>
        </w:rPr>
      </w:pPr>
      <w:r w:rsidRPr="003E50F9">
        <w:rPr>
          <w:rFonts w:eastAsia="SimSun"/>
          <w:sz w:val="20"/>
          <w:szCs w:val="20"/>
          <w:lang w:val="ca-ES" w:bidi="hi-IN"/>
        </w:rPr>
        <w:t>I sotmesa la proposta a votació, el Ple de la Corporaci</w:t>
      </w:r>
      <w:r w:rsidR="00862150" w:rsidRPr="003E50F9">
        <w:rPr>
          <w:rFonts w:eastAsia="SimSun"/>
          <w:sz w:val="20"/>
          <w:szCs w:val="20"/>
          <w:lang w:val="ca-ES" w:bidi="hi-IN"/>
        </w:rPr>
        <w:t>ó acorda la seva aprovació per</w:t>
      </w:r>
      <w:r w:rsidR="000E0D0A" w:rsidRPr="003E50F9">
        <w:rPr>
          <w:rFonts w:eastAsia="SimSun"/>
          <w:sz w:val="20"/>
          <w:szCs w:val="20"/>
          <w:lang w:val="ca-ES" w:bidi="hi-IN"/>
        </w:rPr>
        <w:t xml:space="preserve"> </w:t>
      </w:r>
      <w:r w:rsidR="00305A37" w:rsidRPr="003E50F9">
        <w:rPr>
          <w:rFonts w:eastAsia="Times New Roman"/>
          <w:kern w:val="0"/>
          <w:sz w:val="20"/>
          <w:szCs w:val="20"/>
          <w:lang w:val="ca-ES" w:eastAsia="ca-ES"/>
        </w:rPr>
        <w:t>unanimitat</w:t>
      </w:r>
      <w:r w:rsidR="000E0D0A" w:rsidRPr="003E50F9">
        <w:rPr>
          <w:rFonts w:eastAsia="Times New Roman"/>
          <w:kern w:val="0"/>
          <w:sz w:val="20"/>
          <w:szCs w:val="20"/>
          <w:lang w:val="ca-ES" w:eastAsia="ca-ES"/>
        </w:rPr>
        <w:t xml:space="preserve"> dels</w:t>
      </w:r>
    </w:p>
    <w:p w:rsidR="00BF37A3" w:rsidRPr="003E50F9" w:rsidRDefault="003733D6" w:rsidP="003E50F9">
      <w:pPr>
        <w:pStyle w:val="Normal07"/>
        <w:spacing w:line="360" w:lineRule="auto"/>
        <w:rPr>
          <w:sz w:val="20"/>
          <w:szCs w:val="20"/>
          <w:lang w:val="ca-ES"/>
        </w:rPr>
      </w:pPr>
      <w:r w:rsidRPr="003E50F9">
        <w:rPr>
          <w:rFonts w:eastAsia="Times New Roman"/>
          <w:kern w:val="0"/>
          <w:sz w:val="20"/>
          <w:szCs w:val="20"/>
          <w:lang w:val="ca-ES" w:eastAsia="ca-ES"/>
        </w:rPr>
        <w:t>tretze regidors presents del PSC-CP.</w:t>
      </w:r>
      <w:r w:rsidR="00862150" w:rsidRPr="003E50F9">
        <w:rPr>
          <w:rFonts w:eastAsia="SimSun"/>
          <w:sz w:val="20"/>
          <w:szCs w:val="20"/>
          <w:lang w:val="ca-ES" w:bidi="hi-IN"/>
        </w:rPr>
        <w:t xml:space="preserve"> </w:t>
      </w:r>
    </w:p>
    <w:p w:rsidR="00222493" w:rsidRPr="003E50F9" w:rsidRDefault="00B015FE" w:rsidP="003E50F9">
      <w:pPr>
        <w:pStyle w:val="Normal07"/>
        <w:spacing w:line="360" w:lineRule="auto"/>
        <w:rPr>
          <w:sz w:val="20"/>
          <w:szCs w:val="20"/>
          <w:lang w:val="ca-ES"/>
        </w:rPr>
      </w:pPr>
      <w:r w:rsidRPr="003E50F9">
        <w:rPr>
          <w:sz w:val="20"/>
          <w:szCs w:val="20"/>
          <w:lang w:val="ca-ES"/>
        </w:rPr>
        <w:t xml:space="preserve"> </w:t>
      </w:r>
      <w:r w:rsidR="00E717D2" w:rsidRPr="003E50F9">
        <w:rPr>
          <w:sz w:val="20"/>
          <w:szCs w:val="20"/>
          <w:lang w:val="ca-ES"/>
        </w:rPr>
        <w:t xml:space="preserve"> </w:t>
      </w:r>
    </w:p>
    <w:p w:rsidR="00A53148" w:rsidRPr="003E50F9" w:rsidRDefault="000E0D0A" w:rsidP="003E50F9">
      <w:pPr>
        <w:pStyle w:val="Normal07"/>
        <w:spacing w:line="360" w:lineRule="auto"/>
        <w:rPr>
          <w:rFonts w:eastAsia="Times New Roman"/>
          <w:b/>
          <w:color w:val="002060"/>
          <w:sz w:val="20"/>
          <w:szCs w:val="20"/>
          <w:highlight w:val="yellow"/>
          <w:u w:val="single"/>
          <w:lang w:val="ca-ES" w:eastAsia="es-ES"/>
        </w:rPr>
      </w:pPr>
      <w:r w:rsidRPr="003E50F9">
        <w:rPr>
          <w:sz w:val="20"/>
          <w:szCs w:val="20"/>
          <w:lang w:val="ca-ES"/>
        </w:rPr>
        <w:br/>
      </w:r>
      <w:r w:rsidRPr="003E50F9">
        <w:rPr>
          <w:b/>
          <w:color w:val="002060"/>
          <w:sz w:val="20"/>
          <w:szCs w:val="20"/>
          <w:u w:val="single"/>
          <w:lang w:val="ca-ES"/>
        </w:rPr>
        <w:t>5</w:t>
      </w:r>
      <w:r w:rsidRPr="003E50F9">
        <w:rPr>
          <w:rFonts w:eastAsia="Arial"/>
          <w:b/>
          <w:color w:val="002060"/>
          <w:sz w:val="20"/>
          <w:szCs w:val="20"/>
          <w:u w:val="single"/>
          <w:lang w:val="ca-ES"/>
        </w:rPr>
        <w:t xml:space="preserve">. Territori Expedient: 060107/2023/1 : </w:t>
      </w:r>
      <w:permStart w:id="878653213" w:edGrp="everyone"/>
      <w:r w:rsidR="009F47F6" w:rsidRPr="003E50F9">
        <w:rPr>
          <w:rFonts w:eastAsia="Times New Roman"/>
          <w:b/>
          <w:color w:val="002060"/>
          <w:sz w:val="20"/>
          <w:szCs w:val="20"/>
          <w:u w:val="single"/>
          <w:lang w:val="ca-ES" w:eastAsia="es-ES"/>
        </w:rPr>
        <w:t>Verificació text refós Pla Especial de la Fitxa de catàleg de les edificacions ubicades al Camí de Can Quadres, núm. 1 de Sant Per de Ribes 99c Masoveria de Can Quadres de la Timba</w:t>
      </w:r>
    </w:p>
    <w:permEnd w:id="878653213"/>
    <w:p w:rsidR="00A53148" w:rsidRPr="003E50F9" w:rsidRDefault="00A53148" w:rsidP="003E50F9">
      <w:pPr>
        <w:pStyle w:val="Normal08"/>
        <w:spacing w:after="0" w:line="360" w:lineRule="auto"/>
        <w:jc w:val="both"/>
        <w:rPr>
          <w:rFonts w:ascii="Arial" w:hAnsi="Arial" w:cs="Arial"/>
          <w:sz w:val="20"/>
          <w:szCs w:val="20"/>
          <w:lang w:val="ca-ES"/>
        </w:rPr>
      </w:pPr>
    </w:p>
    <w:p w:rsidR="00A53148" w:rsidRPr="003E50F9" w:rsidRDefault="00A53148" w:rsidP="003E50F9">
      <w:pPr>
        <w:pStyle w:val="Normal08"/>
        <w:spacing w:after="0" w:line="360" w:lineRule="auto"/>
        <w:jc w:val="both"/>
        <w:rPr>
          <w:rFonts w:ascii="Arial" w:hAnsi="Arial" w:cs="Arial"/>
          <w:sz w:val="20"/>
          <w:szCs w:val="20"/>
          <w:lang w:val="ca-ES"/>
        </w:rPr>
      </w:pPr>
    </w:p>
    <w:p w:rsidR="00300A37" w:rsidRPr="003E50F9" w:rsidRDefault="000E0D0A" w:rsidP="003E50F9">
      <w:pPr>
        <w:pStyle w:val="Normal09"/>
        <w:widowControl/>
        <w:suppressAutoHyphens w:val="0"/>
        <w:autoSpaceDE w:val="0"/>
        <w:autoSpaceDN w:val="0"/>
        <w:adjustRightInd w:val="0"/>
        <w:spacing w:line="360" w:lineRule="auto"/>
        <w:rPr>
          <w:rFonts w:eastAsia="Times New Roman"/>
          <w:kern w:val="0"/>
          <w:sz w:val="20"/>
          <w:szCs w:val="20"/>
          <w:lang w:val="ca-ES" w:eastAsia="es-ES"/>
        </w:rPr>
      </w:pPr>
      <w:permStart w:id="48519156" w:edGrp="everyone"/>
      <w:r w:rsidRPr="003E50F9">
        <w:rPr>
          <w:rFonts w:eastAsia="Times New Roman"/>
          <w:kern w:val="0"/>
          <w:sz w:val="20"/>
          <w:szCs w:val="20"/>
          <w:lang w:val="ca-ES" w:eastAsia="es-ES"/>
        </w:rPr>
        <w:t>Francisco José Perona Jiménez, President de la Comissió Informativa de Territori i Desenvolupament Econòmic, Transformació Ecològica i Transició Energètica</w:t>
      </w:r>
      <w:r w:rsidRPr="003E50F9">
        <w:rPr>
          <w:rFonts w:eastAsia="Times New Roman"/>
          <w:b/>
          <w:kern w:val="0"/>
          <w:sz w:val="20"/>
          <w:szCs w:val="20"/>
          <w:lang w:val="ca-ES" w:eastAsia="es-ES"/>
        </w:rPr>
        <w:t xml:space="preserve">, </w:t>
      </w:r>
      <w:r w:rsidRPr="003E50F9">
        <w:rPr>
          <w:rFonts w:eastAsia="Times New Roman"/>
          <w:kern w:val="0"/>
          <w:sz w:val="20"/>
          <w:szCs w:val="20"/>
          <w:lang w:val="ca-ES" w:eastAsia="es-ES"/>
        </w:rPr>
        <w:t>presento</w:t>
      </w:r>
      <w:r w:rsidRPr="003E50F9">
        <w:rPr>
          <w:rFonts w:eastAsia="Times New Roman"/>
          <w:spacing w:val="1"/>
          <w:kern w:val="0"/>
          <w:sz w:val="20"/>
          <w:szCs w:val="20"/>
          <w:lang w:val="ca-ES" w:eastAsia="es-ES"/>
        </w:rPr>
        <w:t xml:space="preserve"> al Ple de la Corporació </w:t>
      </w:r>
      <w:r w:rsidRPr="003E50F9">
        <w:rPr>
          <w:rFonts w:eastAsia="Times New Roman"/>
          <w:kern w:val="0"/>
          <w:sz w:val="20"/>
          <w:szCs w:val="20"/>
          <w:lang w:val="ca-ES" w:eastAsia="es-ES"/>
        </w:rPr>
        <w:t>el següent:</w:t>
      </w:r>
    </w:p>
    <w:p w:rsidR="00300A37" w:rsidRPr="003E50F9" w:rsidRDefault="00300A37" w:rsidP="003E50F9">
      <w:pPr>
        <w:pStyle w:val="Normal09"/>
        <w:widowControl/>
        <w:suppressAutoHyphens w:val="0"/>
        <w:autoSpaceDE w:val="0"/>
        <w:autoSpaceDN w:val="0"/>
        <w:adjustRightInd w:val="0"/>
        <w:spacing w:line="360" w:lineRule="auto"/>
        <w:rPr>
          <w:rFonts w:eastAsia="Times New Roman"/>
          <w:kern w:val="0"/>
          <w:sz w:val="20"/>
          <w:szCs w:val="20"/>
          <w:lang w:val="ca-ES" w:eastAsia="es-ES"/>
        </w:rPr>
      </w:pPr>
    </w:p>
    <w:p w:rsidR="00300A37" w:rsidRPr="003E50F9" w:rsidRDefault="000E0D0A" w:rsidP="003E50F9">
      <w:pPr>
        <w:pStyle w:val="Normal09"/>
        <w:widowControl/>
        <w:suppressAutoHyphens w:val="0"/>
        <w:autoSpaceDE w:val="0"/>
        <w:autoSpaceDN w:val="0"/>
        <w:adjustRightInd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DICTAMEN</w:t>
      </w:r>
    </w:p>
    <w:p w:rsidR="00300A37" w:rsidRPr="003E50F9" w:rsidRDefault="00300A37" w:rsidP="003E50F9">
      <w:pPr>
        <w:pStyle w:val="Normal09"/>
        <w:widowControl/>
        <w:suppressAutoHyphens w:val="0"/>
        <w:autoSpaceDE w:val="0"/>
        <w:autoSpaceDN w:val="0"/>
        <w:adjustRightInd w:val="0"/>
        <w:spacing w:line="360" w:lineRule="auto"/>
        <w:rPr>
          <w:rFonts w:eastAsia="Times New Roman"/>
          <w:kern w:val="0"/>
          <w:sz w:val="20"/>
          <w:szCs w:val="20"/>
          <w:highlight w:val="yellow"/>
          <w:lang w:val="ca-ES" w:eastAsia="es-ES"/>
        </w:rPr>
      </w:pPr>
    </w:p>
    <w:p w:rsidR="00300A37" w:rsidRPr="003E50F9" w:rsidRDefault="000E0D0A" w:rsidP="003E50F9">
      <w:pPr>
        <w:pStyle w:val="Normal09"/>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En data 16 de maig de 2023, la JGL va acordar aprovar inicialment el Pla Especial de la Fitxa del Catàleg de les edificacions ubicades al Camí de Can Quadres, núm. 1 de Sant Pere de Ribes, presentada a tràmit pel Sr. Andrés </w:t>
      </w:r>
      <w:proofErr w:type="spellStart"/>
      <w:r w:rsidRPr="003E50F9">
        <w:rPr>
          <w:rFonts w:eastAsia="Times New Roman"/>
          <w:kern w:val="0"/>
          <w:sz w:val="20"/>
          <w:szCs w:val="20"/>
          <w:lang w:val="ca-ES" w:eastAsia="es-ES"/>
        </w:rPr>
        <w:t>Cegarra</w:t>
      </w:r>
      <w:proofErr w:type="spellEnd"/>
      <w:r w:rsidRPr="003E50F9">
        <w:rPr>
          <w:rFonts w:eastAsia="Times New Roman"/>
          <w:kern w:val="0"/>
          <w:sz w:val="20"/>
          <w:szCs w:val="20"/>
          <w:lang w:val="ca-ES" w:eastAsia="es-ES"/>
        </w:rPr>
        <w:t xml:space="preserve"> </w:t>
      </w:r>
      <w:proofErr w:type="spellStart"/>
      <w:r w:rsidRPr="003E50F9">
        <w:rPr>
          <w:rFonts w:eastAsia="Times New Roman"/>
          <w:kern w:val="0"/>
          <w:sz w:val="20"/>
          <w:szCs w:val="20"/>
          <w:lang w:val="ca-ES" w:eastAsia="es-ES"/>
        </w:rPr>
        <w:t>Mensaque</w:t>
      </w:r>
      <w:proofErr w:type="spellEnd"/>
      <w:r w:rsidRPr="003E50F9">
        <w:rPr>
          <w:rFonts w:eastAsia="Times New Roman"/>
          <w:kern w:val="0"/>
          <w:sz w:val="20"/>
          <w:szCs w:val="20"/>
          <w:lang w:val="ca-ES" w:eastAsia="es-ES"/>
        </w:rPr>
        <w:t xml:space="preserve"> en qualitat de tècnic redactor i actuant en representació del Sr. </w:t>
      </w:r>
      <w:proofErr w:type="spellStart"/>
      <w:r w:rsidRPr="003E50F9">
        <w:rPr>
          <w:rFonts w:eastAsia="Times New Roman"/>
          <w:kern w:val="0"/>
          <w:sz w:val="20"/>
          <w:szCs w:val="20"/>
          <w:lang w:val="ca-ES" w:eastAsia="es-ES"/>
        </w:rPr>
        <w:t>Jasper</w:t>
      </w:r>
      <w:proofErr w:type="spellEnd"/>
      <w:r w:rsidRPr="003E50F9">
        <w:rPr>
          <w:rFonts w:eastAsia="Times New Roman"/>
          <w:kern w:val="0"/>
          <w:sz w:val="20"/>
          <w:szCs w:val="20"/>
          <w:lang w:val="ca-ES" w:eastAsia="es-ES"/>
        </w:rPr>
        <w:t xml:space="preserve"> Van </w:t>
      </w:r>
      <w:proofErr w:type="spellStart"/>
      <w:r w:rsidRPr="003E50F9">
        <w:rPr>
          <w:rFonts w:eastAsia="Times New Roman"/>
          <w:kern w:val="0"/>
          <w:sz w:val="20"/>
          <w:szCs w:val="20"/>
          <w:lang w:val="ca-ES" w:eastAsia="es-ES"/>
        </w:rPr>
        <w:t>Buren</w:t>
      </w:r>
      <w:proofErr w:type="spellEnd"/>
      <w:r w:rsidRPr="003E50F9">
        <w:rPr>
          <w:rFonts w:eastAsia="Times New Roman"/>
          <w:kern w:val="0"/>
          <w:sz w:val="20"/>
          <w:szCs w:val="20"/>
          <w:lang w:val="ca-ES" w:eastAsia="es-ES"/>
        </w:rPr>
        <w:t>.</w:t>
      </w:r>
    </w:p>
    <w:p w:rsidR="00300A37" w:rsidRPr="003E50F9" w:rsidRDefault="00300A37" w:rsidP="003E50F9">
      <w:pPr>
        <w:pStyle w:val="Normal09"/>
        <w:widowControl/>
        <w:suppressAutoHyphens w:val="0"/>
        <w:spacing w:line="360" w:lineRule="auto"/>
        <w:rPr>
          <w:rFonts w:eastAsia="Times New Roman"/>
          <w:kern w:val="0"/>
          <w:sz w:val="20"/>
          <w:szCs w:val="20"/>
          <w:lang w:val="ca-ES" w:eastAsia="es-ES"/>
        </w:rPr>
      </w:pPr>
    </w:p>
    <w:p w:rsidR="00300A37" w:rsidRPr="003E50F9" w:rsidRDefault="000E0D0A" w:rsidP="003E50F9">
      <w:pPr>
        <w:pStyle w:val="Normal09"/>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lastRenderedPageBreak/>
        <w:t>En data 24 de setembre de 2024, el Ple de la corporació municipal va acordar aprovar provisionalment el Pla Especial de la Fitxa del Catàleg de les edificacions ubicades al Camí de Can Quadres, núm. 1 de Sant Pere de Ribes.</w:t>
      </w:r>
    </w:p>
    <w:p w:rsidR="00300A37" w:rsidRPr="003E50F9" w:rsidRDefault="00300A37" w:rsidP="003E50F9">
      <w:pPr>
        <w:pStyle w:val="Normal09"/>
        <w:widowControl/>
        <w:suppressAutoHyphens w:val="0"/>
        <w:spacing w:line="360" w:lineRule="auto"/>
        <w:rPr>
          <w:rFonts w:eastAsia="Times New Roman"/>
          <w:kern w:val="0"/>
          <w:sz w:val="20"/>
          <w:szCs w:val="20"/>
          <w:lang w:val="ca-ES" w:eastAsia="es-ES"/>
        </w:rPr>
      </w:pPr>
    </w:p>
    <w:p w:rsidR="00300A37" w:rsidRPr="003E50F9" w:rsidRDefault="000E0D0A" w:rsidP="003E50F9">
      <w:pPr>
        <w:pStyle w:val="Normal09"/>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Tramès l’expedient a la Comissió Territorial d’Urbanisme del Penedès, en sessió del dia 16 de maig de 2025 va acordar aprovar definitivament el Pla especial de Protecció del Patrimoni i Catalogació de Béns de la Fitxa del catàleg de les edificacions ubicades al Camí de Can Quadres, número 1, de Sant Pere de Ribes, promogut pel senyor J.S.V.B i tramès per l’Ajuntament, i supeditar-ne la publicació al DOGC i consegüent </w:t>
      </w:r>
      <w:proofErr w:type="spellStart"/>
      <w:r w:rsidRPr="003E50F9">
        <w:rPr>
          <w:rFonts w:eastAsia="Times New Roman"/>
          <w:kern w:val="0"/>
          <w:sz w:val="20"/>
          <w:szCs w:val="20"/>
          <w:lang w:val="ca-ES" w:eastAsia="es-ES"/>
        </w:rPr>
        <w:t>executivitat</w:t>
      </w:r>
      <w:proofErr w:type="spellEnd"/>
      <w:r w:rsidRPr="003E50F9">
        <w:rPr>
          <w:rFonts w:eastAsia="Times New Roman"/>
          <w:kern w:val="0"/>
          <w:sz w:val="20"/>
          <w:szCs w:val="20"/>
          <w:lang w:val="ca-ES" w:eastAsia="es-ES"/>
        </w:rPr>
        <w:t xml:space="preserve"> a la presentació d’un text refós, verificat per l’òrgan que ha atorgat l’aprovació provisional de l’expedient i degudament diligenciat, que incorpori les prescripcions següents:</w:t>
      </w:r>
    </w:p>
    <w:p w:rsidR="00300A37" w:rsidRPr="003E50F9" w:rsidRDefault="00300A37" w:rsidP="003E50F9">
      <w:pPr>
        <w:pStyle w:val="Normal09"/>
        <w:widowControl/>
        <w:suppressAutoHyphens w:val="0"/>
        <w:autoSpaceDE w:val="0"/>
        <w:autoSpaceDN w:val="0"/>
        <w:adjustRightInd w:val="0"/>
        <w:spacing w:line="360" w:lineRule="auto"/>
        <w:rPr>
          <w:rFonts w:eastAsia="Times New Roman"/>
          <w:kern w:val="0"/>
          <w:sz w:val="20"/>
          <w:szCs w:val="20"/>
          <w:lang w:val="ca-ES" w:eastAsia="es-ES"/>
        </w:rPr>
      </w:pPr>
    </w:p>
    <w:p w:rsidR="00300A37" w:rsidRPr="003E50F9" w:rsidRDefault="000E0D0A" w:rsidP="003E50F9">
      <w:pPr>
        <w:pStyle w:val="Normal09"/>
        <w:widowControl/>
        <w:suppressAutoHyphens w:val="0"/>
        <w:autoSpaceDE w:val="0"/>
        <w:autoSpaceDN w:val="0"/>
        <w:adjustRightInd w:val="0"/>
        <w:spacing w:line="360" w:lineRule="auto"/>
        <w:ind w:left="709"/>
        <w:rPr>
          <w:rFonts w:eastAsia="Times New Roman"/>
          <w:i/>
          <w:kern w:val="0"/>
          <w:sz w:val="20"/>
          <w:szCs w:val="20"/>
          <w:lang w:val="ca-ES" w:eastAsia="es-ES"/>
        </w:rPr>
      </w:pPr>
      <w:r w:rsidRPr="003E50F9">
        <w:rPr>
          <w:rFonts w:eastAsia="Times New Roman"/>
          <w:i/>
          <w:kern w:val="0"/>
          <w:sz w:val="20"/>
          <w:szCs w:val="20"/>
          <w:lang w:val="ca-ES" w:eastAsia="es-ES"/>
        </w:rPr>
        <w:t>1.1 Cal donar compliment a l’informe de Cultura, i eliminar la proposta gràfica de les façanes.</w:t>
      </w:r>
    </w:p>
    <w:p w:rsidR="00300A37" w:rsidRPr="003E50F9" w:rsidRDefault="000E0D0A" w:rsidP="003E50F9">
      <w:pPr>
        <w:pStyle w:val="Normal09"/>
        <w:widowControl/>
        <w:suppressAutoHyphens w:val="0"/>
        <w:autoSpaceDE w:val="0"/>
        <w:autoSpaceDN w:val="0"/>
        <w:adjustRightInd w:val="0"/>
        <w:spacing w:line="360" w:lineRule="auto"/>
        <w:ind w:left="709"/>
        <w:rPr>
          <w:rFonts w:eastAsia="Times New Roman"/>
          <w:i/>
          <w:kern w:val="0"/>
          <w:sz w:val="20"/>
          <w:szCs w:val="20"/>
          <w:lang w:val="ca-ES" w:eastAsia="es-ES"/>
        </w:rPr>
      </w:pPr>
      <w:r w:rsidRPr="003E50F9">
        <w:rPr>
          <w:rFonts w:eastAsia="Times New Roman"/>
          <w:i/>
          <w:kern w:val="0"/>
          <w:sz w:val="20"/>
          <w:szCs w:val="20"/>
          <w:lang w:val="ca-ES" w:eastAsia="es-ES"/>
        </w:rPr>
        <w:t>1.2 Cal corregir l’errada detectada pel que fa a la superfície construïda del volum principal, d’acord amb la part valorativa.</w:t>
      </w:r>
    </w:p>
    <w:p w:rsidR="00300A37" w:rsidRPr="003E50F9" w:rsidRDefault="000E0D0A" w:rsidP="003E50F9">
      <w:pPr>
        <w:pStyle w:val="Normal09"/>
        <w:widowControl/>
        <w:suppressAutoHyphens w:val="0"/>
        <w:autoSpaceDE w:val="0"/>
        <w:autoSpaceDN w:val="0"/>
        <w:adjustRightInd w:val="0"/>
        <w:spacing w:line="360" w:lineRule="auto"/>
        <w:ind w:left="709"/>
        <w:rPr>
          <w:rFonts w:eastAsia="Times New Roman"/>
          <w:kern w:val="0"/>
          <w:sz w:val="20"/>
          <w:szCs w:val="20"/>
          <w:lang w:val="ca-ES" w:eastAsia="es-ES"/>
        </w:rPr>
      </w:pPr>
      <w:r w:rsidRPr="003E50F9">
        <w:rPr>
          <w:rFonts w:eastAsia="Times New Roman"/>
          <w:i/>
          <w:kern w:val="0"/>
          <w:sz w:val="20"/>
          <w:szCs w:val="20"/>
          <w:lang w:val="ca-ES" w:eastAsia="es-ES"/>
        </w:rPr>
        <w:t>1.3 Cal donar compliment a l’article 9bis del TRLU, en relació a la proposta d’implantació de panells fotovoltaics sobre terreny a l’extrem nord-oest de la parcel·la.</w:t>
      </w:r>
    </w:p>
    <w:p w:rsidR="00300A37" w:rsidRPr="003E50F9" w:rsidRDefault="00300A37" w:rsidP="003E50F9">
      <w:pPr>
        <w:pStyle w:val="Normal09"/>
        <w:widowControl/>
        <w:suppressAutoHyphens w:val="0"/>
        <w:spacing w:line="360" w:lineRule="auto"/>
        <w:rPr>
          <w:rFonts w:eastAsia="Times New Roman"/>
          <w:kern w:val="0"/>
          <w:sz w:val="20"/>
          <w:szCs w:val="20"/>
          <w:lang w:val="ca-ES" w:eastAsia="es-ES"/>
        </w:rPr>
      </w:pPr>
    </w:p>
    <w:p w:rsidR="00300A37" w:rsidRPr="003E50F9" w:rsidRDefault="00300A37" w:rsidP="003E50F9">
      <w:pPr>
        <w:pStyle w:val="Normal09"/>
        <w:widowControl/>
        <w:suppressAutoHyphens w:val="0"/>
        <w:spacing w:line="360" w:lineRule="auto"/>
        <w:rPr>
          <w:rFonts w:eastAsia="Times New Roman"/>
          <w:kern w:val="0"/>
          <w:sz w:val="20"/>
          <w:szCs w:val="20"/>
          <w:lang w:val="ca-ES" w:eastAsia="es-ES"/>
        </w:rPr>
      </w:pPr>
    </w:p>
    <w:p w:rsidR="00300A37" w:rsidRPr="003E50F9" w:rsidRDefault="000E0D0A" w:rsidP="003E50F9">
      <w:pPr>
        <w:pStyle w:val="Normal09"/>
        <w:widowControl/>
        <w:suppressAutoHyphens w:val="0"/>
        <w:spacing w:line="360" w:lineRule="auto"/>
        <w:rPr>
          <w:rFonts w:eastAsia="Times New Roman"/>
          <w:kern w:val="0"/>
          <w:sz w:val="20"/>
          <w:szCs w:val="20"/>
          <w:lang w:val="ca-ES" w:eastAsia="es-ES"/>
        </w:rPr>
      </w:pPr>
      <w:r w:rsidRPr="003E50F9">
        <w:rPr>
          <w:rFonts w:eastAsia="Times New Roman"/>
          <w:kern w:val="0"/>
          <w:sz w:val="20"/>
          <w:szCs w:val="20"/>
          <w:lang w:val="ca-ES" w:eastAsia="es-ES"/>
        </w:rPr>
        <w:t xml:space="preserve">En data 30 de gener de 2026, LGE 2026001827, el Sr. A.C.M., actuant en representació el Sr. </w:t>
      </w:r>
      <w:proofErr w:type="spellStart"/>
      <w:r w:rsidRPr="003E50F9">
        <w:rPr>
          <w:rFonts w:eastAsia="Times New Roman"/>
          <w:kern w:val="0"/>
          <w:sz w:val="20"/>
          <w:szCs w:val="20"/>
          <w:lang w:val="ca-ES" w:eastAsia="es-ES"/>
        </w:rPr>
        <w:t>Jasper</w:t>
      </w:r>
      <w:proofErr w:type="spellEnd"/>
      <w:r w:rsidRPr="003E50F9">
        <w:rPr>
          <w:rFonts w:eastAsia="Times New Roman"/>
          <w:kern w:val="0"/>
          <w:sz w:val="20"/>
          <w:szCs w:val="20"/>
          <w:lang w:val="ca-ES" w:eastAsia="es-ES"/>
        </w:rPr>
        <w:t xml:space="preserve"> Van </w:t>
      </w:r>
      <w:proofErr w:type="spellStart"/>
      <w:r w:rsidRPr="003E50F9">
        <w:rPr>
          <w:rFonts w:eastAsia="Times New Roman"/>
          <w:kern w:val="0"/>
          <w:sz w:val="20"/>
          <w:szCs w:val="20"/>
          <w:lang w:val="ca-ES" w:eastAsia="es-ES"/>
        </w:rPr>
        <w:t>Buren</w:t>
      </w:r>
      <w:proofErr w:type="spellEnd"/>
      <w:r w:rsidRPr="003E50F9">
        <w:rPr>
          <w:rFonts w:eastAsia="Times New Roman"/>
          <w:kern w:val="0"/>
          <w:sz w:val="20"/>
          <w:szCs w:val="20"/>
          <w:lang w:val="ca-ES" w:eastAsia="es-ES"/>
        </w:rPr>
        <w:t>, ha presentat el PE de la Fitxa del Catàleg de les edificacions ubicades al Camí de Can Quadres, núm. 1 de Sant Pere de Ribes de data 9 de gener de 2026 que incorporà les prescripcions de l’acord de la Comissió Territorial d’Urbanisme del Penedès del dia 16 de maig de 2025.</w:t>
      </w:r>
    </w:p>
    <w:p w:rsidR="00300A37" w:rsidRPr="003E50F9" w:rsidRDefault="00300A37" w:rsidP="003E50F9">
      <w:pPr>
        <w:pStyle w:val="Normal09"/>
        <w:widowControl/>
        <w:suppressAutoHyphens w:val="0"/>
        <w:spacing w:line="360" w:lineRule="auto"/>
        <w:rPr>
          <w:rFonts w:eastAsia="Times New Roman"/>
          <w:kern w:val="0"/>
          <w:sz w:val="20"/>
          <w:szCs w:val="20"/>
          <w:lang w:val="ca-ES" w:eastAsia="es-ES"/>
        </w:rPr>
      </w:pPr>
    </w:p>
    <w:p w:rsidR="00300A37" w:rsidRPr="003E50F9" w:rsidRDefault="000E0D0A" w:rsidP="003E50F9">
      <w:pPr>
        <w:pStyle w:val="Normal09"/>
        <w:widowControl/>
        <w:suppressAutoHyphens w:val="0"/>
        <w:spacing w:line="360" w:lineRule="auto"/>
        <w:rPr>
          <w:rFonts w:eastAsia="Times New Roman"/>
          <w:bCs/>
          <w:kern w:val="0"/>
          <w:sz w:val="20"/>
          <w:szCs w:val="20"/>
          <w:lang w:val="ca-ES" w:eastAsia="es-ES"/>
        </w:rPr>
      </w:pPr>
      <w:r w:rsidRPr="003E50F9">
        <w:rPr>
          <w:rFonts w:eastAsia="Times New Roman"/>
          <w:bCs/>
          <w:kern w:val="0"/>
          <w:sz w:val="20"/>
          <w:szCs w:val="20"/>
          <w:lang w:val="ca-ES" w:eastAsia="es-ES"/>
        </w:rPr>
        <w:t xml:space="preserve">Revisat el </w:t>
      </w:r>
      <w:r w:rsidRPr="003E50F9">
        <w:rPr>
          <w:rFonts w:eastAsia="Times New Roman"/>
          <w:bCs/>
          <w:color w:val="000000"/>
          <w:kern w:val="0"/>
          <w:sz w:val="20"/>
          <w:szCs w:val="20"/>
          <w:lang w:val="ca-ES" w:eastAsia="es-ES"/>
        </w:rPr>
        <w:t xml:space="preserve">Pla Especial de la Fitxa del Catàleg de les edificacions ubicades al Camí de Can Quadres, núm. 1 de Sant Pere de Ribes </w:t>
      </w:r>
      <w:r w:rsidRPr="003E50F9">
        <w:rPr>
          <w:rFonts w:eastAsia="Times New Roman"/>
          <w:bCs/>
          <w:kern w:val="0"/>
          <w:sz w:val="20"/>
          <w:szCs w:val="20"/>
          <w:lang w:val="ca-ES" w:eastAsia="es-ES"/>
        </w:rPr>
        <w:t>de data 9 de gener de 2026 i presentat en data 30 de gener de 2026, LGE 2026001827 pel Sr.</w:t>
      </w:r>
      <w:r w:rsidRPr="003E50F9">
        <w:rPr>
          <w:rFonts w:eastAsia="Times New Roman"/>
          <w:kern w:val="0"/>
          <w:sz w:val="20"/>
          <w:szCs w:val="20"/>
          <w:lang w:val="ca-ES" w:eastAsia="es-ES"/>
        </w:rPr>
        <w:t xml:space="preserve"> A.C.M.</w:t>
      </w:r>
      <w:r w:rsidRPr="003E50F9">
        <w:rPr>
          <w:rFonts w:eastAsia="Times New Roman"/>
          <w:bCs/>
          <w:kern w:val="0"/>
          <w:sz w:val="20"/>
          <w:szCs w:val="20"/>
          <w:lang w:val="ca-ES" w:eastAsia="es-ES"/>
        </w:rPr>
        <w:t>, s’ha comprovat que s’ha complert amb les prescripcions:</w:t>
      </w:r>
    </w:p>
    <w:p w:rsidR="00300A37" w:rsidRPr="003E50F9" w:rsidRDefault="00300A37" w:rsidP="003E50F9">
      <w:pPr>
        <w:pStyle w:val="Normal09"/>
        <w:widowControl/>
        <w:suppressAutoHyphens w:val="0"/>
        <w:spacing w:line="360" w:lineRule="auto"/>
        <w:rPr>
          <w:rFonts w:eastAsia="Times New Roman"/>
          <w:bCs/>
          <w:kern w:val="0"/>
          <w:sz w:val="20"/>
          <w:szCs w:val="20"/>
          <w:lang w:val="ca-ES" w:eastAsia="es-ES"/>
        </w:rPr>
      </w:pPr>
    </w:p>
    <w:p w:rsidR="00300A37" w:rsidRPr="003E50F9" w:rsidRDefault="000E0D0A" w:rsidP="003E50F9">
      <w:pPr>
        <w:pStyle w:val="Normal09"/>
        <w:widowControl/>
        <w:numPr>
          <w:ilvl w:val="1"/>
          <w:numId w:val="8"/>
        </w:numPr>
        <w:suppressAutoHyphens w:val="0"/>
        <w:spacing w:line="360" w:lineRule="auto"/>
        <w:ind w:left="993" w:hanging="567"/>
        <w:jc w:val="left"/>
        <w:rPr>
          <w:rFonts w:eastAsia="Times New Roman"/>
          <w:bCs/>
          <w:i/>
          <w:kern w:val="0"/>
          <w:sz w:val="20"/>
          <w:szCs w:val="20"/>
          <w:lang w:val="ca-ES" w:eastAsia="es-ES"/>
        </w:rPr>
      </w:pPr>
      <w:r w:rsidRPr="003E50F9">
        <w:rPr>
          <w:rFonts w:eastAsia="Times New Roman"/>
          <w:bCs/>
          <w:i/>
          <w:kern w:val="0"/>
          <w:sz w:val="20"/>
          <w:szCs w:val="20"/>
          <w:lang w:val="ca-ES" w:eastAsia="es-ES"/>
        </w:rPr>
        <w:t>S’ha eliminat la proposta gràfica de les façanes.</w:t>
      </w:r>
    </w:p>
    <w:p w:rsidR="00300A37" w:rsidRPr="003E50F9" w:rsidRDefault="000E0D0A" w:rsidP="003E50F9">
      <w:pPr>
        <w:pStyle w:val="Normal09"/>
        <w:widowControl/>
        <w:numPr>
          <w:ilvl w:val="1"/>
          <w:numId w:val="8"/>
        </w:numPr>
        <w:suppressAutoHyphens w:val="0"/>
        <w:spacing w:line="360" w:lineRule="auto"/>
        <w:ind w:left="993" w:hanging="567"/>
        <w:jc w:val="left"/>
        <w:rPr>
          <w:rFonts w:eastAsia="Times New Roman"/>
          <w:bCs/>
          <w:i/>
          <w:kern w:val="0"/>
          <w:sz w:val="20"/>
          <w:szCs w:val="20"/>
          <w:lang w:val="ca-ES" w:eastAsia="es-ES"/>
        </w:rPr>
      </w:pPr>
      <w:r w:rsidRPr="003E50F9">
        <w:rPr>
          <w:rFonts w:eastAsia="Times New Roman"/>
          <w:bCs/>
          <w:i/>
          <w:kern w:val="0"/>
          <w:sz w:val="20"/>
          <w:szCs w:val="20"/>
          <w:lang w:val="ca-ES" w:eastAsia="es-ES"/>
        </w:rPr>
        <w:t>S’ha corregit l’errada a la memòria pel que fa a la superfície construïda del volum principal.</w:t>
      </w:r>
    </w:p>
    <w:p w:rsidR="00300A37" w:rsidRPr="003E50F9" w:rsidRDefault="000E0D0A" w:rsidP="003E50F9">
      <w:pPr>
        <w:pStyle w:val="Normal09"/>
        <w:widowControl/>
        <w:numPr>
          <w:ilvl w:val="1"/>
          <w:numId w:val="8"/>
        </w:numPr>
        <w:suppressAutoHyphens w:val="0"/>
        <w:spacing w:line="360" w:lineRule="auto"/>
        <w:ind w:left="993" w:hanging="567"/>
        <w:jc w:val="left"/>
        <w:rPr>
          <w:rFonts w:eastAsia="Times New Roman"/>
          <w:bCs/>
          <w:i/>
          <w:kern w:val="0"/>
          <w:sz w:val="20"/>
          <w:szCs w:val="20"/>
          <w:lang w:val="ca-ES" w:eastAsia="es-ES"/>
        </w:rPr>
      </w:pPr>
      <w:r w:rsidRPr="003E50F9">
        <w:rPr>
          <w:rFonts w:eastAsia="Times New Roman"/>
          <w:bCs/>
          <w:i/>
          <w:kern w:val="0"/>
          <w:sz w:val="20"/>
          <w:szCs w:val="20"/>
          <w:lang w:val="ca-ES" w:eastAsia="es-ES"/>
        </w:rPr>
        <w:lastRenderedPageBreak/>
        <w:t>Es dona compliment a l’article 9bis del TRLU, en relació a la proposta d’implantació de panells fotovoltaics, si bé aquets panells es proposen situar a la coberta de l’edificació.</w:t>
      </w:r>
    </w:p>
    <w:p w:rsidR="00300A37" w:rsidRPr="003E50F9" w:rsidRDefault="00300A37" w:rsidP="003E50F9">
      <w:pPr>
        <w:pStyle w:val="Normal09"/>
        <w:widowControl/>
        <w:suppressAutoHyphens w:val="0"/>
        <w:autoSpaceDE w:val="0"/>
        <w:autoSpaceDN w:val="0"/>
        <w:adjustRightInd w:val="0"/>
        <w:spacing w:line="360" w:lineRule="auto"/>
        <w:rPr>
          <w:rFonts w:eastAsia="Times New Roman"/>
          <w:kern w:val="0"/>
          <w:sz w:val="20"/>
          <w:szCs w:val="20"/>
          <w:highlight w:val="yellow"/>
          <w:lang w:val="ca-ES" w:eastAsia="es-ES"/>
        </w:rPr>
      </w:pPr>
    </w:p>
    <w:p w:rsidR="00300A37" w:rsidRPr="003E50F9" w:rsidRDefault="00300A37" w:rsidP="003E50F9">
      <w:pPr>
        <w:pStyle w:val="Normal09"/>
        <w:widowControl/>
        <w:suppressAutoHyphens w:val="0"/>
        <w:autoSpaceDE w:val="0"/>
        <w:autoSpaceDN w:val="0"/>
        <w:adjustRightInd w:val="0"/>
        <w:spacing w:line="360" w:lineRule="auto"/>
        <w:rPr>
          <w:rFonts w:eastAsia="Times New Roman"/>
          <w:kern w:val="0"/>
          <w:sz w:val="20"/>
          <w:szCs w:val="20"/>
          <w:lang w:val="ca-ES" w:eastAsia="ca-ES"/>
        </w:rPr>
      </w:pPr>
    </w:p>
    <w:p w:rsidR="00300A37" w:rsidRPr="003E50F9" w:rsidRDefault="000E0D0A" w:rsidP="003E50F9">
      <w:pPr>
        <w:pStyle w:val="Normal09"/>
        <w:widowControl/>
        <w:suppressAutoHyphens w:val="0"/>
        <w:spacing w:line="360" w:lineRule="auto"/>
        <w:rPr>
          <w:iCs/>
          <w:kern w:val="0"/>
          <w:sz w:val="20"/>
          <w:szCs w:val="20"/>
          <w:lang w:val="ca-ES" w:eastAsia="en-US"/>
        </w:rPr>
      </w:pPr>
      <w:r w:rsidRPr="003E50F9">
        <w:rPr>
          <w:rFonts w:eastAsia="Times New Roman"/>
          <w:kern w:val="0"/>
          <w:sz w:val="20"/>
          <w:szCs w:val="20"/>
          <w:lang w:val="ca-ES" w:eastAsia="ca-ES"/>
        </w:rPr>
        <w:t xml:space="preserve">De conformitat amb l’exposat, vist l’informe tècnic emès en data 5 de febrer de 2026 per l’Arquitecta Rosa Riba, vist l’informe jurídic emès en data 23 de febrer de 2026 per la lletrada Marian Garcia i l’informe de prefectura emès en data 24 de febrer de 2026 per la Cap de Serveis Territorials Margarita </w:t>
      </w:r>
      <w:proofErr w:type="spellStart"/>
      <w:r w:rsidRPr="003E50F9">
        <w:rPr>
          <w:rFonts w:eastAsia="Times New Roman"/>
          <w:kern w:val="0"/>
          <w:sz w:val="20"/>
          <w:szCs w:val="20"/>
          <w:lang w:val="ca-ES" w:eastAsia="ca-ES"/>
        </w:rPr>
        <w:t>Pomares</w:t>
      </w:r>
      <w:proofErr w:type="spellEnd"/>
      <w:r w:rsidRPr="003E50F9">
        <w:rPr>
          <w:rFonts w:eastAsia="Times New Roman"/>
          <w:kern w:val="0"/>
          <w:sz w:val="20"/>
          <w:szCs w:val="20"/>
          <w:lang w:val="ca-ES" w:eastAsia="ca-ES"/>
        </w:rPr>
        <w:t xml:space="preserve">, </w:t>
      </w:r>
      <w:r w:rsidRPr="003E50F9">
        <w:rPr>
          <w:iCs/>
          <w:kern w:val="0"/>
          <w:sz w:val="20"/>
          <w:szCs w:val="20"/>
          <w:lang w:val="ca-ES" w:eastAsia="en-US"/>
        </w:rPr>
        <w:t>es proposa al Ple de la corporació l’adopció dels següents ACORDS:</w:t>
      </w:r>
    </w:p>
    <w:p w:rsidR="00300A37" w:rsidRPr="003E50F9" w:rsidRDefault="00300A37" w:rsidP="003E50F9">
      <w:pPr>
        <w:pStyle w:val="Normal09"/>
        <w:widowControl/>
        <w:suppressAutoHyphens w:val="0"/>
        <w:spacing w:line="360" w:lineRule="auto"/>
        <w:rPr>
          <w:i/>
          <w:iCs/>
          <w:kern w:val="0"/>
          <w:sz w:val="20"/>
          <w:szCs w:val="20"/>
          <w:lang w:val="ca-ES" w:eastAsia="en-US"/>
        </w:rPr>
      </w:pPr>
    </w:p>
    <w:p w:rsidR="00941C7F" w:rsidRPr="003E50F9" w:rsidRDefault="00941C7F" w:rsidP="003E50F9">
      <w:pPr>
        <w:pStyle w:val="Normal09"/>
        <w:widowControl/>
        <w:suppressAutoHyphens w:val="0"/>
        <w:autoSpaceDE w:val="0"/>
        <w:autoSpaceDN w:val="0"/>
        <w:adjustRightInd w:val="0"/>
        <w:spacing w:line="360" w:lineRule="auto"/>
        <w:rPr>
          <w:rFonts w:eastAsia="Times New Roman"/>
          <w:kern w:val="0"/>
          <w:sz w:val="20"/>
          <w:szCs w:val="20"/>
          <w:lang w:val="ca-ES" w:eastAsia="ca-ES"/>
        </w:rPr>
      </w:pPr>
    </w:p>
    <w:p w:rsidR="00941C7F" w:rsidRPr="003E50F9" w:rsidRDefault="000E0D0A" w:rsidP="003E50F9">
      <w:pPr>
        <w:pStyle w:val="Normal09"/>
        <w:widowControl/>
        <w:suppressAutoHyphens w:val="0"/>
        <w:autoSpaceDE w:val="0"/>
        <w:autoSpaceDN w:val="0"/>
        <w:spacing w:line="360" w:lineRule="auto"/>
        <w:jc w:val="left"/>
        <w:rPr>
          <w:rFonts w:eastAsia="Times New Roman"/>
          <w:kern w:val="0"/>
          <w:sz w:val="20"/>
          <w:szCs w:val="20"/>
          <w:lang w:val="ca-ES" w:eastAsia="ca-ES"/>
        </w:rPr>
      </w:pPr>
      <w:r w:rsidRPr="003E50F9">
        <w:rPr>
          <w:rFonts w:eastAsia="Times New Roman"/>
          <w:kern w:val="0"/>
          <w:sz w:val="20"/>
          <w:szCs w:val="20"/>
          <w:lang w:val="ca-ES" w:eastAsia="ca-ES"/>
        </w:rPr>
        <w:t>PRIMER: APROVAR la verificació del Text Refós del Pla Especial de la Fitxa del Catàleg de les edificacions ubicades al camí de Can Quadres, núm. 1 de Sant Pere de Ribes.</w:t>
      </w:r>
    </w:p>
    <w:p w:rsidR="00941C7F" w:rsidRPr="003E50F9" w:rsidRDefault="00941C7F" w:rsidP="003E50F9">
      <w:pPr>
        <w:pStyle w:val="Normal09"/>
        <w:widowControl/>
        <w:suppressAutoHyphens w:val="0"/>
        <w:autoSpaceDE w:val="0"/>
        <w:autoSpaceDN w:val="0"/>
        <w:spacing w:line="360" w:lineRule="auto"/>
        <w:jc w:val="left"/>
        <w:rPr>
          <w:rFonts w:eastAsia="Times New Roman"/>
          <w:kern w:val="0"/>
          <w:sz w:val="20"/>
          <w:szCs w:val="20"/>
          <w:lang w:val="ca-ES" w:eastAsia="ca-ES"/>
        </w:rPr>
      </w:pPr>
    </w:p>
    <w:p w:rsidR="00941C7F" w:rsidRPr="003E50F9" w:rsidRDefault="000E0D0A" w:rsidP="003E50F9">
      <w:pPr>
        <w:pStyle w:val="Normal09"/>
        <w:widowControl/>
        <w:suppressAutoHyphens w:val="0"/>
        <w:autoSpaceDE w:val="0"/>
        <w:autoSpaceDN w:val="0"/>
        <w:spacing w:line="360" w:lineRule="auto"/>
        <w:jc w:val="left"/>
        <w:rPr>
          <w:rFonts w:eastAsia="Times New Roman"/>
          <w:kern w:val="0"/>
          <w:sz w:val="20"/>
          <w:szCs w:val="20"/>
          <w:lang w:val="ca-ES" w:eastAsia="ca-ES"/>
        </w:rPr>
      </w:pPr>
      <w:r w:rsidRPr="003E50F9">
        <w:rPr>
          <w:rFonts w:eastAsia="Times New Roman"/>
          <w:kern w:val="0"/>
          <w:sz w:val="20"/>
          <w:szCs w:val="20"/>
          <w:lang w:val="ca-ES" w:eastAsia="ca-ES"/>
        </w:rPr>
        <w:t xml:space="preserve">SEGON: COMUNICAR aquest acord de verificació del Text Refós del Pla Especial de la Fitxa del Catàleg de les edificacions ubicades al camí de Can Quadres, núm. 1 de Sant Pere de Ribes, a la CTU per tal que procedeixi previs els informes tècnics oportuns, a donar conformitat al Text Refós verificat pel Ple de l’Ajuntament, acordant la seva publicació al Diari Oficial de la Generalitat de Catalunya, als efectes de la seva </w:t>
      </w:r>
      <w:proofErr w:type="spellStart"/>
      <w:r w:rsidRPr="003E50F9">
        <w:rPr>
          <w:rFonts w:eastAsia="Times New Roman"/>
          <w:kern w:val="0"/>
          <w:sz w:val="20"/>
          <w:szCs w:val="20"/>
          <w:lang w:val="ca-ES" w:eastAsia="ca-ES"/>
        </w:rPr>
        <w:t>executivitat</w:t>
      </w:r>
      <w:proofErr w:type="spellEnd"/>
      <w:r w:rsidRPr="003E50F9">
        <w:rPr>
          <w:rFonts w:eastAsia="Times New Roman"/>
          <w:kern w:val="0"/>
          <w:sz w:val="20"/>
          <w:szCs w:val="20"/>
          <w:lang w:val="ca-ES" w:eastAsia="ca-ES"/>
        </w:rPr>
        <w:t>.</w:t>
      </w:r>
    </w:p>
    <w:p w:rsidR="00941C7F" w:rsidRPr="003E50F9" w:rsidRDefault="00941C7F" w:rsidP="003E50F9">
      <w:pPr>
        <w:pStyle w:val="Normal09"/>
        <w:widowControl/>
        <w:suppressAutoHyphens w:val="0"/>
        <w:autoSpaceDE w:val="0"/>
        <w:autoSpaceDN w:val="0"/>
        <w:spacing w:line="360" w:lineRule="auto"/>
        <w:jc w:val="left"/>
        <w:rPr>
          <w:rFonts w:eastAsia="Times New Roman"/>
          <w:kern w:val="0"/>
          <w:sz w:val="20"/>
          <w:szCs w:val="20"/>
          <w:lang w:val="ca-ES" w:eastAsia="ca-ES"/>
        </w:rPr>
      </w:pPr>
    </w:p>
    <w:p w:rsidR="00941C7F" w:rsidRPr="003E50F9" w:rsidRDefault="000E0D0A" w:rsidP="003E50F9">
      <w:pPr>
        <w:pStyle w:val="Normal09"/>
        <w:widowControl/>
        <w:suppressAutoHyphens w:val="0"/>
        <w:autoSpaceDE w:val="0"/>
        <w:autoSpaceDN w:val="0"/>
        <w:spacing w:line="360" w:lineRule="auto"/>
        <w:jc w:val="left"/>
        <w:rPr>
          <w:rFonts w:eastAsia="Times New Roman"/>
          <w:kern w:val="0"/>
          <w:sz w:val="20"/>
          <w:szCs w:val="20"/>
          <w:lang w:val="ca-ES" w:eastAsia="ca-ES"/>
        </w:rPr>
      </w:pPr>
      <w:r w:rsidRPr="003E50F9">
        <w:rPr>
          <w:rFonts w:eastAsia="Times New Roman"/>
          <w:kern w:val="0"/>
          <w:sz w:val="20"/>
          <w:szCs w:val="20"/>
          <w:lang w:val="ca-ES" w:eastAsia="ca-ES"/>
        </w:rPr>
        <w:t>TERCER: TRAMETRE a la CTU, el Text Refós del Pla Especial de la Fitxa del Catàleg de les edificacions ubicades al camí de Can Quadres, núm. 1 de Sant Pere de Ribes, a la CTU diligenciat amb la verificació del text.</w:t>
      </w:r>
    </w:p>
    <w:p w:rsidR="00941C7F" w:rsidRPr="003E50F9" w:rsidRDefault="00941C7F" w:rsidP="003E50F9">
      <w:pPr>
        <w:pStyle w:val="Normal09"/>
        <w:widowControl/>
        <w:suppressAutoHyphens w:val="0"/>
        <w:autoSpaceDE w:val="0"/>
        <w:autoSpaceDN w:val="0"/>
        <w:spacing w:line="360" w:lineRule="auto"/>
        <w:jc w:val="left"/>
        <w:rPr>
          <w:rFonts w:eastAsia="Times New Roman"/>
          <w:kern w:val="0"/>
          <w:sz w:val="20"/>
          <w:szCs w:val="20"/>
          <w:lang w:val="ca-ES" w:eastAsia="ca-ES"/>
        </w:rPr>
      </w:pPr>
    </w:p>
    <w:p w:rsidR="00603B15" w:rsidRPr="003E50F9" w:rsidRDefault="00941C7F" w:rsidP="003E50F9">
      <w:pPr>
        <w:pStyle w:val="Normal09"/>
        <w:widowControl/>
        <w:suppressAutoHyphens w:val="0"/>
        <w:autoSpaceDE w:val="0"/>
        <w:autoSpaceDN w:val="0"/>
        <w:adjustRightInd w:val="0"/>
        <w:spacing w:line="360" w:lineRule="auto"/>
        <w:rPr>
          <w:rFonts w:eastAsia="Times New Roman"/>
          <w:kern w:val="0"/>
          <w:sz w:val="20"/>
          <w:szCs w:val="20"/>
          <w:lang w:val="ca-ES" w:eastAsia="ca-ES"/>
        </w:rPr>
      </w:pPr>
      <w:r w:rsidRPr="003E50F9">
        <w:rPr>
          <w:rFonts w:eastAsia="Times New Roman"/>
          <w:kern w:val="0"/>
          <w:sz w:val="20"/>
          <w:szCs w:val="20"/>
          <w:lang w:val="ca-ES" w:eastAsia="ca-ES"/>
        </w:rPr>
        <w:t>QUART.- FER PÚBLIC l’acord de verificació del Text Refós per mitjans telemàtics, d’acord amb allò establert en l’article 8.5.c) del Decret Legislatiu, de 3 d’agost, pel qual s’aprova el Text Refós de la Llei d’Urbanisme de Catalunya.</w:t>
      </w:r>
    </w:p>
    <w:permEnd w:id="48519156"/>
    <w:p w:rsidR="005607A7" w:rsidRPr="003E50F9" w:rsidRDefault="002E002B" w:rsidP="003E50F9">
      <w:pPr>
        <w:pStyle w:val="Normal09"/>
        <w:spacing w:line="360" w:lineRule="auto"/>
        <w:rPr>
          <w:sz w:val="20"/>
          <w:szCs w:val="20"/>
          <w:lang w:val="ca-ES"/>
        </w:rPr>
      </w:pPr>
      <w:r w:rsidRPr="003E50F9">
        <w:rPr>
          <w:sz w:val="20"/>
          <w:szCs w:val="20"/>
          <w:lang w:val="ca-ES"/>
        </w:rPr>
        <w:t xml:space="preserve"> </w:t>
      </w:r>
    </w:p>
    <w:p w:rsidR="00187043" w:rsidRPr="003E50F9" w:rsidRDefault="000E0D0A" w:rsidP="00187043">
      <w:pPr>
        <w:pStyle w:val="Normal07"/>
        <w:widowControl/>
        <w:suppressAutoHyphens w:val="0"/>
        <w:autoSpaceDE w:val="0"/>
        <w:autoSpaceDN w:val="0"/>
        <w:adjustRightInd w:val="0"/>
        <w:spacing w:line="360" w:lineRule="auto"/>
        <w:jc w:val="left"/>
        <w:rPr>
          <w:rFonts w:eastAsia="Times New Roman"/>
          <w:kern w:val="0"/>
          <w:sz w:val="20"/>
          <w:szCs w:val="20"/>
          <w:lang w:val="ca-ES" w:eastAsia="ca-ES"/>
        </w:rPr>
      </w:pPr>
      <w:r w:rsidRPr="003E50F9">
        <w:rPr>
          <w:rFonts w:eastAsia="SimSun"/>
          <w:sz w:val="20"/>
          <w:szCs w:val="20"/>
          <w:lang w:val="ca-ES" w:bidi="hi-IN"/>
        </w:rPr>
        <w:t>I sotmesa la proposta a votació, el Ple de la Corporaci</w:t>
      </w:r>
      <w:r w:rsidR="00862150" w:rsidRPr="003E50F9">
        <w:rPr>
          <w:rFonts w:eastAsia="SimSun"/>
          <w:sz w:val="20"/>
          <w:szCs w:val="20"/>
          <w:lang w:val="ca-ES" w:bidi="hi-IN"/>
        </w:rPr>
        <w:t xml:space="preserve">ó acorda la seva aprovació </w:t>
      </w:r>
      <w:r w:rsidR="00187043" w:rsidRPr="003E50F9">
        <w:rPr>
          <w:rFonts w:eastAsia="SimSun"/>
          <w:sz w:val="20"/>
          <w:szCs w:val="20"/>
          <w:lang w:val="ca-ES" w:bidi="hi-IN"/>
        </w:rPr>
        <w:t xml:space="preserve">per </w:t>
      </w:r>
      <w:r w:rsidR="00187043" w:rsidRPr="003E50F9">
        <w:rPr>
          <w:rFonts w:eastAsia="Times New Roman"/>
          <w:kern w:val="0"/>
          <w:sz w:val="20"/>
          <w:szCs w:val="20"/>
          <w:lang w:val="ca-ES" w:eastAsia="ca-ES"/>
        </w:rPr>
        <w:t>unanimitat dels</w:t>
      </w:r>
    </w:p>
    <w:p w:rsidR="00187043" w:rsidRPr="003E50F9" w:rsidRDefault="00187043" w:rsidP="00187043">
      <w:pPr>
        <w:pStyle w:val="Normal07"/>
        <w:spacing w:line="360" w:lineRule="auto"/>
        <w:rPr>
          <w:sz w:val="20"/>
          <w:szCs w:val="20"/>
          <w:lang w:val="ca-ES"/>
        </w:rPr>
      </w:pPr>
      <w:r w:rsidRPr="003E50F9">
        <w:rPr>
          <w:rFonts w:eastAsia="Times New Roman"/>
          <w:kern w:val="0"/>
          <w:sz w:val="20"/>
          <w:szCs w:val="20"/>
          <w:lang w:val="ca-ES" w:eastAsia="ca-ES"/>
        </w:rPr>
        <w:t>tretze regidors presents del PSC-CP.</w:t>
      </w:r>
      <w:r w:rsidRPr="003E50F9">
        <w:rPr>
          <w:rFonts w:eastAsia="SimSun"/>
          <w:sz w:val="20"/>
          <w:szCs w:val="20"/>
          <w:lang w:val="ca-ES" w:bidi="hi-IN"/>
        </w:rPr>
        <w:t xml:space="preserve"> </w:t>
      </w:r>
    </w:p>
    <w:p w:rsidR="00BF37A3" w:rsidRPr="003E50F9" w:rsidRDefault="00BF37A3" w:rsidP="003E50F9">
      <w:pPr>
        <w:pStyle w:val="Normal010"/>
        <w:spacing w:line="360" w:lineRule="auto"/>
        <w:rPr>
          <w:sz w:val="20"/>
          <w:szCs w:val="20"/>
          <w:lang w:val="ca-ES"/>
        </w:rPr>
      </w:pPr>
    </w:p>
    <w:p w:rsidR="00222493" w:rsidRPr="003E50F9" w:rsidRDefault="00B015FE" w:rsidP="003E50F9">
      <w:pPr>
        <w:pStyle w:val="Normal010"/>
        <w:spacing w:line="360" w:lineRule="auto"/>
        <w:rPr>
          <w:sz w:val="20"/>
          <w:szCs w:val="20"/>
          <w:lang w:val="ca-ES"/>
        </w:rPr>
      </w:pPr>
      <w:r w:rsidRPr="003E50F9">
        <w:rPr>
          <w:sz w:val="20"/>
          <w:szCs w:val="20"/>
          <w:lang w:val="ca-ES"/>
        </w:rPr>
        <w:t xml:space="preserve"> </w:t>
      </w:r>
      <w:r w:rsidR="00E717D2" w:rsidRPr="003E50F9">
        <w:rPr>
          <w:sz w:val="20"/>
          <w:szCs w:val="20"/>
          <w:lang w:val="ca-ES"/>
        </w:rPr>
        <w:t xml:space="preserve"> </w:t>
      </w:r>
    </w:p>
    <w:p w:rsidR="00E74929" w:rsidRPr="003E50F9" w:rsidRDefault="000E0D0A" w:rsidP="003E50F9">
      <w:pPr>
        <w:pStyle w:val="Normal010"/>
        <w:spacing w:line="360" w:lineRule="auto"/>
        <w:rPr>
          <w:b/>
          <w:color w:val="002060"/>
          <w:sz w:val="20"/>
          <w:szCs w:val="20"/>
          <w:u w:val="single"/>
          <w:lang w:val="ca-ES"/>
        </w:rPr>
      </w:pPr>
      <w:r w:rsidRPr="003E50F9">
        <w:rPr>
          <w:sz w:val="20"/>
          <w:szCs w:val="20"/>
          <w:lang w:val="ca-ES"/>
        </w:rPr>
        <w:lastRenderedPageBreak/>
        <w:br/>
      </w:r>
      <w:r w:rsidRPr="003E50F9">
        <w:rPr>
          <w:b/>
          <w:color w:val="002060"/>
          <w:sz w:val="20"/>
          <w:szCs w:val="20"/>
          <w:u w:val="single"/>
          <w:lang w:val="ca-ES"/>
        </w:rPr>
        <w:t>6</w:t>
      </w:r>
      <w:r w:rsidRPr="003E50F9">
        <w:rPr>
          <w:rFonts w:eastAsia="Arial"/>
          <w:b/>
          <w:color w:val="002060"/>
          <w:sz w:val="20"/>
          <w:szCs w:val="20"/>
          <w:u w:val="single"/>
          <w:lang w:val="ca-ES"/>
        </w:rPr>
        <w:t xml:space="preserve">. Serveis Socials Expedient: 01030602/2026/1 : </w:t>
      </w:r>
      <w:permStart w:id="1332544640" w:edGrp="everyone"/>
      <w:r w:rsidRPr="003E50F9">
        <w:rPr>
          <w:b/>
          <w:color w:val="002060"/>
          <w:sz w:val="20"/>
          <w:szCs w:val="20"/>
          <w:u w:val="single"/>
          <w:lang w:val="ca-ES"/>
        </w:rPr>
        <w:t>Aprovar el Pla d’Acció del projecte “Sant Pere de Ribes, Municipi Cuidador”</w:t>
      </w:r>
    </w:p>
    <w:permEnd w:id="1332544640"/>
    <w:p w:rsidR="00A53148" w:rsidRPr="003E50F9" w:rsidRDefault="00A53148" w:rsidP="003E50F9">
      <w:pPr>
        <w:pStyle w:val="Normal011"/>
        <w:spacing w:after="0" w:line="360" w:lineRule="auto"/>
        <w:jc w:val="both"/>
        <w:rPr>
          <w:rFonts w:ascii="Arial" w:hAnsi="Arial" w:cs="Arial"/>
          <w:sz w:val="20"/>
          <w:szCs w:val="20"/>
          <w:lang w:val="ca-ES"/>
        </w:rPr>
      </w:pPr>
    </w:p>
    <w:p w:rsidR="00A53148" w:rsidRPr="003E50F9" w:rsidRDefault="00A53148" w:rsidP="003E50F9">
      <w:pPr>
        <w:pStyle w:val="Normal011"/>
        <w:spacing w:after="0" w:line="360" w:lineRule="auto"/>
        <w:jc w:val="both"/>
        <w:rPr>
          <w:rFonts w:ascii="Arial" w:hAnsi="Arial" w:cs="Arial"/>
          <w:sz w:val="20"/>
          <w:szCs w:val="20"/>
          <w:lang w:val="ca-ES"/>
        </w:rPr>
      </w:pPr>
    </w:p>
    <w:p w:rsidR="00DF476D" w:rsidRPr="003E50F9" w:rsidRDefault="000E0D0A" w:rsidP="003E50F9">
      <w:pPr>
        <w:pStyle w:val="Normal012"/>
        <w:spacing w:line="360" w:lineRule="auto"/>
        <w:rPr>
          <w:sz w:val="20"/>
          <w:szCs w:val="20"/>
          <w:lang w:val="ca-ES"/>
        </w:rPr>
      </w:pPr>
      <w:permStart w:id="84827008" w:edGrp="everyone"/>
      <w:r w:rsidRPr="003E50F9">
        <w:rPr>
          <w:sz w:val="20"/>
          <w:szCs w:val="20"/>
          <w:lang w:val="ca-ES"/>
        </w:rPr>
        <w:t xml:space="preserve">Antònia </w:t>
      </w:r>
      <w:proofErr w:type="spellStart"/>
      <w:r w:rsidRPr="003E50F9">
        <w:rPr>
          <w:sz w:val="20"/>
          <w:szCs w:val="20"/>
          <w:lang w:val="ca-ES"/>
        </w:rPr>
        <w:t>Pulido</w:t>
      </w:r>
      <w:proofErr w:type="spellEnd"/>
      <w:r w:rsidRPr="003E50F9">
        <w:rPr>
          <w:sz w:val="20"/>
          <w:szCs w:val="20"/>
          <w:lang w:val="ca-ES"/>
        </w:rPr>
        <w:t xml:space="preserve"> Fernández com a Presidenta de la Comissió Informativa de Qualitat de Vida, Inclusió i Igualtat d’Oportunitats  de l’Ajuntament de Sant Pere de Ribes, presento al Ple de la Corporació el següent:</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b/>
          <w:sz w:val="20"/>
          <w:szCs w:val="20"/>
          <w:lang w:val="ca-ES"/>
        </w:rPr>
      </w:pPr>
      <w:r w:rsidRPr="003E50F9">
        <w:rPr>
          <w:b/>
          <w:sz w:val="20"/>
          <w:szCs w:val="20"/>
          <w:lang w:val="ca-ES"/>
        </w:rPr>
        <w:t>DICTAMEN</w:t>
      </w:r>
    </w:p>
    <w:p w:rsidR="00DF476D" w:rsidRPr="003E50F9" w:rsidRDefault="00DF476D" w:rsidP="003E50F9">
      <w:pPr>
        <w:pStyle w:val="Normal012"/>
        <w:spacing w:line="360" w:lineRule="auto"/>
        <w:rPr>
          <w:b/>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La Diputació de Barcelona proposa la “Declaració per a uns municipis i comunitats cuidadores” i l’Ajuntament de Sant Pere de Ribes mostra el seu suport mitjançant signatura del manifest, per part d’Alcaldia, en data 13 de juny de 2022. Els objectius que són l’eix d’aquest manifest són els següents:</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 xml:space="preserve">Impulsar polítiques públiques locals que situïn les cures en el centre del debat i de l’acció municipal des d’una perspectiva de democratització de la cura i de </w:t>
      </w:r>
      <w:proofErr w:type="spellStart"/>
      <w:r w:rsidRPr="003E50F9">
        <w:rPr>
          <w:sz w:val="20"/>
          <w:szCs w:val="20"/>
          <w:lang w:val="ca-ES"/>
        </w:rPr>
        <w:t>corresponsabilització</w:t>
      </w:r>
      <w:proofErr w:type="spellEnd"/>
      <w:r w:rsidRPr="003E50F9">
        <w:rPr>
          <w:sz w:val="20"/>
          <w:szCs w:val="20"/>
          <w:lang w:val="ca-ES"/>
        </w:rPr>
        <w:t xml:space="preserve"> d’homes i dones.</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 xml:space="preserve"> Afavorir l’accessibilitat a serveis de cures de proximitat, en la llar o en la comunitat, en el marc de la cooperació interadministrativa, i apostant per la innovació social.</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 xml:space="preserve"> Incorporar la perspectiva de la interdependència, del cicle vital i de l’atenció centrada en la persona en la resposta a necessitats de cura per tal de promoure la flexibilitat i adaptabilitat als contextos, circumstàncies i necessitats específiques, singulars i canviants.</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Promoure accions per fomentar la dignitat i l’autonomia de les persones des de la lògica de la prevenció.</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Mostrar el valor positiu de la cura, i contribuir a avançar en equitat en la distribució social del treball de cures, així com en la seva professionalització i dignitat.</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Impulsar el reconeixement i facilitar suport i acompanyament a les persones que cuiden, de forma professional o no.</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Enfortir aliances entre l’administració local, les entitats del tercer sector social i les iniciatives comunitàries per impulsar espais de coproducció públic comunitària en la resposta a necessitats de cures i a la soledat no desitjada.</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lastRenderedPageBreak/>
        <w:t>Promoure, d’acord amb el marc de responsabilitats de les diferents administracions, accions d’accessibilitat als espais públics i habitatges, així com d’adaptació funcional de les llars, per garantir un millor exercici de la cura en un municipi que afavoreixi entorns facilitadors de la convivència, la reciprocitat i la cohesió social.</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Fomentar la participació de les persones implicades en els processos de provisió i recepció de cura per repensar el model d’atenció a les necessitats.</w:t>
      </w:r>
    </w:p>
    <w:p w:rsidR="00DF476D" w:rsidRPr="003E50F9" w:rsidRDefault="000E0D0A" w:rsidP="003E50F9">
      <w:pPr>
        <w:pStyle w:val="Normal012"/>
        <w:numPr>
          <w:ilvl w:val="0"/>
          <w:numId w:val="9"/>
        </w:numPr>
        <w:spacing w:line="360" w:lineRule="auto"/>
        <w:rPr>
          <w:sz w:val="20"/>
          <w:szCs w:val="20"/>
          <w:lang w:val="ca-ES"/>
        </w:rPr>
      </w:pPr>
      <w:r w:rsidRPr="003E50F9">
        <w:rPr>
          <w:sz w:val="20"/>
          <w:szCs w:val="20"/>
          <w:lang w:val="ca-ES"/>
        </w:rPr>
        <w:t>Potenciar i ser part activa d’espais de debat, coneixement, intercanvi i treball en xarxa per avançar en posicionament, estratègies i actuacions que permetin millorar la qualitat dels serveis de cures, des de l’equitat i la justícia social i de gènere.</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 xml:space="preserve">En data 8 de juliol de 2022, la Diputació de Barcelona, ens fa la proposta de participar en una prova pilot d’un nou projecte transformador que consisteix reforçar els serveis públics locals de cures, especialment l’atenció social domiciliària i la teleassistència, així com el suport a les persones cuidadores per avançar en el disseny d’una estratègia municipal de les cures integral i integradora. Alhora, pretén donar més visibilitat a les cures des de la perspectiva de gènere i </w:t>
      </w:r>
      <w:proofErr w:type="spellStart"/>
      <w:r w:rsidRPr="003E50F9">
        <w:rPr>
          <w:sz w:val="20"/>
          <w:szCs w:val="20"/>
          <w:lang w:val="ca-ES"/>
        </w:rPr>
        <w:t>interseccional</w:t>
      </w:r>
      <w:proofErr w:type="spellEnd"/>
      <w:r w:rsidRPr="003E50F9">
        <w:rPr>
          <w:sz w:val="20"/>
          <w:szCs w:val="20"/>
          <w:lang w:val="ca-ES"/>
        </w:rPr>
        <w:t xml:space="preserve"> i avançar en el seu reconeixement i coresponsabilitat social.</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En data 18 de juliol de 2022, la regidoria de Gent Gran, dona conformitat a la proposta de la Diputació de Barcelona, a la incorporació de l’ens local a la prova pilot per desenvolupar una estratègia de Municipi Cuidador.</w:t>
      </w:r>
    </w:p>
    <w:p w:rsidR="00DF476D" w:rsidRPr="003E50F9" w:rsidRDefault="00DF476D" w:rsidP="003E50F9">
      <w:pPr>
        <w:pStyle w:val="Normal012"/>
        <w:spacing w:line="360" w:lineRule="auto"/>
        <w:rPr>
          <w:sz w:val="20"/>
          <w:szCs w:val="20"/>
          <w:lang w:val="ca-ES"/>
        </w:rPr>
      </w:pP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 xml:space="preserve">Durant el 2023 es va realitzar la primera part del projecte que pretenia fer un primer diagnòstic per identificar les prestacions, serveis i dispositius de cures a nivell municipal i la població receptora de les cures. Aquesta anàlisi prèvia també contemplava la identificació dels recursos i estructures formals i informals existents de participació de què disposa el municipi i que articulen l’expressió ciutadana. </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Posteriorment, i en base al diagnòstic resultant, s’ha estat treballant, en dissenyar un pla d’acció que doni resposta a les necessitats que existeixen al municipi en vers al món de les cures. Les conclusions del diagnòstic van ser:</w:t>
      </w:r>
    </w:p>
    <w:p w:rsidR="00DF476D" w:rsidRPr="003E50F9" w:rsidRDefault="00DF476D" w:rsidP="003E50F9">
      <w:pPr>
        <w:pStyle w:val="Normal012"/>
        <w:spacing w:line="360" w:lineRule="auto"/>
        <w:rPr>
          <w:b/>
          <w:bCs/>
          <w:sz w:val="20"/>
          <w:szCs w:val="20"/>
          <w:lang w:val="ca-ES"/>
        </w:rPr>
      </w:pP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t xml:space="preserve">Hi ha un progressiu envelliment de la població de Sant Pere de Ribes i disminució de la població infantil i juvenil. </w:t>
      </w: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lastRenderedPageBreak/>
        <w:t>El 9,86% de les llars estan formades per persones grans que viuen soles, indicant la necessitat d’establir accions per prevenir i detectar situacions de soledat no desitjada.</w:t>
      </w: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t>Hi ha un extens ventall de recursos, serveis i programes que l’Ajuntament posa a disposició de les persones grans: Servei d’Atenció Domiciliària (SAD), Servei Local de Teleassistència, Arranjaments d’habitatges i Grups de Suport i Ajuda Mútua (</w:t>
      </w:r>
      <w:proofErr w:type="spellStart"/>
      <w:r w:rsidRPr="003E50F9">
        <w:rPr>
          <w:sz w:val="20"/>
          <w:szCs w:val="20"/>
          <w:lang w:val="ca-ES"/>
        </w:rPr>
        <w:t>GSAM’s</w:t>
      </w:r>
      <w:proofErr w:type="spellEnd"/>
      <w:r w:rsidRPr="003E50F9">
        <w:rPr>
          <w:sz w:val="20"/>
          <w:szCs w:val="20"/>
          <w:lang w:val="ca-ES"/>
        </w:rPr>
        <w:t>).</w:t>
      </w: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t>Una part de la població desconeix l’existència d’aquests recursos, pel que s’identifica que cal millorar els canals d’informació i comunicació sobre els serveis disponibles al municipi.</w:t>
      </w: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t>Els treballs de cures, professionals o no, estan altament feminitzats.</w:t>
      </w: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t>Cal augmentar el nombre de places públiques en residència.</w:t>
      </w: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t>És necessari establir mecanismes de coordinació entre els professionals de la salut i els serveis socials municipals.</w:t>
      </w: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t>Es dona un excés de tràmits administratius en relació a les gestions de reconeixement de la dependència i a les prestacions vinculades.</w:t>
      </w:r>
    </w:p>
    <w:p w:rsidR="00DF476D" w:rsidRPr="003E50F9" w:rsidRDefault="000E0D0A" w:rsidP="003E50F9">
      <w:pPr>
        <w:pStyle w:val="Normal012"/>
        <w:numPr>
          <w:ilvl w:val="0"/>
          <w:numId w:val="10"/>
        </w:numPr>
        <w:spacing w:line="360" w:lineRule="auto"/>
        <w:rPr>
          <w:sz w:val="20"/>
          <w:szCs w:val="20"/>
          <w:lang w:val="ca-ES"/>
        </w:rPr>
      </w:pPr>
      <w:r w:rsidRPr="003E50F9">
        <w:rPr>
          <w:sz w:val="20"/>
          <w:szCs w:val="20"/>
          <w:lang w:val="ca-ES"/>
        </w:rPr>
        <w:t>Es posa de manifest l’existència de situacions que queden al marge del sistema d’atenció (possibles maltractaments a persones grans i situacions complexes de salut de persones majors de 65 anys).</w:t>
      </w:r>
    </w:p>
    <w:p w:rsidR="00DF476D" w:rsidRPr="003E50F9" w:rsidRDefault="00DF476D" w:rsidP="003E50F9">
      <w:pPr>
        <w:pStyle w:val="Normal012"/>
        <w:spacing w:line="360" w:lineRule="auto"/>
        <w:rPr>
          <w:sz w:val="20"/>
          <w:szCs w:val="20"/>
          <w:lang w:val="ca-ES"/>
        </w:rPr>
      </w:pP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 xml:space="preserve">Com a resultat del procés d’anàlisi quantitatiu i qualitatiu, l’informe de diagnosi va concloure amb </w:t>
      </w:r>
      <w:r w:rsidRPr="003E50F9">
        <w:rPr>
          <w:b/>
          <w:bCs/>
          <w:sz w:val="20"/>
          <w:szCs w:val="20"/>
          <w:lang w:val="ca-ES"/>
        </w:rPr>
        <w:t xml:space="preserve">7 línies estratègiques </w:t>
      </w:r>
      <w:r w:rsidRPr="003E50F9">
        <w:rPr>
          <w:sz w:val="20"/>
          <w:szCs w:val="20"/>
          <w:lang w:val="ca-ES"/>
        </w:rPr>
        <w:t>i els corresponents objectius operatius, que han de guiar el present Pla d’Acció. Les línies són les següents:</w:t>
      </w:r>
    </w:p>
    <w:p w:rsidR="00DF476D" w:rsidRPr="003E50F9" w:rsidRDefault="00DF476D" w:rsidP="003E50F9">
      <w:pPr>
        <w:pStyle w:val="Normal012"/>
        <w:spacing w:line="360" w:lineRule="auto"/>
        <w:rPr>
          <w:b/>
          <w:bCs/>
          <w:sz w:val="20"/>
          <w:szCs w:val="20"/>
          <w:lang w:val="ca-ES"/>
        </w:rPr>
      </w:pPr>
    </w:p>
    <w:p w:rsidR="00DF476D" w:rsidRPr="003E50F9" w:rsidRDefault="000E0D0A" w:rsidP="003E50F9">
      <w:pPr>
        <w:pStyle w:val="Normal012"/>
        <w:numPr>
          <w:ilvl w:val="0"/>
          <w:numId w:val="11"/>
        </w:numPr>
        <w:spacing w:line="360" w:lineRule="auto"/>
        <w:rPr>
          <w:sz w:val="20"/>
          <w:szCs w:val="20"/>
          <w:lang w:val="ca-ES"/>
        </w:rPr>
      </w:pPr>
      <w:r w:rsidRPr="003E50F9">
        <w:rPr>
          <w:sz w:val="20"/>
          <w:szCs w:val="20"/>
          <w:lang w:val="ca-ES"/>
        </w:rPr>
        <w:t>Línia estratègica 1: Facilitar la igualtat de drets i oportunitats en l’accés als recursos i serveis de cures.</w:t>
      </w:r>
    </w:p>
    <w:p w:rsidR="00DF476D" w:rsidRPr="003E50F9" w:rsidRDefault="000E0D0A" w:rsidP="003E50F9">
      <w:pPr>
        <w:pStyle w:val="Normal012"/>
        <w:numPr>
          <w:ilvl w:val="0"/>
          <w:numId w:val="11"/>
        </w:numPr>
        <w:spacing w:line="360" w:lineRule="auto"/>
        <w:rPr>
          <w:sz w:val="20"/>
          <w:szCs w:val="20"/>
          <w:lang w:val="ca-ES"/>
        </w:rPr>
      </w:pPr>
      <w:r w:rsidRPr="003E50F9">
        <w:rPr>
          <w:sz w:val="20"/>
          <w:szCs w:val="20"/>
          <w:lang w:val="ca-ES"/>
        </w:rPr>
        <w:t>Línia estratègica 2: Reconèixer i valorar la centralitat social de cura en el benestar social.</w:t>
      </w:r>
    </w:p>
    <w:p w:rsidR="00DF476D" w:rsidRPr="003E50F9" w:rsidRDefault="000E0D0A" w:rsidP="003E50F9">
      <w:pPr>
        <w:pStyle w:val="Normal012"/>
        <w:numPr>
          <w:ilvl w:val="0"/>
          <w:numId w:val="11"/>
        </w:numPr>
        <w:spacing w:line="360" w:lineRule="auto"/>
        <w:rPr>
          <w:sz w:val="20"/>
          <w:szCs w:val="20"/>
          <w:lang w:val="ca-ES"/>
        </w:rPr>
      </w:pPr>
      <w:r w:rsidRPr="003E50F9">
        <w:rPr>
          <w:sz w:val="20"/>
          <w:szCs w:val="20"/>
          <w:lang w:val="ca-ES"/>
        </w:rPr>
        <w:t>Línia estratègica 3: Model de gestió i governança.</w:t>
      </w:r>
    </w:p>
    <w:p w:rsidR="00DF476D" w:rsidRPr="003E50F9" w:rsidRDefault="000E0D0A" w:rsidP="003E50F9">
      <w:pPr>
        <w:pStyle w:val="Normal012"/>
        <w:numPr>
          <w:ilvl w:val="0"/>
          <w:numId w:val="11"/>
        </w:numPr>
        <w:spacing w:line="360" w:lineRule="auto"/>
        <w:rPr>
          <w:sz w:val="20"/>
          <w:szCs w:val="20"/>
          <w:lang w:val="ca-ES"/>
        </w:rPr>
      </w:pPr>
      <w:r w:rsidRPr="003E50F9">
        <w:rPr>
          <w:sz w:val="20"/>
          <w:szCs w:val="20"/>
          <w:lang w:val="ca-ES"/>
        </w:rPr>
        <w:t>Línia estratègica 4: Promoure la permanència de la persona en el seu entorn de proximitat.</w:t>
      </w:r>
    </w:p>
    <w:p w:rsidR="00DF476D" w:rsidRPr="003E50F9" w:rsidRDefault="000E0D0A" w:rsidP="003E50F9">
      <w:pPr>
        <w:pStyle w:val="Normal012"/>
        <w:numPr>
          <w:ilvl w:val="0"/>
          <w:numId w:val="11"/>
        </w:numPr>
        <w:spacing w:line="360" w:lineRule="auto"/>
        <w:rPr>
          <w:sz w:val="20"/>
          <w:szCs w:val="20"/>
          <w:lang w:val="ca-ES"/>
        </w:rPr>
      </w:pPr>
      <w:r w:rsidRPr="003E50F9">
        <w:rPr>
          <w:sz w:val="20"/>
          <w:szCs w:val="20"/>
          <w:lang w:val="ca-ES"/>
        </w:rPr>
        <w:t>Línia estratègica 5: Fomentar la permanència de la persona en el seu domicili.</w:t>
      </w:r>
    </w:p>
    <w:p w:rsidR="00DF476D" w:rsidRPr="003E50F9" w:rsidRDefault="000E0D0A" w:rsidP="003E50F9">
      <w:pPr>
        <w:pStyle w:val="Normal012"/>
        <w:numPr>
          <w:ilvl w:val="0"/>
          <w:numId w:val="11"/>
        </w:numPr>
        <w:spacing w:line="360" w:lineRule="auto"/>
        <w:rPr>
          <w:sz w:val="20"/>
          <w:szCs w:val="20"/>
          <w:lang w:val="ca-ES"/>
        </w:rPr>
      </w:pPr>
      <w:r w:rsidRPr="003E50F9">
        <w:rPr>
          <w:sz w:val="20"/>
          <w:szCs w:val="20"/>
          <w:lang w:val="ca-ES"/>
        </w:rPr>
        <w:t>Línia estratègica 6: Cuidar la persona cuidadora.</w:t>
      </w:r>
    </w:p>
    <w:p w:rsidR="00DF476D" w:rsidRPr="003E50F9" w:rsidRDefault="000E0D0A" w:rsidP="003E50F9">
      <w:pPr>
        <w:pStyle w:val="Normal012"/>
        <w:numPr>
          <w:ilvl w:val="0"/>
          <w:numId w:val="11"/>
        </w:numPr>
        <w:spacing w:line="360" w:lineRule="auto"/>
        <w:rPr>
          <w:sz w:val="20"/>
          <w:szCs w:val="20"/>
          <w:lang w:val="ca-ES"/>
        </w:rPr>
      </w:pPr>
      <w:r w:rsidRPr="003E50F9">
        <w:rPr>
          <w:sz w:val="20"/>
          <w:szCs w:val="20"/>
          <w:lang w:val="ca-ES"/>
        </w:rPr>
        <w:t>Línia estratègica 7: Promoure la participació social de les persones.</w:t>
      </w:r>
    </w:p>
    <w:p w:rsidR="00DF476D" w:rsidRPr="003E50F9" w:rsidRDefault="00DF476D" w:rsidP="003E50F9">
      <w:pPr>
        <w:pStyle w:val="Normal012"/>
        <w:spacing w:line="360" w:lineRule="auto"/>
        <w:rPr>
          <w:b/>
          <w:bCs/>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El Pla d’Acció es un instrument de planificació de les accions que ha de servir per ordenar el procés de millora de Sant Pere de Ribes cap a un municipi més cuidador amb la seva ciutadania, donant resposta a les necessitats detectades a la fase de diagnosi. Tanmateix, per elaborar aquest Pla, s’ha fet mitjançant la participació de la ciutadania i persones professionals, que han col·laborat en diferents grups de discussió, on s’ha fet devolució de les principals conclusions de la diagnosi, així com de les línies estratègiques i objectius, per tal d’enfocar les dinàmiques participatives a proposar accions que fessin possible l’assoliment d’aquests objectius.</w:t>
      </w:r>
    </w:p>
    <w:p w:rsidR="00DF476D" w:rsidRPr="003E50F9" w:rsidRDefault="00DF476D" w:rsidP="003E50F9">
      <w:pPr>
        <w:pStyle w:val="Normal012"/>
        <w:spacing w:line="360" w:lineRule="auto"/>
        <w:rPr>
          <w:b/>
          <w:bCs/>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S’annexa document amb el Pla d’acció a aprovar.</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Vist l’Informe de Prefectura de la Cap de Serveis Socials i Gent Gran.</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Es proposa al Ple de la corporació l’adopció dels següents acords:</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bCs/>
          <w:sz w:val="20"/>
          <w:szCs w:val="20"/>
          <w:lang w:val="ca-ES"/>
        </w:rPr>
      </w:pPr>
      <w:r w:rsidRPr="003E50F9">
        <w:rPr>
          <w:b/>
          <w:bCs/>
          <w:sz w:val="20"/>
          <w:szCs w:val="20"/>
          <w:lang w:val="ca-ES"/>
        </w:rPr>
        <w:t xml:space="preserve">PRIMER. - </w:t>
      </w:r>
      <w:r w:rsidRPr="003E50F9">
        <w:rPr>
          <w:bCs/>
          <w:sz w:val="20"/>
          <w:szCs w:val="20"/>
          <w:lang w:val="ca-ES"/>
        </w:rPr>
        <w:t>APROVAR el Pla d’Acció del projecte “Sant Pere de Ribes, Municipi Cuidador”.</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b/>
          <w:sz w:val="20"/>
          <w:szCs w:val="20"/>
          <w:lang w:val="ca-ES"/>
        </w:rPr>
        <w:t>SEGON.-</w:t>
      </w:r>
      <w:r w:rsidRPr="003E50F9">
        <w:rPr>
          <w:sz w:val="20"/>
          <w:szCs w:val="20"/>
          <w:lang w:val="ca-ES"/>
        </w:rPr>
        <w:t xml:space="preserve"> PUBLICAR aquesta Guia al Diari Oficial de la Província de Barcelona (BOPB), a la pàgina  web municipal i fer màxima divulgació a les xarxes socials .</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b/>
          <w:sz w:val="20"/>
          <w:szCs w:val="20"/>
          <w:lang w:val="ca-ES"/>
        </w:rPr>
        <w:t>TERCER</w:t>
      </w:r>
      <w:r w:rsidRPr="003E50F9">
        <w:rPr>
          <w:sz w:val="20"/>
          <w:szCs w:val="20"/>
          <w:lang w:val="ca-ES"/>
        </w:rPr>
        <w:t>.- Comunicar aquests acords a la DIPUTACIÓ DE BARCELONA.</w:t>
      </w:r>
    </w:p>
    <w:p w:rsidR="00DF476D" w:rsidRPr="003E50F9" w:rsidRDefault="00DF476D" w:rsidP="003E50F9">
      <w:pPr>
        <w:pStyle w:val="Normal012"/>
        <w:spacing w:line="360" w:lineRule="auto"/>
        <w:rPr>
          <w:sz w:val="20"/>
          <w:szCs w:val="20"/>
          <w:lang w:val="ca-ES"/>
        </w:rPr>
      </w:pPr>
    </w:p>
    <w:p w:rsidR="00DF476D" w:rsidRPr="003E50F9" w:rsidRDefault="000E0D0A" w:rsidP="003E50F9">
      <w:pPr>
        <w:pStyle w:val="Normal012"/>
        <w:spacing w:line="360" w:lineRule="auto"/>
        <w:rPr>
          <w:sz w:val="20"/>
          <w:szCs w:val="20"/>
          <w:lang w:val="ca-ES"/>
        </w:rPr>
      </w:pPr>
      <w:r w:rsidRPr="003E50F9">
        <w:rPr>
          <w:sz w:val="20"/>
          <w:szCs w:val="20"/>
          <w:lang w:val="ca-ES"/>
        </w:rPr>
        <w:t>No obstant l'exposat, el Ple de la corporació, amb el seu superior criteri, adoptarà l'acord que estimi més adient.</w:t>
      </w:r>
    </w:p>
    <w:permEnd w:id="84827008"/>
    <w:p w:rsidR="005607A7" w:rsidRPr="003E50F9" w:rsidRDefault="00084F49" w:rsidP="003E50F9">
      <w:pPr>
        <w:pStyle w:val="Normal012"/>
        <w:spacing w:line="360" w:lineRule="auto"/>
        <w:rPr>
          <w:sz w:val="20"/>
          <w:szCs w:val="20"/>
          <w:lang w:val="ca-ES"/>
        </w:rPr>
      </w:pPr>
      <w:r w:rsidRPr="003E50F9">
        <w:rPr>
          <w:sz w:val="20"/>
          <w:szCs w:val="20"/>
          <w:lang w:val="ca-ES"/>
        </w:rPr>
        <w:t xml:space="preserve"> </w:t>
      </w:r>
    </w:p>
    <w:p w:rsidR="00305A37" w:rsidRPr="003E50F9" w:rsidRDefault="00305A37" w:rsidP="003E50F9">
      <w:pPr>
        <w:pStyle w:val="Normal000"/>
        <w:spacing w:line="360" w:lineRule="auto"/>
        <w:rPr>
          <w:sz w:val="20"/>
          <w:szCs w:val="20"/>
          <w:lang w:val="ca-ES"/>
        </w:rPr>
      </w:pPr>
      <w:r w:rsidRPr="003E50F9">
        <w:rPr>
          <w:sz w:val="20"/>
          <w:szCs w:val="20"/>
          <w:lang w:val="ca-ES"/>
        </w:rPr>
        <w:t>El regidor, Sr. Josep De Barberà  fa una explicació del tema.</w:t>
      </w:r>
    </w:p>
    <w:p w:rsidR="00305A37" w:rsidRPr="003E50F9" w:rsidRDefault="00305A37" w:rsidP="003E50F9">
      <w:pPr>
        <w:pStyle w:val="Normal013"/>
        <w:widowControl/>
        <w:suppressAutoHyphens w:val="0"/>
        <w:autoSpaceDE w:val="0"/>
        <w:autoSpaceDN w:val="0"/>
        <w:adjustRightInd w:val="0"/>
        <w:spacing w:line="360" w:lineRule="auto"/>
        <w:jc w:val="left"/>
        <w:rPr>
          <w:rFonts w:eastAsia="SimSun"/>
          <w:sz w:val="20"/>
          <w:szCs w:val="20"/>
          <w:lang w:val="ca-ES" w:bidi="hi-IN"/>
        </w:rPr>
      </w:pPr>
    </w:p>
    <w:p w:rsidR="00B82FAD" w:rsidRPr="003E50F9" w:rsidRDefault="00BF37A3" w:rsidP="003E50F9">
      <w:pPr>
        <w:pStyle w:val="Normal013"/>
        <w:widowControl/>
        <w:suppressAutoHyphens w:val="0"/>
        <w:autoSpaceDE w:val="0"/>
        <w:autoSpaceDN w:val="0"/>
        <w:adjustRightInd w:val="0"/>
        <w:spacing w:line="360" w:lineRule="auto"/>
        <w:jc w:val="left"/>
        <w:rPr>
          <w:rFonts w:eastAsia="Times New Roman"/>
          <w:kern w:val="0"/>
          <w:sz w:val="20"/>
          <w:szCs w:val="20"/>
          <w:lang w:val="ca-ES" w:eastAsia="ca-ES"/>
        </w:rPr>
      </w:pPr>
      <w:r w:rsidRPr="003E50F9">
        <w:rPr>
          <w:rFonts w:eastAsia="SimSun"/>
          <w:sz w:val="20"/>
          <w:szCs w:val="20"/>
          <w:lang w:val="ca-ES" w:bidi="hi-IN"/>
        </w:rPr>
        <w:t>I sotmesa la proposta a votació, el Ple de la Corporaci</w:t>
      </w:r>
      <w:r w:rsidR="00862150" w:rsidRPr="003E50F9">
        <w:rPr>
          <w:rFonts w:eastAsia="SimSun"/>
          <w:sz w:val="20"/>
          <w:szCs w:val="20"/>
          <w:lang w:val="ca-ES" w:bidi="hi-IN"/>
        </w:rPr>
        <w:t>ó acorda la seva aprovació per</w:t>
      </w:r>
      <w:r w:rsidR="000E0D0A" w:rsidRPr="003E50F9">
        <w:rPr>
          <w:rFonts w:eastAsia="SimSun"/>
          <w:sz w:val="20"/>
          <w:szCs w:val="20"/>
          <w:lang w:val="ca-ES" w:bidi="hi-IN"/>
        </w:rPr>
        <w:t xml:space="preserve"> </w:t>
      </w:r>
      <w:r w:rsidR="00305A37" w:rsidRPr="003E50F9">
        <w:rPr>
          <w:rFonts w:eastAsia="Times New Roman"/>
          <w:kern w:val="0"/>
          <w:sz w:val="20"/>
          <w:szCs w:val="20"/>
          <w:lang w:val="ca-ES" w:eastAsia="ca-ES"/>
        </w:rPr>
        <w:t>unanimitat</w:t>
      </w:r>
      <w:r w:rsidR="000E0D0A" w:rsidRPr="003E50F9">
        <w:rPr>
          <w:rFonts w:eastAsia="Times New Roman"/>
          <w:kern w:val="0"/>
          <w:sz w:val="20"/>
          <w:szCs w:val="20"/>
          <w:lang w:val="ca-ES" w:eastAsia="ca-ES"/>
        </w:rPr>
        <w:t xml:space="preserve"> dels</w:t>
      </w:r>
    </w:p>
    <w:p w:rsidR="00BF37A3" w:rsidRPr="003E50F9" w:rsidRDefault="00B82FAD" w:rsidP="003E50F9">
      <w:pPr>
        <w:pStyle w:val="Normal013"/>
        <w:spacing w:line="360" w:lineRule="auto"/>
        <w:rPr>
          <w:sz w:val="20"/>
          <w:szCs w:val="20"/>
          <w:lang w:val="ca-ES"/>
        </w:rPr>
      </w:pPr>
      <w:r w:rsidRPr="003E50F9">
        <w:rPr>
          <w:rFonts w:eastAsia="Times New Roman"/>
          <w:kern w:val="0"/>
          <w:sz w:val="20"/>
          <w:szCs w:val="20"/>
          <w:lang w:val="ca-ES" w:eastAsia="ca-ES"/>
        </w:rPr>
        <w:t>tretze regidors presents del PSC-CP.</w:t>
      </w:r>
      <w:r w:rsidR="00862150" w:rsidRPr="003E50F9">
        <w:rPr>
          <w:rFonts w:eastAsia="SimSun"/>
          <w:sz w:val="20"/>
          <w:szCs w:val="20"/>
          <w:lang w:val="ca-ES" w:bidi="hi-IN"/>
        </w:rPr>
        <w:t xml:space="preserve"> </w:t>
      </w:r>
    </w:p>
    <w:p w:rsidR="00222493" w:rsidRPr="003E50F9" w:rsidRDefault="00B015FE" w:rsidP="003E50F9">
      <w:pPr>
        <w:pStyle w:val="Normal013"/>
        <w:spacing w:line="360" w:lineRule="auto"/>
        <w:rPr>
          <w:sz w:val="20"/>
          <w:szCs w:val="20"/>
          <w:lang w:val="ca-ES"/>
        </w:rPr>
      </w:pPr>
      <w:r w:rsidRPr="003E50F9">
        <w:rPr>
          <w:sz w:val="20"/>
          <w:szCs w:val="20"/>
          <w:lang w:val="ca-ES"/>
        </w:rPr>
        <w:t xml:space="preserve"> </w:t>
      </w:r>
      <w:r w:rsidR="00E717D2" w:rsidRPr="003E50F9">
        <w:rPr>
          <w:sz w:val="20"/>
          <w:szCs w:val="20"/>
          <w:lang w:val="ca-ES"/>
        </w:rPr>
        <w:t xml:space="preserve"> </w:t>
      </w:r>
    </w:p>
    <w:p w:rsidR="00A53148" w:rsidRPr="003E50F9" w:rsidRDefault="000E0D0A" w:rsidP="003E50F9">
      <w:pPr>
        <w:pStyle w:val="Normal013"/>
        <w:spacing w:line="360" w:lineRule="auto"/>
        <w:rPr>
          <w:b/>
          <w:color w:val="002060"/>
          <w:sz w:val="20"/>
          <w:szCs w:val="20"/>
          <w:u w:val="single"/>
          <w:lang w:val="ca-ES"/>
        </w:rPr>
      </w:pPr>
      <w:r w:rsidRPr="003E50F9">
        <w:rPr>
          <w:sz w:val="20"/>
          <w:szCs w:val="20"/>
          <w:lang w:val="ca-ES"/>
        </w:rPr>
        <w:br/>
      </w:r>
      <w:r w:rsidRPr="003E50F9">
        <w:rPr>
          <w:b/>
          <w:color w:val="002060"/>
          <w:sz w:val="20"/>
          <w:szCs w:val="20"/>
          <w:u w:val="single"/>
          <w:lang w:val="ca-ES"/>
        </w:rPr>
        <w:lastRenderedPageBreak/>
        <w:t>7</w:t>
      </w:r>
      <w:r w:rsidRPr="003E50F9">
        <w:rPr>
          <w:rFonts w:eastAsia="Arial"/>
          <w:b/>
          <w:color w:val="002060"/>
          <w:sz w:val="20"/>
          <w:szCs w:val="20"/>
          <w:u w:val="single"/>
          <w:lang w:val="ca-ES"/>
        </w:rPr>
        <w:t xml:space="preserve">. Gent Gran Expedient: 01040604/2023/38 : </w:t>
      </w:r>
      <w:permStart w:id="1010443661" w:edGrp="everyone"/>
      <w:r w:rsidR="00A33FC5" w:rsidRPr="003E50F9">
        <w:rPr>
          <w:b/>
          <w:color w:val="002060"/>
          <w:sz w:val="20"/>
          <w:szCs w:val="20"/>
          <w:u w:val="single"/>
          <w:lang w:val="ca-ES"/>
        </w:rPr>
        <w:t>Aixecament suspensiu relatiu a l’informe de control intern d’Intervenció número 2026/212.</w:t>
      </w:r>
    </w:p>
    <w:permEnd w:id="1010443661"/>
    <w:p w:rsidR="00A53148" w:rsidRPr="003E50F9" w:rsidRDefault="00A53148" w:rsidP="003E50F9">
      <w:pPr>
        <w:pStyle w:val="Normal014"/>
        <w:spacing w:after="0" w:line="360" w:lineRule="auto"/>
        <w:jc w:val="both"/>
        <w:rPr>
          <w:rFonts w:ascii="Arial" w:hAnsi="Arial" w:cs="Arial"/>
          <w:sz w:val="20"/>
          <w:szCs w:val="20"/>
          <w:lang w:val="ca-ES"/>
        </w:rPr>
      </w:pPr>
    </w:p>
    <w:p w:rsidR="00A53148" w:rsidRPr="003E50F9" w:rsidRDefault="00A53148" w:rsidP="003E50F9">
      <w:pPr>
        <w:pStyle w:val="Normal014"/>
        <w:spacing w:after="0" w:line="360" w:lineRule="auto"/>
        <w:jc w:val="both"/>
        <w:rPr>
          <w:rFonts w:ascii="Arial" w:hAnsi="Arial" w:cs="Arial"/>
          <w:sz w:val="20"/>
          <w:szCs w:val="20"/>
          <w:lang w:val="ca-ES"/>
        </w:rPr>
      </w:pPr>
    </w:p>
    <w:p w:rsidR="00583138" w:rsidRPr="003E50F9" w:rsidRDefault="000E0D0A" w:rsidP="003E50F9">
      <w:pPr>
        <w:pStyle w:val="Normal015"/>
        <w:suppressAutoHyphens w:val="0"/>
        <w:autoSpaceDE w:val="0"/>
        <w:autoSpaceDN w:val="0"/>
        <w:spacing w:line="360" w:lineRule="auto"/>
        <w:rPr>
          <w:rFonts w:eastAsia="Arial MT"/>
          <w:spacing w:val="-2"/>
          <w:kern w:val="0"/>
          <w:sz w:val="20"/>
          <w:szCs w:val="20"/>
          <w:lang w:val="ca-ES" w:eastAsia="en-US"/>
        </w:rPr>
      </w:pPr>
      <w:permStart w:id="1814246686" w:edGrp="everyone"/>
      <w:r w:rsidRPr="003E50F9">
        <w:rPr>
          <w:rFonts w:eastAsia="Arial MT"/>
          <w:kern w:val="0"/>
          <w:sz w:val="20"/>
          <w:szCs w:val="20"/>
          <w:lang w:val="ca-ES" w:eastAsia="en-US"/>
        </w:rPr>
        <w:t xml:space="preserve">Antonia </w:t>
      </w:r>
      <w:proofErr w:type="spellStart"/>
      <w:r w:rsidRPr="003E50F9">
        <w:rPr>
          <w:rFonts w:eastAsia="Arial MT"/>
          <w:kern w:val="0"/>
          <w:sz w:val="20"/>
          <w:szCs w:val="20"/>
          <w:lang w:val="ca-ES" w:eastAsia="en-US"/>
        </w:rPr>
        <w:t>Pulido</w:t>
      </w:r>
      <w:proofErr w:type="spellEnd"/>
      <w:r w:rsidRPr="003E50F9">
        <w:rPr>
          <w:rFonts w:eastAsia="Arial MT"/>
          <w:kern w:val="0"/>
          <w:sz w:val="20"/>
          <w:szCs w:val="20"/>
          <w:lang w:val="ca-ES" w:eastAsia="en-US"/>
        </w:rPr>
        <w:t xml:space="preserve"> Fernández com a Presidenta de la Comissió Informativa de Qualitat de Vida, Inclusió</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i Igualtat d’Oportunitats de l’Ajuntament de Sant Pere de Ribes, presento al Ple de la Corporació</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 xml:space="preserve">el </w:t>
      </w:r>
      <w:r w:rsidRPr="003E50F9">
        <w:rPr>
          <w:rFonts w:eastAsia="Arial MT"/>
          <w:spacing w:val="-2"/>
          <w:kern w:val="0"/>
          <w:sz w:val="20"/>
          <w:szCs w:val="20"/>
          <w:lang w:val="ca-ES" w:eastAsia="en-US"/>
        </w:rPr>
        <w:t>següent:</w:t>
      </w:r>
    </w:p>
    <w:p w:rsidR="00583138" w:rsidRPr="003E50F9" w:rsidRDefault="00583138" w:rsidP="003E50F9">
      <w:pPr>
        <w:pStyle w:val="Normal015"/>
        <w:suppressAutoHyphens w:val="0"/>
        <w:autoSpaceDE w:val="0"/>
        <w:autoSpaceDN w:val="0"/>
        <w:spacing w:line="360" w:lineRule="auto"/>
        <w:ind w:right="536"/>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line="360" w:lineRule="auto"/>
        <w:ind w:right="7004"/>
        <w:jc w:val="left"/>
        <w:outlineLvl w:val="0"/>
        <w:rPr>
          <w:rFonts w:eastAsia="Arial"/>
          <w:b/>
          <w:bCs/>
          <w:spacing w:val="-2"/>
          <w:kern w:val="0"/>
          <w:sz w:val="20"/>
          <w:szCs w:val="20"/>
          <w:lang w:val="ca-ES" w:eastAsia="en-US"/>
        </w:rPr>
      </w:pPr>
      <w:r w:rsidRPr="003E50F9">
        <w:rPr>
          <w:rFonts w:eastAsia="Arial"/>
          <w:b/>
          <w:bCs/>
          <w:spacing w:val="-2"/>
          <w:kern w:val="0"/>
          <w:sz w:val="20"/>
          <w:szCs w:val="20"/>
          <w:lang w:val="ca-ES" w:eastAsia="en-US"/>
        </w:rPr>
        <w:t xml:space="preserve">DICTAMEN </w:t>
      </w:r>
    </w:p>
    <w:p w:rsidR="00583138" w:rsidRPr="003E50F9" w:rsidRDefault="000E0D0A" w:rsidP="003E50F9">
      <w:pPr>
        <w:pStyle w:val="Normal015"/>
        <w:suppressAutoHyphens w:val="0"/>
        <w:autoSpaceDE w:val="0"/>
        <w:autoSpaceDN w:val="0"/>
        <w:spacing w:line="360" w:lineRule="auto"/>
        <w:rPr>
          <w:rFonts w:eastAsia="Arial MT"/>
          <w:kern w:val="0"/>
          <w:sz w:val="20"/>
          <w:szCs w:val="20"/>
          <w:lang w:val="ca-ES" w:eastAsia="en-US"/>
        </w:rPr>
      </w:pPr>
      <w:r w:rsidRPr="003E50F9">
        <w:rPr>
          <w:rFonts w:eastAsia="Arial MT"/>
          <w:kern w:val="0"/>
          <w:sz w:val="20"/>
          <w:szCs w:val="20"/>
          <w:lang w:val="ca-ES" w:eastAsia="en-US"/>
        </w:rPr>
        <w:t>Que mitjançant acord de Junta de Govern Local en data 7 de maig de 2024 s’adjudica a l’empresa  ATTENDE CARE S.L amb CIF B70091749, el contracte administratiu d’adjudicació del procediment obert per la contractació mixta de servei de la prestació del servei de Casals de la Gent Gran i de concessió del servei bar de la prestació del servei dels Casals Municipals per a la Gent Gran de l’Ajuntament de Sant Pere de Ribes, per un període d’1 any, efectiu des de l’1 de maig de 2024 fins el 30 d’abril de 2025, prorrogable com a màxim un anys més.</w:t>
      </w:r>
    </w:p>
    <w:p w:rsidR="00583138" w:rsidRPr="003E50F9" w:rsidRDefault="00583138" w:rsidP="003E50F9">
      <w:pPr>
        <w:pStyle w:val="Normal015"/>
        <w:suppressAutoHyphens w:val="0"/>
        <w:autoSpaceDE w:val="0"/>
        <w:autoSpaceDN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line="360" w:lineRule="auto"/>
        <w:rPr>
          <w:rFonts w:eastAsia="Arial MT"/>
          <w:kern w:val="0"/>
          <w:sz w:val="20"/>
          <w:szCs w:val="20"/>
          <w:lang w:val="ca-ES" w:eastAsia="en-US"/>
        </w:rPr>
      </w:pPr>
      <w:r w:rsidRPr="003E50F9">
        <w:rPr>
          <w:rFonts w:eastAsia="Arial MT"/>
          <w:kern w:val="0"/>
          <w:sz w:val="20"/>
          <w:szCs w:val="20"/>
          <w:lang w:val="ca-ES" w:eastAsia="en-US"/>
        </w:rPr>
        <w:t>Que en data 11 de març de 2025, la Junta de Govern Local va aprovar la pròrroga del contracte del servei dels Casals Municipals per a la Gent Gran d’un any de durada, amb data d’inici d’1 de maig de 2025 i data de finalització de 30 d’abril de 2026 a nom l’empresa ATTENDE CARE SL.</w:t>
      </w:r>
    </w:p>
    <w:p w:rsidR="00583138" w:rsidRPr="003E50F9" w:rsidRDefault="00583138" w:rsidP="003E50F9">
      <w:pPr>
        <w:pStyle w:val="Normal015"/>
        <w:suppressAutoHyphens w:val="0"/>
        <w:autoSpaceDE w:val="0"/>
        <w:autoSpaceDN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line="360" w:lineRule="auto"/>
        <w:rPr>
          <w:rFonts w:eastAsia="Arial MT"/>
          <w:kern w:val="0"/>
          <w:sz w:val="20"/>
          <w:szCs w:val="20"/>
          <w:lang w:val="ca-ES" w:eastAsia="en-US"/>
        </w:rPr>
      </w:pPr>
      <w:r w:rsidRPr="003E50F9">
        <w:rPr>
          <w:rFonts w:eastAsia="Arial MT"/>
          <w:kern w:val="0"/>
          <w:sz w:val="20"/>
          <w:szCs w:val="20"/>
          <w:lang w:val="ca-ES" w:eastAsia="en-US"/>
        </w:rPr>
        <w:t xml:space="preserve">Que en data 20 de febrer de 2026, s’inicia el corresponent expedient per l’aprovació de del contracte mixt de servei i concessió de servei de la prestació </w:t>
      </w:r>
      <w:bookmarkStart w:id="4" w:name="_Hlk224136143"/>
      <w:r w:rsidRPr="003E50F9">
        <w:rPr>
          <w:rFonts w:eastAsia="Arial MT"/>
          <w:kern w:val="0"/>
          <w:sz w:val="20"/>
          <w:szCs w:val="20"/>
          <w:lang w:val="ca-ES" w:eastAsia="en-US"/>
        </w:rPr>
        <w:t>del servei de casals de gent gran de l’Ajuntament de Sant Pere de Ribes</w:t>
      </w:r>
      <w:bookmarkEnd w:id="4"/>
      <w:r w:rsidRPr="003E50F9">
        <w:rPr>
          <w:rFonts w:eastAsia="Arial MT"/>
          <w:kern w:val="0"/>
          <w:sz w:val="20"/>
          <w:szCs w:val="20"/>
          <w:lang w:val="ca-ES" w:eastAsia="en-US"/>
        </w:rPr>
        <w:t xml:space="preserve"> de durada entre l’1 de maig de 2026 i el 31 d’agost de 2026 per un import de 83.019,42€ tal i com s’indica al informe de prefectura (ANNEX 1).</w:t>
      </w:r>
    </w:p>
    <w:p w:rsidR="00583138" w:rsidRPr="003E50F9" w:rsidRDefault="00583138" w:rsidP="003E50F9">
      <w:pPr>
        <w:pStyle w:val="Normal015"/>
        <w:suppressAutoHyphens w:val="0"/>
        <w:autoSpaceDE w:val="0"/>
        <w:autoSpaceDN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line="360" w:lineRule="auto"/>
        <w:rPr>
          <w:rFonts w:eastAsia="Arial MT"/>
          <w:kern w:val="0"/>
          <w:sz w:val="20"/>
          <w:szCs w:val="20"/>
          <w:lang w:val="ca-ES" w:eastAsia="en-US"/>
        </w:rPr>
      </w:pPr>
      <w:r w:rsidRPr="003E50F9">
        <w:rPr>
          <w:rFonts w:eastAsia="Arial MT"/>
          <w:kern w:val="0"/>
          <w:sz w:val="20"/>
          <w:szCs w:val="20"/>
          <w:lang w:val="ca-ES" w:eastAsia="en-US"/>
        </w:rPr>
        <w:t xml:space="preserve">Que en data 24 de febrer de 2026 Serveis Jurídics emet informe 117/2026 amb resolució </w:t>
      </w:r>
      <w:r w:rsidRPr="003E50F9">
        <w:rPr>
          <w:rFonts w:eastAsia="Arial MT"/>
          <w:b/>
          <w:bCs/>
          <w:kern w:val="0"/>
          <w:sz w:val="20"/>
          <w:szCs w:val="20"/>
          <w:lang w:val="ca-ES" w:eastAsia="en-US"/>
        </w:rPr>
        <w:t>favorable</w:t>
      </w:r>
      <w:r w:rsidRPr="003E50F9">
        <w:rPr>
          <w:rFonts w:eastAsia="Arial MT"/>
          <w:kern w:val="0"/>
          <w:sz w:val="20"/>
          <w:szCs w:val="20"/>
          <w:lang w:val="ca-ES" w:eastAsia="en-US"/>
        </w:rPr>
        <w:t xml:space="preserve"> a l’aprovació de la pròrroga del contracte per la prestació del servei de casals de gent gran de l’Ajuntament de Sant Pere de Ribes de durada entre l’1 de maig de 2026 i el 31 d’agost de 2026 per un import de 83.019,42€ (ANNEX 2).</w:t>
      </w:r>
    </w:p>
    <w:p w:rsidR="00583138" w:rsidRPr="003E50F9" w:rsidRDefault="00583138" w:rsidP="003E50F9">
      <w:pPr>
        <w:pStyle w:val="Normal015"/>
        <w:suppressAutoHyphens w:val="0"/>
        <w:autoSpaceDE w:val="0"/>
        <w:autoSpaceDN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line="360" w:lineRule="auto"/>
        <w:rPr>
          <w:rFonts w:eastAsia="Arial MT"/>
          <w:kern w:val="0"/>
          <w:sz w:val="20"/>
          <w:szCs w:val="20"/>
          <w:lang w:val="ca-ES" w:eastAsia="en-US"/>
        </w:rPr>
      </w:pPr>
      <w:r w:rsidRPr="003E50F9">
        <w:rPr>
          <w:rFonts w:eastAsia="Arial MT"/>
          <w:kern w:val="0"/>
          <w:sz w:val="20"/>
          <w:szCs w:val="20"/>
          <w:lang w:val="ca-ES" w:eastAsia="en-US"/>
        </w:rPr>
        <w:t>Que en data 05 de març de 2026 s’incorporen a l’expedient la llista de documents comptables.</w:t>
      </w:r>
    </w:p>
    <w:p w:rsidR="00583138" w:rsidRPr="003E50F9" w:rsidRDefault="00583138" w:rsidP="003E50F9">
      <w:pPr>
        <w:pStyle w:val="Normal015"/>
        <w:suppressAutoHyphens w:val="0"/>
        <w:autoSpaceDE w:val="0"/>
        <w:autoSpaceDN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line="360" w:lineRule="auto"/>
        <w:rPr>
          <w:rFonts w:eastAsia="Arial MT"/>
          <w:kern w:val="0"/>
          <w:sz w:val="20"/>
          <w:szCs w:val="20"/>
          <w:lang w:val="ca-ES" w:eastAsia="en-US"/>
        </w:rPr>
      </w:pPr>
      <w:r w:rsidRPr="003E50F9">
        <w:rPr>
          <w:rFonts w:eastAsia="Arial MT"/>
          <w:kern w:val="0"/>
          <w:sz w:val="20"/>
          <w:szCs w:val="20"/>
          <w:lang w:val="ca-ES" w:eastAsia="en-US"/>
        </w:rPr>
        <w:lastRenderedPageBreak/>
        <w:t>Que en data 06 de març de 2026 es fa la proposta amb fiscalització restant a l’espera d’informe de fiscalització.</w:t>
      </w:r>
    </w:p>
    <w:p w:rsidR="00583138" w:rsidRPr="003E50F9" w:rsidRDefault="00583138" w:rsidP="003E50F9">
      <w:pPr>
        <w:pStyle w:val="Normal015"/>
        <w:suppressAutoHyphens w:val="0"/>
        <w:autoSpaceDE w:val="0"/>
        <w:autoSpaceDN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line="360" w:lineRule="auto"/>
        <w:rPr>
          <w:rFonts w:eastAsia="Arial MT"/>
          <w:kern w:val="0"/>
          <w:sz w:val="20"/>
          <w:szCs w:val="20"/>
          <w:lang w:val="ca-ES" w:eastAsia="en-US"/>
        </w:rPr>
      </w:pPr>
      <w:r w:rsidRPr="003E50F9">
        <w:rPr>
          <w:rFonts w:eastAsia="Arial MT"/>
          <w:kern w:val="0"/>
          <w:sz w:val="20"/>
          <w:szCs w:val="20"/>
          <w:lang w:val="ca-ES" w:eastAsia="en-US"/>
        </w:rPr>
        <w:t>Que en data 10 de març de 2026, a les 13:57 hores, Intervenció emet la diligència 2026/212 amb Informe amb objeccions suspensives a la pròrroga del contracte per la prestació del servei de casals de gent gran de l’Ajuntament de Sant Pere de Ribes de durada entre l’1 de maig de 2026 i el 31 de d’agost de 2026 per un import de 83.019,42€. (ANNEX 3).</w:t>
      </w:r>
    </w:p>
    <w:p w:rsidR="006B5A43" w:rsidRPr="003E50F9" w:rsidRDefault="006B5A43" w:rsidP="003E50F9">
      <w:pPr>
        <w:pStyle w:val="Normal015"/>
        <w:suppressAutoHyphens w:val="0"/>
        <w:autoSpaceDE w:val="0"/>
        <w:autoSpaceDN w:val="0"/>
        <w:spacing w:line="360" w:lineRule="auto"/>
        <w:rPr>
          <w:rFonts w:eastAsia="Arial MT"/>
          <w:kern w:val="0"/>
          <w:sz w:val="20"/>
          <w:szCs w:val="20"/>
          <w:lang w:val="ca-ES" w:eastAsia="en-US"/>
        </w:rPr>
      </w:pPr>
    </w:p>
    <w:p w:rsidR="00583138" w:rsidRPr="003E50F9" w:rsidRDefault="00583138" w:rsidP="003E50F9">
      <w:pPr>
        <w:pStyle w:val="Normal015"/>
        <w:suppressAutoHyphens w:val="0"/>
        <w:autoSpaceDE w:val="0"/>
        <w:autoSpaceDN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kern w:val="0"/>
          <w:sz w:val="20"/>
          <w:szCs w:val="20"/>
          <w:lang w:val="ca-ES" w:eastAsia="en-US"/>
        </w:rPr>
      </w:pPr>
      <w:r w:rsidRPr="003E50F9">
        <w:rPr>
          <w:rFonts w:eastAsia="Arial MT"/>
          <w:kern w:val="0"/>
          <w:sz w:val="20"/>
          <w:szCs w:val="20"/>
          <w:lang w:val="ca-ES" w:eastAsia="en-US"/>
        </w:rPr>
        <w:t>Que les observacions suspensives són les següents:</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kern w:val="0"/>
          <w:sz w:val="20"/>
          <w:szCs w:val="20"/>
          <w:lang w:val="ca-ES" w:eastAsia="en-US"/>
        </w:rPr>
      </w:pPr>
      <w:r w:rsidRPr="003E50F9">
        <w:rPr>
          <w:rFonts w:eastAsia="Arial MT"/>
          <w:kern w:val="0"/>
          <w:sz w:val="20"/>
          <w:szCs w:val="20"/>
          <w:lang w:val="ca-ES" w:eastAsia="en-US"/>
        </w:rPr>
        <w:t>“</w:t>
      </w:r>
      <w:r w:rsidRPr="003E50F9">
        <w:rPr>
          <w:rFonts w:eastAsia="Arial MT"/>
          <w:i/>
          <w:iCs/>
          <w:kern w:val="0"/>
          <w:sz w:val="20"/>
          <w:szCs w:val="20"/>
          <w:lang w:val="ca-ES" w:eastAsia="en-US"/>
        </w:rPr>
        <w:t>Vist l’informe de Secretaria número 117/2026, de data 24/02/2026, la pròrroga que es proposa no està prevista en el PCAP i no resulta d’aplicació l’article 29.4 de la L 9/2017.”</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i/>
          <w:kern w:val="0"/>
          <w:sz w:val="20"/>
          <w:szCs w:val="20"/>
          <w:lang w:val="ca-ES" w:eastAsia="en-US"/>
        </w:rPr>
      </w:pPr>
      <w:r w:rsidRPr="003E50F9">
        <w:rPr>
          <w:rFonts w:eastAsia="Arial MT"/>
          <w:kern w:val="0"/>
          <w:sz w:val="20"/>
          <w:szCs w:val="20"/>
          <w:lang w:val="ca-ES" w:eastAsia="en-US"/>
        </w:rPr>
        <w:t>“</w:t>
      </w:r>
      <w:r w:rsidRPr="003E50F9">
        <w:rPr>
          <w:rFonts w:eastAsia="Arial MT"/>
          <w:i/>
          <w:kern w:val="0"/>
          <w:sz w:val="20"/>
          <w:szCs w:val="20"/>
          <w:lang w:val="ca-ES" w:eastAsia="en-US"/>
        </w:rPr>
        <w:t xml:space="preserve">En la data de petició de l`informe jurídic per part del gestor i emissió del mateix per part de Secretaria , 9 de desembre de 2024, </w:t>
      </w:r>
      <w:r w:rsidRPr="003E50F9">
        <w:rPr>
          <w:rFonts w:eastAsia="Arial MT"/>
          <w:b/>
          <w:i/>
          <w:kern w:val="0"/>
          <w:sz w:val="20"/>
          <w:szCs w:val="20"/>
          <w:lang w:val="ca-ES" w:eastAsia="en-US"/>
        </w:rPr>
        <w:t>el contracte inicial era plenament vigent, essent la petició de pròrroga efectuada abans de la finalització del contracte</w:t>
      </w:r>
      <w:r w:rsidRPr="003E50F9">
        <w:rPr>
          <w:rFonts w:eastAsia="Arial MT"/>
          <w:i/>
          <w:kern w:val="0"/>
          <w:sz w:val="20"/>
          <w:szCs w:val="20"/>
          <w:lang w:val="ca-ES" w:eastAsia="en-US"/>
        </w:rPr>
        <w:t>, en data 31 de gener de 2025.”</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6B5A43" w:rsidRPr="003E50F9" w:rsidRDefault="006B5A43"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kern w:val="0"/>
          <w:sz w:val="20"/>
          <w:szCs w:val="20"/>
          <w:lang w:val="ca-ES" w:eastAsia="en-US"/>
        </w:rPr>
      </w:pPr>
      <w:r w:rsidRPr="003E50F9">
        <w:rPr>
          <w:rFonts w:eastAsia="Arial MT"/>
          <w:kern w:val="0"/>
          <w:sz w:val="20"/>
          <w:szCs w:val="20"/>
          <w:lang w:val="ca-ES" w:eastAsia="en-US"/>
        </w:rPr>
        <w:t>Vist que en data 18 de febrer de 2025, el Departament d’Intervenció a la seva diligència 225/83, tot i que manifesta que tots els requisits generals bàsics i addicionals aplicables són favorables, informa amb observacions suspensives citant l’actualització del informe de Serveis Jurídics respecte al caràcter retroactiu de la proposta (ANNEX 7).</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6B5A43" w:rsidRPr="003E50F9" w:rsidRDefault="006B5A43"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kern w:val="0"/>
          <w:sz w:val="20"/>
          <w:szCs w:val="20"/>
          <w:lang w:val="ca-ES" w:eastAsia="en-US"/>
        </w:rPr>
      </w:pPr>
      <w:r w:rsidRPr="003E50F9">
        <w:rPr>
          <w:rFonts w:eastAsia="Arial MT"/>
          <w:kern w:val="0"/>
          <w:sz w:val="20"/>
          <w:szCs w:val="20"/>
          <w:lang w:val="ca-ES" w:eastAsia="en-US"/>
        </w:rPr>
        <w:t>Vist que d’acord amb la Llei de serveis socials, la Generalitat assigna la competència de l’atenció bàsica als Ens locals (art. 31), els quals han de complir les funcions pròpies dels serveis socials bàsics, entre elles, la gestió del servei d’ajuda domiciliària. Així el SAD es configura com una prestació de competència municipal d’obligat compliment.</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6B5A43" w:rsidRPr="003E50F9" w:rsidRDefault="006B5A43"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kern w:val="0"/>
          <w:sz w:val="20"/>
          <w:szCs w:val="20"/>
          <w:lang w:val="ca-ES" w:eastAsia="en-US"/>
        </w:rPr>
      </w:pPr>
      <w:r w:rsidRPr="003E50F9">
        <w:rPr>
          <w:rFonts w:eastAsia="Arial MT"/>
          <w:kern w:val="0"/>
          <w:sz w:val="20"/>
          <w:szCs w:val="20"/>
          <w:lang w:val="ca-ES" w:eastAsia="en-US"/>
        </w:rPr>
        <w:t xml:space="preserve">Vist que l’expedient per l’aprovació de la pròrroga del contracte per la prestació del Servei d’atenció domiciliària al municipi de Sant Pere de Ribes es va iniciar, el 9 de desembre de 2024, quan el contracte inicial era plenament vigent i encara faltaven 54 dies per la seva finalització. </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6B5A43" w:rsidRPr="003E50F9" w:rsidRDefault="006B5A43"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kern w:val="0"/>
          <w:sz w:val="20"/>
          <w:szCs w:val="20"/>
          <w:lang w:val="ca-ES" w:eastAsia="en-US"/>
        </w:rPr>
      </w:pPr>
      <w:r w:rsidRPr="003E50F9">
        <w:rPr>
          <w:rFonts w:eastAsia="Arial MT"/>
          <w:kern w:val="0"/>
          <w:sz w:val="20"/>
          <w:szCs w:val="20"/>
          <w:lang w:val="ca-ES" w:eastAsia="en-US"/>
        </w:rPr>
        <w:t>Vist que existeix crèdit suficient i adequat i l’expedient incorpora el document comptable número 120500000473 per al període 2025 i el 12025000002484 per al període 2026.</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before="159" w:line="360" w:lineRule="auto"/>
        <w:jc w:val="left"/>
        <w:outlineLvl w:val="0"/>
        <w:rPr>
          <w:rFonts w:eastAsia="Arial"/>
          <w:b/>
          <w:bCs/>
          <w:kern w:val="0"/>
          <w:sz w:val="20"/>
          <w:szCs w:val="20"/>
          <w:lang w:val="ca-ES" w:eastAsia="en-US"/>
        </w:rPr>
      </w:pPr>
      <w:r w:rsidRPr="003E50F9">
        <w:rPr>
          <w:rFonts w:eastAsia="Arial"/>
          <w:b/>
          <w:bCs/>
          <w:spacing w:val="-2"/>
          <w:kern w:val="0"/>
          <w:sz w:val="20"/>
          <w:szCs w:val="20"/>
          <w:lang w:val="ca-ES" w:eastAsia="en-US"/>
        </w:rPr>
        <w:t>FONAMENTS DE DRET</w:t>
      </w:r>
    </w:p>
    <w:p w:rsidR="00583138" w:rsidRPr="003E50F9" w:rsidRDefault="00583138" w:rsidP="003E50F9">
      <w:pPr>
        <w:pStyle w:val="Normal015"/>
        <w:suppressAutoHyphens w:val="0"/>
        <w:autoSpaceDE w:val="0"/>
        <w:autoSpaceDN w:val="0"/>
        <w:spacing w:line="360" w:lineRule="auto"/>
        <w:rPr>
          <w:rFonts w:eastAsia="Arial MT"/>
          <w:b/>
          <w:kern w:val="0"/>
          <w:sz w:val="20"/>
          <w:szCs w:val="20"/>
          <w:lang w:val="ca-ES" w:eastAsia="en-US"/>
        </w:rPr>
      </w:pPr>
    </w:p>
    <w:p w:rsidR="00583138" w:rsidRPr="003E50F9" w:rsidRDefault="000E0D0A" w:rsidP="003E50F9">
      <w:pPr>
        <w:pStyle w:val="Normal015"/>
        <w:numPr>
          <w:ilvl w:val="0"/>
          <w:numId w:val="12"/>
        </w:numPr>
        <w:tabs>
          <w:tab w:val="left" w:pos="265"/>
        </w:tabs>
        <w:suppressAutoHyphens w:val="0"/>
        <w:autoSpaceDE w:val="0"/>
        <w:autoSpaceDN w:val="0"/>
        <w:spacing w:line="360" w:lineRule="auto"/>
        <w:ind w:left="567" w:right="571"/>
        <w:rPr>
          <w:rFonts w:eastAsia="Arial MT"/>
          <w:kern w:val="0"/>
          <w:sz w:val="20"/>
          <w:szCs w:val="20"/>
          <w:lang w:val="ca-ES" w:eastAsia="en-US"/>
        </w:rPr>
      </w:pPr>
      <w:r w:rsidRPr="003E50F9">
        <w:rPr>
          <w:rFonts w:eastAsia="Arial MT"/>
          <w:kern w:val="0"/>
          <w:sz w:val="20"/>
          <w:szCs w:val="20"/>
          <w:lang w:val="ca-ES" w:eastAsia="en-US"/>
        </w:rPr>
        <w:t>Atès la Llei 7/1985, de 2 d’abril, reguladora de les bases de règim local (LRBRL), modificada per Llei 57/2003, de 16 de Desembre, de racionalització i sostenibilitat de l’administració local.</w:t>
      </w:r>
    </w:p>
    <w:p w:rsidR="00583138" w:rsidRPr="003E50F9" w:rsidRDefault="000E0D0A" w:rsidP="003E50F9">
      <w:pPr>
        <w:pStyle w:val="Normal015"/>
        <w:numPr>
          <w:ilvl w:val="0"/>
          <w:numId w:val="12"/>
        </w:numPr>
        <w:tabs>
          <w:tab w:val="left" w:pos="267"/>
        </w:tabs>
        <w:suppressAutoHyphens w:val="0"/>
        <w:autoSpaceDE w:val="0"/>
        <w:autoSpaceDN w:val="0"/>
        <w:spacing w:line="360" w:lineRule="auto"/>
        <w:ind w:left="567" w:right="571"/>
        <w:rPr>
          <w:rFonts w:eastAsia="Arial MT"/>
          <w:kern w:val="0"/>
          <w:sz w:val="20"/>
          <w:szCs w:val="20"/>
          <w:lang w:val="ca-ES" w:eastAsia="en-US"/>
        </w:rPr>
      </w:pPr>
      <w:r w:rsidRPr="003E50F9">
        <w:rPr>
          <w:rFonts w:eastAsia="Arial MT"/>
          <w:kern w:val="0"/>
          <w:sz w:val="20"/>
          <w:szCs w:val="20"/>
          <w:lang w:val="ca-ES" w:eastAsia="en-US"/>
        </w:rPr>
        <w:t>Atès  el Decret legislatiu 2/2003, de 28 d'abril, pel qual s'aprova el Text refós de la Llei municipal i de règim local de Catalunya.</w:t>
      </w:r>
    </w:p>
    <w:p w:rsidR="00583138" w:rsidRPr="003E50F9" w:rsidRDefault="000E0D0A" w:rsidP="003E50F9">
      <w:pPr>
        <w:pStyle w:val="Normal015"/>
        <w:numPr>
          <w:ilvl w:val="0"/>
          <w:numId w:val="12"/>
        </w:numPr>
        <w:tabs>
          <w:tab w:val="left" w:pos="267"/>
        </w:tabs>
        <w:suppressAutoHyphens w:val="0"/>
        <w:autoSpaceDE w:val="0"/>
        <w:autoSpaceDN w:val="0"/>
        <w:spacing w:line="360" w:lineRule="auto"/>
        <w:ind w:left="567" w:right="571"/>
        <w:rPr>
          <w:rFonts w:eastAsia="Arial MT"/>
          <w:kern w:val="0"/>
          <w:sz w:val="20"/>
          <w:szCs w:val="20"/>
          <w:lang w:val="ca-ES" w:eastAsia="en-US"/>
        </w:rPr>
      </w:pPr>
      <w:r w:rsidRPr="003E50F9">
        <w:rPr>
          <w:rFonts w:eastAsia="Arial MT"/>
          <w:kern w:val="0"/>
          <w:sz w:val="20"/>
          <w:szCs w:val="20"/>
          <w:lang w:val="ca-ES" w:eastAsia="en-US"/>
        </w:rPr>
        <w:t>Atesa</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la</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Llei</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reguladora</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de</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les</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hisendes</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locals</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(LRHL),</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aprovada</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per</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Real</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Decret</w:t>
      </w:r>
      <w:r w:rsidRPr="003E50F9">
        <w:rPr>
          <w:rFonts w:eastAsia="Arial MT"/>
          <w:spacing w:val="40"/>
          <w:kern w:val="0"/>
          <w:sz w:val="20"/>
          <w:szCs w:val="20"/>
          <w:lang w:val="ca-ES" w:eastAsia="en-US"/>
        </w:rPr>
        <w:t xml:space="preserve"> </w:t>
      </w:r>
      <w:r w:rsidRPr="003E50F9">
        <w:rPr>
          <w:rFonts w:eastAsia="Arial MT"/>
          <w:kern w:val="0"/>
          <w:sz w:val="20"/>
          <w:szCs w:val="20"/>
          <w:lang w:val="ca-ES" w:eastAsia="en-US"/>
        </w:rPr>
        <w:t>Legislatiu 2/2004,de 5 de març, art. 174.</w:t>
      </w:r>
    </w:p>
    <w:p w:rsidR="00583138" w:rsidRPr="003E50F9" w:rsidRDefault="000E0D0A" w:rsidP="003E50F9">
      <w:pPr>
        <w:pStyle w:val="Normal015"/>
        <w:numPr>
          <w:ilvl w:val="0"/>
          <w:numId w:val="12"/>
        </w:numPr>
        <w:tabs>
          <w:tab w:val="left" w:pos="263"/>
        </w:tabs>
        <w:suppressAutoHyphens w:val="0"/>
        <w:autoSpaceDE w:val="0"/>
        <w:autoSpaceDN w:val="0"/>
        <w:spacing w:line="360" w:lineRule="auto"/>
        <w:ind w:left="567" w:right="571"/>
        <w:rPr>
          <w:rFonts w:eastAsia="Arial MT"/>
          <w:kern w:val="0"/>
          <w:sz w:val="20"/>
          <w:szCs w:val="20"/>
          <w:lang w:val="ca-ES" w:eastAsia="en-US"/>
        </w:rPr>
      </w:pPr>
      <w:r w:rsidRPr="003E50F9">
        <w:rPr>
          <w:rFonts w:eastAsia="Arial MT"/>
          <w:kern w:val="0"/>
          <w:sz w:val="20"/>
          <w:szCs w:val="20"/>
          <w:lang w:val="ca-ES" w:eastAsia="en-US"/>
        </w:rPr>
        <w:t>Atesa</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la</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Llei</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12/2007,</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d'11</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d'octubre,</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de</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Serveis</w:t>
      </w:r>
      <w:r w:rsidRPr="003E50F9">
        <w:rPr>
          <w:rFonts w:eastAsia="Arial MT"/>
          <w:spacing w:val="-3"/>
          <w:kern w:val="0"/>
          <w:sz w:val="20"/>
          <w:szCs w:val="20"/>
          <w:lang w:val="ca-ES" w:eastAsia="en-US"/>
        </w:rPr>
        <w:t xml:space="preserve"> </w:t>
      </w:r>
      <w:r w:rsidRPr="003E50F9">
        <w:rPr>
          <w:rFonts w:eastAsia="Arial MT"/>
          <w:spacing w:val="-2"/>
          <w:kern w:val="0"/>
          <w:sz w:val="20"/>
          <w:szCs w:val="20"/>
          <w:lang w:val="ca-ES" w:eastAsia="en-US"/>
        </w:rPr>
        <w:t>Socials.</w:t>
      </w:r>
    </w:p>
    <w:p w:rsidR="00583138" w:rsidRPr="003E50F9" w:rsidRDefault="000E0D0A" w:rsidP="003E50F9">
      <w:pPr>
        <w:pStyle w:val="Normal015"/>
        <w:numPr>
          <w:ilvl w:val="0"/>
          <w:numId w:val="12"/>
        </w:numPr>
        <w:suppressAutoHyphens w:val="0"/>
        <w:autoSpaceDE w:val="0"/>
        <w:autoSpaceDN w:val="0"/>
        <w:spacing w:line="360" w:lineRule="auto"/>
        <w:ind w:left="567" w:right="571"/>
        <w:rPr>
          <w:rFonts w:eastAsia="Arial MT"/>
          <w:kern w:val="0"/>
          <w:sz w:val="20"/>
          <w:szCs w:val="20"/>
          <w:lang w:val="ca-ES" w:eastAsia="en-US"/>
        </w:rPr>
      </w:pPr>
      <w:r w:rsidRPr="003E50F9">
        <w:rPr>
          <w:rFonts w:eastAsia="Arial MT"/>
          <w:kern w:val="0"/>
          <w:sz w:val="20"/>
          <w:szCs w:val="20"/>
          <w:lang w:val="ca-ES" w:eastAsia="en-US"/>
        </w:rPr>
        <w:t>Atesa</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la</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Llei</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39/2015,</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d’1</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d’octubre,</w:t>
      </w:r>
      <w:r w:rsidRPr="003E50F9">
        <w:rPr>
          <w:rFonts w:eastAsia="Arial MT"/>
          <w:spacing w:val="-4"/>
          <w:kern w:val="0"/>
          <w:sz w:val="20"/>
          <w:szCs w:val="20"/>
          <w:lang w:val="ca-ES" w:eastAsia="en-US"/>
        </w:rPr>
        <w:t xml:space="preserve"> </w:t>
      </w:r>
      <w:r w:rsidRPr="003E50F9">
        <w:rPr>
          <w:rFonts w:eastAsia="Arial MT"/>
          <w:kern w:val="0"/>
          <w:sz w:val="20"/>
          <w:szCs w:val="20"/>
          <w:lang w:val="ca-ES" w:eastAsia="en-US"/>
        </w:rPr>
        <w:t>del</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procediment</w:t>
      </w:r>
      <w:r w:rsidRPr="003E50F9">
        <w:rPr>
          <w:rFonts w:eastAsia="Arial MT"/>
          <w:spacing w:val="-4"/>
          <w:kern w:val="0"/>
          <w:sz w:val="20"/>
          <w:szCs w:val="20"/>
          <w:lang w:val="ca-ES" w:eastAsia="en-US"/>
        </w:rPr>
        <w:t xml:space="preserve"> </w:t>
      </w:r>
      <w:r w:rsidRPr="003E50F9">
        <w:rPr>
          <w:rFonts w:eastAsia="Arial MT"/>
          <w:kern w:val="0"/>
          <w:sz w:val="20"/>
          <w:szCs w:val="20"/>
          <w:lang w:val="ca-ES" w:eastAsia="en-US"/>
        </w:rPr>
        <w:t>administratiu</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comú</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de</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les</w:t>
      </w:r>
      <w:r w:rsidRPr="003E50F9">
        <w:rPr>
          <w:rFonts w:eastAsia="Arial MT"/>
          <w:spacing w:val="-4"/>
          <w:kern w:val="0"/>
          <w:sz w:val="20"/>
          <w:szCs w:val="20"/>
          <w:lang w:val="ca-ES" w:eastAsia="en-US"/>
        </w:rPr>
        <w:t xml:space="preserve"> </w:t>
      </w:r>
      <w:r w:rsidRPr="003E50F9">
        <w:rPr>
          <w:rFonts w:eastAsia="Arial MT"/>
          <w:kern w:val="0"/>
          <w:sz w:val="20"/>
          <w:szCs w:val="20"/>
          <w:lang w:val="ca-ES" w:eastAsia="en-US"/>
        </w:rPr>
        <w:t xml:space="preserve">Administracions </w:t>
      </w:r>
      <w:r w:rsidRPr="003E50F9">
        <w:rPr>
          <w:rFonts w:eastAsia="Arial MT"/>
          <w:spacing w:val="-2"/>
          <w:kern w:val="0"/>
          <w:sz w:val="20"/>
          <w:szCs w:val="20"/>
          <w:lang w:val="ca-ES" w:eastAsia="en-US"/>
        </w:rPr>
        <w:t>Públiques.</w:t>
      </w:r>
    </w:p>
    <w:p w:rsidR="00583138" w:rsidRPr="003E50F9" w:rsidRDefault="000E0D0A" w:rsidP="003E50F9">
      <w:pPr>
        <w:pStyle w:val="Normal015"/>
        <w:numPr>
          <w:ilvl w:val="0"/>
          <w:numId w:val="12"/>
        </w:numPr>
        <w:suppressAutoHyphens w:val="0"/>
        <w:autoSpaceDE w:val="0"/>
        <w:autoSpaceDN w:val="0"/>
        <w:spacing w:line="360" w:lineRule="auto"/>
        <w:ind w:left="567" w:right="571"/>
        <w:rPr>
          <w:rFonts w:eastAsia="Arial MT"/>
          <w:kern w:val="0"/>
          <w:sz w:val="20"/>
          <w:szCs w:val="20"/>
          <w:lang w:val="ca-ES" w:eastAsia="en-US"/>
        </w:rPr>
      </w:pPr>
      <w:r w:rsidRPr="003E50F9">
        <w:rPr>
          <w:rFonts w:eastAsia="Arial MT"/>
          <w:kern w:val="0"/>
          <w:sz w:val="20"/>
          <w:szCs w:val="20"/>
          <w:lang w:val="ca-ES" w:eastAsia="en-US"/>
        </w:rPr>
        <w:t>Atesa</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la</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Llei</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40/2015,</w:t>
      </w:r>
      <w:r w:rsidRPr="003E50F9">
        <w:rPr>
          <w:rFonts w:eastAsia="Arial MT"/>
          <w:spacing w:val="-3"/>
          <w:kern w:val="0"/>
          <w:sz w:val="20"/>
          <w:szCs w:val="20"/>
          <w:lang w:val="ca-ES" w:eastAsia="en-US"/>
        </w:rPr>
        <w:t xml:space="preserve"> </w:t>
      </w:r>
      <w:r w:rsidRPr="003E50F9">
        <w:rPr>
          <w:rFonts w:eastAsia="Arial MT"/>
          <w:kern w:val="0"/>
          <w:sz w:val="20"/>
          <w:szCs w:val="20"/>
          <w:lang w:val="ca-ES" w:eastAsia="en-US"/>
        </w:rPr>
        <w:t>d’1</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d’octubre,</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de</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Règim</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Jurídic</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del</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Sector</w:t>
      </w:r>
      <w:r w:rsidRPr="003E50F9">
        <w:rPr>
          <w:rFonts w:eastAsia="Arial MT"/>
          <w:spacing w:val="-2"/>
          <w:kern w:val="0"/>
          <w:sz w:val="20"/>
          <w:szCs w:val="20"/>
          <w:lang w:val="ca-ES" w:eastAsia="en-US"/>
        </w:rPr>
        <w:t xml:space="preserve"> Públic.</w:t>
      </w:r>
    </w:p>
    <w:p w:rsidR="00583138" w:rsidRPr="003E50F9" w:rsidRDefault="000E0D0A" w:rsidP="003E50F9">
      <w:pPr>
        <w:pStyle w:val="Normal015"/>
        <w:numPr>
          <w:ilvl w:val="0"/>
          <w:numId w:val="12"/>
        </w:numPr>
        <w:tabs>
          <w:tab w:val="left" w:pos="267"/>
        </w:tabs>
        <w:suppressAutoHyphens w:val="0"/>
        <w:autoSpaceDE w:val="0"/>
        <w:autoSpaceDN w:val="0"/>
        <w:spacing w:line="360" w:lineRule="auto"/>
        <w:ind w:left="567" w:right="571"/>
        <w:rPr>
          <w:rFonts w:eastAsia="Arial MT"/>
          <w:kern w:val="0"/>
          <w:sz w:val="20"/>
          <w:szCs w:val="20"/>
          <w:lang w:val="ca-ES" w:eastAsia="en-US"/>
        </w:rPr>
      </w:pPr>
      <w:r w:rsidRPr="003E50F9">
        <w:rPr>
          <w:rFonts w:eastAsia="Arial MT"/>
          <w:kern w:val="0"/>
          <w:sz w:val="20"/>
          <w:szCs w:val="20"/>
          <w:lang w:val="ca-ES" w:eastAsia="en-US"/>
        </w:rPr>
        <w:t>Ateses</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les</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Bases</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d’Execució</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de</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l’Ajuntament</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de</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Sant</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Pere</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de</w:t>
      </w:r>
      <w:r w:rsidRPr="003E50F9">
        <w:rPr>
          <w:rFonts w:eastAsia="Arial MT"/>
          <w:spacing w:val="2"/>
          <w:kern w:val="0"/>
          <w:sz w:val="20"/>
          <w:szCs w:val="20"/>
          <w:lang w:val="ca-ES" w:eastAsia="en-US"/>
        </w:rPr>
        <w:t xml:space="preserve"> </w:t>
      </w:r>
      <w:r w:rsidRPr="003E50F9">
        <w:rPr>
          <w:rFonts w:eastAsia="Arial MT"/>
          <w:kern w:val="0"/>
          <w:sz w:val="20"/>
          <w:szCs w:val="20"/>
          <w:lang w:val="ca-ES" w:eastAsia="en-US"/>
        </w:rPr>
        <w:t>Ribes</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aprovades</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pel</w:t>
      </w:r>
      <w:r w:rsidRPr="003E50F9">
        <w:rPr>
          <w:rFonts w:eastAsia="Arial MT"/>
          <w:spacing w:val="1"/>
          <w:kern w:val="0"/>
          <w:sz w:val="20"/>
          <w:szCs w:val="20"/>
          <w:lang w:val="ca-ES" w:eastAsia="en-US"/>
        </w:rPr>
        <w:t xml:space="preserve"> </w:t>
      </w:r>
      <w:r w:rsidRPr="003E50F9">
        <w:rPr>
          <w:rFonts w:eastAsia="Arial MT"/>
          <w:kern w:val="0"/>
          <w:sz w:val="20"/>
          <w:szCs w:val="20"/>
          <w:lang w:val="ca-ES" w:eastAsia="en-US"/>
        </w:rPr>
        <w:t>Ple</w:t>
      </w:r>
      <w:r w:rsidRPr="003E50F9">
        <w:rPr>
          <w:rFonts w:eastAsia="Arial MT"/>
          <w:spacing w:val="2"/>
          <w:kern w:val="0"/>
          <w:sz w:val="20"/>
          <w:szCs w:val="20"/>
          <w:lang w:val="ca-ES" w:eastAsia="en-US"/>
        </w:rPr>
        <w:t xml:space="preserve"> </w:t>
      </w:r>
      <w:r w:rsidRPr="003E50F9">
        <w:rPr>
          <w:rFonts w:eastAsia="Arial MT"/>
          <w:spacing w:val="-2"/>
          <w:kern w:val="0"/>
          <w:sz w:val="20"/>
          <w:szCs w:val="20"/>
          <w:lang w:val="ca-ES" w:eastAsia="en-US"/>
        </w:rPr>
        <w:t>extraordinari del 29 de desembre de 2025.</w:t>
      </w:r>
    </w:p>
    <w:p w:rsidR="00583138" w:rsidRPr="003E50F9" w:rsidRDefault="00583138" w:rsidP="003E50F9">
      <w:pPr>
        <w:pStyle w:val="Normal015"/>
        <w:suppressAutoHyphens w:val="0"/>
        <w:autoSpaceDE w:val="0"/>
        <w:autoSpaceDN w:val="0"/>
        <w:spacing w:before="1" w:line="360" w:lineRule="auto"/>
        <w:ind w:right="335"/>
        <w:jc w:val="left"/>
        <w:rPr>
          <w:rFonts w:eastAsia="Arial MT"/>
          <w:kern w:val="0"/>
          <w:sz w:val="20"/>
          <w:szCs w:val="20"/>
          <w:lang w:val="ca-ES" w:eastAsia="en-US"/>
        </w:rPr>
      </w:pPr>
    </w:p>
    <w:p w:rsidR="00583138" w:rsidRPr="003E50F9" w:rsidRDefault="00583138" w:rsidP="003E50F9">
      <w:pPr>
        <w:pStyle w:val="Normal015"/>
        <w:suppressAutoHyphens w:val="0"/>
        <w:autoSpaceDE w:val="0"/>
        <w:autoSpaceDN w:val="0"/>
        <w:spacing w:before="1" w:line="360" w:lineRule="auto"/>
        <w:ind w:right="335"/>
        <w:jc w:val="left"/>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before="1" w:line="360" w:lineRule="auto"/>
        <w:ind w:right="335"/>
        <w:jc w:val="left"/>
        <w:rPr>
          <w:rFonts w:eastAsia="Arial MT"/>
          <w:kern w:val="0"/>
          <w:sz w:val="20"/>
          <w:szCs w:val="20"/>
          <w:lang w:val="ca-ES" w:eastAsia="en-US"/>
        </w:rPr>
      </w:pPr>
      <w:r w:rsidRPr="003E50F9">
        <w:rPr>
          <w:rFonts w:eastAsia="Arial MT"/>
          <w:kern w:val="0"/>
          <w:sz w:val="20"/>
          <w:szCs w:val="20"/>
          <w:lang w:val="ca-ES" w:eastAsia="en-US"/>
        </w:rPr>
        <w:t>De conformitat amb els antecedents, i l’informe de la prefectura del servei, es proposa</w:t>
      </w:r>
      <w:r w:rsidRPr="003E50F9">
        <w:rPr>
          <w:rFonts w:eastAsia="Arial MT"/>
          <w:spacing w:val="77"/>
          <w:kern w:val="0"/>
          <w:sz w:val="20"/>
          <w:szCs w:val="20"/>
          <w:lang w:val="ca-ES" w:eastAsia="en-US"/>
        </w:rPr>
        <w:t xml:space="preserve"> </w:t>
      </w:r>
      <w:r w:rsidRPr="003E50F9">
        <w:rPr>
          <w:rFonts w:eastAsia="Arial MT"/>
          <w:kern w:val="0"/>
          <w:sz w:val="20"/>
          <w:szCs w:val="20"/>
          <w:lang w:val="ca-ES" w:eastAsia="en-US"/>
        </w:rPr>
        <w:t>al Ple de la corporaci</w:t>
      </w:r>
      <w:r w:rsidR="006B5A43" w:rsidRPr="003E50F9">
        <w:rPr>
          <w:rFonts w:eastAsia="Arial MT"/>
          <w:kern w:val="0"/>
          <w:sz w:val="20"/>
          <w:szCs w:val="20"/>
          <w:lang w:val="ca-ES" w:eastAsia="en-US"/>
        </w:rPr>
        <w:t>ó l’adopció dels següents</w:t>
      </w:r>
      <w:r w:rsidRPr="003E50F9">
        <w:rPr>
          <w:rFonts w:eastAsia="Arial MT"/>
          <w:kern w:val="0"/>
          <w:sz w:val="20"/>
          <w:szCs w:val="20"/>
          <w:lang w:val="ca-ES" w:eastAsia="en-US"/>
        </w:rPr>
        <w:t>:</w:t>
      </w:r>
    </w:p>
    <w:p w:rsidR="006B5A43" w:rsidRPr="003E50F9" w:rsidRDefault="006B5A43" w:rsidP="003E50F9">
      <w:pPr>
        <w:pStyle w:val="Normal015"/>
        <w:suppressAutoHyphens w:val="0"/>
        <w:autoSpaceDE w:val="0"/>
        <w:autoSpaceDN w:val="0"/>
        <w:spacing w:before="1" w:line="360" w:lineRule="auto"/>
        <w:ind w:right="335"/>
        <w:jc w:val="left"/>
        <w:rPr>
          <w:rFonts w:eastAsia="Arial MT"/>
          <w:kern w:val="0"/>
          <w:sz w:val="20"/>
          <w:szCs w:val="20"/>
          <w:lang w:val="ca-ES" w:eastAsia="en-US"/>
        </w:rPr>
      </w:pPr>
    </w:p>
    <w:p w:rsidR="006B5A43" w:rsidRPr="003E50F9" w:rsidRDefault="000E0D0A" w:rsidP="003E50F9">
      <w:pPr>
        <w:pStyle w:val="Normal015"/>
        <w:suppressAutoHyphens w:val="0"/>
        <w:autoSpaceDE w:val="0"/>
        <w:autoSpaceDN w:val="0"/>
        <w:spacing w:before="1" w:line="360" w:lineRule="auto"/>
        <w:ind w:right="335"/>
        <w:jc w:val="left"/>
        <w:rPr>
          <w:rFonts w:eastAsia="Arial MT"/>
          <w:b/>
          <w:kern w:val="0"/>
          <w:sz w:val="20"/>
          <w:szCs w:val="20"/>
          <w:lang w:val="ca-ES" w:eastAsia="en-US"/>
        </w:rPr>
      </w:pPr>
      <w:r w:rsidRPr="003E50F9">
        <w:rPr>
          <w:rFonts w:eastAsia="Arial MT"/>
          <w:b/>
          <w:kern w:val="0"/>
          <w:sz w:val="20"/>
          <w:szCs w:val="20"/>
          <w:lang w:val="ca-ES" w:eastAsia="en-US"/>
        </w:rPr>
        <w:lastRenderedPageBreak/>
        <w:t>ACORDS</w:t>
      </w:r>
    </w:p>
    <w:p w:rsidR="00583138" w:rsidRPr="003E50F9" w:rsidRDefault="00583138" w:rsidP="003E50F9">
      <w:pPr>
        <w:pStyle w:val="Normal015"/>
        <w:suppressAutoHyphens w:val="0"/>
        <w:autoSpaceDE w:val="0"/>
        <w:autoSpaceDN w:val="0"/>
        <w:spacing w:before="178" w:line="360" w:lineRule="auto"/>
        <w:jc w:val="left"/>
        <w:rPr>
          <w:rFonts w:eastAsia="Arial MT"/>
          <w:b/>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kern w:val="0"/>
          <w:sz w:val="20"/>
          <w:szCs w:val="20"/>
          <w:lang w:val="ca-ES" w:eastAsia="en-US"/>
        </w:rPr>
      </w:pPr>
      <w:r w:rsidRPr="003E50F9">
        <w:rPr>
          <w:rFonts w:eastAsia="Arial MT"/>
          <w:b/>
          <w:kern w:val="0"/>
          <w:sz w:val="20"/>
          <w:szCs w:val="20"/>
          <w:lang w:val="ca-ES" w:eastAsia="en-US"/>
        </w:rPr>
        <w:t>PRIMER.-</w:t>
      </w:r>
      <w:r w:rsidRPr="003E50F9">
        <w:rPr>
          <w:rFonts w:eastAsia="Arial MT"/>
          <w:kern w:val="0"/>
          <w:sz w:val="20"/>
          <w:szCs w:val="20"/>
          <w:lang w:val="ca-ES" w:eastAsia="en-US"/>
        </w:rPr>
        <w:t xml:space="preserve"> APROVAR la discrepància a favor de l’òrgan gestor i aixecar l’objecció formulada per Intervenció en el seu informe de control intern d’intervenció núm. 2025/83 de data 18 de febrer de 2025, en relació a l’aprovació de la  pròrroga del contracte per la prestació del Servei d’atenció domiciliària al municipi de Sant Pere de Ribes, i per tant continuar amb la tramitació de l’expedient de conformitat amb allò establert a l’article 217 del Text refós de la Llei Reguladora de les Hisendes Locals, aprovat per Reial Decret 2/20244, de 5 de març.</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6B5A43" w:rsidRPr="003E50F9" w:rsidRDefault="006B5A43"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adjustRightInd w:val="0"/>
        <w:spacing w:line="360" w:lineRule="auto"/>
        <w:rPr>
          <w:rFonts w:eastAsia="Arial MT"/>
          <w:kern w:val="0"/>
          <w:sz w:val="20"/>
          <w:szCs w:val="20"/>
          <w:lang w:val="ca-ES" w:eastAsia="en-US"/>
        </w:rPr>
      </w:pPr>
      <w:r w:rsidRPr="003E50F9">
        <w:rPr>
          <w:rFonts w:eastAsia="Arial MT"/>
          <w:b/>
          <w:kern w:val="0"/>
          <w:sz w:val="20"/>
          <w:szCs w:val="20"/>
          <w:lang w:val="ca-ES" w:eastAsia="en-US"/>
        </w:rPr>
        <w:t>SEGON.-</w:t>
      </w:r>
      <w:r w:rsidRPr="003E50F9">
        <w:rPr>
          <w:rFonts w:eastAsia="Arial MT"/>
          <w:kern w:val="0"/>
          <w:sz w:val="20"/>
          <w:szCs w:val="20"/>
          <w:lang w:val="ca-ES" w:eastAsia="en-US"/>
        </w:rPr>
        <w:t xml:space="preserve"> NOTIFICAR aquest acord a la Intervenció.</w:t>
      </w:r>
    </w:p>
    <w:p w:rsidR="00583138" w:rsidRPr="003E50F9" w:rsidRDefault="00583138"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6B5A43" w:rsidRPr="003E50F9" w:rsidRDefault="006B5A43" w:rsidP="003E50F9">
      <w:pPr>
        <w:pStyle w:val="Normal015"/>
        <w:suppressAutoHyphens w:val="0"/>
        <w:autoSpaceDE w:val="0"/>
        <w:autoSpaceDN w:val="0"/>
        <w:adjustRightInd w:val="0"/>
        <w:spacing w:line="360" w:lineRule="auto"/>
        <w:rPr>
          <w:rFonts w:eastAsia="Arial MT"/>
          <w:kern w:val="0"/>
          <w:sz w:val="20"/>
          <w:szCs w:val="20"/>
          <w:lang w:val="ca-ES" w:eastAsia="en-US"/>
        </w:rPr>
      </w:pPr>
    </w:p>
    <w:p w:rsidR="00583138" w:rsidRPr="003E50F9" w:rsidRDefault="000E0D0A" w:rsidP="003E50F9">
      <w:pPr>
        <w:pStyle w:val="Normal015"/>
        <w:suppressAutoHyphens w:val="0"/>
        <w:autoSpaceDE w:val="0"/>
        <w:autoSpaceDN w:val="0"/>
        <w:spacing w:line="360" w:lineRule="auto"/>
        <w:jc w:val="left"/>
        <w:rPr>
          <w:rFonts w:eastAsia="Arial MT"/>
          <w:kern w:val="0"/>
          <w:sz w:val="20"/>
          <w:szCs w:val="20"/>
          <w:lang w:val="ca-ES" w:eastAsia="en-US"/>
        </w:rPr>
      </w:pPr>
      <w:r w:rsidRPr="003E50F9">
        <w:rPr>
          <w:rFonts w:eastAsia="Arial MT"/>
          <w:kern w:val="0"/>
          <w:sz w:val="20"/>
          <w:szCs w:val="20"/>
          <w:lang w:val="ca-ES" w:eastAsia="en-US"/>
        </w:rPr>
        <w:t>No obstant l'exposat, el Ple de la corporació, amb el seu superior criteri, adoptarà l'acord que estimi més adient.</w:t>
      </w:r>
    </w:p>
    <w:permEnd w:id="1814246686"/>
    <w:p w:rsidR="005607A7" w:rsidRPr="003E50F9" w:rsidRDefault="00925F09" w:rsidP="003E50F9">
      <w:pPr>
        <w:pStyle w:val="Normal015"/>
        <w:spacing w:line="360" w:lineRule="auto"/>
        <w:rPr>
          <w:sz w:val="20"/>
          <w:szCs w:val="20"/>
          <w:lang w:val="ca-ES"/>
        </w:rPr>
      </w:pPr>
      <w:r w:rsidRPr="003E50F9">
        <w:rPr>
          <w:sz w:val="20"/>
          <w:szCs w:val="20"/>
          <w:lang w:val="ca-ES"/>
        </w:rPr>
        <w:t xml:space="preserve"> </w:t>
      </w:r>
    </w:p>
    <w:p w:rsidR="00305A37" w:rsidRPr="003E50F9" w:rsidRDefault="00305A37" w:rsidP="003E50F9">
      <w:pPr>
        <w:pStyle w:val="Normal000"/>
        <w:spacing w:line="360" w:lineRule="auto"/>
        <w:rPr>
          <w:sz w:val="20"/>
          <w:szCs w:val="20"/>
          <w:lang w:val="ca-ES"/>
        </w:rPr>
      </w:pPr>
      <w:r w:rsidRPr="003E50F9">
        <w:rPr>
          <w:sz w:val="20"/>
          <w:szCs w:val="20"/>
          <w:lang w:val="ca-ES"/>
        </w:rPr>
        <w:t>El regidor, Sr. Josep De Barberà  fa una explicació del tema.</w:t>
      </w:r>
    </w:p>
    <w:p w:rsidR="005607A7" w:rsidRPr="003E50F9" w:rsidRDefault="005607A7" w:rsidP="003E50F9">
      <w:pPr>
        <w:pStyle w:val="Normal015"/>
        <w:spacing w:line="360" w:lineRule="auto"/>
        <w:rPr>
          <w:sz w:val="20"/>
          <w:szCs w:val="20"/>
          <w:lang w:val="ca-ES"/>
        </w:rPr>
      </w:pPr>
    </w:p>
    <w:p w:rsidR="00491254" w:rsidRPr="003E50F9" w:rsidRDefault="00EB607C" w:rsidP="003E50F9">
      <w:pPr>
        <w:pStyle w:val="Normal016"/>
        <w:widowControl/>
        <w:suppressAutoHyphens w:val="0"/>
        <w:autoSpaceDE w:val="0"/>
        <w:autoSpaceDN w:val="0"/>
        <w:adjustRightInd w:val="0"/>
        <w:spacing w:line="360" w:lineRule="auto"/>
        <w:jc w:val="left"/>
        <w:rPr>
          <w:rFonts w:eastAsia="Times New Roman"/>
          <w:kern w:val="0"/>
          <w:sz w:val="20"/>
          <w:szCs w:val="20"/>
          <w:lang w:val="ca-ES" w:eastAsia="ca-ES"/>
        </w:rPr>
      </w:pPr>
      <w:r w:rsidRPr="003E50F9">
        <w:rPr>
          <w:rFonts w:eastAsia="SimSun"/>
          <w:sz w:val="20"/>
          <w:szCs w:val="20"/>
          <w:lang w:val="ca-ES" w:bidi="hi-IN"/>
        </w:rPr>
        <w:t>I sotmesa la proposta a votació, el Ple de la Corporac</w:t>
      </w:r>
      <w:r w:rsidR="0094008B" w:rsidRPr="003E50F9">
        <w:rPr>
          <w:rFonts w:eastAsia="SimSun"/>
          <w:sz w:val="20"/>
          <w:szCs w:val="20"/>
          <w:lang w:val="ca-ES" w:bidi="hi-IN"/>
        </w:rPr>
        <w:t>ió acorda la seva aprovació per</w:t>
      </w:r>
      <w:r w:rsidR="000E0D0A" w:rsidRPr="003E50F9">
        <w:rPr>
          <w:rFonts w:eastAsia="SimSun"/>
          <w:sz w:val="20"/>
          <w:szCs w:val="20"/>
          <w:lang w:val="ca-ES" w:bidi="hi-IN"/>
        </w:rPr>
        <w:t xml:space="preserve"> </w:t>
      </w:r>
      <w:r w:rsidR="00305A37" w:rsidRPr="003E50F9">
        <w:rPr>
          <w:rFonts w:eastAsia="Times New Roman"/>
          <w:kern w:val="0"/>
          <w:sz w:val="20"/>
          <w:szCs w:val="20"/>
          <w:lang w:val="ca-ES" w:eastAsia="ca-ES"/>
        </w:rPr>
        <w:t>unanimitat</w:t>
      </w:r>
      <w:r w:rsidR="000E0D0A" w:rsidRPr="003E50F9">
        <w:rPr>
          <w:rFonts w:eastAsia="Times New Roman"/>
          <w:kern w:val="0"/>
          <w:sz w:val="20"/>
          <w:szCs w:val="20"/>
          <w:lang w:val="ca-ES" w:eastAsia="ca-ES"/>
        </w:rPr>
        <w:t xml:space="preserve"> dels</w:t>
      </w:r>
    </w:p>
    <w:p w:rsidR="00EB607C" w:rsidRPr="003E50F9" w:rsidRDefault="00491254" w:rsidP="003E50F9">
      <w:pPr>
        <w:pStyle w:val="Normal016"/>
        <w:spacing w:line="360" w:lineRule="auto"/>
        <w:rPr>
          <w:sz w:val="20"/>
          <w:szCs w:val="20"/>
          <w:lang w:val="ca-ES"/>
        </w:rPr>
      </w:pPr>
      <w:r w:rsidRPr="003E50F9">
        <w:rPr>
          <w:rFonts w:eastAsia="Times New Roman"/>
          <w:kern w:val="0"/>
          <w:sz w:val="20"/>
          <w:szCs w:val="20"/>
          <w:lang w:val="ca-ES" w:eastAsia="ca-ES"/>
        </w:rPr>
        <w:t>tretze regidors presents del PSC-CP.</w:t>
      </w:r>
      <w:r w:rsidR="0094008B" w:rsidRPr="003E50F9">
        <w:rPr>
          <w:rFonts w:eastAsia="SimSun"/>
          <w:sz w:val="20"/>
          <w:szCs w:val="20"/>
          <w:lang w:val="ca-ES" w:bidi="hi-IN"/>
        </w:rPr>
        <w:t xml:space="preserve"> </w:t>
      </w:r>
      <w:r w:rsidR="000E0D0A" w:rsidRPr="003E50F9">
        <w:rPr>
          <w:rFonts w:eastAsia="SimSun"/>
          <w:sz w:val="20"/>
          <w:szCs w:val="20"/>
          <w:lang w:val="ca-ES" w:bidi="hi-IN"/>
        </w:rPr>
        <w:t xml:space="preserve"> </w:t>
      </w:r>
    </w:p>
    <w:p w:rsidR="00D05B25" w:rsidRPr="003E50F9" w:rsidRDefault="00E717D2" w:rsidP="00187043">
      <w:pPr>
        <w:pStyle w:val="Normal016"/>
        <w:spacing w:line="360" w:lineRule="auto"/>
        <w:rPr>
          <w:sz w:val="20"/>
          <w:szCs w:val="20"/>
          <w:lang w:val="ca-ES"/>
        </w:rPr>
      </w:pPr>
      <w:r w:rsidRPr="003E50F9">
        <w:rPr>
          <w:sz w:val="20"/>
          <w:szCs w:val="20"/>
          <w:lang w:val="ca-ES"/>
        </w:rPr>
        <w:t xml:space="preserve"> </w:t>
      </w:r>
      <w:r w:rsidR="00B015FE" w:rsidRPr="003E50F9">
        <w:rPr>
          <w:sz w:val="20"/>
          <w:szCs w:val="20"/>
          <w:lang w:val="ca-ES"/>
        </w:rPr>
        <w:t xml:space="preserve"> </w:t>
      </w:r>
      <w:r w:rsidRPr="003E50F9">
        <w:rPr>
          <w:sz w:val="20"/>
          <w:szCs w:val="20"/>
          <w:lang w:val="ca-ES"/>
        </w:rPr>
        <w:t xml:space="preserve"> </w:t>
      </w:r>
    </w:p>
    <w:p w:rsidR="00024127" w:rsidRPr="003E50F9" w:rsidRDefault="000E0D0A" w:rsidP="003E50F9">
      <w:pPr>
        <w:pStyle w:val="Textindependent2"/>
        <w:spacing w:line="360" w:lineRule="auto"/>
        <w:rPr>
          <w:sz w:val="20"/>
          <w:szCs w:val="20"/>
          <w:lang w:val="ca-ES"/>
        </w:rPr>
      </w:pPr>
      <w:r w:rsidRPr="003E50F9">
        <w:rPr>
          <w:sz w:val="20"/>
          <w:szCs w:val="20"/>
          <w:lang w:val="ca-ES"/>
        </w:rPr>
        <w:t xml:space="preserve">I no havent més assumptes que tractar a l’ordre del dia, la senyora alcaldessa dóna per finalitzada </w:t>
      </w:r>
      <w:r w:rsidR="004552DD" w:rsidRPr="003E50F9">
        <w:rPr>
          <w:sz w:val="20"/>
          <w:szCs w:val="20"/>
          <w:lang w:val="ca-ES"/>
        </w:rPr>
        <w:t xml:space="preserve">la sessió quan són les </w:t>
      </w:r>
      <w:r w:rsidR="00ED7E35" w:rsidRPr="003E50F9">
        <w:rPr>
          <w:sz w:val="20"/>
          <w:szCs w:val="20"/>
          <w:lang w:val="ca-ES"/>
        </w:rPr>
        <w:t>dinou i quaranta-cinc</w:t>
      </w:r>
      <w:r w:rsidR="004552DD" w:rsidRPr="003E50F9">
        <w:rPr>
          <w:sz w:val="20"/>
          <w:szCs w:val="20"/>
          <w:lang w:val="ca-ES"/>
        </w:rPr>
        <w:t xml:space="preserve">, </w:t>
      </w:r>
      <w:r w:rsidRPr="003E50F9">
        <w:rPr>
          <w:sz w:val="20"/>
          <w:szCs w:val="20"/>
          <w:lang w:val="ca-ES"/>
        </w:rPr>
        <w:t xml:space="preserve"> de la qual s’estén aquesta acta, que signen amb mi, el secretari general accidental, tots els membres de la Corporació en ple que hi són presents. Certifico.</w:t>
      </w:r>
    </w:p>
    <w:p w:rsidR="00D05B25" w:rsidRPr="003E50F9" w:rsidRDefault="00D05B25" w:rsidP="003E50F9">
      <w:pPr>
        <w:pBdr>
          <w:top w:val="nil"/>
          <w:left w:val="nil"/>
          <w:bottom w:val="nil"/>
          <w:right w:val="nil"/>
        </w:pBdr>
        <w:spacing w:line="360" w:lineRule="auto"/>
        <w:rPr>
          <w:rFonts w:eastAsia="Calibri"/>
          <w:sz w:val="20"/>
          <w:szCs w:val="20"/>
          <w:lang w:val="ca-ES"/>
        </w:rPr>
      </w:pPr>
    </w:p>
    <w:p w:rsidR="00E66DB7" w:rsidRPr="003E50F9" w:rsidRDefault="00E66DB7" w:rsidP="003E50F9">
      <w:pPr>
        <w:pBdr>
          <w:top w:val="nil"/>
          <w:left w:val="nil"/>
          <w:bottom w:val="nil"/>
          <w:right w:val="nil"/>
        </w:pBdr>
        <w:spacing w:line="360" w:lineRule="auto"/>
        <w:rPr>
          <w:rFonts w:eastAsia="Calibri"/>
          <w:sz w:val="20"/>
          <w:szCs w:val="20"/>
          <w:highlight w:val="white"/>
          <w:lang w:val="ca-ES"/>
        </w:rPr>
      </w:pPr>
      <w:bookmarkStart w:id="5" w:name="Fin"/>
      <w:bookmarkEnd w:id="5"/>
    </w:p>
    <w:p w:rsidR="00E66DB7" w:rsidRPr="003E50F9" w:rsidRDefault="00E66DB7" w:rsidP="003E50F9">
      <w:pPr>
        <w:tabs>
          <w:tab w:val="left" w:pos="3402"/>
        </w:tabs>
        <w:spacing w:line="360" w:lineRule="auto"/>
        <w:rPr>
          <w:b/>
          <w:sz w:val="20"/>
          <w:szCs w:val="20"/>
          <w:lang w:val="ca-ES"/>
        </w:rPr>
      </w:pPr>
    </w:p>
    <w:p w:rsidR="00335C5C" w:rsidRPr="003E50F9" w:rsidRDefault="00335C5C" w:rsidP="003E50F9">
      <w:pPr>
        <w:tabs>
          <w:tab w:val="left" w:pos="3402"/>
        </w:tabs>
        <w:spacing w:line="360" w:lineRule="auto"/>
        <w:rPr>
          <w:b/>
          <w:sz w:val="20"/>
          <w:szCs w:val="20"/>
          <w:lang w:val="ca-ES"/>
        </w:rPr>
      </w:pPr>
    </w:p>
    <w:p w:rsidR="00335C5C" w:rsidRPr="003E50F9" w:rsidRDefault="00335C5C" w:rsidP="003E50F9">
      <w:pPr>
        <w:spacing w:line="360" w:lineRule="auto"/>
        <w:rPr>
          <w:sz w:val="20"/>
          <w:szCs w:val="20"/>
          <w:lang w:val="ca-ES"/>
        </w:rPr>
      </w:pPr>
    </w:p>
    <w:p w:rsidR="000D3640" w:rsidRPr="003E50F9" w:rsidRDefault="000D3640" w:rsidP="003E50F9">
      <w:pPr>
        <w:spacing w:line="360" w:lineRule="auto"/>
        <w:rPr>
          <w:sz w:val="20"/>
          <w:szCs w:val="20"/>
          <w:lang w:val="ca-ES"/>
        </w:rPr>
      </w:pPr>
    </w:p>
    <w:sectPr w:rsidR="000D3640" w:rsidRPr="003E50F9">
      <w:headerReference w:type="default" r:id="rId7"/>
      <w:footerReference w:type="default" r:id="rId8"/>
      <w:pgSz w:w="11906" w:h="16838"/>
      <w:pgMar w:top="1701" w:right="1418" w:bottom="1418" w:left="1418" w:header="709" w:footer="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3F6" w:rsidRDefault="001F33F6">
      <w:r>
        <w:separator/>
      </w:r>
    </w:p>
  </w:endnote>
  <w:endnote w:type="continuationSeparator" w:id="0">
    <w:p w:rsidR="001F33F6" w:rsidRDefault="001F3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3F6" w:rsidRDefault="001F33F6" w:rsidP="008C493E">
    <w:pPr>
      <w:pStyle w:val="Peu"/>
      <w:jc w:val="center"/>
    </w:pPr>
  </w:p>
  <w:p w:rsidR="001F33F6" w:rsidRDefault="001F33F6">
    <w:pPr>
      <w:pStyle w:val="Normal3"/>
      <w:jc w:val="center"/>
      <w:rPr>
        <w:rFonts w:ascii="Arial" w:hAnsi="Arial"/>
        <w:sz w:val="16"/>
        <w:szCs w:val="16"/>
      </w:rPr>
    </w:pPr>
    <w:r>
      <w:rPr>
        <w:rFonts w:ascii="Arial" w:hAnsi="Arial"/>
        <w:sz w:val="16"/>
        <w:szCs w:val="16"/>
      </w:rPr>
      <w:t xml:space="preserve">Ajuntament Sant Pere de Ribes </w:t>
    </w:r>
  </w:p>
  <w:p w:rsidR="001F33F6" w:rsidRDefault="001F33F6">
    <w:pPr>
      <w:pStyle w:val="Normal3"/>
      <w:jc w:val="center"/>
      <w:rPr>
        <w:rFonts w:ascii="Arial" w:hAnsi="Arial"/>
        <w:sz w:val="16"/>
        <w:szCs w:val="16"/>
      </w:rPr>
    </w:pPr>
    <w:r>
      <w:rPr>
        <w:rFonts w:ascii="Arial" w:hAnsi="Arial"/>
        <w:sz w:val="16"/>
        <w:szCs w:val="16"/>
      </w:rPr>
      <w:t>Plaça de la Vila, 1 - 08810 – Ribes / Plaça de la Vinya d’en Petaca, 1 – 08812 Les Roquetes</w:t>
    </w:r>
  </w:p>
  <w:p w:rsidR="001F33F6" w:rsidRDefault="001F33F6">
    <w:pPr>
      <w:pStyle w:val="Normal3"/>
      <w:jc w:val="center"/>
      <w:rPr>
        <w:rFonts w:ascii="Arial" w:hAnsi="Arial"/>
        <w:sz w:val="16"/>
        <w:szCs w:val="16"/>
      </w:rPr>
    </w:pPr>
    <w:r>
      <w:rPr>
        <w:rFonts w:ascii="Arial" w:hAnsi="Arial"/>
        <w:sz w:val="16"/>
        <w:szCs w:val="16"/>
      </w:rPr>
      <w:t>Tel. 93 896 73 00 (ext. 1) - Fax 93 896 73 01 -  A/e: ajuntament@santperederibes.cat</w:t>
    </w:r>
  </w:p>
  <w:p w:rsidR="001F33F6" w:rsidRDefault="001F33F6">
    <w:pPr>
      <w:pStyle w:val="Normal3"/>
      <w:jc w:val="center"/>
      <w:rPr>
        <w:rFonts w:ascii="Arial" w:hAnsi="Arial"/>
        <w:sz w:val="16"/>
        <w:szCs w:val="16"/>
      </w:rPr>
    </w:pPr>
    <w:r>
      <w:rPr>
        <w:rFonts w:ascii="Arial" w:hAnsi="Arial"/>
        <w:sz w:val="16"/>
        <w:szCs w:val="16"/>
      </w:rPr>
      <w:t>http://w w w.santperederibes.cat</w:t>
    </w:r>
  </w:p>
  <w:p w:rsidR="001F33F6" w:rsidRDefault="001F33F6">
    <w:pPr>
      <w:pStyle w:val="Normal3"/>
      <w:jc w:val="center"/>
      <w:rPr>
        <w:rFonts w:ascii="Arial" w:hAnsi="Arial"/>
        <w:sz w:val="16"/>
        <w:szCs w:val="16"/>
      </w:rPr>
    </w:pPr>
  </w:p>
  <w:p w:rsidR="001F33F6" w:rsidRDefault="001F33F6"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L’Ajuntament de Sant Pere de Ribes compleix amb el que estableix el Reglament 2016/679 del Parlament Europeu i del Consell de 27 d’abril de 2016,</w:t>
    </w:r>
  </w:p>
  <w:p w:rsidR="001F33F6" w:rsidRPr="00D36A4E" w:rsidRDefault="001F33F6"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i la Llei Orgànica 3/2018, de 5 de desembre, de Protecció de Dades Personals i garantia dels drets digitals.</w:t>
    </w:r>
  </w:p>
  <w:p w:rsidR="001F33F6" w:rsidRPr="00D36A4E" w:rsidRDefault="001F33F6"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 xml:space="preserve">Per a més informació adreceu-vos a </w:t>
    </w:r>
    <w:hyperlink r:id="rId1" w:history="1">
      <w:r w:rsidRPr="00D36A4E">
        <w:rPr>
          <w:rFonts w:ascii="Times New Roman" w:hAnsi="Times New Roman" w:cs="Times New Roman"/>
          <w:bCs/>
          <w:color w:val="0000FF"/>
          <w:sz w:val="14"/>
          <w:szCs w:val="14"/>
          <w:u w:val="single"/>
        </w:rPr>
        <w:t>http://www.santperederibes.cat</w:t>
      </w:r>
    </w:hyperlink>
    <w:r w:rsidRPr="00D36A4E">
      <w:rPr>
        <w:rFonts w:ascii="Times New Roman" w:hAnsi="Times New Roman" w:cs="Times New Roman"/>
        <w:sz w:val="14"/>
        <w:szCs w:val="14"/>
      </w:rPr>
      <w:t xml:space="preserve"> o directament a l’Ajuntament.</w:t>
    </w:r>
  </w:p>
  <w:p w:rsidR="001F33F6" w:rsidRDefault="001F33F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3F6" w:rsidRDefault="001F33F6">
      <w:r>
        <w:separator/>
      </w:r>
    </w:p>
  </w:footnote>
  <w:footnote w:type="continuationSeparator" w:id="0">
    <w:p w:rsidR="001F33F6" w:rsidRDefault="001F3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3F6" w:rsidRPr="008C493E" w:rsidRDefault="001F33F6" w:rsidP="008C493E">
    <w:pPr>
      <w:pStyle w:val="Capalera"/>
      <w:jc w:val="center"/>
    </w:pPr>
  </w:p>
  <w:p w:rsidR="001F33F6" w:rsidRDefault="000241A1" w:rsidP="0068061A">
    <w:pPr>
      <w:pStyle w:val="Textoindependiente21"/>
      <w:ind w:right="566"/>
    </w:pPr>
    <w:r>
      <w:pict>
        <v:group id="_x0000_s2049" style="position:absolute;left:0;text-align:left;margin-left:-38.25pt;margin-top:4.45pt;width:427.95pt;height:58.8pt;z-index:251658240;mso-wrap-distance-left:0;mso-wrap-distance-right:0" coordorigin="-600,-1816" coordsize="8558,1176">
          <o:lock v:ext="edit" text="t"/>
          <v:shapetype id="_x0000_t202" coordsize="21600,21600" o:spt="202" path="m,l,21600r21600,l21600,xe">
            <v:stroke joinstyle="miter"/>
            <v:path gradientshapeok="t" o:connecttype="rect"/>
          </v:shapetype>
          <v:shape id="_x0000_s2050" type="#_x0000_t202" style="position:absolute;left:341;top:-1467;width:2700;height:720" stroked="f" strokecolor="#3465a4">
            <v:fill color2="black"/>
            <v:stroke color2="#cb9a5b" joinstyle="round"/>
            <v:textbox inset="5.64pt,,1.39pt,2.86pt">
              <w:txbxContent>
                <w:p w:rsidR="001F33F6" w:rsidRDefault="001F33F6">
                  <w:pPr>
                    <w:pStyle w:val="Normal2"/>
                    <w:rPr>
                      <w:b/>
                      <w:bCs/>
                      <w:spacing w:val="10"/>
                      <w:sz w:val="24"/>
                      <w:szCs w:val="24"/>
                    </w:rPr>
                  </w:pPr>
                  <w:r>
                    <w:rPr>
                      <w:b/>
                      <w:bCs/>
                      <w:spacing w:val="10"/>
                      <w:sz w:val="24"/>
                      <w:szCs w:val="24"/>
                    </w:rPr>
                    <w:t>Ajuntament</w:t>
                  </w:r>
                </w:p>
                <w:p w:rsidR="001F33F6" w:rsidRDefault="001F33F6">
                  <w:pPr>
                    <w:pStyle w:val="Normal2"/>
                    <w:rPr>
                      <w:b/>
                      <w:bCs/>
                      <w:spacing w:val="10"/>
                      <w:sz w:val="24"/>
                      <w:szCs w:val="24"/>
                    </w:rPr>
                  </w:pPr>
                  <w:r>
                    <w:rPr>
                      <w:b/>
                      <w:bCs/>
                      <w:spacing w:val="10"/>
                      <w:sz w:val="24"/>
                      <w:szCs w:val="24"/>
                    </w:rPr>
                    <w:t>Sant Pere de Ribes</w:t>
                  </w:r>
                </w:p>
              </w:txbxContent>
            </v:textbox>
          </v:shape>
          <v:line id="_x0000_s2051" style="position:absolute" from="480,-799" to="7958,-799" strokeweight="2.24pt">
            <v:stroke joinstyle="miter" endcap="square"/>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600;top:-1816;width:945;height:1175;mso-wrap-style:none;v-text-anchor:middle" strokecolor="#3465a4">
            <v:fill type="frame"/>
            <v:stroke color2="#cb9a5b" joinstyle="round"/>
            <v:imagedata r:id="rId1" o:title=""/>
          </v:shape>
        </v:group>
      </w:pict>
    </w:r>
  </w:p>
  <w:p w:rsidR="001F33F6" w:rsidRDefault="001F33F6" w:rsidP="0068061A">
    <w:pPr>
      <w:pStyle w:val="Textoindependiente21"/>
      <w:ind w:right="-1"/>
      <w:jc w:val="right"/>
    </w:pPr>
    <w:r>
      <w:rPr>
        <w:sz w:val="16"/>
        <w:szCs w:val="16"/>
      </w:rPr>
      <w:t>Document electrònic amb CSV: 16340406774017636344</w:t>
    </w:r>
  </w:p>
  <w:p w:rsidR="001F33F6" w:rsidRDefault="001F33F6">
    <w:pPr>
      <w:pStyle w:val="Textoindependiente21"/>
    </w:pPr>
  </w:p>
  <w:p w:rsidR="001F33F6" w:rsidRDefault="001F33F6">
    <w:pPr>
      <w:pStyle w:val="Textoindependiente21"/>
    </w:pPr>
  </w:p>
  <w:p w:rsidR="001F33F6" w:rsidRDefault="001F33F6">
    <w:pPr>
      <w:pStyle w:val="Textoindependiente21"/>
    </w:pPr>
  </w:p>
  <w:p w:rsidR="001F33F6" w:rsidRDefault="000241A1">
    <w:pPr>
      <w:pStyle w:val="Textoindependiente21"/>
    </w:pPr>
    <w:r>
      <w:pict>
        <v:shape id="_x0000_s2053" type="#_x0000_t202" style="position:absolute;left:0;text-align:left;margin-left:188.95pt;margin-top:.4pt;width:206.95pt;height:26.95pt;z-index:-251657216;mso-wrap-distance-left:9.05pt;mso-wrap-distance-right:9.05pt" stroked="f">
          <v:fill opacity="0" color2="black"/>
          <v:textbox inset="0,0,0,0">
            <w:txbxContent>
              <w:p w:rsidR="001F33F6" w:rsidRPr="00E94D20" w:rsidRDefault="001F33F6" w:rsidP="00E94D20">
                <w:pPr>
                  <w:pStyle w:val="Normal2"/>
                  <w:jc w:val="right"/>
                  <w:rPr>
                    <w:b/>
                    <w:sz w:val="16"/>
                    <w:szCs w:val="16"/>
                  </w:rPr>
                </w:pPr>
                <w:r>
                  <w:rPr>
                    <w:b/>
                    <w:sz w:val="16"/>
                    <w:szCs w:val="16"/>
                  </w:rPr>
                  <w:t xml:space="preserve">Secretaria </w:t>
                </w:r>
              </w:p>
              <w:p w:rsidR="001F33F6" w:rsidRDefault="001F33F6">
                <w:pPr>
                  <w:pStyle w:val="Normal2"/>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70DED"/>
    <w:multiLevelType w:val="hybridMultilevel"/>
    <w:tmpl w:val="C3CCF268"/>
    <w:lvl w:ilvl="0" w:tplc="8A08CC72">
      <w:start w:val="1"/>
      <w:numFmt w:val="bullet"/>
      <w:lvlText w:val=""/>
      <w:lvlJc w:val="left"/>
      <w:pPr>
        <w:ind w:left="862" w:hanging="360"/>
      </w:pPr>
      <w:rPr>
        <w:rFonts w:ascii="Symbol" w:hAnsi="Symbol" w:hint="default"/>
      </w:rPr>
    </w:lvl>
    <w:lvl w:ilvl="1" w:tplc="EFD8D96E" w:tentative="1">
      <w:start w:val="1"/>
      <w:numFmt w:val="bullet"/>
      <w:lvlText w:val="o"/>
      <w:lvlJc w:val="left"/>
      <w:pPr>
        <w:ind w:left="1582" w:hanging="360"/>
      </w:pPr>
      <w:rPr>
        <w:rFonts w:ascii="Courier New" w:hAnsi="Courier New" w:cs="Courier New" w:hint="default"/>
      </w:rPr>
    </w:lvl>
    <w:lvl w:ilvl="2" w:tplc="F502D8EE" w:tentative="1">
      <w:start w:val="1"/>
      <w:numFmt w:val="bullet"/>
      <w:lvlText w:val=""/>
      <w:lvlJc w:val="left"/>
      <w:pPr>
        <w:ind w:left="2302" w:hanging="360"/>
      </w:pPr>
      <w:rPr>
        <w:rFonts w:ascii="Wingdings" w:hAnsi="Wingdings" w:hint="default"/>
      </w:rPr>
    </w:lvl>
    <w:lvl w:ilvl="3" w:tplc="B9BAA3B0" w:tentative="1">
      <w:start w:val="1"/>
      <w:numFmt w:val="bullet"/>
      <w:lvlText w:val=""/>
      <w:lvlJc w:val="left"/>
      <w:pPr>
        <w:ind w:left="3022" w:hanging="360"/>
      </w:pPr>
      <w:rPr>
        <w:rFonts w:ascii="Symbol" w:hAnsi="Symbol" w:hint="default"/>
      </w:rPr>
    </w:lvl>
    <w:lvl w:ilvl="4" w:tplc="129C71DE" w:tentative="1">
      <w:start w:val="1"/>
      <w:numFmt w:val="bullet"/>
      <w:lvlText w:val="o"/>
      <w:lvlJc w:val="left"/>
      <w:pPr>
        <w:ind w:left="3742" w:hanging="360"/>
      </w:pPr>
      <w:rPr>
        <w:rFonts w:ascii="Courier New" w:hAnsi="Courier New" w:cs="Courier New" w:hint="default"/>
      </w:rPr>
    </w:lvl>
    <w:lvl w:ilvl="5" w:tplc="F516D552" w:tentative="1">
      <w:start w:val="1"/>
      <w:numFmt w:val="bullet"/>
      <w:lvlText w:val=""/>
      <w:lvlJc w:val="left"/>
      <w:pPr>
        <w:ind w:left="4462" w:hanging="360"/>
      </w:pPr>
      <w:rPr>
        <w:rFonts w:ascii="Wingdings" w:hAnsi="Wingdings" w:hint="default"/>
      </w:rPr>
    </w:lvl>
    <w:lvl w:ilvl="6" w:tplc="20D86096" w:tentative="1">
      <w:start w:val="1"/>
      <w:numFmt w:val="bullet"/>
      <w:lvlText w:val=""/>
      <w:lvlJc w:val="left"/>
      <w:pPr>
        <w:ind w:left="5182" w:hanging="360"/>
      </w:pPr>
      <w:rPr>
        <w:rFonts w:ascii="Symbol" w:hAnsi="Symbol" w:hint="default"/>
      </w:rPr>
    </w:lvl>
    <w:lvl w:ilvl="7" w:tplc="C08AE966" w:tentative="1">
      <w:start w:val="1"/>
      <w:numFmt w:val="bullet"/>
      <w:lvlText w:val="o"/>
      <w:lvlJc w:val="left"/>
      <w:pPr>
        <w:ind w:left="5902" w:hanging="360"/>
      </w:pPr>
      <w:rPr>
        <w:rFonts w:ascii="Courier New" w:hAnsi="Courier New" w:cs="Courier New" w:hint="default"/>
      </w:rPr>
    </w:lvl>
    <w:lvl w:ilvl="8" w:tplc="8D883A70" w:tentative="1">
      <w:start w:val="1"/>
      <w:numFmt w:val="bullet"/>
      <w:lvlText w:val=""/>
      <w:lvlJc w:val="left"/>
      <w:pPr>
        <w:ind w:left="6622" w:hanging="360"/>
      </w:pPr>
      <w:rPr>
        <w:rFonts w:ascii="Wingdings" w:hAnsi="Wingdings" w:hint="default"/>
      </w:rPr>
    </w:lvl>
  </w:abstractNum>
  <w:abstractNum w:abstractNumId="1" w15:restartNumberingAfterBreak="0">
    <w:nsid w:val="163F17B5"/>
    <w:multiLevelType w:val="hybridMultilevel"/>
    <w:tmpl w:val="64CC42AE"/>
    <w:lvl w:ilvl="0" w:tplc="E61C7EB2">
      <w:start w:val="1"/>
      <w:numFmt w:val="bullet"/>
      <w:lvlText w:val=""/>
      <w:lvlJc w:val="left"/>
      <w:pPr>
        <w:ind w:left="1112" w:hanging="360"/>
      </w:pPr>
      <w:rPr>
        <w:rFonts w:ascii="Symbol" w:hAnsi="Symbol" w:hint="default"/>
      </w:rPr>
    </w:lvl>
    <w:lvl w:ilvl="1" w:tplc="0BA64040" w:tentative="1">
      <w:start w:val="1"/>
      <w:numFmt w:val="bullet"/>
      <w:lvlText w:val="o"/>
      <w:lvlJc w:val="left"/>
      <w:pPr>
        <w:ind w:left="1832" w:hanging="360"/>
      </w:pPr>
      <w:rPr>
        <w:rFonts w:ascii="Courier New" w:hAnsi="Courier New" w:cs="Courier New" w:hint="default"/>
      </w:rPr>
    </w:lvl>
    <w:lvl w:ilvl="2" w:tplc="451229AC" w:tentative="1">
      <w:start w:val="1"/>
      <w:numFmt w:val="bullet"/>
      <w:lvlText w:val=""/>
      <w:lvlJc w:val="left"/>
      <w:pPr>
        <w:ind w:left="2552" w:hanging="360"/>
      </w:pPr>
      <w:rPr>
        <w:rFonts w:ascii="Wingdings" w:hAnsi="Wingdings" w:hint="default"/>
      </w:rPr>
    </w:lvl>
    <w:lvl w:ilvl="3" w:tplc="06B24910" w:tentative="1">
      <w:start w:val="1"/>
      <w:numFmt w:val="bullet"/>
      <w:lvlText w:val=""/>
      <w:lvlJc w:val="left"/>
      <w:pPr>
        <w:ind w:left="3272" w:hanging="360"/>
      </w:pPr>
      <w:rPr>
        <w:rFonts w:ascii="Symbol" w:hAnsi="Symbol" w:hint="default"/>
      </w:rPr>
    </w:lvl>
    <w:lvl w:ilvl="4" w:tplc="3D3209B6" w:tentative="1">
      <w:start w:val="1"/>
      <w:numFmt w:val="bullet"/>
      <w:lvlText w:val="o"/>
      <w:lvlJc w:val="left"/>
      <w:pPr>
        <w:ind w:left="3992" w:hanging="360"/>
      </w:pPr>
      <w:rPr>
        <w:rFonts w:ascii="Courier New" w:hAnsi="Courier New" w:cs="Courier New" w:hint="default"/>
      </w:rPr>
    </w:lvl>
    <w:lvl w:ilvl="5" w:tplc="FB8478EE" w:tentative="1">
      <w:start w:val="1"/>
      <w:numFmt w:val="bullet"/>
      <w:lvlText w:val=""/>
      <w:lvlJc w:val="left"/>
      <w:pPr>
        <w:ind w:left="4712" w:hanging="360"/>
      </w:pPr>
      <w:rPr>
        <w:rFonts w:ascii="Wingdings" w:hAnsi="Wingdings" w:hint="default"/>
      </w:rPr>
    </w:lvl>
    <w:lvl w:ilvl="6" w:tplc="A1223B66" w:tentative="1">
      <w:start w:val="1"/>
      <w:numFmt w:val="bullet"/>
      <w:lvlText w:val=""/>
      <w:lvlJc w:val="left"/>
      <w:pPr>
        <w:ind w:left="5432" w:hanging="360"/>
      </w:pPr>
      <w:rPr>
        <w:rFonts w:ascii="Symbol" w:hAnsi="Symbol" w:hint="default"/>
      </w:rPr>
    </w:lvl>
    <w:lvl w:ilvl="7" w:tplc="1496FB38" w:tentative="1">
      <w:start w:val="1"/>
      <w:numFmt w:val="bullet"/>
      <w:lvlText w:val="o"/>
      <w:lvlJc w:val="left"/>
      <w:pPr>
        <w:ind w:left="6152" w:hanging="360"/>
      </w:pPr>
      <w:rPr>
        <w:rFonts w:ascii="Courier New" w:hAnsi="Courier New" w:cs="Courier New" w:hint="default"/>
      </w:rPr>
    </w:lvl>
    <w:lvl w:ilvl="8" w:tplc="3FCC05D8" w:tentative="1">
      <w:start w:val="1"/>
      <w:numFmt w:val="bullet"/>
      <w:lvlText w:val=""/>
      <w:lvlJc w:val="left"/>
      <w:pPr>
        <w:ind w:left="6872" w:hanging="360"/>
      </w:pPr>
      <w:rPr>
        <w:rFonts w:ascii="Wingdings" w:hAnsi="Wingdings" w:hint="default"/>
      </w:rPr>
    </w:lvl>
  </w:abstractNum>
  <w:abstractNum w:abstractNumId="2" w15:restartNumberingAfterBreak="0">
    <w:nsid w:val="1B63513E"/>
    <w:multiLevelType w:val="hybridMultilevel"/>
    <w:tmpl w:val="0B54E29E"/>
    <w:lvl w:ilvl="0" w:tplc="3D0C4A70">
      <w:start w:val="1"/>
      <w:numFmt w:val="bullet"/>
      <w:lvlText w:val="•"/>
      <w:lvlJc w:val="left"/>
      <w:pPr>
        <w:ind w:left="3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745750">
      <w:start w:val="1"/>
      <w:numFmt w:val="bullet"/>
      <w:lvlText w:val="o"/>
      <w:lvlJc w:val="left"/>
      <w:pPr>
        <w:ind w:left="11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E449D0">
      <w:start w:val="1"/>
      <w:numFmt w:val="bullet"/>
      <w:lvlText w:val="▪"/>
      <w:lvlJc w:val="left"/>
      <w:pPr>
        <w:ind w:left="1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E2BF74">
      <w:start w:val="1"/>
      <w:numFmt w:val="bullet"/>
      <w:lvlText w:val="•"/>
      <w:lvlJc w:val="left"/>
      <w:pPr>
        <w:ind w:left="2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16C37A">
      <w:start w:val="1"/>
      <w:numFmt w:val="bullet"/>
      <w:lvlText w:val="o"/>
      <w:lvlJc w:val="left"/>
      <w:pPr>
        <w:ind w:left="32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329B44">
      <w:start w:val="1"/>
      <w:numFmt w:val="bullet"/>
      <w:lvlText w:val="▪"/>
      <w:lvlJc w:val="left"/>
      <w:pPr>
        <w:ind w:left="39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CAAF28">
      <w:start w:val="1"/>
      <w:numFmt w:val="bullet"/>
      <w:lvlText w:val="•"/>
      <w:lvlJc w:val="left"/>
      <w:pPr>
        <w:ind w:left="4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46B3AC">
      <w:start w:val="1"/>
      <w:numFmt w:val="bullet"/>
      <w:lvlText w:val="o"/>
      <w:lvlJc w:val="left"/>
      <w:pPr>
        <w:ind w:left="54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D465A6">
      <w:start w:val="1"/>
      <w:numFmt w:val="bullet"/>
      <w:lvlText w:val="▪"/>
      <w:lvlJc w:val="left"/>
      <w:pPr>
        <w:ind w:left="61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62F20DC"/>
    <w:multiLevelType w:val="multilevel"/>
    <w:tmpl w:val="48D0AB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E87A6E"/>
    <w:multiLevelType w:val="hybridMultilevel"/>
    <w:tmpl w:val="37D2E6DA"/>
    <w:lvl w:ilvl="0" w:tplc="401E1618">
      <w:numFmt w:val="bullet"/>
      <w:lvlText w:val="-"/>
      <w:lvlJc w:val="left"/>
      <w:pPr>
        <w:ind w:left="720" w:hanging="360"/>
      </w:pPr>
      <w:rPr>
        <w:rFonts w:ascii="Arial" w:eastAsia="Times New Roman" w:hAnsi="Arial" w:cs="Arial" w:hint="default"/>
      </w:rPr>
    </w:lvl>
    <w:lvl w:ilvl="1" w:tplc="F3C42C84" w:tentative="1">
      <w:start w:val="1"/>
      <w:numFmt w:val="bullet"/>
      <w:lvlText w:val="o"/>
      <w:lvlJc w:val="left"/>
      <w:pPr>
        <w:ind w:left="1440" w:hanging="360"/>
      </w:pPr>
      <w:rPr>
        <w:rFonts w:ascii="Courier New" w:hAnsi="Courier New" w:cs="Courier New" w:hint="default"/>
      </w:rPr>
    </w:lvl>
    <w:lvl w:ilvl="2" w:tplc="1E40D07A" w:tentative="1">
      <w:start w:val="1"/>
      <w:numFmt w:val="bullet"/>
      <w:lvlText w:val=""/>
      <w:lvlJc w:val="left"/>
      <w:pPr>
        <w:ind w:left="2160" w:hanging="360"/>
      </w:pPr>
      <w:rPr>
        <w:rFonts w:ascii="Wingdings" w:hAnsi="Wingdings" w:hint="default"/>
      </w:rPr>
    </w:lvl>
    <w:lvl w:ilvl="3" w:tplc="551A2D70" w:tentative="1">
      <w:start w:val="1"/>
      <w:numFmt w:val="bullet"/>
      <w:lvlText w:val=""/>
      <w:lvlJc w:val="left"/>
      <w:pPr>
        <w:ind w:left="2880" w:hanging="360"/>
      </w:pPr>
      <w:rPr>
        <w:rFonts w:ascii="Symbol" w:hAnsi="Symbol" w:hint="default"/>
      </w:rPr>
    </w:lvl>
    <w:lvl w:ilvl="4" w:tplc="8C3678B8" w:tentative="1">
      <w:start w:val="1"/>
      <w:numFmt w:val="bullet"/>
      <w:lvlText w:val="o"/>
      <w:lvlJc w:val="left"/>
      <w:pPr>
        <w:ind w:left="3600" w:hanging="360"/>
      </w:pPr>
      <w:rPr>
        <w:rFonts w:ascii="Courier New" w:hAnsi="Courier New" w:cs="Courier New" w:hint="default"/>
      </w:rPr>
    </w:lvl>
    <w:lvl w:ilvl="5" w:tplc="CCE2A6BA" w:tentative="1">
      <w:start w:val="1"/>
      <w:numFmt w:val="bullet"/>
      <w:lvlText w:val=""/>
      <w:lvlJc w:val="left"/>
      <w:pPr>
        <w:ind w:left="4320" w:hanging="360"/>
      </w:pPr>
      <w:rPr>
        <w:rFonts w:ascii="Wingdings" w:hAnsi="Wingdings" w:hint="default"/>
      </w:rPr>
    </w:lvl>
    <w:lvl w:ilvl="6" w:tplc="CADE56D6" w:tentative="1">
      <w:start w:val="1"/>
      <w:numFmt w:val="bullet"/>
      <w:lvlText w:val=""/>
      <w:lvlJc w:val="left"/>
      <w:pPr>
        <w:ind w:left="5040" w:hanging="360"/>
      </w:pPr>
      <w:rPr>
        <w:rFonts w:ascii="Symbol" w:hAnsi="Symbol" w:hint="default"/>
      </w:rPr>
    </w:lvl>
    <w:lvl w:ilvl="7" w:tplc="BB1A76C8" w:tentative="1">
      <w:start w:val="1"/>
      <w:numFmt w:val="bullet"/>
      <w:lvlText w:val="o"/>
      <w:lvlJc w:val="left"/>
      <w:pPr>
        <w:ind w:left="5760" w:hanging="360"/>
      </w:pPr>
      <w:rPr>
        <w:rFonts w:ascii="Courier New" w:hAnsi="Courier New" w:cs="Courier New" w:hint="default"/>
      </w:rPr>
    </w:lvl>
    <w:lvl w:ilvl="8" w:tplc="71DC9CC8" w:tentative="1">
      <w:start w:val="1"/>
      <w:numFmt w:val="bullet"/>
      <w:lvlText w:val=""/>
      <w:lvlJc w:val="left"/>
      <w:pPr>
        <w:ind w:left="6480" w:hanging="360"/>
      </w:pPr>
      <w:rPr>
        <w:rFonts w:ascii="Wingdings" w:hAnsi="Wingdings" w:hint="default"/>
      </w:rPr>
    </w:lvl>
  </w:abstractNum>
  <w:abstractNum w:abstractNumId="5" w15:restartNumberingAfterBreak="0">
    <w:nsid w:val="33CC679E"/>
    <w:multiLevelType w:val="hybridMultilevel"/>
    <w:tmpl w:val="3D680978"/>
    <w:lvl w:ilvl="0" w:tplc="C290A588">
      <w:start w:val="1"/>
      <w:numFmt w:val="decimal"/>
      <w:lvlText w:val="%1."/>
      <w:lvlJc w:val="left"/>
      <w:pPr>
        <w:tabs>
          <w:tab w:val="num" w:pos="360"/>
        </w:tabs>
        <w:ind w:left="360" w:hanging="360"/>
      </w:pPr>
      <w:rPr>
        <w:rFonts w:hint="default"/>
        <w:b w:val="0"/>
        <w:i w:val="0"/>
        <w:color w:val="auto"/>
      </w:rPr>
    </w:lvl>
    <w:lvl w:ilvl="1" w:tplc="F318884E">
      <w:start w:val="1"/>
      <w:numFmt w:val="lowerLetter"/>
      <w:lvlText w:val="%2."/>
      <w:lvlJc w:val="left"/>
      <w:pPr>
        <w:tabs>
          <w:tab w:val="num" w:pos="1620"/>
        </w:tabs>
        <w:ind w:left="1620" w:hanging="360"/>
      </w:pPr>
    </w:lvl>
    <w:lvl w:ilvl="2" w:tplc="775A2DA0" w:tentative="1">
      <w:start w:val="1"/>
      <w:numFmt w:val="lowerRoman"/>
      <w:lvlText w:val="%3."/>
      <w:lvlJc w:val="right"/>
      <w:pPr>
        <w:tabs>
          <w:tab w:val="num" w:pos="2340"/>
        </w:tabs>
        <w:ind w:left="2340" w:hanging="180"/>
      </w:pPr>
    </w:lvl>
    <w:lvl w:ilvl="3" w:tplc="E0A46DEE" w:tentative="1">
      <w:start w:val="1"/>
      <w:numFmt w:val="decimal"/>
      <w:lvlText w:val="%4."/>
      <w:lvlJc w:val="left"/>
      <w:pPr>
        <w:tabs>
          <w:tab w:val="num" w:pos="3060"/>
        </w:tabs>
        <w:ind w:left="3060" w:hanging="360"/>
      </w:pPr>
    </w:lvl>
    <w:lvl w:ilvl="4" w:tplc="ACA4BC1A" w:tentative="1">
      <w:start w:val="1"/>
      <w:numFmt w:val="lowerLetter"/>
      <w:lvlText w:val="%5."/>
      <w:lvlJc w:val="left"/>
      <w:pPr>
        <w:tabs>
          <w:tab w:val="num" w:pos="3780"/>
        </w:tabs>
        <w:ind w:left="3780" w:hanging="360"/>
      </w:pPr>
    </w:lvl>
    <w:lvl w:ilvl="5" w:tplc="ABEE776E" w:tentative="1">
      <w:start w:val="1"/>
      <w:numFmt w:val="lowerRoman"/>
      <w:lvlText w:val="%6."/>
      <w:lvlJc w:val="right"/>
      <w:pPr>
        <w:tabs>
          <w:tab w:val="num" w:pos="4500"/>
        </w:tabs>
        <w:ind w:left="4500" w:hanging="180"/>
      </w:pPr>
    </w:lvl>
    <w:lvl w:ilvl="6" w:tplc="15ACCDC6" w:tentative="1">
      <w:start w:val="1"/>
      <w:numFmt w:val="decimal"/>
      <w:lvlText w:val="%7."/>
      <w:lvlJc w:val="left"/>
      <w:pPr>
        <w:tabs>
          <w:tab w:val="num" w:pos="5220"/>
        </w:tabs>
        <w:ind w:left="5220" w:hanging="360"/>
      </w:pPr>
    </w:lvl>
    <w:lvl w:ilvl="7" w:tplc="98CC45F6" w:tentative="1">
      <w:start w:val="1"/>
      <w:numFmt w:val="lowerLetter"/>
      <w:lvlText w:val="%8."/>
      <w:lvlJc w:val="left"/>
      <w:pPr>
        <w:tabs>
          <w:tab w:val="num" w:pos="5940"/>
        </w:tabs>
        <w:ind w:left="5940" w:hanging="360"/>
      </w:pPr>
    </w:lvl>
    <w:lvl w:ilvl="8" w:tplc="76EA941C" w:tentative="1">
      <w:start w:val="1"/>
      <w:numFmt w:val="lowerRoman"/>
      <w:lvlText w:val="%9."/>
      <w:lvlJc w:val="right"/>
      <w:pPr>
        <w:tabs>
          <w:tab w:val="num" w:pos="6660"/>
        </w:tabs>
        <w:ind w:left="6660" w:hanging="180"/>
      </w:pPr>
    </w:lvl>
  </w:abstractNum>
  <w:abstractNum w:abstractNumId="6" w15:restartNumberingAfterBreak="0">
    <w:nsid w:val="39F70476"/>
    <w:multiLevelType w:val="hybridMultilevel"/>
    <w:tmpl w:val="32DEFC4A"/>
    <w:lvl w:ilvl="0" w:tplc="9CB67C42">
      <w:start w:val="2"/>
      <w:numFmt w:val="bullet"/>
      <w:lvlText w:val="-"/>
      <w:lvlJc w:val="left"/>
      <w:pPr>
        <w:tabs>
          <w:tab w:val="num" w:pos="720"/>
        </w:tabs>
        <w:ind w:left="720" w:hanging="360"/>
      </w:pPr>
      <w:rPr>
        <w:rFonts w:ascii="Palatino Linotype" w:eastAsia="Times New Roman" w:hAnsi="Palatino Linotype" w:cs="Arial" w:hint="default"/>
      </w:rPr>
    </w:lvl>
    <w:lvl w:ilvl="1" w:tplc="944EFEF0" w:tentative="1">
      <w:start w:val="1"/>
      <w:numFmt w:val="bullet"/>
      <w:lvlText w:val="o"/>
      <w:lvlJc w:val="left"/>
      <w:pPr>
        <w:tabs>
          <w:tab w:val="num" w:pos="1440"/>
        </w:tabs>
        <w:ind w:left="1440" w:hanging="360"/>
      </w:pPr>
      <w:rPr>
        <w:rFonts w:ascii="Courier New" w:hAnsi="Courier New" w:hint="default"/>
      </w:rPr>
    </w:lvl>
    <w:lvl w:ilvl="2" w:tplc="FAFE8734" w:tentative="1">
      <w:start w:val="1"/>
      <w:numFmt w:val="bullet"/>
      <w:lvlText w:val=""/>
      <w:lvlJc w:val="left"/>
      <w:pPr>
        <w:tabs>
          <w:tab w:val="num" w:pos="2160"/>
        </w:tabs>
        <w:ind w:left="2160" w:hanging="360"/>
      </w:pPr>
      <w:rPr>
        <w:rFonts w:ascii="Wingdings" w:hAnsi="Wingdings" w:hint="default"/>
      </w:rPr>
    </w:lvl>
    <w:lvl w:ilvl="3" w:tplc="7BB09BCA" w:tentative="1">
      <w:start w:val="1"/>
      <w:numFmt w:val="bullet"/>
      <w:lvlText w:val=""/>
      <w:lvlJc w:val="left"/>
      <w:pPr>
        <w:tabs>
          <w:tab w:val="num" w:pos="2880"/>
        </w:tabs>
        <w:ind w:left="2880" w:hanging="360"/>
      </w:pPr>
      <w:rPr>
        <w:rFonts w:ascii="Symbol" w:hAnsi="Symbol" w:hint="default"/>
      </w:rPr>
    </w:lvl>
    <w:lvl w:ilvl="4" w:tplc="45B6B4A2" w:tentative="1">
      <w:start w:val="1"/>
      <w:numFmt w:val="bullet"/>
      <w:lvlText w:val="o"/>
      <w:lvlJc w:val="left"/>
      <w:pPr>
        <w:tabs>
          <w:tab w:val="num" w:pos="3600"/>
        </w:tabs>
        <w:ind w:left="3600" w:hanging="360"/>
      </w:pPr>
      <w:rPr>
        <w:rFonts w:ascii="Courier New" w:hAnsi="Courier New" w:hint="default"/>
      </w:rPr>
    </w:lvl>
    <w:lvl w:ilvl="5" w:tplc="2252F658" w:tentative="1">
      <w:start w:val="1"/>
      <w:numFmt w:val="bullet"/>
      <w:lvlText w:val=""/>
      <w:lvlJc w:val="left"/>
      <w:pPr>
        <w:tabs>
          <w:tab w:val="num" w:pos="4320"/>
        </w:tabs>
        <w:ind w:left="4320" w:hanging="360"/>
      </w:pPr>
      <w:rPr>
        <w:rFonts w:ascii="Wingdings" w:hAnsi="Wingdings" w:hint="default"/>
      </w:rPr>
    </w:lvl>
    <w:lvl w:ilvl="6" w:tplc="3C82A020" w:tentative="1">
      <w:start w:val="1"/>
      <w:numFmt w:val="bullet"/>
      <w:lvlText w:val=""/>
      <w:lvlJc w:val="left"/>
      <w:pPr>
        <w:tabs>
          <w:tab w:val="num" w:pos="5040"/>
        </w:tabs>
        <w:ind w:left="5040" w:hanging="360"/>
      </w:pPr>
      <w:rPr>
        <w:rFonts w:ascii="Symbol" w:hAnsi="Symbol" w:hint="default"/>
      </w:rPr>
    </w:lvl>
    <w:lvl w:ilvl="7" w:tplc="528EA24E" w:tentative="1">
      <w:start w:val="1"/>
      <w:numFmt w:val="bullet"/>
      <w:lvlText w:val="o"/>
      <w:lvlJc w:val="left"/>
      <w:pPr>
        <w:tabs>
          <w:tab w:val="num" w:pos="5760"/>
        </w:tabs>
        <w:ind w:left="5760" w:hanging="360"/>
      </w:pPr>
      <w:rPr>
        <w:rFonts w:ascii="Courier New" w:hAnsi="Courier New" w:hint="default"/>
      </w:rPr>
    </w:lvl>
    <w:lvl w:ilvl="8" w:tplc="0B84050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611BE0"/>
    <w:multiLevelType w:val="hybridMultilevel"/>
    <w:tmpl w:val="1F44DAB4"/>
    <w:lvl w:ilvl="0" w:tplc="5D04FDC0">
      <w:start w:val="1"/>
      <w:numFmt w:val="decimal"/>
      <w:lvlText w:val="%1."/>
      <w:lvlJc w:val="left"/>
      <w:pPr>
        <w:tabs>
          <w:tab w:val="num" w:pos="360"/>
        </w:tabs>
        <w:ind w:left="360" w:hanging="360"/>
      </w:pPr>
      <w:rPr>
        <w:rFonts w:hint="default"/>
        <w:b w:val="0"/>
        <w:i w:val="0"/>
        <w:color w:val="auto"/>
      </w:rPr>
    </w:lvl>
    <w:lvl w:ilvl="1" w:tplc="7AD827FA">
      <w:start w:val="1"/>
      <w:numFmt w:val="lowerLetter"/>
      <w:lvlText w:val="%2."/>
      <w:lvlJc w:val="left"/>
      <w:pPr>
        <w:tabs>
          <w:tab w:val="num" w:pos="1620"/>
        </w:tabs>
        <w:ind w:left="1620" w:hanging="360"/>
      </w:pPr>
    </w:lvl>
    <w:lvl w:ilvl="2" w:tplc="EBB04C24" w:tentative="1">
      <w:start w:val="1"/>
      <w:numFmt w:val="lowerRoman"/>
      <w:lvlText w:val="%3."/>
      <w:lvlJc w:val="right"/>
      <w:pPr>
        <w:tabs>
          <w:tab w:val="num" w:pos="2340"/>
        </w:tabs>
        <w:ind w:left="2340" w:hanging="180"/>
      </w:pPr>
    </w:lvl>
    <w:lvl w:ilvl="3" w:tplc="5E520E4A" w:tentative="1">
      <w:start w:val="1"/>
      <w:numFmt w:val="decimal"/>
      <w:lvlText w:val="%4."/>
      <w:lvlJc w:val="left"/>
      <w:pPr>
        <w:tabs>
          <w:tab w:val="num" w:pos="3060"/>
        </w:tabs>
        <w:ind w:left="3060" w:hanging="360"/>
      </w:pPr>
    </w:lvl>
    <w:lvl w:ilvl="4" w:tplc="784C5A98" w:tentative="1">
      <w:start w:val="1"/>
      <w:numFmt w:val="lowerLetter"/>
      <w:lvlText w:val="%5."/>
      <w:lvlJc w:val="left"/>
      <w:pPr>
        <w:tabs>
          <w:tab w:val="num" w:pos="3780"/>
        </w:tabs>
        <w:ind w:left="3780" w:hanging="360"/>
      </w:pPr>
    </w:lvl>
    <w:lvl w:ilvl="5" w:tplc="09B0E084" w:tentative="1">
      <w:start w:val="1"/>
      <w:numFmt w:val="lowerRoman"/>
      <w:lvlText w:val="%6."/>
      <w:lvlJc w:val="right"/>
      <w:pPr>
        <w:tabs>
          <w:tab w:val="num" w:pos="4500"/>
        </w:tabs>
        <w:ind w:left="4500" w:hanging="180"/>
      </w:pPr>
    </w:lvl>
    <w:lvl w:ilvl="6" w:tplc="DCC4DE7C" w:tentative="1">
      <w:start w:val="1"/>
      <w:numFmt w:val="decimal"/>
      <w:lvlText w:val="%7."/>
      <w:lvlJc w:val="left"/>
      <w:pPr>
        <w:tabs>
          <w:tab w:val="num" w:pos="5220"/>
        </w:tabs>
        <w:ind w:left="5220" w:hanging="360"/>
      </w:pPr>
    </w:lvl>
    <w:lvl w:ilvl="7" w:tplc="C572645A" w:tentative="1">
      <w:start w:val="1"/>
      <w:numFmt w:val="lowerLetter"/>
      <w:lvlText w:val="%8."/>
      <w:lvlJc w:val="left"/>
      <w:pPr>
        <w:tabs>
          <w:tab w:val="num" w:pos="5940"/>
        </w:tabs>
        <w:ind w:left="5940" w:hanging="360"/>
      </w:pPr>
    </w:lvl>
    <w:lvl w:ilvl="8" w:tplc="325EAFF2" w:tentative="1">
      <w:start w:val="1"/>
      <w:numFmt w:val="lowerRoman"/>
      <w:lvlText w:val="%9."/>
      <w:lvlJc w:val="right"/>
      <w:pPr>
        <w:tabs>
          <w:tab w:val="num" w:pos="6660"/>
        </w:tabs>
        <w:ind w:left="6660" w:hanging="180"/>
      </w:pPr>
    </w:lvl>
  </w:abstractNum>
  <w:abstractNum w:abstractNumId="8" w15:restartNumberingAfterBreak="0">
    <w:nsid w:val="4DD40AC2"/>
    <w:multiLevelType w:val="hybridMultilevel"/>
    <w:tmpl w:val="CF3A9830"/>
    <w:lvl w:ilvl="0" w:tplc="0AAA881A">
      <w:start w:val="1"/>
      <w:numFmt w:val="bullet"/>
      <w:lvlText w:val="-"/>
      <w:lvlJc w:val="left"/>
      <w:pPr>
        <w:ind w:left="3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845FEC">
      <w:start w:val="1"/>
      <w:numFmt w:val="bullet"/>
      <w:lvlText w:val="o"/>
      <w:lvlJc w:val="left"/>
      <w:pPr>
        <w:ind w:left="10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77CFCF4">
      <w:start w:val="1"/>
      <w:numFmt w:val="bullet"/>
      <w:lvlText w:val="▪"/>
      <w:lvlJc w:val="left"/>
      <w:pPr>
        <w:ind w:left="1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4DE413E">
      <w:start w:val="1"/>
      <w:numFmt w:val="bullet"/>
      <w:lvlText w:val="•"/>
      <w:lvlJc w:val="left"/>
      <w:pPr>
        <w:ind w:left="25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DAC264">
      <w:start w:val="1"/>
      <w:numFmt w:val="bullet"/>
      <w:lvlText w:val="o"/>
      <w:lvlJc w:val="left"/>
      <w:pPr>
        <w:ind w:left="32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AB839B8">
      <w:start w:val="1"/>
      <w:numFmt w:val="bullet"/>
      <w:lvlText w:val="▪"/>
      <w:lvlJc w:val="left"/>
      <w:pPr>
        <w:ind w:left="39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548013E">
      <w:start w:val="1"/>
      <w:numFmt w:val="bullet"/>
      <w:lvlText w:val="•"/>
      <w:lvlJc w:val="left"/>
      <w:pPr>
        <w:ind w:left="46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A2E618">
      <w:start w:val="1"/>
      <w:numFmt w:val="bullet"/>
      <w:lvlText w:val="o"/>
      <w:lvlJc w:val="left"/>
      <w:pPr>
        <w:ind w:left="5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E03C0C">
      <w:start w:val="1"/>
      <w:numFmt w:val="bullet"/>
      <w:lvlText w:val="▪"/>
      <w:lvlJc w:val="left"/>
      <w:pPr>
        <w:ind w:left="61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C3223F0"/>
    <w:multiLevelType w:val="hybridMultilevel"/>
    <w:tmpl w:val="528EAC4A"/>
    <w:lvl w:ilvl="0" w:tplc="C68C7D48">
      <w:start w:val="3"/>
      <w:numFmt w:val="bullet"/>
      <w:lvlText w:val="-"/>
      <w:lvlJc w:val="left"/>
      <w:pPr>
        <w:ind w:left="502" w:hanging="360"/>
      </w:pPr>
      <w:rPr>
        <w:rFonts w:ascii="Arial MT" w:eastAsia="Arial MT" w:hAnsi="Arial MT" w:cs="Arial MT" w:hint="default"/>
      </w:rPr>
    </w:lvl>
    <w:lvl w:ilvl="1" w:tplc="A46436E8" w:tentative="1">
      <w:start w:val="1"/>
      <w:numFmt w:val="bullet"/>
      <w:lvlText w:val="o"/>
      <w:lvlJc w:val="left"/>
      <w:pPr>
        <w:ind w:left="1222" w:hanging="360"/>
      </w:pPr>
      <w:rPr>
        <w:rFonts w:ascii="Courier New" w:hAnsi="Courier New" w:cs="Courier New" w:hint="default"/>
      </w:rPr>
    </w:lvl>
    <w:lvl w:ilvl="2" w:tplc="AD68E6E0" w:tentative="1">
      <w:start w:val="1"/>
      <w:numFmt w:val="bullet"/>
      <w:lvlText w:val=""/>
      <w:lvlJc w:val="left"/>
      <w:pPr>
        <w:ind w:left="1942" w:hanging="360"/>
      </w:pPr>
      <w:rPr>
        <w:rFonts w:ascii="Wingdings" w:hAnsi="Wingdings" w:hint="default"/>
      </w:rPr>
    </w:lvl>
    <w:lvl w:ilvl="3" w:tplc="C69E2E58" w:tentative="1">
      <w:start w:val="1"/>
      <w:numFmt w:val="bullet"/>
      <w:lvlText w:val=""/>
      <w:lvlJc w:val="left"/>
      <w:pPr>
        <w:ind w:left="2662" w:hanging="360"/>
      </w:pPr>
      <w:rPr>
        <w:rFonts w:ascii="Symbol" w:hAnsi="Symbol" w:hint="default"/>
      </w:rPr>
    </w:lvl>
    <w:lvl w:ilvl="4" w:tplc="3B8E0D62" w:tentative="1">
      <w:start w:val="1"/>
      <w:numFmt w:val="bullet"/>
      <w:lvlText w:val="o"/>
      <w:lvlJc w:val="left"/>
      <w:pPr>
        <w:ind w:left="3382" w:hanging="360"/>
      </w:pPr>
      <w:rPr>
        <w:rFonts w:ascii="Courier New" w:hAnsi="Courier New" w:cs="Courier New" w:hint="default"/>
      </w:rPr>
    </w:lvl>
    <w:lvl w:ilvl="5" w:tplc="EABCE010" w:tentative="1">
      <w:start w:val="1"/>
      <w:numFmt w:val="bullet"/>
      <w:lvlText w:val=""/>
      <w:lvlJc w:val="left"/>
      <w:pPr>
        <w:ind w:left="4102" w:hanging="360"/>
      </w:pPr>
      <w:rPr>
        <w:rFonts w:ascii="Wingdings" w:hAnsi="Wingdings" w:hint="default"/>
      </w:rPr>
    </w:lvl>
    <w:lvl w:ilvl="6" w:tplc="4DF6450C" w:tentative="1">
      <w:start w:val="1"/>
      <w:numFmt w:val="bullet"/>
      <w:lvlText w:val=""/>
      <w:lvlJc w:val="left"/>
      <w:pPr>
        <w:ind w:left="4822" w:hanging="360"/>
      </w:pPr>
      <w:rPr>
        <w:rFonts w:ascii="Symbol" w:hAnsi="Symbol" w:hint="default"/>
      </w:rPr>
    </w:lvl>
    <w:lvl w:ilvl="7" w:tplc="6E90F2B0" w:tentative="1">
      <w:start w:val="1"/>
      <w:numFmt w:val="bullet"/>
      <w:lvlText w:val="o"/>
      <w:lvlJc w:val="left"/>
      <w:pPr>
        <w:ind w:left="5542" w:hanging="360"/>
      </w:pPr>
      <w:rPr>
        <w:rFonts w:ascii="Courier New" w:hAnsi="Courier New" w:cs="Courier New" w:hint="default"/>
      </w:rPr>
    </w:lvl>
    <w:lvl w:ilvl="8" w:tplc="CEB47D6C" w:tentative="1">
      <w:start w:val="1"/>
      <w:numFmt w:val="bullet"/>
      <w:lvlText w:val=""/>
      <w:lvlJc w:val="left"/>
      <w:pPr>
        <w:ind w:left="6262" w:hanging="360"/>
      </w:pPr>
      <w:rPr>
        <w:rFonts w:ascii="Wingdings" w:hAnsi="Wingdings" w:hint="default"/>
      </w:rPr>
    </w:lvl>
  </w:abstractNum>
  <w:abstractNum w:abstractNumId="10" w15:restartNumberingAfterBreak="0">
    <w:nsid w:val="66B27F37"/>
    <w:multiLevelType w:val="hybridMultilevel"/>
    <w:tmpl w:val="84321A48"/>
    <w:lvl w:ilvl="0" w:tplc="C9E26616">
      <w:start w:val="1"/>
      <w:numFmt w:val="bullet"/>
      <w:lvlText w:val=""/>
      <w:lvlJc w:val="left"/>
      <w:pPr>
        <w:ind w:left="862" w:hanging="360"/>
      </w:pPr>
      <w:rPr>
        <w:rFonts w:ascii="Symbol" w:hAnsi="Symbol" w:hint="default"/>
      </w:rPr>
    </w:lvl>
    <w:lvl w:ilvl="1" w:tplc="EC203288" w:tentative="1">
      <w:start w:val="1"/>
      <w:numFmt w:val="bullet"/>
      <w:lvlText w:val="o"/>
      <w:lvlJc w:val="left"/>
      <w:pPr>
        <w:ind w:left="1582" w:hanging="360"/>
      </w:pPr>
      <w:rPr>
        <w:rFonts w:ascii="Courier New" w:hAnsi="Courier New" w:cs="Courier New" w:hint="default"/>
      </w:rPr>
    </w:lvl>
    <w:lvl w:ilvl="2" w:tplc="056ECE2E" w:tentative="1">
      <w:start w:val="1"/>
      <w:numFmt w:val="bullet"/>
      <w:lvlText w:val=""/>
      <w:lvlJc w:val="left"/>
      <w:pPr>
        <w:ind w:left="2302" w:hanging="360"/>
      </w:pPr>
      <w:rPr>
        <w:rFonts w:ascii="Wingdings" w:hAnsi="Wingdings" w:hint="default"/>
      </w:rPr>
    </w:lvl>
    <w:lvl w:ilvl="3" w:tplc="33886E70" w:tentative="1">
      <w:start w:val="1"/>
      <w:numFmt w:val="bullet"/>
      <w:lvlText w:val=""/>
      <w:lvlJc w:val="left"/>
      <w:pPr>
        <w:ind w:left="3022" w:hanging="360"/>
      </w:pPr>
      <w:rPr>
        <w:rFonts w:ascii="Symbol" w:hAnsi="Symbol" w:hint="default"/>
      </w:rPr>
    </w:lvl>
    <w:lvl w:ilvl="4" w:tplc="608A267E" w:tentative="1">
      <w:start w:val="1"/>
      <w:numFmt w:val="bullet"/>
      <w:lvlText w:val="o"/>
      <w:lvlJc w:val="left"/>
      <w:pPr>
        <w:ind w:left="3742" w:hanging="360"/>
      </w:pPr>
      <w:rPr>
        <w:rFonts w:ascii="Courier New" w:hAnsi="Courier New" w:cs="Courier New" w:hint="default"/>
      </w:rPr>
    </w:lvl>
    <w:lvl w:ilvl="5" w:tplc="2716EAAC" w:tentative="1">
      <w:start w:val="1"/>
      <w:numFmt w:val="bullet"/>
      <w:lvlText w:val=""/>
      <w:lvlJc w:val="left"/>
      <w:pPr>
        <w:ind w:left="4462" w:hanging="360"/>
      </w:pPr>
      <w:rPr>
        <w:rFonts w:ascii="Wingdings" w:hAnsi="Wingdings" w:hint="default"/>
      </w:rPr>
    </w:lvl>
    <w:lvl w:ilvl="6" w:tplc="6F546EC0" w:tentative="1">
      <w:start w:val="1"/>
      <w:numFmt w:val="bullet"/>
      <w:lvlText w:val=""/>
      <w:lvlJc w:val="left"/>
      <w:pPr>
        <w:ind w:left="5182" w:hanging="360"/>
      </w:pPr>
      <w:rPr>
        <w:rFonts w:ascii="Symbol" w:hAnsi="Symbol" w:hint="default"/>
      </w:rPr>
    </w:lvl>
    <w:lvl w:ilvl="7" w:tplc="348AEF0E" w:tentative="1">
      <w:start w:val="1"/>
      <w:numFmt w:val="bullet"/>
      <w:lvlText w:val="o"/>
      <w:lvlJc w:val="left"/>
      <w:pPr>
        <w:ind w:left="5902" w:hanging="360"/>
      </w:pPr>
      <w:rPr>
        <w:rFonts w:ascii="Courier New" w:hAnsi="Courier New" w:cs="Courier New" w:hint="default"/>
      </w:rPr>
    </w:lvl>
    <w:lvl w:ilvl="8" w:tplc="83803188" w:tentative="1">
      <w:start w:val="1"/>
      <w:numFmt w:val="bullet"/>
      <w:lvlText w:val=""/>
      <w:lvlJc w:val="left"/>
      <w:pPr>
        <w:ind w:left="6622" w:hanging="360"/>
      </w:pPr>
      <w:rPr>
        <w:rFonts w:ascii="Wingdings" w:hAnsi="Wingdings" w:hint="default"/>
      </w:rPr>
    </w:lvl>
  </w:abstractNum>
  <w:abstractNum w:abstractNumId="11" w15:restartNumberingAfterBreak="0">
    <w:nsid w:val="6A3E15FF"/>
    <w:multiLevelType w:val="hybridMultilevel"/>
    <w:tmpl w:val="2C6EC402"/>
    <w:lvl w:ilvl="0" w:tplc="8DC2B6F6">
      <w:start w:val="1"/>
      <w:numFmt w:val="bullet"/>
      <w:lvlText w:val=""/>
      <w:lvlJc w:val="left"/>
      <w:pPr>
        <w:ind w:left="1080" w:hanging="360"/>
      </w:pPr>
      <w:rPr>
        <w:rFonts w:ascii="Symbol" w:hAnsi="Symbol" w:hint="default"/>
      </w:rPr>
    </w:lvl>
    <w:lvl w:ilvl="1" w:tplc="A5148908" w:tentative="1">
      <w:start w:val="1"/>
      <w:numFmt w:val="bullet"/>
      <w:lvlText w:val="o"/>
      <w:lvlJc w:val="left"/>
      <w:pPr>
        <w:ind w:left="1800" w:hanging="360"/>
      </w:pPr>
      <w:rPr>
        <w:rFonts w:ascii="Courier New" w:hAnsi="Courier New" w:cs="Courier New" w:hint="default"/>
      </w:rPr>
    </w:lvl>
    <w:lvl w:ilvl="2" w:tplc="66C02F90" w:tentative="1">
      <w:start w:val="1"/>
      <w:numFmt w:val="bullet"/>
      <w:lvlText w:val=""/>
      <w:lvlJc w:val="left"/>
      <w:pPr>
        <w:ind w:left="2520" w:hanging="360"/>
      </w:pPr>
      <w:rPr>
        <w:rFonts w:ascii="Wingdings" w:hAnsi="Wingdings" w:hint="default"/>
      </w:rPr>
    </w:lvl>
    <w:lvl w:ilvl="3" w:tplc="EF7AB73A" w:tentative="1">
      <w:start w:val="1"/>
      <w:numFmt w:val="bullet"/>
      <w:lvlText w:val=""/>
      <w:lvlJc w:val="left"/>
      <w:pPr>
        <w:ind w:left="3240" w:hanging="360"/>
      </w:pPr>
      <w:rPr>
        <w:rFonts w:ascii="Symbol" w:hAnsi="Symbol" w:hint="default"/>
      </w:rPr>
    </w:lvl>
    <w:lvl w:ilvl="4" w:tplc="AAC82CF6" w:tentative="1">
      <w:start w:val="1"/>
      <w:numFmt w:val="bullet"/>
      <w:lvlText w:val="o"/>
      <w:lvlJc w:val="left"/>
      <w:pPr>
        <w:ind w:left="3960" w:hanging="360"/>
      </w:pPr>
      <w:rPr>
        <w:rFonts w:ascii="Courier New" w:hAnsi="Courier New" w:cs="Courier New" w:hint="default"/>
      </w:rPr>
    </w:lvl>
    <w:lvl w:ilvl="5" w:tplc="3E1E5B1C" w:tentative="1">
      <w:start w:val="1"/>
      <w:numFmt w:val="bullet"/>
      <w:lvlText w:val=""/>
      <w:lvlJc w:val="left"/>
      <w:pPr>
        <w:ind w:left="4680" w:hanging="360"/>
      </w:pPr>
      <w:rPr>
        <w:rFonts w:ascii="Wingdings" w:hAnsi="Wingdings" w:hint="default"/>
      </w:rPr>
    </w:lvl>
    <w:lvl w:ilvl="6" w:tplc="9B84A00A" w:tentative="1">
      <w:start w:val="1"/>
      <w:numFmt w:val="bullet"/>
      <w:lvlText w:val=""/>
      <w:lvlJc w:val="left"/>
      <w:pPr>
        <w:ind w:left="5400" w:hanging="360"/>
      </w:pPr>
      <w:rPr>
        <w:rFonts w:ascii="Symbol" w:hAnsi="Symbol" w:hint="default"/>
      </w:rPr>
    </w:lvl>
    <w:lvl w:ilvl="7" w:tplc="2A685F44" w:tentative="1">
      <w:start w:val="1"/>
      <w:numFmt w:val="bullet"/>
      <w:lvlText w:val="o"/>
      <w:lvlJc w:val="left"/>
      <w:pPr>
        <w:ind w:left="6120" w:hanging="360"/>
      </w:pPr>
      <w:rPr>
        <w:rFonts w:ascii="Courier New" w:hAnsi="Courier New" w:cs="Courier New" w:hint="default"/>
      </w:rPr>
    </w:lvl>
    <w:lvl w:ilvl="8" w:tplc="0BEE1B2A" w:tentative="1">
      <w:start w:val="1"/>
      <w:numFmt w:val="bullet"/>
      <w:lvlText w:val=""/>
      <w:lvlJc w:val="left"/>
      <w:pPr>
        <w:ind w:left="6840" w:hanging="360"/>
      </w:pPr>
      <w:rPr>
        <w:rFonts w:ascii="Wingdings" w:hAnsi="Wingdings" w:hint="default"/>
      </w:rPr>
    </w:lvl>
  </w:abstractNum>
  <w:num w:numId="1">
    <w:abstractNumId w:val="5"/>
  </w:num>
  <w:num w:numId="2">
    <w:abstractNumId w:val="7"/>
  </w:num>
  <w:num w:numId="3">
    <w:abstractNumId w:val="2"/>
  </w:num>
  <w:num w:numId="4">
    <w:abstractNumId w:val="1"/>
  </w:num>
  <w:num w:numId="5">
    <w:abstractNumId w:val="8"/>
  </w:num>
  <w:num w:numId="6">
    <w:abstractNumId w:val="4"/>
  </w:num>
  <w:num w:numId="7">
    <w:abstractNumId w:val="6"/>
  </w:num>
  <w:num w:numId="8">
    <w:abstractNumId w:val="3"/>
  </w:num>
  <w:num w:numId="9">
    <w:abstractNumId w:val="9"/>
  </w:num>
  <w:num w:numId="10">
    <w:abstractNumId w:val="10"/>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66F"/>
    <w:rsid w:val="000077D9"/>
    <w:rsid w:val="0001160D"/>
    <w:rsid w:val="0002190A"/>
    <w:rsid w:val="00024127"/>
    <w:rsid w:val="000241A1"/>
    <w:rsid w:val="00037671"/>
    <w:rsid w:val="0004566F"/>
    <w:rsid w:val="00084F49"/>
    <w:rsid w:val="0009132B"/>
    <w:rsid w:val="000A1676"/>
    <w:rsid w:val="000D3640"/>
    <w:rsid w:val="000E0D0A"/>
    <w:rsid w:val="000E668D"/>
    <w:rsid w:val="00101C92"/>
    <w:rsid w:val="00102E48"/>
    <w:rsid w:val="00104657"/>
    <w:rsid w:val="001071A8"/>
    <w:rsid w:val="00142661"/>
    <w:rsid w:val="00146C3D"/>
    <w:rsid w:val="001659D9"/>
    <w:rsid w:val="00171861"/>
    <w:rsid w:val="001759F7"/>
    <w:rsid w:val="00187043"/>
    <w:rsid w:val="00196E13"/>
    <w:rsid w:val="001B6626"/>
    <w:rsid w:val="001E631C"/>
    <w:rsid w:val="001F33F6"/>
    <w:rsid w:val="00207708"/>
    <w:rsid w:val="00222493"/>
    <w:rsid w:val="00235758"/>
    <w:rsid w:val="00235DA8"/>
    <w:rsid w:val="00236E2E"/>
    <w:rsid w:val="00243C00"/>
    <w:rsid w:val="00252276"/>
    <w:rsid w:val="00261E88"/>
    <w:rsid w:val="0026244A"/>
    <w:rsid w:val="002A147B"/>
    <w:rsid w:val="002B4D33"/>
    <w:rsid w:val="002B64B5"/>
    <w:rsid w:val="002D4F92"/>
    <w:rsid w:val="002E002B"/>
    <w:rsid w:val="002E598D"/>
    <w:rsid w:val="002F40A3"/>
    <w:rsid w:val="00300A37"/>
    <w:rsid w:val="00302507"/>
    <w:rsid w:val="00305A37"/>
    <w:rsid w:val="00310B9F"/>
    <w:rsid w:val="003145C8"/>
    <w:rsid w:val="00335C5C"/>
    <w:rsid w:val="003439AF"/>
    <w:rsid w:val="00367A60"/>
    <w:rsid w:val="003733D6"/>
    <w:rsid w:val="003D645F"/>
    <w:rsid w:val="003E50F9"/>
    <w:rsid w:val="003F2A03"/>
    <w:rsid w:val="004552DD"/>
    <w:rsid w:val="00491254"/>
    <w:rsid w:val="0049412A"/>
    <w:rsid w:val="004A52CF"/>
    <w:rsid w:val="004B76CD"/>
    <w:rsid w:val="004C2B01"/>
    <w:rsid w:val="004C7EFF"/>
    <w:rsid w:val="004D2E02"/>
    <w:rsid w:val="00532BD4"/>
    <w:rsid w:val="005555DF"/>
    <w:rsid w:val="005607A7"/>
    <w:rsid w:val="0056158D"/>
    <w:rsid w:val="00562830"/>
    <w:rsid w:val="0057032D"/>
    <w:rsid w:val="00576D05"/>
    <w:rsid w:val="00583138"/>
    <w:rsid w:val="005B69D3"/>
    <w:rsid w:val="005C144B"/>
    <w:rsid w:val="00603B15"/>
    <w:rsid w:val="00650000"/>
    <w:rsid w:val="0068061A"/>
    <w:rsid w:val="006B20C2"/>
    <w:rsid w:val="006B5A43"/>
    <w:rsid w:val="006C0025"/>
    <w:rsid w:val="007005CA"/>
    <w:rsid w:val="00710EF6"/>
    <w:rsid w:val="00725951"/>
    <w:rsid w:val="00742EC9"/>
    <w:rsid w:val="00750D1B"/>
    <w:rsid w:val="00760C6F"/>
    <w:rsid w:val="00780010"/>
    <w:rsid w:val="0078535C"/>
    <w:rsid w:val="00791438"/>
    <w:rsid w:val="007B29F5"/>
    <w:rsid w:val="007C1A9C"/>
    <w:rsid w:val="0081029F"/>
    <w:rsid w:val="00811875"/>
    <w:rsid w:val="00811F9A"/>
    <w:rsid w:val="008473E7"/>
    <w:rsid w:val="00856C63"/>
    <w:rsid w:val="00861D44"/>
    <w:rsid w:val="00862150"/>
    <w:rsid w:val="008A50F9"/>
    <w:rsid w:val="008B3769"/>
    <w:rsid w:val="008C493E"/>
    <w:rsid w:val="008E1713"/>
    <w:rsid w:val="008E1774"/>
    <w:rsid w:val="00906642"/>
    <w:rsid w:val="009073A3"/>
    <w:rsid w:val="00925F09"/>
    <w:rsid w:val="0094008B"/>
    <w:rsid w:val="00940839"/>
    <w:rsid w:val="00941C7F"/>
    <w:rsid w:val="00946B2D"/>
    <w:rsid w:val="00987D5B"/>
    <w:rsid w:val="009B61B9"/>
    <w:rsid w:val="009F47F6"/>
    <w:rsid w:val="00A33FC5"/>
    <w:rsid w:val="00A41C53"/>
    <w:rsid w:val="00A53148"/>
    <w:rsid w:val="00A63337"/>
    <w:rsid w:val="00A710B2"/>
    <w:rsid w:val="00A758D0"/>
    <w:rsid w:val="00A77B3E"/>
    <w:rsid w:val="00A85995"/>
    <w:rsid w:val="00AA2779"/>
    <w:rsid w:val="00AA43C2"/>
    <w:rsid w:val="00AB1CCB"/>
    <w:rsid w:val="00AB60DC"/>
    <w:rsid w:val="00AC4EF6"/>
    <w:rsid w:val="00AC77D2"/>
    <w:rsid w:val="00B015FE"/>
    <w:rsid w:val="00B12679"/>
    <w:rsid w:val="00B32E6B"/>
    <w:rsid w:val="00B344AA"/>
    <w:rsid w:val="00B655C7"/>
    <w:rsid w:val="00B73CD3"/>
    <w:rsid w:val="00B82FAD"/>
    <w:rsid w:val="00B90105"/>
    <w:rsid w:val="00B97A42"/>
    <w:rsid w:val="00BA1CF6"/>
    <w:rsid w:val="00BC43AF"/>
    <w:rsid w:val="00BD3A6A"/>
    <w:rsid w:val="00BD4939"/>
    <w:rsid w:val="00BF37A3"/>
    <w:rsid w:val="00C06412"/>
    <w:rsid w:val="00C07A10"/>
    <w:rsid w:val="00C40B89"/>
    <w:rsid w:val="00C52345"/>
    <w:rsid w:val="00C90F0C"/>
    <w:rsid w:val="00CB1ACF"/>
    <w:rsid w:val="00CF2328"/>
    <w:rsid w:val="00D009BF"/>
    <w:rsid w:val="00D05B25"/>
    <w:rsid w:val="00D36A4E"/>
    <w:rsid w:val="00D546CD"/>
    <w:rsid w:val="00D7584A"/>
    <w:rsid w:val="00DA1042"/>
    <w:rsid w:val="00DB224F"/>
    <w:rsid w:val="00DD02C9"/>
    <w:rsid w:val="00DF476D"/>
    <w:rsid w:val="00E24FEC"/>
    <w:rsid w:val="00E310DF"/>
    <w:rsid w:val="00E35C15"/>
    <w:rsid w:val="00E40530"/>
    <w:rsid w:val="00E65B2C"/>
    <w:rsid w:val="00E66DB7"/>
    <w:rsid w:val="00E717D2"/>
    <w:rsid w:val="00E74929"/>
    <w:rsid w:val="00E94D20"/>
    <w:rsid w:val="00EB3004"/>
    <w:rsid w:val="00EB5718"/>
    <w:rsid w:val="00EB607C"/>
    <w:rsid w:val="00ED7E35"/>
    <w:rsid w:val="00F0170A"/>
    <w:rsid w:val="00F050EA"/>
    <w:rsid w:val="00F65295"/>
    <w:rsid w:val="00F67FAD"/>
    <w:rsid w:val="00FB01C8"/>
    <w:rsid w:val="00FB0525"/>
    <w:rsid w:val="00FC6A6A"/>
    <w:rsid w:val="00FF3C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chartTrackingRefBased/>
  <w15:docId w15:val="{7631DB16-07B0-47F4-BF29-FCF40B05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66F"/>
    <w:pPr>
      <w:widowControl w:val="0"/>
      <w:suppressAutoHyphens/>
      <w:spacing w:after="0" w:line="240" w:lineRule="auto"/>
      <w:jc w:val="both"/>
    </w:pPr>
    <w:rPr>
      <w:rFonts w:ascii="Arial" w:eastAsia="Times New Roman" w:hAnsi="Arial" w:cs="Arial"/>
      <w:kern w:val="2"/>
      <w:szCs w:val="24"/>
      <w:lang w:eastAsia="zh-CN"/>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semiHidden/>
    <w:rsid w:val="0004566F"/>
  </w:style>
  <w:style w:type="character" w:customStyle="1" w:styleId="CapaleraCar">
    <w:name w:val="Capçalera Car"/>
    <w:basedOn w:val="Tipusdelletraperdefectedelpargraf"/>
    <w:link w:val="Capalera"/>
    <w:semiHidden/>
    <w:rsid w:val="0004566F"/>
    <w:rPr>
      <w:rFonts w:ascii="Arial" w:eastAsia="Times New Roman" w:hAnsi="Arial" w:cs="Arial"/>
      <w:kern w:val="2"/>
      <w:szCs w:val="24"/>
      <w:lang w:eastAsia="zh-CN"/>
    </w:rPr>
  </w:style>
  <w:style w:type="paragraph" w:styleId="Peu">
    <w:name w:val="footer"/>
    <w:basedOn w:val="Normal"/>
    <w:link w:val="PeuCar"/>
    <w:semiHidden/>
    <w:rsid w:val="0004566F"/>
  </w:style>
  <w:style w:type="character" w:customStyle="1" w:styleId="PeuCar">
    <w:name w:val="Peu Car"/>
    <w:basedOn w:val="Tipusdelletraperdefectedelpargraf"/>
    <w:link w:val="Peu"/>
    <w:semiHidden/>
    <w:rsid w:val="0004566F"/>
    <w:rPr>
      <w:rFonts w:ascii="Arial" w:eastAsia="Times New Roman" w:hAnsi="Arial" w:cs="Arial"/>
      <w:kern w:val="2"/>
      <w:szCs w:val="24"/>
      <w:lang w:eastAsia="zh-CN"/>
    </w:rPr>
  </w:style>
  <w:style w:type="paragraph" w:customStyle="1" w:styleId="Standard">
    <w:name w:val="Standard"/>
    <w:rsid w:val="0004566F"/>
    <w:pPr>
      <w:widowControl w:val="0"/>
      <w:suppressAutoHyphens/>
      <w:spacing w:after="0" w:line="240" w:lineRule="auto"/>
      <w:jc w:val="both"/>
      <w:textAlignment w:val="baseline"/>
    </w:pPr>
    <w:rPr>
      <w:rFonts w:ascii="Liberation Serif" w:eastAsia="SimSun" w:hAnsi="Liberation Serif" w:cs="Mangal"/>
      <w:kern w:val="2"/>
      <w:sz w:val="24"/>
      <w:szCs w:val="24"/>
      <w:lang w:eastAsia="zh-CN" w:bidi="hi-IN"/>
    </w:rPr>
  </w:style>
  <w:style w:type="paragraph" w:styleId="NormalWeb">
    <w:name w:val="Normal (Web)"/>
    <w:basedOn w:val="Normal"/>
    <w:uiPriority w:val="99"/>
    <w:semiHidden/>
    <w:rsid w:val="0004566F"/>
    <w:pPr>
      <w:suppressAutoHyphens w:val="0"/>
      <w:spacing w:before="280" w:after="142" w:line="288" w:lineRule="auto"/>
    </w:pPr>
    <w:rPr>
      <w:rFonts w:ascii="Times New Roman" w:hAnsi="Times New Roman" w:cs="Times New Roman"/>
    </w:rPr>
  </w:style>
  <w:style w:type="paragraph" w:customStyle="1" w:styleId="Textbody">
    <w:name w:val="Text body"/>
    <w:basedOn w:val="Standard"/>
    <w:rsid w:val="0004566F"/>
    <w:pPr>
      <w:widowControl/>
      <w:autoSpaceDN w:val="0"/>
      <w:spacing w:after="120"/>
      <w:jc w:val="left"/>
    </w:pPr>
    <w:rPr>
      <w:rFonts w:ascii="Times New Roman" w:eastAsia="Times New Roman" w:hAnsi="Times New Roman" w:cs="Times New Roman"/>
      <w:kern w:val="3"/>
      <w:sz w:val="22"/>
      <w:szCs w:val="22"/>
      <w:lang w:eastAsia="es-ES" w:bidi="ar-SA"/>
    </w:rPr>
  </w:style>
  <w:style w:type="paragraph" w:styleId="Textindependent">
    <w:name w:val="Body Text"/>
    <w:basedOn w:val="Normal"/>
    <w:link w:val="TextindependentCar1"/>
    <w:rsid w:val="00335C5C"/>
    <w:pPr>
      <w:widowControl/>
    </w:pPr>
    <w:rPr>
      <w:rFonts w:ascii="Tahoma" w:hAnsi="Tahoma" w:cs="Tahoma"/>
      <w:kern w:val="0"/>
      <w:szCs w:val="20"/>
      <w:lang w:val="ca-ES"/>
    </w:rPr>
  </w:style>
  <w:style w:type="character" w:customStyle="1" w:styleId="TextindependentCar1">
    <w:name w:val="Text independent Car1"/>
    <w:basedOn w:val="Tipusdelletraperdefectedelpargraf"/>
    <w:link w:val="Textindependent"/>
    <w:rsid w:val="00335C5C"/>
    <w:rPr>
      <w:rFonts w:ascii="Tahoma" w:eastAsia="Times New Roman" w:hAnsi="Tahoma" w:cs="Tahoma"/>
      <w:szCs w:val="20"/>
      <w:lang w:val="ca-ES" w:eastAsia="zh-CN"/>
    </w:rPr>
  </w:style>
  <w:style w:type="paragraph" w:customStyle="1" w:styleId="CosActes">
    <w:name w:val="CosActes"/>
    <w:basedOn w:val="Normal"/>
    <w:link w:val="CosActesCar"/>
    <w:rsid w:val="00335C5C"/>
    <w:pPr>
      <w:widowControl/>
      <w:suppressAutoHyphens w:val="0"/>
      <w:spacing w:after="80"/>
      <w:ind w:firstLine="567"/>
    </w:pPr>
    <w:rPr>
      <w:rFonts w:cs="Times New Roman"/>
      <w:kern w:val="0"/>
      <w:sz w:val="20"/>
      <w:szCs w:val="20"/>
      <w:lang w:val="ca-ES" w:eastAsia="es-ES"/>
    </w:rPr>
  </w:style>
  <w:style w:type="character" w:customStyle="1" w:styleId="CosActesCar">
    <w:name w:val="CosActes Car"/>
    <w:link w:val="CosActes"/>
    <w:rsid w:val="00335C5C"/>
    <w:rPr>
      <w:rFonts w:ascii="Arial" w:eastAsia="Times New Roman" w:hAnsi="Arial" w:cs="Times New Roman"/>
      <w:sz w:val="20"/>
      <w:szCs w:val="20"/>
      <w:lang w:val="ca-ES" w:eastAsia="es-ES"/>
    </w:rPr>
  </w:style>
  <w:style w:type="character" w:styleId="Enlla">
    <w:name w:val="Hyperlink"/>
    <w:rsid w:val="00E66DB7"/>
    <w:rPr>
      <w:color w:val="0000FF"/>
      <w:u w:val="none"/>
    </w:rPr>
  </w:style>
  <w:style w:type="paragraph" w:customStyle="1" w:styleId="TtolActa">
    <w:name w:val="Títol Acta"/>
    <w:basedOn w:val="Normal"/>
    <w:next w:val="Normal"/>
    <w:rsid w:val="00650000"/>
    <w:pPr>
      <w:widowControl/>
      <w:suppressAutoHyphens w:val="0"/>
      <w:spacing w:before="480" w:after="480" w:line="360" w:lineRule="auto"/>
      <w:jc w:val="center"/>
    </w:pPr>
    <w:rPr>
      <w:rFonts w:cs="Times New Roman"/>
      <w:b/>
      <w:spacing w:val="20"/>
      <w:kern w:val="0"/>
      <w:sz w:val="20"/>
      <w:lang w:val="ca-ES" w:eastAsia="es-ES"/>
    </w:rPr>
  </w:style>
  <w:style w:type="paragraph" w:styleId="Pargrafdellista">
    <w:name w:val="List Paragraph"/>
    <w:basedOn w:val="Normal"/>
    <w:uiPriority w:val="34"/>
    <w:qFormat/>
    <w:rsid w:val="00650000"/>
    <w:pPr>
      <w:widowControl/>
      <w:suppressAutoHyphens w:val="0"/>
      <w:ind w:left="720"/>
      <w:jc w:val="left"/>
    </w:pPr>
    <w:rPr>
      <w:rFonts w:ascii="Calibri" w:eastAsia="Calibri" w:hAnsi="Calibri" w:cs="Times New Roman"/>
      <w:kern w:val="0"/>
      <w:szCs w:val="22"/>
      <w:lang w:val="ca-ES" w:eastAsia="en-US"/>
    </w:rPr>
  </w:style>
  <w:style w:type="character" w:customStyle="1" w:styleId="CosActesCar1">
    <w:name w:val="CosActes Car1"/>
    <w:rsid w:val="00DA1042"/>
    <w:rPr>
      <w:rFonts w:ascii="Arial" w:hAnsi="Arial" w:cs="Arial"/>
      <w:lang w:eastAsia="es-ES"/>
    </w:rPr>
  </w:style>
  <w:style w:type="paragraph" w:customStyle="1" w:styleId="BodyText31">
    <w:name w:val="Body Text 31"/>
    <w:basedOn w:val="Normal"/>
    <w:rsid w:val="00DA1042"/>
    <w:pPr>
      <w:tabs>
        <w:tab w:val="left" w:pos="-1440"/>
        <w:tab w:val="left" w:pos="-720"/>
        <w:tab w:val="left" w:pos="0"/>
        <w:tab w:val="left" w:pos="148"/>
        <w:tab w:val="left" w:pos="295"/>
        <w:tab w:val="left" w:pos="442"/>
        <w:tab w:val="left" w:pos="589"/>
        <w:tab w:val="left" w:pos="720"/>
        <w:tab w:val="left" w:pos="884"/>
        <w:tab w:val="left" w:pos="1032"/>
        <w:tab w:val="left" w:pos="1178"/>
        <w:tab w:val="left" w:pos="1326"/>
        <w:tab w:val="left" w:pos="1440"/>
        <w:tab w:val="left" w:pos="1474"/>
        <w:tab w:val="left" w:pos="1621"/>
        <w:tab w:val="left" w:pos="2160"/>
      </w:tabs>
    </w:pPr>
    <w:rPr>
      <w:rFonts w:cs="Times New Roman"/>
      <w:b/>
      <w:spacing w:val="-3"/>
      <w:kern w:val="0"/>
      <w:sz w:val="24"/>
      <w:szCs w:val="20"/>
      <w:lang w:val="ca-ES" w:eastAsia="es-ES"/>
    </w:rPr>
  </w:style>
  <w:style w:type="paragraph" w:styleId="Textindependent2">
    <w:name w:val="Body Text 2"/>
    <w:basedOn w:val="Normal"/>
    <w:link w:val="Textindependent2Car"/>
    <w:uiPriority w:val="99"/>
    <w:unhideWhenUsed/>
    <w:rsid w:val="00DA1042"/>
    <w:pPr>
      <w:spacing w:after="120" w:line="480" w:lineRule="auto"/>
    </w:pPr>
  </w:style>
  <w:style w:type="character" w:customStyle="1" w:styleId="Textindependent2Car">
    <w:name w:val="Text independent 2 Car"/>
    <w:basedOn w:val="Tipusdelletraperdefectedelpargraf"/>
    <w:link w:val="Textindependent2"/>
    <w:uiPriority w:val="99"/>
    <w:rsid w:val="00DA1042"/>
    <w:rPr>
      <w:rFonts w:ascii="Arial" w:eastAsia="Times New Roman" w:hAnsi="Arial" w:cs="Arial"/>
      <w:kern w:val="2"/>
      <w:szCs w:val="24"/>
      <w:lang w:eastAsia="zh-CN"/>
    </w:rPr>
  </w:style>
  <w:style w:type="character" w:styleId="mfasi">
    <w:name w:val="Emphasis"/>
    <w:basedOn w:val="Tipusdelletraperdefectedelpargraf"/>
    <w:uiPriority w:val="20"/>
    <w:qFormat/>
    <w:rsid w:val="00906642"/>
    <w:rPr>
      <w:i/>
      <w:iCs/>
    </w:rPr>
  </w:style>
  <w:style w:type="paragraph" w:customStyle="1" w:styleId="Normal0">
    <w:name w:val="Normal_0"/>
    <w:qFormat/>
    <w:pPr>
      <w:spacing w:after="0" w:line="240" w:lineRule="auto"/>
    </w:pPr>
    <w:rPr>
      <w:rFonts w:ascii="Times New Roman" w:eastAsia="Times New Roman" w:hAnsi="Times New Roman" w:cs="Times New Roman"/>
      <w:sz w:val="24"/>
      <w:szCs w:val="24"/>
      <w:lang w:val="en-US"/>
    </w:rPr>
  </w:style>
  <w:style w:type="paragraph" w:customStyle="1" w:styleId="Normal00">
    <w:name w:val="Normal_0_0"/>
    <w:qFormat/>
    <w:rsid w:val="00B31543"/>
    <w:rPr>
      <w:rFonts w:ascii="Calibri" w:eastAsia="Calibri" w:hAnsi="Calibri" w:cs="Times New Roman"/>
    </w:rPr>
  </w:style>
  <w:style w:type="paragraph" w:customStyle="1" w:styleId="Normal000">
    <w:name w:val="Normal_0_0_0"/>
    <w:qFormat/>
    <w:pPr>
      <w:widowControl w:val="0"/>
      <w:suppressAutoHyphens/>
      <w:spacing w:after="0" w:line="240" w:lineRule="auto"/>
      <w:jc w:val="both"/>
    </w:pPr>
    <w:rPr>
      <w:rFonts w:ascii="Arial" w:eastAsia="Calibri" w:hAnsi="Arial" w:cs="Arial"/>
      <w:kern w:val="2"/>
      <w:lang w:eastAsia="zh-CN"/>
    </w:rPr>
  </w:style>
  <w:style w:type="paragraph" w:customStyle="1" w:styleId="Normal01">
    <w:name w:val="Normal_0_1"/>
    <w:qFormat/>
    <w:pPr>
      <w:widowControl w:val="0"/>
      <w:suppressAutoHyphens/>
      <w:spacing w:after="0" w:line="240" w:lineRule="auto"/>
      <w:jc w:val="both"/>
    </w:pPr>
    <w:rPr>
      <w:rFonts w:ascii="Arial" w:eastAsia="Calibri" w:hAnsi="Arial" w:cs="Arial"/>
      <w:kern w:val="2"/>
      <w:lang w:eastAsia="zh-CN"/>
    </w:rPr>
  </w:style>
  <w:style w:type="paragraph" w:customStyle="1" w:styleId="Normal02">
    <w:name w:val="Normal_0_2"/>
    <w:qFormat/>
    <w:rsid w:val="00B31543"/>
    <w:rPr>
      <w:rFonts w:ascii="Calibri" w:eastAsia="Calibri" w:hAnsi="Calibri" w:cs="Times New Roman"/>
    </w:rPr>
  </w:style>
  <w:style w:type="paragraph" w:customStyle="1" w:styleId="Normal03">
    <w:name w:val="Normal_0_3"/>
    <w:qFormat/>
    <w:pPr>
      <w:widowControl w:val="0"/>
      <w:suppressAutoHyphens/>
      <w:spacing w:after="0" w:line="240" w:lineRule="auto"/>
      <w:jc w:val="both"/>
    </w:pPr>
    <w:rPr>
      <w:rFonts w:ascii="Arial" w:eastAsia="Calibri" w:hAnsi="Arial" w:cs="Arial"/>
      <w:kern w:val="2"/>
      <w:lang w:val="ca-ES" w:eastAsia="zh-CN"/>
    </w:rPr>
  </w:style>
  <w:style w:type="paragraph" w:customStyle="1" w:styleId="Pargrafdellista1">
    <w:name w:val="Paràgraf de llista1"/>
    <w:basedOn w:val="Normal"/>
    <w:uiPriority w:val="34"/>
    <w:qFormat/>
    <w:rsid w:val="0057032D"/>
    <w:pPr>
      <w:ind w:left="708"/>
    </w:pPr>
    <w:rPr>
      <w:rFonts w:eastAsia="Calibri"/>
      <w:szCs w:val="22"/>
      <w:lang w:val="ca-ES"/>
    </w:rPr>
  </w:style>
  <w:style w:type="paragraph" w:customStyle="1" w:styleId="Normal04">
    <w:name w:val="Normal_0_4"/>
    <w:qFormat/>
    <w:pPr>
      <w:widowControl w:val="0"/>
      <w:suppressAutoHyphens/>
      <w:spacing w:after="0" w:line="240" w:lineRule="auto"/>
      <w:jc w:val="both"/>
    </w:pPr>
    <w:rPr>
      <w:rFonts w:ascii="Arial" w:eastAsia="Calibri" w:hAnsi="Arial" w:cs="Arial"/>
      <w:kern w:val="2"/>
      <w:lang w:eastAsia="zh-CN"/>
    </w:rPr>
  </w:style>
  <w:style w:type="paragraph" w:customStyle="1" w:styleId="Normal05">
    <w:name w:val="Normal_0_5"/>
    <w:qFormat/>
    <w:rsid w:val="00B31543"/>
    <w:rPr>
      <w:rFonts w:ascii="Calibri" w:eastAsia="Calibri" w:hAnsi="Calibri" w:cs="Times New Roman"/>
    </w:rPr>
  </w:style>
  <w:style w:type="paragraph" w:customStyle="1" w:styleId="Normal06">
    <w:name w:val="Normal_0_6"/>
    <w:qFormat/>
    <w:pPr>
      <w:widowControl w:val="0"/>
      <w:suppressAutoHyphens/>
      <w:spacing w:after="0" w:line="240" w:lineRule="auto"/>
      <w:jc w:val="both"/>
    </w:pPr>
    <w:rPr>
      <w:rFonts w:ascii="Arial" w:eastAsia="Calibri" w:hAnsi="Arial" w:cs="Arial"/>
      <w:kern w:val="2"/>
      <w:lang w:eastAsia="zh-CN"/>
    </w:rPr>
  </w:style>
  <w:style w:type="paragraph" w:customStyle="1" w:styleId="Normal07">
    <w:name w:val="Normal_0_7"/>
    <w:qFormat/>
    <w:pPr>
      <w:widowControl w:val="0"/>
      <w:suppressAutoHyphens/>
      <w:spacing w:after="0" w:line="240" w:lineRule="auto"/>
      <w:jc w:val="both"/>
    </w:pPr>
    <w:rPr>
      <w:rFonts w:ascii="Arial" w:eastAsia="Calibri" w:hAnsi="Arial" w:cs="Arial"/>
      <w:kern w:val="2"/>
      <w:lang w:eastAsia="zh-CN"/>
    </w:rPr>
  </w:style>
  <w:style w:type="paragraph" w:customStyle="1" w:styleId="Normal08">
    <w:name w:val="Normal_0_8"/>
    <w:qFormat/>
    <w:rsid w:val="00B31543"/>
    <w:rPr>
      <w:rFonts w:ascii="Calibri" w:eastAsia="Calibri" w:hAnsi="Calibri" w:cs="Times New Roman"/>
    </w:rPr>
  </w:style>
  <w:style w:type="paragraph" w:customStyle="1" w:styleId="Normal09">
    <w:name w:val="Normal_0_9"/>
    <w:qFormat/>
    <w:pPr>
      <w:widowControl w:val="0"/>
      <w:suppressAutoHyphens/>
      <w:spacing w:after="0" w:line="240" w:lineRule="auto"/>
      <w:jc w:val="both"/>
    </w:pPr>
    <w:rPr>
      <w:rFonts w:ascii="Arial" w:eastAsia="Calibri" w:hAnsi="Arial" w:cs="Arial"/>
      <w:kern w:val="2"/>
      <w:lang w:eastAsia="zh-CN"/>
    </w:rPr>
  </w:style>
  <w:style w:type="paragraph" w:customStyle="1" w:styleId="Normal010">
    <w:name w:val="Normal_0_10"/>
    <w:qFormat/>
    <w:pPr>
      <w:widowControl w:val="0"/>
      <w:suppressAutoHyphens/>
      <w:spacing w:after="0" w:line="240" w:lineRule="auto"/>
      <w:jc w:val="both"/>
    </w:pPr>
    <w:rPr>
      <w:rFonts w:ascii="Arial" w:eastAsia="Calibri" w:hAnsi="Arial" w:cs="Arial"/>
      <w:kern w:val="2"/>
      <w:lang w:eastAsia="zh-CN"/>
    </w:rPr>
  </w:style>
  <w:style w:type="paragraph" w:customStyle="1" w:styleId="Textindependent1">
    <w:name w:val="Text independent1"/>
    <w:basedOn w:val="Normal"/>
    <w:link w:val="TextindependentCar"/>
    <w:rsid w:val="00E74929"/>
    <w:pPr>
      <w:widowControl/>
      <w:suppressAutoHyphens w:val="0"/>
      <w:jc w:val="left"/>
    </w:pPr>
    <w:rPr>
      <w:b/>
      <w:bCs/>
      <w:kern w:val="0"/>
      <w:sz w:val="20"/>
      <w:lang w:eastAsia="es-ES"/>
    </w:rPr>
  </w:style>
  <w:style w:type="character" w:customStyle="1" w:styleId="TextindependentCar">
    <w:name w:val="Text independent Car"/>
    <w:link w:val="Textindependent1"/>
    <w:rsid w:val="00E74929"/>
    <w:rPr>
      <w:rFonts w:ascii="Arial" w:eastAsia="Times New Roman" w:hAnsi="Arial" w:cs="Arial"/>
      <w:b/>
      <w:bCs/>
      <w:sz w:val="20"/>
      <w:szCs w:val="24"/>
      <w:lang w:val="es-ES" w:eastAsia="es-ES"/>
    </w:rPr>
  </w:style>
  <w:style w:type="paragraph" w:customStyle="1" w:styleId="Normal011">
    <w:name w:val="Normal_0_11"/>
    <w:qFormat/>
    <w:rsid w:val="00B31543"/>
    <w:rPr>
      <w:rFonts w:ascii="Calibri" w:eastAsia="Calibri" w:hAnsi="Calibri" w:cs="Times New Roman"/>
    </w:rPr>
  </w:style>
  <w:style w:type="paragraph" w:customStyle="1" w:styleId="Normal012">
    <w:name w:val="Normal_0_12"/>
    <w:qFormat/>
    <w:pPr>
      <w:widowControl w:val="0"/>
      <w:suppressAutoHyphens/>
      <w:spacing w:after="0" w:line="240" w:lineRule="auto"/>
      <w:jc w:val="both"/>
    </w:pPr>
    <w:rPr>
      <w:rFonts w:ascii="Arial" w:eastAsia="Calibri" w:hAnsi="Arial" w:cs="Arial"/>
      <w:kern w:val="2"/>
      <w:lang w:eastAsia="zh-CN"/>
    </w:rPr>
  </w:style>
  <w:style w:type="paragraph" w:customStyle="1" w:styleId="Normal013">
    <w:name w:val="Normal_0_13"/>
    <w:qFormat/>
    <w:pPr>
      <w:widowControl w:val="0"/>
      <w:suppressAutoHyphens/>
      <w:spacing w:after="0" w:line="240" w:lineRule="auto"/>
      <w:jc w:val="both"/>
    </w:pPr>
    <w:rPr>
      <w:rFonts w:ascii="Arial" w:eastAsia="Calibri" w:hAnsi="Arial" w:cs="Arial"/>
      <w:kern w:val="2"/>
      <w:lang w:eastAsia="zh-CN"/>
    </w:rPr>
  </w:style>
  <w:style w:type="paragraph" w:customStyle="1" w:styleId="Normal014">
    <w:name w:val="Normal_0_14"/>
    <w:qFormat/>
    <w:rsid w:val="00B31543"/>
    <w:rPr>
      <w:rFonts w:ascii="Calibri" w:eastAsia="Calibri" w:hAnsi="Calibri" w:cs="Times New Roman"/>
    </w:rPr>
  </w:style>
  <w:style w:type="paragraph" w:customStyle="1" w:styleId="Normal015">
    <w:name w:val="Normal_0_15"/>
    <w:qFormat/>
    <w:pPr>
      <w:widowControl w:val="0"/>
      <w:suppressAutoHyphens/>
      <w:spacing w:after="0" w:line="240" w:lineRule="auto"/>
      <w:jc w:val="both"/>
    </w:pPr>
    <w:rPr>
      <w:rFonts w:ascii="Arial" w:eastAsia="Calibri" w:hAnsi="Arial" w:cs="Arial"/>
      <w:kern w:val="2"/>
      <w:lang w:eastAsia="zh-CN"/>
    </w:rPr>
  </w:style>
  <w:style w:type="paragraph" w:customStyle="1" w:styleId="Normal016">
    <w:name w:val="Normal_0_16"/>
    <w:qFormat/>
    <w:pPr>
      <w:widowControl w:val="0"/>
      <w:suppressAutoHyphens/>
      <w:spacing w:after="0" w:line="240" w:lineRule="auto"/>
      <w:jc w:val="both"/>
    </w:pPr>
    <w:rPr>
      <w:rFonts w:ascii="Arial" w:eastAsia="Calibri" w:hAnsi="Arial" w:cs="Arial"/>
      <w:kern w:val="2"/>
      <w:lang w:eastAsia="zh-CN"/>
    </w:rPr>
  </w:style>
  <w:style w:type="paragraph" w:customStyle="1" w:styleId="Normal1">
    <w:name w:val="Normal_1"/>
    <w:qFormat/>
    <w:pPr>
      <w:spacing w:after="0" w:line="240" w:lineRule="auto"/>
    </w:pPr>
    <w:rPr>
      <w:rFonts w:ascii="Times New Roman" w:eastAsia="Times New Roman" w:hAnsi="Times New Roman" w:cs="Times New Roman"/>
      <w:sz w:val="24"/>
      <w:szCs w:val="24"/>
      <w:lang w:val="en-US"/>
    </w:rPr>
  </w:style>
  <w:style w:type="paragraph" w:customStyle="1" w:styleId="Normal017">
    <w:name w:val="Normal_0_17"/>
    <w:qFormat/>
    <w:rsid w:val="00B31543"/>
    <w:rPr>
      <w:rFonts w:ascii="Calibri" w:eastAsia="Calibri" w:hAnsi="Calibri" w:cs="Times New Roman"/>
    </w:rPr>
  </w:style>
  <w:style w:type="paragraph" w:customStyle="1" w:styleId="Normal001">
    <w:name w:val="Normal_0_0_1"/>
    <w:qFormat/>
    <w:rsid w:val="00B31543"/>
    <w:rPr>
      <w:rFonts w:ascii="Calibri" w:eastAsia="Calibri" w:hAnsi="Calibri" w:cs="Times New Roman"/>
    </w:rPr>
  </w:style>
  <w:style w:type="paragraph" w:customStyle="1" w:styleId="Normal0100">
    <w:name w:val="Normal_0_1_0"/>
    <w:qFormat/>
    <w:rsid w:val="00B31543"/>
    <w:rPr>
      <w:rFonts w:ascii="Calibri" w:eastAsia="Calibri" w:hAnsi="Calibri" w:cs="Times New Roman"/>
    </w:rPr>
  </w:style>
  <w:style w:type="paragraph" w:customStyle="1" w:styleId="Normal020">
    <w:name w:val="Normal_0_2_0"/>
    <w:qFormat/>
    <w:rsid w:val="00B31543"/>
    <w:rPr>
      <w:rFonts w:ascii="Calibri" w:eastAsia="Calibri" w:hAnsi="Calibri" w:cs="Times New Roman"/>
    </w:rPr>
  </w:style>
  <w:style w:type="paragraph" w:customStyle="1" w:styleId="Textindependent0">
    <w:name w:val="Text independent_0"/>
    <w:basedOn w:val="Normal"/>
    <w:link w:val="TextindependentCar0"/>
    <w:rsid w:val="00E74929"/>
    <w:pPr>
      <w:widowControl/>
      <w:suppressAutoHyphens w:val="0"/>
      <w:jc w:val="left"/>
    </w:pPr>
    <w:rPr>
      <w:b/>
      <w:bCs/>
      <w:kern w:val="0"/>
      <w:sz w:val="20"/>
      <w:lang w:eastAsia="es-ES"/>
    </w:rPr>
  </w:style>
  <w:style w:type="character" w:customStyle="1" w:styleId="TextindependentCar0">
    <w:name w:val="Text independent Car_0"/>
    <w:link w:val="Textindependent0"/>
    <w:rsid w:val="00E74929"/>
    <w:rPr>
      <w:rFonts w:ascii="Arial" w:eastAsia="Times New Roman" w:hAnsi="Arial" w:cs="Arial"/>
      <w:b/>
      <w:bCs/>
      <w:sz w:val="20"/>
      <w:szCs w:val="24"/>
      <w:lang w:val="es-ES" w:eastAsia="es-ES"/>
    </w:rPr>
  </w:style>
  <w:style w:type="paragraph" w:customStyle="1" w:styleId="Normal030">
    <w:name w:val="Normal_0_3_0"/>
    <w:qFormat/>
    <w:rsid w:val="00B31543"/>
    <w:rPr>
      <w:rFonts w:ascii="Calibri" w:eastAsia="Calibri" w:hAnsi="Calibri" w:cs="Times New Roman"/>
    </w:rPr>
  </w:style>
  <w:style w:type="paragraph" w:customStyle="1" w:styleId="Normal040">
    <w:name w:val="Normal_0_4_0"/>
    <w:qFormat/>
    <w:rsid w:val="00B31543"/>
    <w:rPr>
      <w:rFonts w:ascii="Calibri" w:eastAsia="Calibri" w:hAnsi="Calibri" w:cs="Times New Roman"/>
    </w:rPr>
  </w:style>
  <w:style w:type="paragraph" w:customStyle="1" w:styleId="Normal2">
    <w:name w:val="Normal_2"/>
    <w:qFormat/>
    <w:pPr>
      <w:suppressAutoHyphens/>
      <w:spacing w:after="0" w:line="240" w:lineRule="auto"/>
    </w:pPr>
    <w:rPr>
      <w:rFonts w:ascii="Arial" w:eastAsia="Times New Roman" w:hAnsi="Arial" w:cs="Arial"/>
      <w:sz w:val="20"/>
      <w:szCs w:val="20"/>
      <w:lang w:val="ca-ES" w:eastAsia="zh-CN"/>
    </w:rPr>
  </w:style>
  <w:style w:type="paragraph" w:customStyle="1" w:styleId="Textoindependiente21">
    <w:name w:val="Texto independiente 21"/>
    <w:basedOn w:val="Normal"/>
    <w:pPr>
      <w:widowControl/>
    </w:pPr>
    <w:rPr>
      <w:kern w:val="0"/>
      <w:sz w:val="20"/>
      <w:szCs w:val="20"/>
      <w:lang w:val="ca-ES"/>
    </w:rPr>
  </w:style>
  <w:style w:type="paragraph" w:customStyle="1" w:styleId="Normal3">
    <w:name w:val="Normal_3"/>
    <w:qFormat/>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Normal031">
    <w:name w:val="Normal_0_31"/>
    <w:qFormat/>
    <w:rsid w:val="001F33F6"/>
    <w:pPr>
      <w:widowControl w:val="0"/>
      <w:suppressAutoHyphens/>
      <w:spacing w:after="0" w:line="240" w:lineRule="auto"/>
      <w:jc w:val="both"/>
    </w:pPr>
    <w:rPr>
      <w:rFonts w:ascii="Arial" w:eastAsia="Calibri" w:hAnsi="Arial" w:cs="Arial"/>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antperederibes.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6889</Words>
  <Characters>39269</Characters>
  <Application>Microsoft Office Word</Application>
  <DocSecurity>4</DocSecurity>
  <Lines>327</Lines>
  <Paragraphs>92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T-Systems</Company>
  <LinksUpToDate>false</LinksUpToDate>
  <CharactersWithSpaces>46066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 Nieto García</dc:creator>
  <cp:lastModifiedBy>Mari Nieto García</cp:lastModifiedBy>
  <cp:revision>2</cp:revision>
  <dcterms:created xsi:type="dcterms:W3CDTF">2026-04-24T10:24:00Z</dcterms:created>
  <dcterms:modified xsi:type="dcterms:W3CDTF">2026-04-24T10:24:00Z</dcterms:modified>
</cp:coreProperties>
</file>