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D1" w:rsidRPr="00033ABE" w:rsidRDefault="00FD1ED1" w:rsidP="00FD1ED1">
      <w:pPr>
        <w:jc w:val="both"/>
        <w:rPr>
          <w:rFonts w:cs="Arial"/>
          <w:b/>
          <w:color w:val="000000"/>
          <w:sz w:val="22"/>
          <w:szCs w:val="22"/>
        </w:rPr>
      </w:pPr>
      <w:r w:rsidRPr="00033ABE">
        <w:rPr>
          <w:rFonts w:cs="Arial"/>
          <w:b/>
          <w:color w:val="000000"/>
          <w:sz w:val="22"/>
          <w:szCs w:val="22"/>
          <w:u w:val="single"/>
        </w:rPr>
        <w:t>ACTA DE LA SESSIÓ DEL PLE DE L’AJUNTAMENT</w:t>
      </w:r>
    </w:p>
    <w:p w:rsidR="00FD1ED1" w:rsidRPr="00033ABE" w:rsidRDefault="00FD1ED1" w:rsidP="00FD1ED1">
      <w:pPr>
        <w:tabs>
          <w:tab w:val="left" w:pos="1125"/>
        </w:tabs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ab/>
      </w:r>
    </w:p>
    <w:p w:rsidR="00FD1ED1" w:rsidRPr="00033ABE" w:rsidRDefault="00FD1ED1" w:rsidP="00FD1ED1">
      <w:pPr>
        <w:jc w:val="both"/>
        <w:rPr>
          <w:rFonts w:cs="Arial"/>
          <w:b/>
          <w:sz w:val="22"/>
          <w:szCs w:val="22"/>
        </w:rPr>
      </w:pPr>
    </w:p>
    <w:p w:rsidR="00FD1ED1" w:rsidRPr="00033ABE" w:rsidRDefault="00FD1ED1" w:rsidP="00FD1ED1">
      <w:pPr>
        <w:jc w:val="both"/>
        <w:rPr>
          <w:rFonts w:cs="Arial"/>
          <w:b/>
          <w:sz w:val="22"/>
          <w:szCs w:val="22"/>
        </w:rPr>
      </w:pPr>
      <w:r w:rsidRPr="00033ABE">
        <w:rPr>
          <w:rFonts w:cs="Arial"/>
          <w:b/>
          <w:sz w:val="22"/>
          <w:szCs w:val="22"/>
        </w:rPr>
        <w:t>Identificació de la sessió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b/>
          <w:sz w:val="22"/>
          <w:szCs w:val="22"/>
        </w:rPr>
        <w:t>Núm.:</w:t>
      </w:r>
      <w:r w:rsidRPr="00033ABE">
        <w:rPr>
          <w:rFonts w:cs="Arial"/>
          <w:sz w:val="22"/>
          <w:szCs w:val="22"/>
        </w:rPr>
        <w:t xml:space="preserve"> </w:t>
      </w:r>
      <w:r w:rsidR="000072E1">
        <w:rPr>
          <w:rFonts w:cs="Arial"/>
          <w:sz w:val="22"/>
          <w:szCs w:val="22"/>
        </w:rPr>
        <w:t>9</w:t>
      </w:r>
      <w:r w:rsidR="00596E11" w:rsidRPr="00033ABE">
        <w:rPr>
          <w:rFonts w:cs="Arial"/>
          <w:sz w:val="22"/>
          <w:szCs w:val="22"/>
        </w:rPr>
        <w:t>/2016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b/>
          <w:sz w:val="22"/>
          <w:szCs w:val="22"/>
        </w:rPr>
        <w:t>Caràcter:</w:t>
      </w:r>
      <w:r w:rsidR="00D137F1" w:rsidRPr="00033ABE">
        <w:rPr>
          <w:rFonts w:cs="Arial"/>
          <w:sz w:val="22"/>
          <w:szCs w:val="22"/>
        </w:rPr>
        <w:t xml:space="preserve"> Extrao</w:t>
      </w:r>
      <w:r w:rsidRPr="00033ABE">
        <w:rPr>
          <w:rFonts w:cs="Arial"/>
          <w:sz w:val="22"/>
          <w:szCs w:val="22"/>
        </w:rPr>
        <w:t>rdinària</w:t>
      </w:r>
      <w:r w:rsidR="00591AE5">
        <w:rPr>
          <w:rFonts w:cs="Arial"/>
          <w:sz w:val="22"/>
          <w:szCs w:val="22"/>
        </w:rPr>
        <w:t>-Urgent</w:t>
      </w:r>
    </w:p>
    <w:p w:rsidR="001F56B1" w:rsidRPr="00033ABE" w:rsidRDefault="001F56B1" w:rsidP="001F56B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Dia</w:t>
      </w:r>
      <w:r w:rsidRPr="00033ABE">
        <w:rPr>
          <w:rFonts w:cs="Arial"/>
          <w:bCs/>
          <w:sz w:val="22"/>
          <w:szCs w:val="22"/>
        </w:rPr>
        <w:t xml:space="preserve">:   </w:t>
      </w:r>
      <w:r w:rsidR="00E2562D">
        <w:rPr>
          <w:rFonts w:cs="Arial"/>
          <w:bCs/>
          <w:sz w:val="22"/>
          <w:szCs w:val="22"/>
        </w:rPr>
        <w:t>3</w:t>
      </w:r>
      <w:r w:rsidR="00591AE5">
        <w:rPr>
          <w:rFonts w:cs="Arial"/>
          <w:bCs/>
          <w:sz w:val="22"/>
          <w:szCs w:val="22"/>
        </w:rPr>
        <w:t>0 de desembre</w:t>
      </w:r>
      <w:r w:rsidRPr="00033ABE">
        <w:rPr>
          <w:rFonts w:cs="Arial"/>
          <w:bCs/>
          <w:sz w:val="22"/>
          <w:szCs w:val="22"/>
        </w:rPr>
        <w:t xml:space="preserve"> de 2016</w:t>
      </w:r>
      <w:r w:rsidRPr="00033ABE">
        <w:rPr>
          <w:rFonts w:cs="Arial"/>
          <w:sz w:val="22"/>
          <w:szCs w:val="22"/>
        </w:rPr>
        <w:t xml:space="preserve">.   </w:t>
      </w:r>
    </w:p>
    <w:p w:rsidR="001F56B1" w:rsidRPr="00033ABE" w:rsidRDefault="001F56B1" w:rsidP="001F56B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Hora</w:t>
      </w:r>
      <w:r w:rsidR="00591AE5">
        <w:rPr>
          <w:rFonts w:cs="Arial"/>
          <w:bCs/>
          <w:sz w:val="22"/>
          <w:szCs w:val="22"/>
        </w:rPr>
        <w:t xml:space="preserve">: </w:t>
      </w:r>
      <w:r w:rsidR="00E2562D">
        <w:rPr>
          <w:rFonts w:cs="Arial"/>
          <w:bCs/>
          <w:sz w:val="22"/>
          <w:szCs w:val="22"/>
        </w:rPr>
        <w:t>9:</w:t>
      </w:r>
      <w:r w:rsidR="00B35BB3">
        <w:rPr>
          <w:rFonts w:cs="Arial"/>
          <w:bCs/>
          <w:sz w:val="22"/>
          <w:szCs w:val="22"/>
        </w:rPr>
        <w:t xml:space="preserve">19 </w:t>
      </w:r>
      <w:r w:rsidR="00E2562D">
        <w:rPr>
          <w:rFonts w:cs="Arial"/>
          <w:bCs/>
          <w:sz w:val="22"/>
          <w:szCs w:val="22"/>
        </w:rPr>
        <w:t>h</w:t>
      </w:r>
      <w:r w:rsidRPr="00033ABE">
        <w:rPr>
          <w:rFonts w:cs="Arial"/>
          <w:bCs/>
          <w:sz w:val="22"/>
          <w:szCs w:val="22"/>
        </w:rPr>
        <w:t xml:space="preserve">. </w:t>
      </w:r>
    </w:p>
    <w:p w:rsidR="001F56B1" w:rsidRPr="00033ABE" w:rsidRDefault="001F56B1" w:rsidP="001F56B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Lloc:  Sala de sessions de la casa consistorial.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b/>
          <w:sz w:val="22"/>
          <w:szCs w:val="22"/>
        </w:rPr>
        <w:t>Convocatòria:</w:t>
      </w:r>
      <w:r w:rsidRPr="00033ABE">
        <w:rPr>
          <w:rFonts w:cs="Arial"/>
          <w:sz w:val="22"/>
          <w:szCs w:val="22"/>
        </w:rPr>
        <w:t xml:space="preserve"> Primera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Hi assisteixen:</w:t>
      </w:r>
    </w:p>
    <w:p w:rsidR="00FD1ED1" w:rsidRPr="00033ABE" w:rsidRDefault="00FD1ED1" w:rsidP="00FD1ED1">
      <w:pPr>
        <w:jc w:val="both"/>
        <w:rPr>
          <w:rFonts w:cs="Arial"/>
          <w:sz w:val="22"/>
          <w:szCs w:val="22"/>
        </w:rPr>
      </w:pPr>
    </w:p>
    <w:p w:rsidR="00D137F1" w:rsidRPr="00B35BB3" w:rsidRDefault="00596E11" w:rsidP="00FD1ED1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>Mar Amorós Mas</w:t>
      </w:r>
      <w:r w:rsidR="00BF06D9" w:rsidRPr="00B35BB3">
        <w:rPr>
          <w:rFonts w:cs="Arial"/>
          <w:sz w:val="22"/>
          <w:szCs w:val="22"/>
        </w:rPr>
        <w:t>, Alcaldessa</w:t>
      </w:r>
    </w:p>
    <w:p w:rsidR="00596E11" w:rsidRPr="00B35BB3" w:rsidRDefault="00596E11" w:rsidP="00FD1ED1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 xml:space="preserve">Gerard Cabré </w:t>
      </w:r>
      <w:proofErr w:type="spellStart"/>
      <w:r w:rsidRPr="00B35BB3">
        <w:rPr>
          <w:rFonts w:cs="Arial"/>
          <w:sz w:val="22"/>
          <w:szCs w:val="22"/>
        </w:rPr>
        <w:t>Vaquè</w:t>
      </w:r>
      <w:proofErr w:type="spellEnd"/>
      <w:r w:rsidR="00BF06D9" w:rsidRPr="00B35BB3">
        <w:rPr>
          <w:rFonts w:cs="Arial"/>
          <w:sz w:val="22"/>
          <w:szCs w:val="22"/>
        </w:rPr>
        <w:t>, regidor</w:t>
      </w:r>
    </w:p>
    <w:p w:rsidR="00596E11" w:rsidRPr="00B35BB3" w:rsidRDefault="00596E11" w:rsidP="00FD1ED1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 xml:space="preserve">Lourdes </w:t>
      </w:r>
      <w:proofErr w:type="spellStart"/>
      <w:r w:rsidRPr="00B35BB3">
        <w:rPr>
          <w:rFonts w:cs="Arial"/>
          <w:sz w:val="22"/>
          <w:szCs w:val="22"/>
        </w:rPr>
        <w:t>Aluja</w:t>
      </w:r>
      <w:proofErr w:type="spellEnd"/>
      <w:r w:rsidRPr="00B35BB3">
        <w:rPr>
          <w:rFonts w:cs="Arial"/>
          <w:sz w:val="22"/>
          <w:szCs w:val="22"/>
        </w:rPr>
        <w:t xml:space="preserve"> Mata</w:t>
      </w:r>
      <w:r w:rsidR="00BF06D9" w:rsidRPr="00B35BB3">
        <w:rPr>
          <w:rFonts w:cs="Arial"/>
          <w:sz w:val="22"/>
          <w:szCs w:val="22"/>
        </w:rPr>
        <w:t>, regidora</w:t>
      </w:r>
    </w:p>
    <w:p w:rsidR="00B35BB3" w:rsidRPr="00B35BB3" w:rsidRDefault="00B35BB3" w:rsidP="00B35BB3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>Francesc Sans Vives, regidor</w:t>
      </w:r>
    </w:p>
    <w:p w:rsidR="00B35BB3" w:rsidRPr="00B35BB3" w:rsidRDefault="00B35BB3" w:rsidP="001F56B1">
      <w:pPr>
        <w:autoSpaceDE w:val="0"/>
        <w:autoSpaceDN w:val="0"/>
        <w:adjustRightInd w:val="0"/>
        <w:jc w:val="both"/>
        <w:rPr>
          <w:rFonts w:eastAsia="Arial Unicode MS" w:cs="Arial"/>
          <w:sz w:val="22"/>
          <w:szCs w:val="22"/>
        </w:rPr>
      </w:pPr>
    </w:p>
    <w:p w:rsidR="00B35BB3" w:rsidRDefault="00B35BB3" w:rsidP="00B35BB3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  <w:r>
        <w:rPr>
          <w:rFonts w:eastAsia="Arial Unicode MS" w:cs="Arial"/>
          <w:color w:val="000000"/>
          <w:sz w:val="22"/>
          <w:szCs w:val="22"/>
        </w:rPr>
        <w:t>Excusen la seva Assistència:</w:t>
      </w:r>
    </w:p>
    <w:p w:rsidR="00B35BB3" w:rsidRPr="00B35BB3" w:rsidRDefault="00B35BB3" w:rsidP="001F56B1">
      <w:pPr>
        <w:autoSpaceDE w:val="0"/>
        <w:autoSpaceDN w:val="0"/>
        <w:adjustRightInd w:val="0"/>
        <w:jc w:val="both"/>
        <w:rPr>
          <w:rFonts w:eastAsia="Arial Unicode MS" w:cs="Arial"/>
          <w:sz w:val="22"/>
          <w:szCs w:val="22"/>
        </w:rPr>
      </w:pPr>
    </w:p>
    <w:p w:rsidR="001F56B1" w:rsidRPr="00B35BB3" w:rsidRDefault="001F56B1" w:rsidP="001F56B1">
      <w:pPr>
        <w:autoSpaceDE w:val="0"/>
        <w:autoSpaceDN w:val="0"/>
        <w:adjustRightInd w:val="0"/>
        <w:jc w:val="both"/>
        <w:rPr>
          <w:rFonts w:eastAsia="Arial Unicode MS" w:cs="Arial"/>
          <w:sz w:val="22"/>
          <w:szCs w:val="22"/>
        </w:rPr>
      </w:pPr>
      <w:r w:rsidRPr="00B35BB3">
        <w:rPr>
          <w:rFonts w:eastAsia="Arial Unicode MS" w:cs="Arial"/>
          <w:sz w:val="22"/>
          <w:szCs w:val="22"/>
        </w:rPr>
        <w:t>Maria Antònia Cabré Barberà, regidora</w:t>
      </w:r>
    </w:p>
    <w:p w:rsidR="00BF06D9" w:rsidRDefault="00BF06D9" w:rsidP="001F56B1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</w:p>
    <w:p w:rsidR="00BF06D9" w:rsidRDefault="00E2562D" w:rsidP="001F56B1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  <w:r>
        <w:rPr>
          <w:rFonts w:eastAsia="Arial Unicode MS" w:cs="Arial"/>
          <w:color w:val="000000"/>
          <w:sz w:val="22"/>
          <w:szCs w:val="22"/>
        </w:rPr>
        <w:t xml:space="preserve">Elena Gisbert </w:t>
      </w:r>
      <w:proofErr w:type="spellStart"/>
      <w:r>
        <w:rPr>
          <w:rFonts w:eastAsia="Arial Unicode MS" w:cs="Arial"/>
          <w:color w:val="000000"/>
          <w:sz w:val="22"/>
          <w:szCs w:val="22"/>
        </w:rPr>
        <w:t>Ejarque</w:t>
      </w:r>
      <w:proofErr w:type="spellEnd"/>
      <w:r w:rsidR="00BF06D9">
        <w:rPr>
          <w:rFonts w:eastAsia="Arial Unicode MS" w:cs="Arial"/>
          <w:color w:val="000000"/>
          <w:sz w:val="22"/>
          <w:szCs w:val="22"/>
        </w:rPr>
        <w:t xml:space="preserve">, </w:t>
      </w:r>
      <w:proofErr w:type="spellStart"/>
      <w:r w:rsidR="00BF06D9">
        <w:rPr>
          <w:rFonts w:eastAsia="Arial Unicode MS" w:cs="Arial"/>
          <w:color w:val="000000"/>
          <w:sz w:val="22"/>
          <w:szCs w:val="22"/>
        </w:rPr>
        <w:t>Secretari</w:t>
      </w:r>
      <w:r>
        <w:rPr>
          <w:rFonts w:eastAsia="Arial Unicode MS" w:cs="Arial"/>
          <w:color w:val="000000"/>
          <w:sz w:val="22"/>
          <w:szCs w:val="22"/>
        </w:rPr>
        <w:t>a</w:t>
      </w:r>
      <w:r w:rsidR="00BF06D9">
        <w:rPr>
          <w:rFonts w:eastAsia="Arial Unicode MS" w:cs="Arial"/>
          <w:color w:val="000000"/>
          <w:sz w:val="22"/>
          <w:szCs w:val="22"/>
        </w:rPr>
        <w:t>-Interventor</w:t>
      </w:r>
      <w:r>
        <w:rPr>
          <w:rFonts w:eastAsia="Arial Unicode MS" w:cs="Arial"/>
          <w:color w:val="000000"/>
          <w:sz w:val="22"/>
          <w:szCs w:val="22"/>
        </w:rPr>
        <w:t>a</w:t>
      </w:r>
      <w:proofErr w:type="spellEnd"/>
      <w:r w:rsidR="00BF06D9">
        <w:rPr>
          <w:rFonts w:eastAsia="Arial Unicode MS" w:cs="Arial"/>
          <w:color w:val="000000"/>
          <w:sz w:val="22"/>
          <w:szCs w:val="22"/>
        </w:rPr>
        <w:t xml:space="preserve"> del SAM de la Diputació de Tarragona al Servei Municipal</w:t>
      </w:r>
      <w:r>
        <w:rPr>
          <w:rFonts w:eastAsia="Arial Unicode MS" w:cs="Arial"/>
          <w:color w:val="000000"/>
          <w:sz w:val="22"/>
          <w:szCs w:val="22"/>
        </w:rPr>
        <w:t xml:space="preserve">, en </w:t>
      </w:r>
      <w:r w:rsidR="00B35BB3">
        <w:rPr>
          <w:rFonts w:eastAsia="Arial Unicode MS" w:cs="Arial"/>
          <w:color w:val="000000"/>
          <w:sz w:val="22"/>
          <w:szCs w:val="22"/>
        </w:rPr>
        <w:t>substitució</w:t>
      </w:r>
      <w:r>
        <w:rPr>
          <w:rFonts w:eastAsia="Arial Unicode MS" w:cs="Arial"/>
          <w:color w:val="000000"/>
          <w:sz w:val="22"/>
          <w:szCs w:val="22"/>
        </w:rPr>
        <w:t xml:space="preserve"> del Secretari interventor del SAM titular, Vicente </w:t>
      </w:r>
      <w:proofErr w:type="spellStart"/>
      <w:r>
        <w:rPr>
          <w:rFonts w:eastAsia="Arial Unicode MS" w:cs="Arial"/>
          <w:color w:val="000000"/>
          <w:sz w:val="22"/>
          <w:szCs w:val="22"/>
        </w:rPr>
        <w:t>Vayá</w:t>
      </w:r>
      <w:proofErr w:type="spellEnd"/>
      <w:r>
        <w:rPr>
          <w:rFonts w:eastAsia="Arial Unicode MS" w:cs="Arial"/>
          <w:color w:val="000000"/>
          <w:sz w:val="22"/>
          <w:szCs w:val="22"/>
        </w:rPr>
        <w:t xml:space="preserve"> </w:t>
      </w:r>
      <w:proofErr w:type="spellStart"/>
      <w:r>
        <w:rPr>
          <w:rFonts w:eastAsia="Arial Unicode MS" w:cs="Arial"/>
          <w:color w:val="000000"/>
          <w:sz w:val="22"/>
          <w:szCs w:val="22"/>
        </w:rPr>
        <w:t>Morte</w:t>
      </w:r>
      <w:proofErr w:type="spellEnd"/>
    </w:p>
    <w:p w:rsidR="00966713" w:rsidRDefault="00966713" w:rsidP="001F56B1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</w:p>
    <w:p w:rsidR="001F56B1" w:rsidRPr="00B35BB3" w:rsidRDefault="001F56B1" w:rsidP="001F56B1">
      <w:pPr>
        <w:pStyle w:val="Ttulo1"/>
        <w:tabs>
          <w:tab w:val="num" w:pos="432"/>
        </w:tabs>
        <w:jc w:val="center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>ORDRE DEL DIA:</w:t>
      </w:r>
    </w:p>
    <w:p w:rsidR="001F56B1" w:rsidRPr="00B35BB3" w:rsidRDefault="001F56B1" w:rsidP="001F56B1">
      <w:pPr>
        <w:jc w:val="both"/>
        <w:rPr>
          <w:rFonts w:cs="Arial"/>
          <w:sz w:val="22"/>
          <w:szCs w:val="22"/>
        </w:rPr>
      </w:pPr>
    </w:p>
    <w:p w:rsidR="00B35BB3" w:rsidRPr="00FE184B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 w:rsidRPr="00FE184B">
        <w:rPr>
          <w:rFonts w:cs="Arial"/>
          <w:sz w:val="22"/>
          <w:szCs w:val="22"/>
        </w:rPr>
        <w:t>1- Pronunciament sobre la Urgència de la Sessió.</w:t>
      </w:r>
    </w:p>
    <w:p w:rsidR="00B35BB3" w:rsidRPr="00FA279D" w:rsidRDefault="00B35BB3" w:rsidP="00B35BB3">
      <w:pPr>
        <w:jc w:val="both"/>
        <w:rPr>
          <w:rFonts w:cs="Arial"/>
          <w:sz w:val="22"/>
          <w:szCs w:val="22"/>
        </w:rPr>
      </w:pPr>
      <w:r w:rsidRPr="00FE184B">
        <w:rPr>
          <w:rFonts w:cs="Arial"/>
          <w:sz w:val="22"/>
          <w:szCs w:val="22"/>
        </w:rPr>
        <w:t xml:space="preserve">2.- </w:t>
      </w:r>
      <w:r>
        <w:rPr>
          <w:rFonts w:cs="Arial"/>
          <w:sz w:val="22"/>
          <w:szCs w:val="22"/>
        </w:rPr>
        <w:t>Aprovació expedient de modificació de crèdits mitjançant Crèdits Extraordinaris núm. 4/2016</w:t>
      </w:r>
    </w:p>
    <w:p w:rsidR="00E77672" w:rsidRPr="00591AE5" w:rsidRDefault="00E77672" w:rsidP="001F56B1">
      <w:pPr>
        <w:jc w:val="both"/>
        <w:rPr>
          <w:rFonts w:cs="Arial"/>
          <w:bCs/>
          <w:i/>
          <w:sz w:val="22"/>
          <w:szCs w:val="22"/>
        </w:rPr>
      </w:pP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  <w:r w:rsidRPr="00AD23B2">
        <w:rPr>
          <w:rFonts w:cs="Arial"/>
          <w:b/>
          <w:sz w:val="22"/>
          <w:szCs w:val="22"/>
          <w:u w:val="single"/>
        </w:rPr>
        <w:t>1- PRONUNCIAMENT SOBRE LA URGÈNCIA DE LA SESSIÓ.</w:t>
      </w: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 w:rsidRPr="00AD23B2">
        <w:rPr>
          <w:rFonts w:cs="Arial"/>
          <w:sz w:val="22"/>
          <w:szCs w:val="22"/>
        </w:rPr>
        <w:t>Atès el contingut de l'article 98.b) del Decret Legislatiu 2 / 2003, de 28 d'abril, pel qual s'aprova el Text refós de la Llei municipal i de règim local de Catalunya en el qual s'estableix que, "les sessions plenàries s'han de convocar, com a mínim, amb dos dies hàbils d'antelació, llevat de les extraordinàries amb caràcter urgent, la convocatòria de les quals hauran de ser ratificades pel ple ".</w:t>
      </w: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</w:p>
    <w:p w:rsidR="00B35BB3" w:rsidRDefault="00591AE5" w:rsidP="00B35B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jc w:val="both"/>
        <w:rPr>
          <w:rFonts w:cs="Arial"/>
          <w:sz w:val="22"/>
          <w:szCs w:val="22"/>
        </w:rPr>
      </w:pPr>
      <w:r w:rsidRPr="00AD23B2">
        <w:rPr>
          <w:rFonts w:cs="Arial"/>
          <w:sz w:val="22"/>
          <w:szCs w:val="22"/>
        </w:rPr>
        <w:t xml:space="preserve">Atès que la urgència de la convocatòria ve determinada fonamentalment, </w:t>
      </w:r>
      <w:r>
        <w:rPr>
          <w:rFonts w:cs="Arial"/>
          <w:sz w:val="22"/>
          <w:szCs w:val="22"/>
        </w:rPr>
        <w:t xml:space="preserve">per tal </w:t>
      </w:r>
      <w:r w:rsidR="00B35BB3">
        <w:rPr>
          <w:rFonts w:cs="Arial"/>
          <w:sz w:val="22"/>
          <w:szCs w:val="22"/>
        </w:rPr>
        <w:t xml:space="preserve">dotar de crèdit suficient </w:t>
      </w:r>
      <w:r w:rsidR="00B35BB3" w:rsidRPr="00A73ACD">
        <w:rPr>
          <w:rFonts w:cs="Arial"/>
          <w:sz w:val="22"/>
          <w:szCs w:val="22"/>
        </w:rPr>
        <w:t>aquelles aplicacions</w:t>
      </w:r>
      <w:r w:rsidR="00B35BB3">
        <w:rPr>
          <w:rFonts w:cs="Arial"/>
          <w:sz w:val="22"/>
          <w:szCs w:val="22"/>
        </w:rPr>
        <w:t xml:space="preserve"> pressupostàries</w:t>
      </w:r>
      <w:r w:rsidR="00B35BB3" w:rsidRPr="00A73ACD">
        <w:rPr>
          <w:rFonts w:cs="Arial"/>
          <w:sz w:val="22"/>
          <w:szCs w:val="22"/>
        </w:rPr>
        <w:t xml:space="preserve"> que</w:t>
      </w:r>
      <w:r w:rsidR="00B35BB3">
        <w:rPr>
          <w:rFonts w:cs="Arial"/>
          <w:sz w:val="22"/>
          <w:szCs w:val="22"/>
        </w:rPr>
        <w:t>,</w:t>
      </w:r>
      <w:r w:rsidR="00B35BB3" w:rsidRPr="00A73ACD">
        <w:rPr>
          <w:rFonts w:cs="Arial"/>
          <w:sz w:val="22"/>
          <w:szCs w:val="22"/>
        </w:rPr>
        <w:t xml:space="preserve"> a data actual</w:t>
      </w:r>
      <w:r w:rsidR="00B35BB3">
        <w:rPr>
          <w:rFonts w:cs="Arial"/>
          <w:sz w:val="22"/>
          <w:szCs w:val="22"/>
        </w:rPr>
        <w:t>,</w:t>
      </w:r>
      <w:r w:rsidR="00B35BB3" w:rsidRPr="00A73ACD">
        <w:rPr>
          <w:rFonts w:cs="Arial"/>
          <w:sz w:val="22"/>
          <w:szCs w:val="22"/>
        </w:rPr>
        <w:t xml:space="preserve"> </w:t>
      </w:r>
      <w:r w:rsidR="00B35BB3">
        <w:rPr>
          <w:rFonts w:cs="Arial"/>
          <w:sz w:val="22"/>
          <w:szCs w:val="22"/>
        </w:rPr>
        <w:t xml:space="preserve">no en tenien  o era insuficient, i  com a conseqüència de </w:t>
      </w:r>
      <w:r w:rsidR="00B35BB3" w:rsidRPr="00A73ACD">
        <w:rPr>
          <w:rFonts w:cs="Arial"/>
          <w:sz w:val="22"/>
          <w:szCs w:val="22"/>
        </w:rPr>
        <w:t>necessitats sobrevingudes al llarg de l’exercici 2016, com són  la construcció d’una caseta al dipòsit municipal, compra d’un monitor</w:t>
      </w:r>
      <w:r w:rsidR="00B35BB3">
        <w:rPr>
          <w:rFonts w:cs="Arial"/>
          <w:sz w:val="22"/>
          <w:szCs w:val="22"/>
        </w:rPr>
        <w:t xml:space="preserve"> d’ordinador</w:t>
      </w:r>
      <w:r w:rsidR="00B35BB3" w:rsidRPr="00A73ACD">
        <w:rPr>
          <w:rFonts w:cs="Arial"/>
          <w:sz w:val="22"/>
          <w:szCs w:val="22"/>
        </w:rPr>
        <w:t xml:space="preserve"> i contractació d’un administratiu (laboral temporal)</w:t>
      </w:r>
      <w:r w:rsidR="00B35BB3">
        <w:rPr>
          <w:rFonts w:cs="Arial"/>
          <w:sz w:val="22"/>
          <w:szCs w:val="22"/>
        </w:rPr>
        <w:t>, finançades amb baixes d’altres aplicacions de despesa no compromesa.</w:t>
      </w:r>
    </w:p>
    <w:p w:rsidR="00591AE5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</w:p>
    <w:p w:rsidR="00B35BB3" w:rsidRPr="00AD23B2" w:rsidRDefault="00B35BB3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 w:rsidRPr="00AD23B2">
        <w:rPr>
          <w:rFonts w:cs="Arial"/>
          <w:sz w:val="22"/>
          <w:szCs w:val="22"/>
        </w:rPr>
        <w:t xml:space="preserve">La Ratificació de la urgència de la Convocatòria Extraordinària-Urgent del Ple de l’Ajuntament </w:t>
      </w:r>
      <w:r>
        <w:rPr>
          <w:rFonts w:cs="Arial"/>
          <w:sz w:val="22"/>
          <w:szCs w:val="22"/>
        </w:rPr>
        <w:t>de Pradell de la Teixeta</w:t>
      </w:r>
      <w:r w:rsidRPr="00AD23B2">
        <w:rPr>
          <w:rFonts w:cs="Arial"/>
          <w:sz w:val="22"/>
          <w:szCs w:val="22"/>
        </w:rPr>
        <w:t xml:space="preserve"> a data </w:t>
      </w:r>
      <w:r w:rsidR="00B35BB3">
        <w:rPr>
          <w:rFonts w:cs="Arial"/>
          <w:sz w:val="22"/>
          <w:szCs w:val="22"/>
        </w:rPr>
        <w:t>30</w:t>
      </w:r>
      <w:r>
        <w:rPr>
          <w:rFonts w:cs="Arial"/>
          <w:sz w:val="22"/>
          <w:szCs w:val="22"/>
        </w:rPr>
        <w:t xml:space="preserve"> de desembre de 2016</w:t>
      </w:r>
      <w:r w:rsidRPr="00AD23B2">
        <w:rPr>
          <w:rFonts w:cs="Arial"/>
          <w:sz w:val="22"/>
          <w:szCs w:val="22"/>
        </w:rPr>
        <w:t xml:space="preserve"> pels motius anteriorment exposats i en compliment del que estableix l'article 98.b) ja citat.</w:t>
      </w:r>
    </w:p>
    <w:p w:rsidR="00591AE5" w:rsidRPr="00AD23B2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</w:p>
    <w:p w:rsidR="00591AE5" w:rsidRPr="00B35BB3" w:rsidRDefault="00591AE5" w:rsidP="00591AE5">
      <w:pPr>
        <w:pStyle w:val="Textoindependiente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 xml:space="preserve">Sotmès a votació, el Ple de l’Ajuntament per unanimitat dels </w:t>
      </w:r>
      <w:r w:rsidR="00966713" w:rsidRPr="00B35BB3">
        <w:rPr>
          <w:rFonts w:cs="Arial"/>
          <w:sz w:val="22"/>
          <w:szCs w:val="22"/>
        </w:rPr>
        <w:t>quatre membres assistents</w:t>
      </w:r>
      <w:r w:rsidRPr="00B35BB3">
        <w:rPr>
          <w:rFonts w:cs="Arial"/>
          <w:sz w:val="22"/>
          <w:szCs w:val="22"/>
        </w:rPr>
        <w:t>, ratifica la urgència de la Convocatòria.</w:t>
      </w:r>
    </w:p>
    <w:p w:rsidR="00E77672" w:rsidRDefault="00E77672" w:rsidP="00E77672">
      <w:pPr>
        <w:rPr>
          <w:rFonts w:cs="Arial"/>
          <w:sz w:val="22"/>
          <w:szCs w:val="22"/>
        </w:rPr>
      </w:pPr>
    </w:p>
    <w:p w:rsidR="00B35BB3" w:rsidRPr="00B35BB3" w:rsidRDefault="00591AE5" w:rsidP="00B35BB3">
      <w:pPr>
        <w:jc w:val="both"/>
        <w:rPr>
          <w:rFonts w:cs="Arial"/>
          <w:b/>
          <w:sz w:val="22"/>
          <w:szCs w:val="22"/>
          <w:u w:val="single"/>
        </w:rPr>
      </w:pPr>
      <w:r w:rsidRPr="00591AE5">
        <w:rPr>
          <w:rFonts w:cs="Arial"/>
          <w:b/>
          <w:sz w:val="22"/>
          <w:szCs w:val="22"/>
          <w:u w:val="single"/>
        </w:rPr>
        <w:t xml:space="preserve">2.- </w:t>
      </w:r>
      <w:r w:rsidR="00B35BB3" w:rsidRPr="00B35BB3">
        <w:rPr>
          <w:rFonts w:cs="Arial"/>
          <w:b/>
          <w:sz w:val="22"/>
          <w:szCs w:val="22"/>
          <w:u w:val="single"/>
        </w:rPr>
        <w:t>APROVACIÓ EXPEDIENT DE MODIFICACIÓ DE CRÈDITS MITJANÇANT CRÈDITS EXTRAORDINARIS NÚM. 4/2016</w:t>
      </w:r>
    </w:p>
    <w:p w:rsidR="00B35BB3" w:rsidRDefault="00B35BB3" w:rsidP="00B35BB3">
      <w:pPr>
        <w:jc w:val="both"/>
        <w:rPr>
          <w:rFonts w:cs="Arial"/>
          <w:sz w:val="22"/>
        </w:rPr>
      </w:pPr>
    </w:p>
    <w:p w:rsidR="00B35BB3" w:rsidRDefault="00B35BB3" w:rsidP="00B35BB3">
      <w:pPr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La Sra. Alcaldessa, a la vista de l’anterior, presenta al Ple la següent proposta: </w:t>
      </w:r>
    </w:p>
    <w:p w:rsidR="00B35BB3" w:rsidRDefault="00B35BB3" w:rsidP="00B35BB3">
      <w:pPr>
        <w:jc w:val="both"/>
        <w:rPr>
          <w:rFonts w:cs="Arial"/>
          <w:sz w:val="22"/>
        </w:rPr>
      </w:pPr>
    </w:p>
    <w:p w:rsid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i/>
          <w:sz w:val="22"/>
          <w:szCs w:val="22"/>
        </w:rPr>
      </w:pPr>
      <w:r>
        <w:rPr>
          <w:rFonts w:cs="Arial"/>
          <w:b/>
          <w:bCs/>
          <w:i/>
          <w:sz w:val="22"/>
          <w:szCs w:val="22"/>
        </w:rPr>
        <w:t xml:space="preserve">“PROPOSTA D’ACORD PLE </w:t>
      </w:r>
    </w:p>
    <w:p w:rsid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i/>
          <w:sz w:val="22"/>
          <w:szCs w:val="22"/>
        </w:rPr>
      </w:pP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i/>
          <w:sz w:val="22"/>
          <w:szCs w:val="22"/>
        </w:rPr>
      </w:pPr>
      <w:r w:rsidRPr="00B35BB3">
        <w:rPr>
          <w:rFonts w:cs="Arial"/>
          <w:b/>
          <w:bCs/>
          <w:i/>
          <w:sz w:val="22"/>
          <w:szCs w:val="22"/>
        </w:rPr>
        <w:t>ANTECEDENTS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i/>
          <w:sz w:val="22"/>
          <w:szCs w:val="22"/>
        </w:rPr>
      </w:pP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>1. Pel Decret de l’Alcaldia de data 28 de desembre de 2016 s’inicia l’expedient per a l’aprovació de la modificació de crèdit mitjançant crèdit extraordinari.</w:t>
      </w:r>
    </w:p>
    <w:p w:rsidR="00B35BB3" w:rsidRPr="00B35BB3" w:rsidRDefault="00B35BB3" w:rsidP="00B35BB3">
      <w:pPr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pacing w:val="-2"/>
          <w:sz w:val="22"/>
          <w:szCs w:val="22"/>
        </w:rPr>
        <w:t>2. La Regidoria d’Hisenda, en data 28 de desembre de 2016, ha proposat les partides i els imports que s’han de modificar.</w:t>
      </w:r>
    </w:p>
    <w:p w:rsidR="00B35BB3" w:rsidRPr="00B35BB3" w:rsidRDefault="00B35BB3" w:rsidP="00B35BB3">
      <w:pPr>
        <w:pStyle w:val="Textoindependiente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tabs>
          <w:tab w:val="left" w:pos="0"/>
          <w:tab w:val="left" w:pos="4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>3. El secretari i l'interventor han emès informes favorables.</w:t>
      </w:r>
    </w:p>
    <w:p w:rsidR="00B35BB3" w:rsidRPr="00B35BB3" w:rsidRDefault="00B35BB3" w:rsidP="00B35BB3">
      <w:pPr>
        <w:tabs>
          <w:tab w:val="left" w:pos="0"/>
          <w:tab w:val="left" w:pos="4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pStyle w:val="Ttulo8"/>
        <w:keepNext/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20"/>
        </w:tabs>
        <w:suppressAutoHyphens/>
        <w:spacing w:before="0" w:after="0"/>
        <w:jc w:val="both"/>
        <w:rPr>
          <w:rFonts w:ascii="Arial" w:hAnsi="Arial" w:cs="Arial"/>
          <w:b/>
          <w:sz w:val="22"/>
          <w:szCs w:val="22"/>
        </w:rPr>
      </w:pPr>
      <w:r w:rsidRPr="00B35BB3">
        <w:rPr>
          <w:rFonts w:ascii="Arial" w:hAnsi="Arial" w:cs="Arial"/>
          <w:b/>
          <w:sz w:val="22"/>
          <w:szCs w:val="22"/>
        </w:rPr>
        <w:t>FONAMENTS DE DRET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>1. La normativa jurídica està recollida fonamentalment a l’article 177 del Reial decret legislatiu 2/2004, de 5 de març, pel qual s’aprova el Text refós de la Llei reguladora de les hisendes locals i als articles 34 a 38 del RD 500/1990.</w:t>
      </w:r>
    </w:p>
    <w:p w:rsidR="00B35BB3" w:rsidRPr="00B35BB3" w:rsidRDefault="00B35BB3" w:rsidP="00B35BB3">
      <w:pPr>
        <w:pStyle w:val="NormalWeb"/>
        <w:jc w:val="both"/>
        <w:rPr>
          <w:rFonts w:ascii="Arial" w:hAnsi="Arial" w:cs="Arial"/>
          <w:i/>
          <w:sz w:val="22"/>
          <w:szCs w:val="22"/>
          <w:lang w:val="ca-ES"/>
        </w:rPr>
      </w:pPr>
      <w:r w:rsidRPr="00B35BB3">
        <w:rPr>
          <w:rFonts w:ascii="Arial" w:hAnsi="Arial" w:cs="Arial"/>
          <w:i/>
          <w:sz w:val="22"/>
          <w:szCs w:val="22"/>
          <w:lang w:val="ca-ES"/>
        </w:rPr>
        <w:t>2.  Segons la normativa d’hisendes locals i el RD 500/90, quan s'hagi de realitzar alguna despesa que no pugui demorar-se fins a l'exercici següent i en el pressupost de la corporació no hi hagi crèdit, o sigui insuficient o no ampliable, el president ha d'ordenar la incoació de l'expedient de concessió de crèdit extraordinari o de suplement de crèdit.</w:t>
      </w:r>
    </w:p>
    <w:p w:rsidR="00B35BB3" w:rsidRPr="00B35BB3" w:rsidRDefault="00B35BB3" w:rsidP="00B35BB3">
      <w:pPr>
        <w:pStyle w:val="NormalWeb"/>
        <w:jc w:val="both"/>
        <w:rPr>
          <w:rFonts w:ascii="Arial" w:hAnsi="Arial" w:cs="Arial"/>
          <w:i/>
          <w:sz w:val="22"/>
          <w:szCs w:val="22"/>
        </w:rPr>
      </w:pPr>
      <w:r w:rsidRPr="00B35BB3">
        <w:rPr>
          <w:rFonts w:ascii="Arial" w:hAnsi="Arial" w:cs="Arial"/>
          <w:i/>
          <w:sz w:val="22"/>
          <w:szCs w:val="22"/>
          <w:lang w:val="ca-ES"/>
        </w:rPr>
        <w:t>El finançament es pot realitzar a càrrec del romanent líquid de tresoreria, amb nous o majors ingressos recaptats sobre els totals previstos en el pressupost corrent i mitjançant anul·lacions o baixes de crèdits de despeses d'altres partides no compromeses del pressupost vigent, les dotacions de les quals s'estimin reduïbles sense pertorbació del respectiu servei.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>3. Segons l’article 22.2.e i 47 de la Llei 7/1985, de 2 de abril, reguladora de las bases del règim local, l’aprovació de la modificació del pressupost es competència del Ple de l’Ajuntament per majoria simple.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i/>
          <w:sz w:val="22"/>
          <w:szCs w:val="22"/>
        </w:rPr>
      </w:pPr>
    </w:p>
    <w:p w:rsidR="00B35BB3" w:rsidRPr="00B35BB3" w:rsidRDefault="00B35BB3" w:rsidP="00B35BB3">
      <w:pPr>
        <w:jc w:val="both"/>
        <w:rPr>
          <w:rFonts w:cs="Arial"/>
          <w:i/>
          <w:iCs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lastRenderedPageBreak/>
        <w:t>4. Cal tenir en compte l’article 165.1 del TRLRHL, amb relació a l’article 3 i 11 de la Llei Orgànica 2/2012, de 27 d’abril, d’estabilitat pressupostària i sostenibilitat financera (LOEPSF) en quant a què l’elaboració, aprovació i execució dels pressupostos i totes les actuacions que afectin a les despeses i ingressos de les Administracions Públiques i resta d’entitats que formen el sector públic, es sotmetrà al principi d’estabilitat pressupostària.</w:t>
      </w:r>
    </w:p>
    <w:p w:rsidR="00B35BB3" w:rsidRPr="00B35BB3" w:rsidRDefault="00B35BB3" w:rsidP="00B35BB3">
      <w:pPr>
        <w:jc w:val="both"/>
        <w:rPr>
          <w:rFonts w:cs="Arial"/>
          <w:i/>
          <w:iCs/>
          <w:sz w:val="22"/>
          <w:szCs w:val="22"/>
        </w:rPr>
      </w:pPr>
    </w:p>
    <w:p w:rsidR="00B35BB3" w:rsidRPr="00B35BB3" w:rsidRDefault="00B35BB3" w:rsidP="00B35BB3">
      <w:pPr>
        <w:pStyle w:val="Textoindependiente"/>
        <w:rPr>
          <w:rFonts w:cs="Arial"/>
          <w:b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 xml:space="preserve">Per tant, </w:t>
      </w:r>
      <w:r w:rsidRPr="00B35BB3">
        <w:rPr>
          <w:rFonts w:cs="Arial"/>
          <w:bCs/>
          <w:i/>
          <w:sz w:val="22"/>
          <w:szCs w:val="22"/>
        </w:rPr>
        <w:t xml:space="preserve">es proposa l’adopció del següent </w:t>
      </w:r>
      <w:r w:rsidRPr="00B35BB3">
        <w:rPr>
          <w:rFonts w:cs="Arial"/>
          <w:b/>
          <w:bCs/>
          <w:i/>
          <w:sz w:val="22"/>
          <w:szCs w:val="22"/>
        </w:rPr>
        <w:t xml:space="preserve">ACORD: 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>1. Aprovar l’expedient de crèdit extraordinari número .4/2016, per import de 9.662,86€, que cal finançar  mitjançant  baixes dels crèdits de partides de despeses, del pressupost vigent de la corporació, d’acord amb el següent detall: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b/>
          <w:bCs/>
          <w:i/>
          <w:sz w:val="22"/>
          <w:szCs w:val="22"/>
        </w:rPr>
        <w:t>Despeses a finançar: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>Crèdits extraordinaris: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tbl>
      <w:tblPr>
        <w:tblW w:w="8008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69"/>
        <w:gridCol w:w="2879"/>
        <w:gridCol w:w="3260"/>
      </w:tblGrid>
      <w:tr w:rsidR="00B35BB3" w:rsidRPr="00B35BB3" w:rsidTr="00A231B4">
        <w:tc>
          <w:tcPr>
            <w:tcW w:w="186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B35BB3" w:rsidRPr="00B35BB3" w:rsidRDefault="00B35BB3" w:rsidP="00A231B4">
            <w:pPr>
              <w:jc w:val="center"/>
              <w:rPr>
                <w:rFonts w:cs="Arial"/>
                <w:i/>
                <w:spacing w:val="-2"/>
                <w:szCs w:val="22"/>
              </w:rPr>
            </w:pPr>
            <w:r w:rsidRPr="00B35BB3">
              <w:rPr>
                <w:rFonts w:cs="Arial"/>
                <w:i/>
                <w:spacing w:val="-2"/>
                <w:sz w:val="22"/>
                <w:szCs w:val="22"/>
              </w:rPr>
              <w:t>Partida</w:t>
            </w:r>
          </w:p>
        </w:tc>
        <w:tc>
          <w:tcPr>
            <w:tcW w:w="28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B35BB3" w:rsidRPr="00B35BB3" w:rsidRDefault="00B35BB3" w:rsidP="00A231B4">
            <w:pPr>
              <w:jc w:val="center"/>
              <w:rPr>
                <w:rFonts w:cs="Arial"/>
                <w:i/>
                <w:spacing w:val="-2"/>
                <w:szCs w:val="22"/>
              </w:rPr>
            </w:pPr>
            <w:r w:rsidRPr="00B35BB3">
              <w:rPr>
                <w:rFonts w:cs="Arial"/>
                <w:i/>
                <w:spacing w:val="-2"/>
                <w:sz w:val="22"/>
                <w:szCs w:val="22"/>
              </w:rPr>
              <w:t>Nom</w:t>
            </w:r>
          </w:p>
        </w:tc>
        <w:tc>
          <w:tcPr>
            <w:tcW w:w="32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B35BB3" w:rsidRPr="00B35BB3" w:rsidRDefault="00B35BB3" w:rsidP="00A231B4">
            <w:pPr>
              <w:jc w:val="center"/>
              <w:rPr>
                <w:rFonts w:cs="Arial"/>
                <w:i/>
                <w:spacing w:val="-2"/>
                <w:szCs w:val="22"/>
              </w:rPr>
            </w:pPr>
            <w:r w:rsidRPr="00B35BB3">
              <w:rPr>
                <w:rFonts w:cs="Arial"/>
                <w:i/>
                <w:spacing w:val="-2"/>
                <w:sz w:val="22"/>
                <w:szCs w:val="22"/>
              </w:rPr>
              <w:t>Proposta de consignació</w:t>
            </w:r>
          </w:p>
        </w:tc>
      </w:tr>
      <w:tr w:rsidR="00B35BB3" w:rsidRPr="00B35BB3" w:rsidTr="00A231B4">
        <w:tc>
          <w:tcPr>
            <w:tcW w:w="186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01-920-13100-01</w:t>
            </w:r>
          </w:p>
        </w:tc>
        <w:tc>
          <w:tcPr>
            <w:tcW w:w="28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Laboral temporal</w:t>
            </w:r>
          </w:p>
        </w:tc>
        <w:tc>
          <w:tcPr>
            <w:tcW w:w="32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4.500,00</w:t>
            </w:r>
          </w:p>
        </w:tc>
      </w:tr>
      <w:tr w:rsidR="00B35BB3" w:rsidRPr="00B35BB3" w:rsidTr="00A231B4">
        <w:tc>
          <w:tcPr>
            <w:tcW w:w="186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01-161-62202-01</w:t>
            </w:r>
          </w:p>
        </w:tc>
        <w:tc>
          <w:tcPr>
            <w:tcW w:w="28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Construcció caseta al dipòsit municipal</w:t>
            </w:r>
          </w:p>
        </w:tc>
        <w:tc>
          <w:tcPr>
            <w:tcW w:w="32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5.052,96</w:t>
            </w:r>
          </w:p>
        </w:tc>
      </w:tr>
      <w:tr w:rsidR="00B35BB3" w:rsidRPr="00B35BB3" w:rsidTr="00A231B4">
        <w:tc>
          <w:tcPr>
            <w:tcW w:w="186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01-920-62601-01</w:t>
            </w:r>
          </w:p>
        </w:tc>
        <w:tc>
          <w:tcPr>
            <w:tcW w:w="28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 xml:space="preserve">Monitor </w:t>
            </w:r>
            <w:proofErr w:type="spellStart"/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Hannspree</w:t>
            </w:r>
            <w:proofErr w:type="spellEnd"/>
          </w:p>
        </w:tc>
        <w:tc>
          <w:tcPr>
            <w:tcW w:w="32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109,90</w:t>
            </w:r>
          </w:p>
        </w:tc>
      </w:tr>
    </w:tbl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5558"/>
      </w:tblGrid>
      <w:tr w:rsidR="00B35BB3" w:rsidRPr="00B35BB3" w:rsidTr="00A231B4">
        <w:tc>
          <w:tcPr>
            <w:tcW w:w="262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B35BB3" w:rsidRPr="00B35BB3" w:rsidRDefault="00B35BB3" w:rsidP="00A231B4">
            <w:pPr>
              <w:pStyle w:val="3"/>
              <w:widowControl/>
              <w:tabs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85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B35BB3">
              <w:rPr>
                <w:rFonts w:ascii="Arial" w:hAnsi="Arial" w:cs="Arial"/>
                <w:i/>
                <w:sz w:val="22"/>
                <w:szCs w:val="22"/>
              </w:rPr>
              <w:t xml:space="preserve">Total altes de crèdits: </w:t>
            </w:r>
          </w:p>
        </w:tc>
        <w:tc>
          <w:tcPr>
            <w:tcW w:w="5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35BB3" w:rsidRPr="00B35BB3" w:rsidRDefault="00B35BB3" w:rsidP="00A231B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rPr>
                <w:rFonts w:cs="Arial"/>
                <w:i/>
                <w:szCs w:val="22"/>
              </w:rPr>
            </w:pPr>
            <w:r w:rsidRPr="00B35BB3">
              <w:rPr>
                <w:rFonts w:cs="Arial"/>
                <w:i/>
                <w:sz w:val="22"/>
                <w:szCs w:val="22"/>
              </w:rPr>
              <w:t>9.662,86</w:t>
            </w:r>
          </w:p>
        </w:tc>
      </w:tr>
    </w:tbl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i/>
          <w:sz w:val="22"/>
          <w:szCs w:val="22"/>
        </w:rPr>
      </w:pPr>
      <w:r w:rsidRPr="00B35BB3">
        <w:rPr>
          <w:rFonts w:cs="Arial"/>
          <w:b/>
          <w:bCs/>
          <w:i/>
          <w:sz w:val="22"/>
          <w:szCs w:val="22"/>
        </w:rPr>
        <w:t>Finançament: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>Baixes dels crèdits de partides de despeses:</w:t>
      </w:r>
    </w:p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tbl>
      <w:tblPr>
        <w:tblW w:w="8008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thinThickLargeGap" w:sz="24" w:space="0" w:color="auto"/>
          <w:insideV w:val="thinThickLarge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69"/>
        <w:gridCol w:w="2879"/>
        <w:gridCol w:w="3260"/>
      </w:tblGrid>
      <w:tr w:rsidR="00B35BB3" w:rsidRPr="00B35BB3" w:rsidTr="00A231B4">
        <w:tc>
          <w:tcPr>
            <w:tcW w:w="186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B35BB3" w:rsidRPr="00B35BB3" w:rsidRDefault="00B35BB3" w:rsidP="00A231B4">
            <w:pPr>
              <w:jc w:val="center"/>
              <w:rPr>
                <w:rFonts w:cs="Arial"/>
                <w:i/>
                <w:spacing w:val="-2"/>
                <w:szCs w:val="22"/>
              </w:rPr>
            </w:pPr>
            <w:r w:rsidRPr="00B35BB3">
              <w:rPr>
                <w:rFonts w:cs="Arial"/>
                <w:i/>
                <w:spacing w:val="-2"/>
                <w:sz w:val="22"/>
                <w:szCs w:val="22"/>
              </w:rPr>
              <w:t>Partida</w:t>
            </w:r>
          </w:p>
        </w:tc>
        <w:tc>
          <w:tcPr>
            <w:tcW w:w="28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B35BB3" w:rsidRPr="00B35BB3" w:rsidRDefault="00B35BB3" w:rsidP="00A231B4">
            <w:pPr>
              <w:jc w:val="center"/>
              <w:rPr>
                <w:rFonts w:cs="Arial"/>
                <w:i/>
                <w:spacing w:val="-2"/>
                <w:szCs w:val="22"/>
              </w:rPr>
            </w:pPr>
            <w:r w:rsidRPr="00B35BB3">
              <w:rPr>
                <w:rFonts w:cs="Arial"/>
                <w:i/>
                <w:spacing w:val="-2"/>
                <w:sz w:val="22"/>
                <w:szCs w:val="22"/>
              </w:rPr>
              <w:t>Nom</w:t>
            </w:r>
          </w:p>
        </w:tc>
        <w:tc>
          <w:tcPr>
            <w:tcW w:w="32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E0E0E0"/>
          </w:tcPr>
          <w:p w:rsidR="00B35BB3" w:rsidRPr="00B35BB3" w:rsidRDefault="00B35BB3" w:rsidP="00A231B4">
            <w:pPr>
              <w:jc w:val="center"/>
              <w:rPr>
                <w:rFonts w:cs="Arial"/>
                <w:i/>
                <w:spacing w:val="-2"/>
                <w:szCs w:val="22"/>
              </w:rPr>
            </w:pPr>
            <w:r w:rsidRPr="00B35BB3">
              <w:rPr>
                <w:rFonts w:cs="Arial"/>
                <w:i/>
                <w:spacing w:val="-2"/>
                <w:sz w:val="22"/>
                <w:szCs w:val="22"/>
              </w:rPr>
              <w:t>Proposta de consignació</w:t>
            </w:r>
          </w:p>
        </w:tc>
      </w:tr>
      <w:tr w:rsidR="00B35BB3" w:rsidRPr="00B35BB3" w:rsidTr="00A231B4">
        <w:tc>
          <w:tcPr>
            <w:tcW w:w="186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01-944-16000-01</w:t>
            </w:r>
          </w:p>
        </w:tc>
        <w:tc>
          <w:tcPr>
            <w:tcW w:w="28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Seguretat social</w:t>
            </w:r>
          </w:p>
        </w:tc>
        <w:tc>
          <w:tcPr>
            <w:tcW w:w="32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8.000,00</w:t>
            </w:r>
          </w:p>
        </w:tc>
      </w:tr>
      <w:tr w:rsidR="00B35BB3" w:rsidRPr="00B35BB3" w:rsidTr="00A231B4">
        <w:tc>
          <w:tcPr>
            <w:tcW w:w="186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01-922-22706-01</w:t>
            </w:r>
          </w:p>
        </w:tc>
        <w:tc>
          <w:tcPr>
            <w:tcW w:w="287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Estudis i treballs tècnics</w:t>
            </w:r>
          </w:p>
        </w:tc>
        <w:tc>
          <w:tcPr>
            <w:tcW w:w="3260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B35BB3" w:rsidRPr="00B35BB3" w:rsidRDefault="00B35BB3" w:rsidP="00A231B4">
            <w:pPr>
              <w:jc w:val="center"/>
              <w:rPr>
                <w:rFonts w:cs="Arial"/>
                <w:b/>
                <w:bCs/>
                <w:i/>
                <w:spacing w:val="-2"/>
                <w:szCs w:val="22"/>
              </w:rPr>
            </w:pPr>
            <w:r w:rsidRPr="00B35BB3">
              <w:rPr>
                <w:rFonts w:cs="Arial"/>
                <w:b/>
                <w:bCs/>
                <w:i/>
                <w:spacing w:val="-2"/>
                <w:sz w:val="22"/>
                <w:szCs w:val="22"/>
              </w:rPr>
              <w:t>1.662,86</w:t>
            </w:r>
          </w:p>
        </w:tc>
      </w:tr>
    </w:tbl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315"/>
        <w:gridCol w:w="5865"/>
      </w:tblGrid>
      <w:tr w:rsidR="00B35BB3" w:rsidRPr="00B35BB3" w:rsidTr="00A231B4">
        <w:tc>
          <w:tcPr>
            <w:tcW w:w="231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B35BB3" w:rsidRPr="00B35BB3" w:rsidRDefault="00B35BB3" w:rsidP="00A231B4">
            <w:pPr>
              <w:pStyle w:val="3"/>
              <w:widowControl/>
              <w:tabs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85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B35BB3">
              <w:rPr>
                <w:rFonts w:ascii="Arial" w:hAnsi="Arial" w:cs="Arial"/>
                <w:i/>
                <w:sz w:val="22"/>
                <w:szCs w:val="22"/>
              </w:rPr>
              <w:t xml:space="preserve">Total baixes: </w:t>
            </w:r>
          </w:p>
        </w:tc>
        <w:tc>
          <w:tcPr>
            <w:tcW w:w="5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B35BB3" w:rsidRPr="00B35BB3" w:rsidRDefault="00B35BB3" w:rsidP="00A231B4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rPr>
                <w:rFonts w:cs="Arial"/>
                <w:i/>
                <w:szCs w:val="22"/>
              </w:rPr>
            </w:pPr>
            <w:r w:rsidRPr="00B35BB3">
              <w:rPr>
                <w:rFonts w:cs="Arial"/>
                <w:i/>
                <w:sz w:val="22"/>
                <w:szCs w:val="22"/>
              </w:rPr>
              <w:t>9.662,86</w:t>
            </w:r>
          </w:p>
        </w:tc>
      </w:tr>
    </w:tbl>
    <w:p w:rsidR="00B35BB3" w:rsidRPr="00B35BB3" w:rsidRDefault="00B35BB3" w:rsidP="00B35BB3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 xml:space="preserve">2. Elaborar i aprovar un pla econòmic financer, amb un horitzó temporal d’un any a partir de l’exercici en curs, en el termini màxim d’un mes des de què es constata l’incompliment del principi d’estabilitat pressupostària, de conformitat amb l’article 23 de la LOEPSF. </w:t>
      </w:r>
    </w:p>
    <w:p w:rsidR="00B35BB3" w:rsidRPr="00B35BB3" w:rsidRDefault="00B35BB3" w:rsidP="00B35BB3">
      <w:pPr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jc w:val="both"/>
        <w:rPr>
          <w:rFonts w:cs="Arial"/>
          <w:i/>
          <w:sz w:val="22"/>
          <w:szCs w:val="22"/>
        </w:rPr>
      </w:pPr>
      <w:r w:rsidRPr="00B35BB3">
        <w:rPr>
          <w:rFonts w:cs="Arial"/>
          <w:i/>
          <w:sz w:val="22"/>
          <w:szCs w:val="22"/>
        </w:rPr>
        <w:t>Posteriorment, d’acord al mateix precepte, cal trametre a la  Direcció General de Política Financera el corresponent pla econòmic financer que s’ha aprovat i procedir a la seva publicació al Butlletí Oficial de la Província.</w:t>
      </w:r>
    </w:p>
    <w:p w:rsidR="00B35BB3" w:rsidRPr="00B35BB3" w:rsidRDefault="00B35BB3" w:rsidP="00B35BB3">
      <w:pPr>
        <w:jc w:val="both"/>
        <w:rPr>
          <w:rFonts w:cs="Arial"/>
          <w:i/>
          <w:sz w:val="22"/>
          <w:szCs w:val="22"/>
        </w:rPr>
      </w:pPr>
    </w:p>
    <w:p w:rsidR="00B35BB3" w:rsidRPr="00B35BB3" w:rsidRDefault="00B35BB3" w:rsidP="00B35BB3">
      <w:pPr>
        <w:pStyle w:val="Textoindependiente21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</w:tabs>
        <w:rPr>
          <w:rFonts w:ascii="Arial" w:hAnsi="Arial" w:cs="Arial"/>
          <w:i/>
          <w:sz w:val="22"/>
          <w:szCs w:val="22"/>
        </w:rPr>
      </w:pPr>
      <w:r w:rsidRPr="00B35BB3">
        <w:rPr>
          <w:rFonts w:ascii="Arial" w:hAnsi="Arial" w:cs="Arial"/>
          <w:i/>
          <w:sz w:val="22"/>
          <w:szCs w:val="22"/>
        </w:rPr>
        <w:lastRenderedPageBreak/>
        <w:t xml:space="preserve">3. Exposar al públic aquest expedient, durant el termini reglamentari de quinze dies hàbils, mitjançant un edicte al tauler d’anuncis i al </w:t>
      </w:r>
      <w:r w:rsidRPr="00B35BB3">
        <w:rPr>
          <w:rFonts w:ascii="Arial" w:hAnsi="Arial" w:cs="Arial"/>
          <w:i/>
          <w:iCs/>
          <w:sz w:val="22"/>
          <w:szCs w:val="22"/>
        </w:rPr>
        <w:t>Butlletí Oficial de la Província</w:t>
      </w:r>
      <w:r w:rsidRPr="00B35BB3">
        <w:rPr>
          <w:rFonts w:ascii="Arial" w:hAnsi="Arial" w:cs="Arial"/>
          <w:i/>
          <w:sz w:val="22"/>
          <w:szCs w:val="22"/>
        </w:rPr>
        <w:t>. Si no es presenten reclamacions, l’acord serà ferm. En cas contrari, el Ple disposarà del termini d’un mes, comptat des de la finalització del període d’exposició pública, per resoldre-les. “</w:t>
      </w:r>
    </w:p>
    <w:p w:rsidR="00591AE5" w:rsidRDefault="00B35BB3" w:rsidP="00591AE5">
      <w:pPr>
        <w:tabs>
          <w:tab w:val="left" w:pos="-720"/>
        </w:tabs>
        <w:suppressAutoHyphens/>
        <w:spacing w:before="2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591AE5" w:rsidRPr="00033ABE">
        <w:rPr>
          <w:rFonts w:cs="Arial"/>
          <w:sz w:val="22"/>
          <w:szCs w:val="22"/>
        </w:rPr>
        <w:t>otmesa a votació la pr</w:t>
      </w:r>
      <w:r w:rsidR="00966713">
        <w:rPr>
          <w:rFonts w:cs="Arial"/>
          <w:sz w:val="22"/>
          <w:szCs w:val="22"/>
        </w:rPr>
        <w:t>oposta d’acord, resulta aprovat</w:t>
      </w:r>
      <w:r w:rsidR="00591AE5" w:rsidRPr="00033ABE">
        <w:rPr>
          <w:rFonts w:cs="Arial"/>
          <w:sz w:val="22"/>
          <w:szCs w:val="22"/>
        </w:rPr>
        <w:t xml:space="preserve"> per UNANIMITAT dels </w:t>
      </w:r>
      <w:r w:rsidR="00966713">
        <w:rPr>
          <w:rFonts w:cs="Arial"/>
          <w:sz w:val="22"/>
          <w:szCs w:val="22"/>
        </w:rPr>
        <w:t>quatre membres assistents</w:t>
      </w:r>
      <w:r w:rsidR="00591AE5" w:rsidRPr="00033ABE">
        <w:rPr>
          <w:rFonts w:cs="Arial"/>
          <w:sz w:val="22"/>
          <w:szCs w:val="22"/>
        </w:rPr>
        <w:t>.</w:t>
      </w:r>
    </w:p>
    <w:p w:rsidR="00D9593F" w:rsidRDefault="00D9593F" w:rsidP="00E77672">
      <w:pPr>
        <w:jc w:val="both"/>
        <w:rPr>
          <w:rFonts w:cs="Arial"/>
          <w:sz w:val="22"/>
          <w:szCs w:val="22"/>
        </w:rPr>
      </w:pPr>
    </w:p>
    <w:p w:rsidR="00E77672" w:rsidRPr="00033ABE" w:rsidRDefault="00E77672" w:rsidP="00E77672">
      <w:pPr>
        <w:jc w:val="both"/>
        <w:rPr>
          <w:rFonts w:cs="Arial"/>
          <w:sz w:val="22"/>
          <w:szCs w:val="22"/>
        </w:rPr>
      </w:pPr>
      <w:r w:rsidRPr="00033ABE">
        <w:rPr>
          <w:rFonts w:cs="Arial"/>
          <w:sz w:val="22"/>
          <w:szCs w:val="22"/>
        </w:rPr>
        <w:t>I no haven</w:t>
      </w:r>
      <w:r w:rsidR="00591AE5">
        <w:rPr>
          <w:rFonts w:cs="Arial"/>
          <w:sz w:val="22"/>
          <w:szCs w:val="22"/>
        </w:rPr>
        <w:t>t-hi més assumptes a tractar, la</w:t>
      </w:r>
      <w:r w:rsidRPr="00033ABE">
        <w:rPr>
          <w:rFonts w:cs="Arial"/>
          <w:sz w:val="22"/>
          <w:szCs w:val="22"/>
        </w:rPr>
        <w:t xml:space="preserve"> senyor</w:t>
      </w:r>
      <w:r w:rsidR="00591AE5">
        <w:rPr>
          <w:rFonts w:cs="Arial"/>
          <w:sz w:val="22"/>
          <w:szCs w:val="22"/>
        </w:rPr>
        <w:t>a</w:t>
      </w:r>
      <w:r w:rsidR="00966713">
        <w:rPr>
          <w:rFonts w:cs="Arial"/>
          <w:sz w:val="22"/>
          <w:szCs w:val="22"/>
        </w:rPr>
        <w:t xml:space="preserve"> Alcaldessa</w:t>
      </w:r>
      <w:r w:rsidRPr="00033ABE">
        <w:rPr>
          <w:rFonts w:cs="Arial"/>
          <w:sz w:val="22"/>
          <w:szCs w:val="22"/>
        </w:rPr>
        <w:t xml:space="preserve">, aixeca la sessió a les </w:t>
      </w:r>
      <w:r w:rsidR="00D9593F">
        <w:rPr>
          <w:rFonts w:cs="Arial"/>
          <w:sz w:val="22"/>
          <w:szCs w:val="22"/>
        </w:rPr>
        <w:t>nou hores i vint-i-nou</w:t>
      </w:r>
      <w:r w:rsidR="00591AE5">
        <w:rPr>
          <w:rFonts w:cs="Arial"/>
          <w:sz w:val="22"/>
          <w:szCs w:val="22"/>
        </w:rPr>
        <w:t xml:space="preserve"> minuts</w:t>
      </w:r>
      <w:r w:rsidR="00D9593F">
        <w:rPr>
          <w:rFonts w:cs="Arial"/>
          <w:sz w:val="22"/>
          <w:szCs w:val="22"/>
        </w:rPr>
        <w:t xml:space="preserve">, de la qual com a Secretaria, </w:t>
      </w:r>
      <w:r w:rsidRPr="00033ABE">
        <w:rPr>
          <w:rFonts w:cs="Arial"/>
          <w:sz w:val="22"/>
          <w:szCs w:val="22"/>
        </w:rPr>
        <w:t xml:space="preserve"> estenc aquesta acta.</w:t>
      </w:r>
    </w:p>
    <w:p w:rsidR="00E77672" w:rsidRDefault="00E77672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L’Alcaldessa,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La secretària interventora del SAM, </w:t>
      </w: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Default="00D9593F" w:rsidP="00FD1ED1">
      <w:pPr>
        <w:jc w:val="both"/>
        <w:rPr>
          <w:rFonts w:cs="Arial"/>
          <w:sz w:val="22"/>
          <w:szCs w:val="22"/>
        </w:rPr>
      </w:pPr>
    </w:p>
    <w:p w:rsidR="00D9593F" w:rsidRPr="00033ABE" w:rsidRDefault="00D9593F" w:rsidP="00FD1ED1">
      <w:pPr>
        <w:jc w:val="both"/>
        <w:rPr>
          <w:rFonts w:cs="Arial"/>
          <w:sz w:val="22"/>
          <w:szCs w:val="22"/>
        </w:rPr>
      </w:pPr>
      <w:r w:rsidRPr="00B35BB3">
        <w:rPr>
          <w:rFonts w:cs="Arial"/>
          <w:sz w:val="22"/>
          <w:szCs w:val="22"/>
        </w:rPr>
        <w:t>Mar Amorós Mas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Elena Gisbert </w:t>
      </w:r>
      <w:proofErr w:type="spellStart"/>
      <w:r>
        <w:rPr>
          <w:rFonts w:cs="Arial"/>
          <w:sz w:val="22"/>
          <w:szCs w:val="22"/>
        </w:rPr>
        <w:t>Ejarque</w:t>
      </w:r>
      <w:proofErr w:type="spellEnd"/>
    </w:p>
    <w:sectPr w:rsidR="00D9593F" w:rsidRPr="00033ABE" w:rsidSect="00D137F1">
      <w:headerReference w:type="default" r:id="rId7"/>
      <w:footerReference w:type="default" r:id="rId8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DB9" w:rsidRDefault="00964DB9" w:rsidP="00D137F1">
      <w:r>
        <w:separator/>
      </w:r>
    </w:p>
  </w:endnote>
  <w:endnote w:type="continuationSeparator" w:id="0">
    <w:p w:rsidR="00964DB9" w:rsidRDefault="00964DB9" w:rsidP="00D137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200" w:rsidRDefault="00100200" w:rsidP="00F67944">
    <w:pPr>
      <w:jc w:val="center"/>
      <w:rPr>
        <w:rFonts w:ascii="Arial Narrow" w:hAnsi="Arial Narrow" w:cs="Arial"/>
        <w:bCs/>
        <w:sz w:val="20"/>
      </w:rPr>
    </w:pPr>
    <w:r>
      <w:rPr>
        <w:rFonts w:ascii="Arial Narrow" w:hAnsi="Arial Narrow" w:cs="Arial"/>
        <w:bCs/>
        <w:sz w:val="20"/>
      </w:rPr>
      <w:t>AJUNTAMENT DE PRADELL DE LA TEIXETA</w:t>
    </w:r>
  </w:p>
  <w:p w:rsidR="00100200" w:rsidRDefault="00100200" w:rsidP="00F67944">
    <w:pPr>
      <w:jc w:val="center"/>
      <w:rPr>
        <w:rFonts w:ascii="Arial Narrow" w:hAnsi="Arial Narrow" w:cs="Arial"/>
        <w:bCs/>
        <w:sz w:val="20"/>
      </w:rPr>
    </w:pPr>
    <w:r w:rsidRPr="00FE3FBF">
      <w:rPr>
        <w:rFonts w:ascii="Arial Narrow" w:hAnsi="Arial Narrow"/>
        <w:sz w:val="16"/>
        <w:szCs w:val="16"/>
      </w:rPr>
      <w:sym w:font="Wingdings" w:char="F02A"/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cs="Arial"/>
        <w:bCs/>
        <w:sz w:val="20"/>
      </w:rPr>
      <w:t xml:space="preserve">Carrer de Dalt, 19. 43774. Pradell de la Teixeta - </w:t>
    </w:r>
    <w:r w:rsidRPr="00FE3FBF">
      <w:rPr>
        <w:rFonts w:ascii="Arial Narrow" w:hAnsi="Arial Narrow"/>
        <w:sz w:val="16"/>
        <w:szCs w:val="16"/>
      </w:rPr>
      <w:sym w:font="Wingdings" w:char="F028"/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cs="Arial"/>
        <w:bCs/>
        <w:sz w:val="20"/>
      </w:rPr>
      <w:t xml:space="preserve"> 977828004 - Fax: 977828200 - C/el: </w:t>
    </w:r>
    <w:hyperlink r:id="rId1" w:history="1">
      <w:r w:rsidRPr="00436C41">
        <w:rPr>
          <w:rStyle w:val="Hipervnculo"/>
          <w:rFonts w:ascii="Arial Narrow" w:hAnsi="Arial Narrow" w:cs="Arial"/>
          <w:bCs/>
          <w:sz w:val="20"/>
        </w:rPr>
        <w:t>aj.pradell@altanet.org</w:t>
      </w:r>
    </w:hyperlink>
  </w:p>
  <w:p w:rsidR="00100200" w:rsidRDefault="00072413" w:rsidP="00F67944">
    <w:pPr>
      <w:pStyle w:val="Piedepgina"/>
      <w:jc w:val="center"/>
    </w:pPr>
    <w:hyperlink r:id="rId2" w:history="1">
      <w:r w:rsidR="00100200">
        <w:rPr>
          <w:rStyle w:val="Hipervnculo"/>
          <w:rFonts w:ascii="Arial Narrow" w:hAnsi="Arial Narrow" w:cs="Arial"/>
          <w:bCs/>
          <w:sz w:val="20"/>
        </w:rPr>
        <w:t>www.pradelldelateixeta.cat</w:t>
      </w:r>
    </w:hyperlink>
  </w:p>
  <w:p w:rsidR="00100200" w:rsidRDefault="00100200">
    <w:pPr>
      <w:pStyle w:val="Piedepgina"/>
    </w:pPr>
  </w:p>
  <w:p w:rsidR="00100200" w:rsidRDefault="0010020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DB9" w:rsidRDefault="00964DB9" w:rsidP="00D137F1">
      <w:r>
        <w:separator/>
      </w:r>
    </w:p>
  </w:footnote>
  <w:footnote w:type="continuationSeparator" w:id="0">
    <w:p w:rsidR="00964DB9" w:rsidRDefault="00964DB9" w:rsidP="00D137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200" w:rsidRDefault="0010020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-747395</wp:posOffset>
          </wp:positionH>
          <wp:positionV relativeFrom="paragraph">
            <wp:posOffset>-260350</wp:posOffset>
          </wp:positionV>
          <wp:extent cx="1419225" cy="1249680"/>
          <wp:effectExtent l="0" t="0" r="9525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00200" w:rsidRDefault="0010020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i w:val="0"/>
        <w:strike w:val="0"/>
        <w:dstrike w:val="0"/>
        <w:color w:val="auto"/>
        <w:sz w:val="16"/>
        <w:szCs w:val="16"/>
        <w:u w:val="none"/>
      </w:rPr>
    </w:lvl>
  </w:abstractNum>
  <w:abstractNum w:abstractNumId="1">
    <w:nsid w:val="00000015"/>
    <w:multiLevelType w:val="singleLevel"/>
    <w:tmpl w:val="00000015"/>
    <w:name w:val="WW8Num1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szCs w:val="20"/>
      </w:rPr>
    </w:lvl>
  </w:abstractNum>
  <w:abstractNum w:abstractNumId="2">
    <w:nsid w:val="042475BD"/>
    <w:multiLevelType w:val="hybridMultilevel"/>
    <w:tmpl w:val="2BEC52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DF531A3"/>
    <w:multiLevelType w:val="hybridMultilevel"/>
    <w:tmpl w:val="1452FF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2505E3"/>
    <w:multiLevelType w:val="hybridMultilevel"/>
    <w:tmpl w:val="1C24FDD2"/>
    <w:lvl w:ilvl="0" w:tplc="7ACA32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D1ED1"/>
    <w:rsid w:val="000072E1"/>
    <w:rsid w:val="00033ABE"/>
    <w:rsid w:val="00072413"/>
    <w:rsid w:val="00092761"/>
    <w:rsid w:val="00100200"/>
    <w:rsid w:val="001245B1"/>
    <w:rsid w:val="001F56B1"/>
    <w:rsid w:val="00226134"/>
    <w:rsid w:val="002D5732"/>
    <w:rsid w:val="003313EC"/>
    <w:rsid w:val="003D1D62"/>
    <w:rsid w:val="004D4D97"/>
    <w:rsid w:val="005268A8"/>
    <w:rsid w:val="00591AE5"/>
    <w:rsid w:val="00596E11"/>
    <w:rsid w:val="006306F0"/>
    <w:rsid w:val="00756E09"/>
    <w:rsid w:val="007A1AB3"/>
    <w:rsid w:val="007A6FD8"/>
    <w:rsid w:val="007F2425"/>
    <w:rsid w:val="00840886"/>
    <w:rsid w:val="008E7BFE"/>
    <w:rsid w:val="00952B8B"/>
    <w:rsid w:val="00964DB9"/>
    <w:rsid w:val="00966713"/>
    <w:rsid w:val="00974D5E"/>
    <w:rsid w:val="009D7FF6"/>
    <w:rsid w:val="00A868EB"/>
    <w:rsid w:val="00B35BB3"/>
    <w:rsid w:val="00BC624F"/>
    <w:rsid w:val="00BF06D9"/>
    <w:rsid w:val="00C93C5D"/>
    <w:rsid w:val="00D137F1"/>
    <w:rsid w:val="00D9593F"/>
    <w:rsid w:val="00D95F30"/>
    <w:rsid w:val="00E2562D"/>
    <w:rsid w:val="00E4566A"/>
    <w:rsid w:val="00E77672"/>
    <w:rsid w:val="00E867B3"/>
    <w:rsid w:val="00F12606"/>
    <w:rsid w:val="00FD1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ED1"/>
    <w:pPr>
      <w:spacing w:after="0" w:line="240" w:lineRule="auto"/>
    </w:pPr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FD1ED1"/>
    <w:pPr>
      <w:keepNext/>
      <w:jc w:val="both"/>
      <w:outlineLvl w:val="0"/>
    </w:pPr>
    <w:rPr>
      <w:b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37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8">
    <w:name w:val="heading 8"/>
    <w:basedOn w:val="Normal"/>
    <w:next w:val="Normal"/>
    <w:link w:val="Ttulo8Car"/>
    <w:unhideWhenUsed/>
    <w:qFormat/>
    <w:rsid w:val="00D137F1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D1ED1"/>
    <w:rPr>
      <w:rFonts w:ascii="Arial" w:eastAsia="Times New Roman" w:hAnsi="Arial" w:cs="Times New Roman"/>
      <w:b/>
      <w:sz w:val="24"/>
      <w:szCs w:val="20"/>
      <w:u w:val="single"/>
      <w:lang w:val="ca-ES" w:eastAsia="es-ES"/>
    </w:rPr>
  </w:style>
  <w:style w:type="paragraph" w:customStyle="1" w:styleId="p0">
    <w:name w:val="p0"/>
    <w:basedOn w:val="Normal"/>
    <w:rsid w:val="00FD1ED1"/>
    <w:pPr>
      <w:widowControl w:val="0"/>
      <w:tabs>
        <w:tab w:val="left" w:pos="720"/>
      </w:tabs>
      <w:spacing w:line="240" w:lineRule="atLeast"/>
      <w:jc w:val="both"/>
    </w:pPr>
    <w:rPr>
      <w:rFonts w:ascii="Times New Roman" w:hAnsi="Times New Roman"/>
      <w:snapToGrid w:val="0"/>
    </w:rPr>
  </w:style>
  <w:style w:type="paragraph" w:styleId="Textoindependiente">
    <w:name w:val="Body Text"/>
    <w:basedOn w:val="Normal"/>
    <w:link w:val="TextoindependienteCar"/>
    <w:rsid w:val="00FD1ED1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D1ED1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unhideWhenUsed/>
    <w:rsid w:val="00FD1ED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D1ED1"/>
    <w:rPr>
      <w:rFonts w:ascii="Arial" w:eastAsia="Times New Roman" w:hAnsi="Arial" w:cs="Times New Roman"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37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Ttulo8Car">
    <w:name w:val="Título 8 Car"/>
    <w:basedOn w:val="Fuentedeprrafopredeter"/>
    <w:link w:val="Ttulo8"/>
    <w:rsid w:val="00D137F1"/>
    <w:rPr>
      <w:rFonts w:ascii="Calibri" w:eastAsia="Times New Roman" w:hAnsi="Calibri" w:cs="Times New Roman"/>
      <w:i/>
      <w:iCs/>
      <w:sz w:val="24"/>
      <w:szCs w:val="24"/>
      <w:lang w:val="ca-ES" w:eastAsia="es-ES"/>
    </w:rPr>
  </w:style>
  <w:style w:type="paragraph" w:styleId="Textonotapie">
    <w:name w:val="footnote text"/>
    <w:basedOn w:val="Normal"/>
    <w:link w:val="TextonotapieCar"/>
    <w:rsid w:val="00D137F1"/>
    <w:rPr>
      <w:rFonts w:ascii="Times New Roman" w:hAnsi="Times New Roman"/>
      <w:sz w:val="20"/>
    </w:rPr>
  </w:style>
  <w:style w:type="character" w:customStyle="1" w:styleId="TextonotapieCar">
    <w:name w:val="Texto nota pie Car"/>
    <w:basedOn w:val="Fuentedeprrafopredeter"/>
    <w:link w:val="Textonotapie"/>
    <w:rsid w:val="00D137F1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3">
    <w:name w:val="3"/>
    <w:rsid w:val="00D137F1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ca-ES" w:eastAsia="es-ES"/>
    </w:rPr>
  </w:style>
  <w:style w:type="character" w:customStyle="1" w:styleId="Carctersdenotaalpeu">
    <w:name w:val="Caràcters de nota al peu"/>
    <w:rsid w:val="00D137F1"/>
    <w:rPr>
      <w:vertAlign w:val="superscript"/>
    </w:rPr>
  </w:style>
  <w:style w:type="paragraph" w:styleId="NormalWeb">
    <w:name w:val="Normal (Web)"/>
    <w:basedOn w:val="Normal"/>
    <w:rsid w:val="00D137F1"/>
    <w:pPr>
      <w:suppressAutoHyphens/>
      <w:spacing w:before="280" w:after="280"/>
    </w:pPr>
    <w:rPr>
      <w:rFonts w:ascii="Times New Roman" w:hAnsi="Times New Roman"/>
      <w:color w:val="000000"/>
      <w:szCs w:val="24"/>
      <w:lang w:val="es-ES" w:eastAsia="zh-CN"/>
    </w:rPr>
  </w:style>
  <w:style w:type="paragraph" w:customStyle="1" w:styleId="Textoindependiente21">
    <w:name w:val="Texto independiente 21"/>
    <w:basedOn w:val="Normal"/>
    <w:rsid w:val="00D137F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/>
      <w:jc w:val="both"/>
    </w:pPr>
    <w:rPr>
      <w:rFonts w:ascii="Times New Roman" w:hAnsi="Times New Roman"/>
      <w:lang w:eastAsia="zh-CN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137F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137F1"/>
    <w:rPr>
      <w:rFonts w:ascii="Arial" w:eastAsia="Times New Roman" w:hAnsi="Arial" w:cs="Times New Roman"/>
      <w:sz w:val="24"/>
      <w:szCs w:val="20"/>
      <w:lang w:val="ca-ES" w:eastAsia="es-ES"/>
    </w:rPr>
  </w:style>
  <w:style w:type="paragraph" w:customStyle="1" w:styleId="Cuerpodetexto">
    <w:name w:val="Cuerpo de texto"/>
    <w:basedOn w:val="Normal"/>
    <w:semiHidden/>
    <w:rsid w:val="00D137F1"/>
    <w:pPr>
      <w:suppressAutoHyphens/>
      <w:spacing w:line="288" w:lineRule="auto"/>
      <w:jc w:val="both"/>
    </w:pPr>
    <w:rPr>
      <w:spacing w:val="-3"/>
      <w:szCs w:val="24"/>
    </w:rPr>
  </w:style>
  <w:style w:type="paragraph" w:customStyle="1" w:styleId="toa">
    <w:name w:val="toa"/>
    <w:basedOn w:val="Normal"/>
    <w:rsid w:val="00596E11"/>
    <w:pPr>
      <w:tabs>
        <w:tab w:val="left" w:pos="9000"/>
        <w:tab w:val="right" w:pos="9360"/>
      </w:tabs>
      <w:suppressAutoHyphens/>
      <w:jc w:val="both"/>
    </w:pPr>
    <w:rPr>
      <w:rFonts w:cs="Arial"/>
      <w:lang w:val="en-US" w:eastAsia="zh-CN"/>
    </w:rPr>
  </w:style>
  <w:style w:type="character" w:styleId="nfasis">
    <w:name w:val="Emphasis"/>
    <w:basedOn w:val="Fuentedeprrafopredeter"/>
    <w:qFormat/>
    <w:rsid w:val="00596E11"/>
    <w:rPr>
      <w:i/>
      <w:iCs/>
    </w:rPr>
  </w:style>
  <w:style w:type="paragraph" w:customStyle="1" w:styleId="Textoindependiente31">
    <w:name w:val="Texto independiente 31"/>
    <w:basedOn w:val="Normal"/>
    <w:rsid w:val="00596E11"/>
    <w:pPr>
      <w:suppressAutoHyphens/>
      <w:jc w:val="both"/>
    </w:pPr>
    <w:rPr>
      <w:rFonts w:cs="Arial"/>
      <w:color w:val="000000"/>
      <w:sz w:val="22"/>
      <w:szCs w:val="22"/>
      <w:lang w:eastAsia="zh-CN"/>
    </w:rPr>
  </w:style>
  <w:style w:type="paragraph" w:styleId="Encabezado">
    <w:name w:val="header"/>
    <w:basedOn w:val="Normal"/>
    <w:link w:val="EncabezadoCar"/>
    <w:unhideWhenUsed/>
    <w:rsid w:val="001002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00200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iedepgina">
    <w:name w:val="footer"/>
    <w:basedOn w:val="Normal"/>
    <w:link w:val="PiedepginaCar"/>
    <w:unhideWhenUsed/>
    <w:rsid w:val="001002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00200"/>
    <w:rPr>
      <w:rFonts w:ascii="Arial" w:eastAsia="Times New Roman" w:hAnsi="Arial" w:cs="Times New Roman"/>
      <w:sz w:val="24"/>
      <w:szCs w:val="20"/>
      <w:lang w:val="ca-ES" w:eastAsia="es-ES"/>
    </w:rPr>
  </w:style>
  <w:style w:type="character" w:styleId="Hipervnculo">
    <w:name w:val="Hyperlink"/>
    <w:rsid w:val="00100200"/>
    <w:rPr>
      <w:color w:val="0000FF"/>
      <w:u w:val="single"/>
    </w:rPr>
  </w:style>
  <w:style w:type="paragraph" w:styleId="Lista">
    <w:name w:val="List"/>
    <w:basedOn w:val="Textoindependiente"/>
    <w:semiHidden/>
    <w:rsid w:val="001F56B1"/>
    <w:pPr>
      <w:widowControl w:val="0"/>
      <w:suppressAutoHyphens/>
      <w:spacing w:before="100" w:after="100"/>
    </w:pPr>
    <w:rPr>
      <w:rFonts w:cs="Tahoma"/>
      <w:color w:val="000000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06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06D9"/>
    <w:rPr>
      <w:rFonts w:ascii="Tahoma" w:eastAsia="Times New Roman" w:hAnsi="Tahoma" w:cs="Tahoma"/>
      <w:sz w:val="16"/>
      <w:szCs w:val="16"/>
      <w:lang w:val="ca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delldelateixeta.cat" TargetMode="External"/><Relationship Id="rId1" Type="http://schemas.openxmlformats.org/officeDocument/2006/relationships/hyperlink" Target="mailto:aj.pradell@altan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CPU</dc:creator>
  <cp:lastModifiedBy>Ajuntament</cp:lastModifiedBy>
  <cp:revision>2</cp:revision>
  <cp:lastPrinted>2016-12-20T14:50:00Z</cp:lastPrinted>
  <dcterms:created xsi:type="dcterms:W3CDTF">2017-02-02T09:11:00Z</dcterms:created>
  <dcterms:modified xsi:type="dcterms:W3CDTF">2017-02-02T09:11:00Z</dcterms:modified>
</cp:coreProperties>
</file>