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22" w:rsidRPr="009243CE" w:rsidRDefault="000B0A22" w:rsidP="001A52A8">
      <w:pPr>
        <w:spacing w:after="0" w:line="360" w:lineRule="auto"/>
        <w:ind w:right="-1"/>
        <w:jc w:val="both"/>
        <w:rPr>
          <w:rFonts w:ascii="Verdana" w:hAnsi="Verdana"/>
          <w:sz w:val="24"/>
          <w:szCs w:val="24"/>
          <w:lang w:val="ca-ES"/>
        </w:rPr>
      </w:pPr>
    </w:p>
    <w:p w:rsidR="000B0A22" w:rsidRPr="009243CE" w:rsidRDefault="000B0A22" w:rsidP="001A52A8">
      <w:pPr>
        <w:pStyle w:val="Heading1"/>
        <w:spacing w:line="360" w:lineRule="auto"/>
        <w:ind w:right="-1"/>
        <w:jc w:val="center"/>
        <w:rPr>
          <w:rFonts w:ascii="Verdana" w:hAnsi="Verdana"/>
          <w:szCs w:val="24"/>
        </w:rPr>
      </w:pPr>
      <w:r w:rsidRPr="009243CE">
        <w:rPr>
          <w:rFonts w:ascii="Verdana" w:hAnsi="Verdana"/>
          <w:szCs w:val="24"/>
        </w:rPr>
        <w:t>ACTA NÚMERO 5/2012</w:t>
      </w:r>
    </w:p>
    <w:p w:rsidR="000B0A22" w:rsidRPr="009243CE" w:rsidRDefault="000B0A22" w:rsidP="001A52A8">
      <w:pPr>
        <w:tabs>
          <w:tab w:val="left" w:pos="5820"/>
        </w:tabs>
        <w:spacing w:after="0" w:line="360" w:lineRule="auto"/>
        <w:ind w:right="-1"/>
        <w:jc w:val="both"/>
        <w:rPr>
          <w:rFonts w:ascii="Verdana" w:hAnsi="Verdana"/>
          <w:bCs/>
          <w:sz w:val="24"/>
          <w:szCs w:val="24"/>
          <w:lang w:val="ca-ES"/>
        </w:rPr>
      </w:pPr>
      <w:r w:rsidRPr="009243CE">
        <w:rPr>
          <w:rFonts w:ascii="Verdana" w:hAnsi="Verdana"/>
          <w:bCs/>
          <w:sz w:val="24"/>
          <w:szCs w:val="24"/>
          <w:lang w:val="ca-ES"/>
        </w:rPr>
        <w:tab/>
      </w:r>
    </w:p>
    <w:p w:rsidR="000B0A22" w:rsidRPr="009243CE" w:rsidRDefault="000B0A22" w:rsidP="001A52A8">
      <w:pPr>
        <w:pStyle w:val="BodyText2"/>
        <w:spacing w:line="360" w:lineRule="auto"/>
        <w:ind w:right="-1"/>
        <w:rPr>
          <w:rFonts w:ascii="Verdana" w:hAnsi="Verdana"/>
          <w:bCs/>
          <w:sz w:val="24"/>
          <w:szCs w:val="24"/>
        </w:rPr>
      </w:pPr>
      <w:r w:rsidRPr="009243CE">
        <w:rPr>
          <w:rFonts w:ascii="Verdana" w:hAnsi="Verdana"/>
          <w:bCs/>
          <w:sz w:val="24"/>
          <w:szCs w:val="24"/>
        </w:rPr>
        <w:t xml:space="preserve">Sessió extraordinària de l’Ajuntament celebrada en primera convocatòria el dia 4 de juny de 2012, essent les vint-i-una hores i </w:t>
      </w:r>
      <w:r>
        <w:rPr>
          <w:rFonts w:ascii="Verdana" w:hAnsi="Verdana"/>
          <w:bCs/>
          <w:sz w:val="24"/>
          <w:szCs w:val="24"/>
        </w:rPr>
        <w:t>cinc</w:t>
      </w:r>
      <w:r w:rsidRPr="009243CE">
        <w:rPr>
          <w:rFonts w:ascii="Verdana" w:hAnsi="Verdana"/>
          <w:bCs/>
          <w:sz w:val="24"/>
          <w:szCs w:val="24"/>
        </w:rPr>
        <w:t xml:space="preserve"> minuts, al Saló de Sessions de </w:t>
      </w:r>
      <w:smartTag w:uri="urn:schemas-microsoft-com:office:smarttags" w:element="PersonName">
        <w:smartTagPr>
          <w:attr w:name="ProductID" w:val="la Casa Consistorial"/>
        </w:smartTagPr>
        <w:r w:rsidRPr="009243CE">
          <w:rPr>
            <w:rFonts w:ascii="Verdana" w:hAnsi="Verdana"/>
            <w:bCs/>
            <w:sz w:val="24"/>
            <w:szCs w:val="24"/>
          </w:rPr>
          <w:t>la Casa Consistorial</w:t>
        </w:r>
      </w:smartTag>
      <w:r w:rsidRPr="009243CE">
        <w:rPr>
          <w:rFonts w:ascii="Verdana" w:hAnsi="Verdana"/>
          <w:bCs/>
          <w:sz w:val="24"/>
          <w:szCs w:val="24"/>
        </w:rPr>
        <w:t xml:space="preserve"> i sota la Presidència del Sr. Alcalde-President, Pere Pons Vendrell i assistits per mi, el sotasignant Secretari de la Corporació, Xavier Rodado Honorato, es reuniren els Srs. Regidors:</w:t>
      </w:r>
    </w:p>
    <w:p w:rsidR="000B0A22" w:rsidRPr="009243CE" w:rsidRDefault="000B0A22" w:rsidP="001A52A8">
      <w:pPr>
        <w:pStyle w:val="BodyText2"/>
        <w:spacing w:line="360" w:lineRule="auto"/>
        <w:ind w:right="-1"/>
        <w:rPr>
          <w:rFonts w:ascii="Verdana" w:hAnsi="Verdana"/>
          <w:bCs/>
          <w:sz w:val="24"/>
          <w:szCs w:val="24"/>
        </w:rPr>
      </w:pP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Llorenç Ros Peirón</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Ferran Planas Vilanova</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Maria Teresa Catasús Vilamós</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Isabel Esteve Soler</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Lluís Ràfols Bages</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Ramon Carbonell Baqués</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Josep Bertran Casas</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Montserrat García Pájaro</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Carme Riba Ferrer</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r w:rsidRPr="009243CE">
        <w:rPr>
          <w:rFonts w:ascii="Verdana" w:hAnsi="Verdana"/>
          <w:sz w:val="24"/>
          <w:szCs w:val="24"/>
          <w:lang w:val="ca-ES" w:eastAsia="es-ES"/>
        </w:rPr>
        <w:t>Dolors Morera Solà</w:t>
      </w:r>
    </w:p>
    <w:p w:rsidR="000B0A22" w:rsidRPr="009243CE" w:rsidRDefault="000B0A22" w:rsidP="001A52A8">
      <w:pPr>
        <w:tabs>
          <w:tab w:val="left" w:pos="0"/>
        </w:tabs>
        <w:spacing w:after="0" w:line="360" w:lineRule="auto"/>
        <w:ind w:right="-1"/>
        <w:jc w:val="both"/>
        <w:rPr>
          <w:rFonts w:ascii="Verdana" w:hAnsi="Verdana"/>
          <w:sz w:val="24"/>
          <w:szCs w:val="24"/>
          <w:lang w:val="ca-ES" w:eastAsia="es-ES"/>
        </w:rPr>
      </w:pPr>
    </w:p>
    <w:p w:rsidR="000B0A22" w:rsidRPr="009243CE" w:rsidRDefault="000B0A22" w:rsidP="001A52A8">
      <w:pPr>
        <w:pStyle w:val="BodyText"/>
        <w:spacing w:after="0" w:line="360" w:lineRule="auto"/>
        <w:ind w:right="-1"/>
        <w:jc w:val="both"/>
        <w:rPr>
          <w:rFonts w:ascii="Verdana" w:hAnsi="Verdana"/>
          <w:bCs/>
          <w:sz w:val="24"/>
          <w:szCs w:val="24"/>
          <w:lang w:val="ca-ES"/>
        </w:rPr>
      </w:pPr>
    </w:p>
    <w:p w:rsidR="000B0A22" w:rsidRPr="009243CE" w:rsidRDefault="000B0A22" w:rsidP="001A52A8">
      <w:pPr>
        <w:pStyle w:val="BodyText"/>
        <w:spacing w:after="0" w:line="360" w:lineRule="auto"/>
        <w:ind w:right="-1"/>
        <w:jc w:val="both"/>
        <w:rPr>
          <w:rFonts w:ascii="Verdana" w:hAnsi="Verdana"/>
          <w:b/>
          <w:sz w:val="24"/>
          <w:szCs w:val="24"/>
          <w:lang w:val="ca-ES"/>
        </w:rPr>
      </w:pPr>
      <w:r w:rsidRPr="009243CE">
        <w:rPr>
          <w:rFonts w:ascii="Verdana" w:hAnsi="Verdana"/>
          <w:bCs/>
          <w:sz w:val="24"/>
          <w:szCs w:val="24"/>
          <w:lang w:val="ca-ES"/>
        </w:rPr>
        <w:t xml:space="preserve">Excusaren la seva absència:   </w:t>
      </w:r>
    </w:p>
    <w:p w:rsidR="000B0A22" w:rsidRPr="009243CE" w:rsidRDefault="000B0A22" w:rsidP="001A52A8">
      <w:pPr>
        <w:pStyle w:val="BodyText"/>
        <w:spacing w:after="0" w:line="360" w:lineRule="auto"/>
        <w:ind w:right="-1"/>
        <w:jc w:val="both"/>
        <w:rPr>
          <w:rFonts w:ascii="Verdana" w:hAnsi="Verdana"/>
          <w:b/>
          <w:sz w:val="24"/>
          <w:szCs w:val="24"/>
          <w:lang w:val="ca-ES"/>
        </w:rPr>
      </w:pPr>
      <w:r w:rsidRPr="009243CE">
        <w:rPr>
          <w:rFonts w:ascii="Verdana" w:hAnsi="Verdana"/>
          <w:bCs/>
          <w:sz w:val="24"/>
          <w:szCs w:val="24"/>
          <w:lang w:val="ca-ES"/>
        </w:rPr>
        <w:t>S’incorporaren a la sessió:</w:t>
      </w:r>
    </w:p>
    <w:p w:rsidR="000B0A22" w:rsidRPr="009243CE" w:rsidRDefault="000B0A22">
      <w:pPr>
        <w:rPr>
          <w:rFonts w:ascii="Verdana" w:hAnsi="Verdana"/>
          <w:sz w:val="24"/>
          <w:szCs w:val="24"/>
          <w:lang w:val="ca-ES"/>
        </w:rPr>
      </w:pPr>
      <w:r w:rsidRPr="009243CE">
        <w:rPr>
          <w:rFonts w:ascii="Verdana" w:hAnsi="Verdana"/>
          <w:sz w:val="24"/>
          <w:szCs w:val="24"/>
          <w:lang w:val="ca-ES"/>
        </w:rPr>
        <w:br w:type="page"/>
      </w:r>
    </w:p>
    <w:p w:rsidR="000B0A22" w:rsidRPr="009243CE" w:rsidRDefault="000B0A22" w:rsidP="001A52A8">
      <w:pPr>
        <w:pStyle w:val="Heading2"/>
        <w:spacing w:before="0" w:line="360" w:lineRule="auto"/>
        <w:ind w:right="-1"/>
        <w:jc w:val="both"/>
        <w:rPr>
          <w:rFonts w:ascii="Verdana" w:hAnsi="Verdana"/>
          <w:bCs w:val="0"/>
          <w:color w:val="auto"/>
          <w:sz w:val="24"/>
          <w:szCs w:val="24"/>
          <w:lang w:val="ca-ES"/>
        </w:rPr>
      </w:pPr>
      <w:r w:rsidRPr="009243CE">
        <w:rPr>
          <w:rFonts w:ascii="Verdana" w:hAnsi="Verdana"/>
          <w:color w:val="auto"/>
          <w:sz w:val="24"/>
          <w:szCs w:val="24"/>
          <w:lang w:val="ca-ES"/>
        </w:rPr>
        <w:t>ORDRE DEL DIA</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1.- Aprovació, si s’escau, de l’acta de la sessió anterior de data 7 de maig de 2012.</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2.- Adjudicació, si s’escau, del contracte de gestió del servei de recollida i eliminació de residus del municipi de Subirats.</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3.- Modificar, si escau, l’ordenança fiscal reguladora de la taxa per a la prestació dels serveis d’intervenció integral de l’administració municipal en les activitats i instal·lacions.</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4.- Modificació dels estatuts de l’organisme autònom “Patronat Municipal de Turisme de Subirats”.</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5.- Ratificar, si s’escau, del decret 50/2012 (modificació puntual PGOU en el sector de la Guàrdia)</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6.- Modificar, si s’escau, el nivell de seguretat del fitxer “Registre de béns i activitats” en l’Ordenança reguladora de la creació de fitxers de dades de caràcter personal.</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7.- Enviar, si escau, l’expedient d’expropiació forçosa dels terrenys i drets del nucli de Ca l’Avi a la Fiscalia de la província de Barcelona.</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8.- Mocions:</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8.1. Moció que presenta el grup de Convergència i Unió, sobre l’adhesió de l’Ajuntament de Subirats a l’Associació de Municipis per a la Independència.</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8.2. Moció que presenta el Consell Comarcal de l’Alt Penedès, sobre donar suport a les persones perceptores de la renda mínima d’inserció.</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8.3. Moció que presenta l’associació Entrem-hi per donar suport als centres especials de treball.</w:t>
      </w:r>
    </w:p>
    <w:p w:rsidR="000B0A22" w:rsidRPr="009243CE" w:rsidRDefault="000B0A22" w:rsidP="007D1340">
      <w:pPr>
        <w:pStyle w:val="BodyText"/>
        <w:spacing w:after="0" w:line="360" w:lineRule="auto"/>
        <w:ind w:right="-1"/>
        <w:jc w:val="both"/>
        <w:rPr>
          <w:rFonts w:ascii="Verdana" w:hAnsi="Verdana"/>
          <w:bCs/>
          <w:sz w:val="24"/>
          <w:szCs w:val="24"/>
          <w:lang w:val="ca-ES"/>
        </w:rPr>
      </w:pPr>
      <w:r w:rsidRPr="009243CE">
        <w:rPr>
          <w:rFonts w:ascii="Verdana" w:hAnsi="Verdana"/>
          <w:bCs/>
          <w:sz w:val="24"/>
          <w:szCs w:val="24"/>
          <w:lang w:val="ca-ES"/>
        </w:rPr>
        <w:t>8.4. Declaració política, que presenta l’Ajuntament de Gavà, sobre el dret a vot dels i les representants electes als municipis.</w:t>
      </w:r>
    </w:p>
    <w:p w:rsidR="000B0A22" w:rsidRPr="009243CE" w:rsidRDefault="000B0A22">
      <w:pPr>
        <w:rPr>
          <w:rFonts w:ascii="Verdana" w:hAnsi="Verdana"/>
          <w:bCs/>
          <w:sz w:val="24"/>
          <w:szCs w:val="24"/>
          <w:lang w:val="ca-ES"/>
        </w:rPr>
      </w:pPr>
      <w:r w:rsidRPr="009243CE">
        <w:rPr>
          <w:rFonts w:ascii="Verdana" w:hAnsi="Verdana"/>
          <w:bCs/>
          <w:sz w:val="24"/>
          <w:szCs w:val="24"/>
          <w:lang w:val="ca-ES"/>
        </w:rPr>
        <w:br w:type="page"/>
      </w:r>
    </w:p>
    <w:p w:rsidR="000B0A22" w:rsidRPr="004B5F8A" w:rsidRDefault="000B0A22" w:rsidP="001A52A8">
      <w:pPr>
        <w:spacing w:after="0" w:line="360" w:lineRule="auto"/>
        <w:ind w:right="-1"/>
        <w:jc w:val="both"/>
        <w:rPr>
          <w:rFonts w:ascii="Verdana" w:hAnsi="Verdana"/>
          <w:sz w:val="24"/>
          <w:szCs w:val="24"/>
          <w:lang w:val="ca-ES"/>
        </w:rPr>
      </w:pPr>
      <w:r w:rsidRPr="004B5F8A">
        <w:rPr>
          <w:rFonts w:ascii="Verdana" w:hAnsi="Verdana"/>
          <w:sz w:val="24"/>
          <w:szCs w:val="24"/>
          <w:lang w:val="ca-ES"/>
        </w:rPr>
        <w:t xml:space="preserve">Abans </w:t>
      </w:r>
      <w:r>
        <w:rPr>
          <w:rFonts w:ascii="Verdana" w:hAnsi="Verdana"/>
          <w:sz w:val="24"/>
          <w:szCs w:val="24"/>
          <w:lang w:val="ca-ES"/>
        </w:rPr>
        <w:t xml:space="preserve">de començar la sessió, el sr. Alcalde proposa que, després del primer punt de l’ordre del dia, siguin tractats els dos temes que tenen relació amb la gestió econòmica de la corporació: el referit a la modificació de l’ordenança fiscal número 9 (activitats) i el que es proposarà com a punt d’urgència, què inclou la proposta d’augmentar les tarifes de la taxa del subministrament d’aigua potable. Ambdòs punts es recullen però en els seus respectius punts ordinals. </w:t>
      </w:r>
    </w:p>
    <w:p w:rsidR="000B0A22" w:rsidRPr="009A7352" w:rsidRDefault="000B0A22" w:rsidP="001A52A8">
      <w:pPr>
        <w:spacing w:after="0" w:line="360" w:lineRule="auto"/>
        <w:ind w:right="-1"/>
        <w:jc w:val="both"/>
        <w:rPr>
          <w:rFonts w:ascii="Verdana" w:hAnsi="Verdana"/>
          <w:sz w:val="24"/>
          <w:szCs w:val="24"/>
          <w:lang w:val="ca-ES"/>
        </w:rPr>
      </w:pPr>
      <w:r w:rsidRPr="009A7352">
        <w:rPr>
          <w:rFonts w:ascii="Verdana" w:hAnsi="Verdana"/>
          <w:sz w:val="24"/>
          <w:szCs w:val="24"/>
          <w:lang w:val="ca-ES"/>
        </w:rPr>
        <w:t>Per assentiment de tots els regidors s’acorda aprovar la propsota del sr. Alcalde.</w:t>
      </w:r>
    </w:p>
    <w:p w:rsidR="000B0A22" w:rsidRDefault="000B0A22" w:rsidP="001A52A8">
      <w:pPr>
        <w:spacing w:after="0" w:line="360" w:lineRule="auto"/>
        <w:ind w:right="-1"/>
        <w:jc w:val="both"/>
        <w:rPr>
          <w:rFonts w:ascii="Verdana" w:hAnsi="Verdana"/>
          <w:b/>
          <w:sz w:val="24"/>
          <w:szCs w:val="24"/>
          <w:lang w:val="ca-ES"/>
        </w:rPr>
      </w:pPr>
    </w:p>
    <w:p w:rsidR="000B0A22" w:rsidRPr="009243CE" w:rsidRDefault="000B0A22" w:rsidP="001A52A8">
      <w:pPr>
        <w:spacing w:after="0" w:line="360" w:lineRule="auto"/>
        <w:ind w:right="-1"/>
        <w:jc w:val="both"/>
        <w:rPr>
          <w:rFonts w:ascii="Verdana" w:hAnsi="Verdana"/>
          <w:b/>
          <w:sz w:val="24"/>
          <w:szCs w:val="24"/>
          <w:highlight w:val="yellow"/>
          <w:lang w:val="ca-ES"/>
        </w:rPr>
      </w:pPr>
      <w:r w:rsidRPr="009243CE">
        <w:rPr>
          <w:rFonts w:ascii="Verdana" w:hAnsi="Verdana"/>
          <w:b/>
          <w:sz w:val="24"/>
          <w:szCs w:val="24"/>
          <w:lang w:val="ca-ES"/>
        </w:rPr>
        <w:t>1.- Aprovació de l’acta anterior</w:t>
      </w:r>
    </w:p>
    <w:p w:rsidR="000B0A22" w:rsidRPr="009243CE" w:rsidRDefault="000B0A22" w:rsidP="001A52A8">
      <w:pPr>
        <w:pStyle w:val="BodyText2"/>
        <w:spacing w:line="360" w:lineRule="auto"/>
        <w:ind w:right="-1"/>
        <w:rPr>
          <w:rFonts w:ascii="Verdana" w:hAnsi="Verdana"/>
          <w:sz w:val="24"/>
          <w:szCs w:val="24"/>
        </w:rPr>
      </w:pPr>
      <w:r w:rsidRPr="009243CE">
        <w:rPr>
          <w:rFonts w:ascii="Verdana" w:hAnsi="Verdana"/>
          <w:sz w:val="24"/>
          <w:szCs w:val="24"/>
        </w:rPr>
        <w:t>S’aprova, per unanimitat dels regidors presents,l’actacorresponent a la sessió del ple celebrada el dia7 de maig de 2012</w:t>
      </w:r>
      <w:r>
        <w:rPr>
          <w:rFonts w:ascii="Verdana" w:hAnsi="Verdana"/>
          <w:sz w:val="24"/>
          <w:szCs w:val="24"/>
        </w:rPr>
        <w:t>, amb les següents modificacions proposades pel regidor sr. Pep Bertran.</w:t>
      </w:r>
    </w:p>
    <w:p w:rsidR="000B0A22" w:rsidRDefault="000B0A22" w:rsidP="00A73097">
      <w:pPr>
        <w:spacing w:after="0" w:line="360" w:lineRule="auto"/>
        <w:ind w:right="-1"/>
        <w:jc w:val="both"/>
        <w:rPr>
          <w:rFonts w:ascii="Verdana" w:hAnsi="Verdana"/>
          <w:bCs/>
        </w:rPr>
      </w:pPr>
      <w:r>
        <w:rPr>
          <w:rFonts w:ascii="Verdana" w:hAnsi="Verdana"/>
          <w:sz w:val="24"/>
          <w:szCs w:val="24"/>
          <w:lang w:val="ca-ES"/>
        </w:rPr>
        <w:t>En el punt quart de l’ordre del dia – modificació de crèdit -, i a la intervenció del sr. Bertran, on diu: “</w:t>
      </w:r>
      <w:r>
        <w:rPr>
          <w:rFonts w:ascii="Verdana" w:hAnsi="Verdana"/>
          <w:bCs/>
        </w:rPr>
        <w:t xml:space="preserve"> I afegeix que, en les circumstàncies socials i econòmiques actuals és molt fort destinar uns diners públics a un camp de gespa artificial i que els diners del PUOSC no haurien d’anar mai destinats a aquestes finalitats”, hauria de dir: “ I afegeix que, en les circumstàncies socials i econòmiques actuals i e</w:t>
      </w:r>
      <w:r w:rsidRPr="00A73097">
        <w:rPr>
          <w:rFonts w:ascii="Verdana" w:hAnsi="Verdana"/>
          <w:lang w:val="ca-ES"/>
        </w:rPr>
        <w:t xml:space="preserve">n el context de profunda crisi econòmica i retallades de tipus social que es produeixen </w:t>
      </w:r>
      <w:r>
        <w:rPr>
          <w:rFonts w:ascii="Verdana" w:hAnsi="Verdana"/>
          <w:lang w:val="ca-ES"/>
        </w:rPr>
        <w:t>a hores d’ara</w:t>
      </w:r>
      <w:r>
        <w:rPr>
          <w:rFonts w:ascii="Verdana" w:hAnsi="Verdana"/>
          <w:bCs/>
        </w:rPr>
        <w:t>, és molt fort destinar uns diners públics a un camp de gespa artificial i que els diners del PUOSC no haurien d’anar mai destinats a aquestes finalitats i des d’APS-CUP sempre hem dit que defensaríem  l’opció més econòmica per a Subirats que, entre el camp de gespa i els vestidors, és la dels vestidors.”</w:t>
      </w:r>
    </w:p>
    <w:p w:rsidR="000B0A22" w:rsidRDefault="000B0A22" w:rsidP="00A73097">
      <w:pPr>
        <w:spacing w:after="0" w:line="360" w:lineRule="auto"/>
        <w:ind w:right="-1"/>
        <w:jc w:val="both"/>
        <w:rPr>
          <w:rFonts w:ascii="Verdana" w:hAnsi="Verdana"/>
          <w:bCs/>
        </w:rPr>
      </w:pPr>
    </w:p>
    <w:p w:rsidR="000B0A22" w:rsidRDefault="000B0A22" w:rsidP="008477C4">
      <w:pPr>
        <w:spacing w:line="360" w:lineRule="auto"/>
        <w:ind w:right="-1"/>
        <w:jc w:val="both"/>
        <w:rPr>
          <w:rFonts w:ascii="Verdana" w:hAnsi="Verdana"/>
          <w:bCs/>
          <w:lang w:val="ca-ES"/>
        </w:rPr>
      </w:pPr>
      <w:r w:rsidRPr="008477C4">
        <w:rPr>
          <w:rFonts w:ascii="Verdana" w:hAnsi="Verdana"/>
          <w:bCs/>
        </w:rPr>
        <w:t>En l’apartat de precs i preguntes, a la formulada pel sr. Bertran en relació al Patronat de Turisme, on diu “</w:t>
      </w:r>
      <w:r w:rsidRPr="008477C4">
        <w:rPr>
          <w:rFonts w:ascii="Verdana" w:hAnsi="Verdana"/>
          <w:bCs/>
          <w:lang w:val="ca-ES"/>
        </w:rPr>
        <w:t xml:space="preserve">Sobre el Patronat de Turisme, considerant que no és lògic que es tingui que fer una transferència des de l’ajuntament per a pagar al tècnic turístic i a la persona que fa la comptabilitat i que aquest pagament s’hauria de fer directament des del Patronat, doncs és personal adscrit a aquest organisme” s’hi hauria d’afegir </w:t>
      </w:r>
      <w:r w:rsidRPr="00893E06">
        <w:rPr>
          <w:rFonts w:ascii="Verdana" w:hAnsi="Verdana"/>
          <w:bCs/>
          <w:lang w:val="ca-ES"/>
        </w:rPr>
        <w:t xml:space="preserve">que “ l’equip de govern contesta que es tindrà en compte </w:t>
      </w:r>
      <w:r>
        <w:rPr>
          <w:rFonts w:ascii="Verdana" w:hAnsi="Verdana"/>
          <w:bCs/>
          <w:lang w:val="ca-ES"/>
        </w:rPr>
        <w:t>aquest suggeriment”.</w:t>
      </w:r>
    </w:p>
    <w:p w:rsidR="000B0A22" w:rsidRPr="008477C4" w:rsidRDefault="000B0A22" w:rsidP="008477C4">
      <w:pPr>
        <w:spacing w:line="360" w:lineRule="auto"/>
        <w:ind w:right="-1"/>
        <w:jc w:val="both"/>
        <w:rPr>
          <w:rFonts w:ascii="Verdana" w:hAnsi="Verdana"/>
          <w:bCs/>
          <w:lang w:val="ca-ES"/>
        </w:rPr>
      </w:pPr>
      <w:r>
        <w:rPr>
          <w:rFonts w:ascii="Verdana" w:hAnsi="Verdana"/>
          <w:bCs/>
          <w:lang w:val="ca-ES"/>
        </w:rPr>
        <w:t xml:space="preserve">També  a l’apartat de precs i preguntes, a la formulada pel sr. Bertran  en relació a la participació ciutadana </w:t>
      </w:r>
      <w:r w:rsidRPr="00893E06">
        <w:rPr>
          <w:rFonts w:ascii="Verdana" w:hAnsi="Verdana"/>
          <w:bCs/>
          <w:lang w:val="ca-ES"/>
        </w:rPr>
        <w:t xml:space="preserve">s’hi hauria d’afegir que, a més a més és important </w:t>
      </w:r>
      <w:r>
        <w:rPr>
          <w:rFonts w:ascii="Verdana" w:hAnsi="Verdana"/>
          <w:bCs/>
          <w:lang w:val="ca-ES"/>
        </w:rPr>
        <w:t xml:space="preserve">subratllar “que </w:t>
      </w:r>
      <w:r w:rsidRPr="00893E06">
        <w:rPr>
          <w:rFonts w:ascii="Verdana" w:hAnsi="Verdana"/>
          <w:bCs/>
          <w:lang w:val="ca-ES"/>
        </w:rPr>
        <w:t>els cursos de cuina</w:t>
      </w:r>
      <w:r>
        <w:rPr>
          <w:rFonts w:ascii="Verdana" w:hAnsi="Verdana"/>
          <w:bCs/>
          <w:lang w:val="ca-ES"/>
        </w:rPr>
        <w:t xml:space="preserve"> s’estan imputant de manera errònia a la partida de participació ciutadana”.</w:t>
      </w:r>
    </w:p>
    <w:p w:rsidR="000B0A22" w:rsidRPr="00A91A3C" w:rsidRDefault="000B0A22" w:rsidP="00A73097">
      <w:pPr>
        <w:spacing w:after="0" w:line="360" w:lineRule="auto"/>
        <w:ind w:right="-1"/>
        <w:jc w:val="both"/>
        <w:rPr>
          <w:rFonts w:ascii="Verdana" w:hAnsi="Verdana"/>
          <w:bCs/>
          <w:lang w:val="ca-ES"/>
        </w:rPr>
      </w:pPr>
    </w:p>
    <w:p w:rsidR="000B0A22" w:rsidRPr="009243CE" w:rsidRDefault="000B0A22" w:rsidP="001A52A8">
      <w:pPr>
        <w:pStyle w:val="BodyText"/>
        <w:spacing w:after="0" w:line="360" w:lineRule="auto"/>
        <w:ind w:right="-1"/>
        <w:jc w:val="both"/>
        <w:rPr>
          <w:rFonts w:ascii="Verdana" w:hAnsi="Verdana"/>
          <w:b/>
          <w:spacing w:val="-3"/>
          <w:sz w:val="24"/>
          <w:szCs w:val="24"/>
        </w:rPr>
      </w:pPr>
      <w:r>
        <w:rPr>
          <w:rFonts w:ascii="Verdana" w:hAnsi="Verdana"/>
          <w:b/>
          <w:spacing w:val="-3"/>
          <w:sz w:val="24"/>
          <w:szCs w:val="24"/>
        </w:rPr>
        <w:t xml:space="preserve">2 </w:t>
      </w:r>
      <w:r w:rsidRPr="009243CE">
        <w:rPr>
          <w:rFonts w:ascii="Verdana" w:hAnsi="Verdana"/>
          <w:b/>
          <w:spacing w:val="-3"/>
          <w:sz w:val="24"/>
          <w:szCs w:val="24"/>
        </w:rPr>
        <w:t>-Adjudicar, si escau, el contracte de gestió del servei de recollida i eliminació de residus del municipi de Subirats</w:t>
      </w:r>
    </w:p>
    <w:p w:rsidR="000B0A22" w:rsidRPr="009243CE" w:rsidRDefault="000B0A22" w:rsidP="007E0B49">
      <w:pPr>
        <w:spacing w:after="0" w:line="240" w:lineRule="auto"/>
        <w:ind w:right="-1"/>
        <w:jc w:val="both"/>
        <w:rPr>
          <w:rFonts w:ascii="Verdana" w:hAnsi="Verdana"/>
          <w:bCs/>
          <w:sz w:val="24"/>
          <w:szCs w:val="24"/>
          <w:lang w:val="ca-ES"/>
        </w:rPr>
      </w:pPr>
    </w:p>
    <w:p w:rsidR="000B0A22" w:rsidRDefault="000B0A22" w:rsidP="007E0B49">
      <w:pPr>
        <w:spacing w:after="0" w:line="240" w:lineRule="auto"/>
        <w:ind w:right="-1"/>
        <w:jc w:val="both"/>
        <w:rPr>
          <w:rFonts w:ascii="Verdana" w:hAnsi="Verdana"/>
          <w:sz w:val="24"/>
          <w:szCs w:val="24"/>
          <w:lang w:val="ca-ES"/>
        </w:rPr>
      </w:pPr>
      <w:r w:rsidRPr="009243CE">
        <w:rPr>
          <w:rFonts w:ascii="Verdana" w:hAnsi="Verdana"/>
          <w:bCs/>
          <w:sz w:val="24"/>
          <w:szCs w:val="24"/>
          <w:lang w:val="ca-ES"/>
        </w:rPr>
        <w:t xml:space="preserve">El passat dia 16 de maig es reuní a la sala de plens de l’ajuntament la Mesa de Contractació que ha intervingut en el procés licitatori del contracte de gestió del servei de recollida i eliminació de residus del municipi de Subirats </w:t>
      </w:r>
      <w:r w:rsidRPr="009243CE">
        <w:rPr>
          <w:rFonts w:ascii="Verdana" w:hAnsi="Verdana"/>
          <w:sz w:val="24"/>
          <w:szCs w:val="24"/>
          <w:lang w:val="ca-ES"/>
        </w:rPr>
        <w:t xml:space="preserve">per a procedir a l’obertura del sobre B dels presentats pels licitadors. </w:t>
      </w:r>
    </w:p>
    <w:p w:rsidR="000B0A22"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bCs/>
          <w:sz w:val="24"/>
          <w:szCs w:val="24"/>
          <w:lang w:val="ca-ES"/>
        </w:rPr>
      </w:pPr>
      <w:r>
        <w:rPr>
          <w:rFonts w:ascii="Verdana" w:hAnsi="Verdana"/>
          <w:sz w:val="24"/>
          <w:szCs w:val="24"/>
          <w:lang w:val="ca-ES"/>
        </w:rPr>
        <w:t xml:space="preserve">En data 30 de maig de 2012, la tècnica de Medi Ambient i l’enginyer dels serveis tècnics municipals han emès l’informe que l’acta de la Mesa de contractació, reunida en el dia d’avui, recull com a fonament de la seva proposta d’adjudicació i que es transcriu a continuació: </w:t>
      </w:r>
    </w:p>
    <w:p w:rsidR="000B0A22" w:rsidRPr="009243CE" w:rsidRDefault="000B0A22" w:rsidP="007E0B49">
      <w:pPr>
        <w:spacing w:after="0" w:line="240" w:lineRule="auto"/>
        <w:ind w:right="-1"/>
        <w:jc w:val="both"/>
        <w:rPr>
          <w:rFonts w:ascii="Verdana" w:hAnsi="Verdana"/>
          <w:b/>
          <w:bCs/>
          <w:sz w:val="24"/>
          <w:szCs w:val="24"/>
          <w:lang w:val="ca-ES"/>
        </w:rPr>
      </w:pPr>
    </w:p>
    <w:p w:rsidR="000B0A22" w:rsidRPr="00041629" w:rsidRDefault="000B0A22" w:rsidP="007E0B49">
      <w:pPr>
        <w:pStyle w:val="Heading1"/>
        <w:ind w:right="-1"/>
        <w:jc w:val="center"/>
        <w:rPr>
          <w:sz w:val="22"/>
          <w:szCs w:val="22"/>
        </w:rPr>
      </w:pPr>
      <w:r w:rsidRPr="00041629">
        <w:rPr>
          <w:sz w:val="22"/>
          <w:szCs w:val="22"/>
        </w:rPr>
        <w:t>“MESA DE CONTRACTACIO (Proposta d’adjudicació)</w:t>
      </w:r>
    </w:p>
    <w:p w:rsidR="000B0A22" w:rsidRDefault="000B0A22" w:rsidP="007E0B49">
      <w:pPr>
        <w:spacing w:after="0" w:line="240" w:lineRule="auto"/>
        <w:ind w:right="-1"/>
        <w:rPr>
          <w:rFonts w:ascii="Times New Roman" w:hAnsi="Times New Roman"/>
          <w:lang w:val="ca-ES" w:eastAsia="es-ES"/>
        </w:rPr>
      </w:pPr>
    </w:p>
    <w:p w:rsidR="000B0A22" w:rsidRDefault="000B0A22" w:rsidP="007E0B49">
      <w:pPr>
        <w:spacing w:after="0" w:line="240" w:lineRule="auto"/>
        <w:ind w:right="-1"/>
        <w:rPr>
          <w:rFonts w:ascii="Times New Roman" w:hAnsi="Times New Roman"/>
          <w:lang w:val="ca-ES" w:eastAsia="es-ES"/>
        </w:rPr>
      </w:pPr>
    </w:p>
    <w:p w:rsidR="000B0A22" w:rsidRPr="008B15A9" w:rsidRDefault="000B0A22" w:rsidP="00041629">
      <w:pPr>
        <w:tabs>
          <w:tab w:val="left" w:pos="-1440"/>
          <w:tab w:val="left" w:pos="-720"/>
        </w:tabs>
        <w:suppressAutoHyphens/>
        <w:spacing w:after="0" w:line="240" w:lineRule="auto"/>
        <w:jc w:val="both"/>
        <w:rPr>
          <w:rFonts w:ascii="Times New Roman" w:hAnsi="Times New Roman"/>
          <w:b/>
          <w:u w:val="single"/>
        </w:rPr>
      </w:pPr>
      <w:r>
        <w:rPr>
          <w:b/>
        </w:rPr>
        <w:t>“</w:t>
      </w:r>
      <w:r w:rsidRPr="008B15A9">
        <w:rPr>
          <w:rFonts w:ascii="Times New Roman" w:hAnsi="Times New Roman"/>
          <w:b/>
          <w:u w:val="single"/>
        </w:rPr>
        <w:t xml:space="preserve">1. Anàlisi de les ofertes </w:t>
      </w:r>
    </w:p>
    <w:p w:rsidR="000B0A22" w:rsidRPr="008B15A9" w:rsidRDefault="000B0A22" w:rsidP="00041629">
      <w:pPr>
        <w:tabs>
          <w:tab w:val="left" w:pos="-1440"/>
          <w:tab w:val="left" w:pos="-720"/>
        </w:tabs>
        <w:suppressAutoHyphens/>
        <w:spacing w:after="0" w:line="240" w:lineRule="auto"/>
        <w:jc w:val="both"/>
        <w:rPr>
          <w:rFonts w:ascii="Times New Roman" w:hAnsi="Times New Roman"/>
          <w:b/>
        </w:rPr>
      </w:pPr>
      <w:r w:rsidRPr="008B15A9">
        <w:rPr>
          <w:rFonts w:ascii="Times New Roman" w:hAnsi="Times New Roman"/>
          <w:b/>
        </w:rPr>
        <w:t>Sobre C. Criteris quantificables a través de judici de valor</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r w:rsidRPr="008B15A9">
        <w:rPr>
          <w:rFonts w:ascii="Times New Roman" w:hAnsi="Times New Roman"/>
          <w:bCs/>
        </w:rPr>
        <w:sym w:font="Wingdings" w:char="F0E0"/>
      </w:r>
      <w:r w:rsidRPr="008B15A9">
        <w:rPr>
          <w:rFonts w:ascii="Times New Roman" w:hAnsi="Times New Roman"/>
          <w:bCs/>
        </w:rPr>
        <w:t xml:space="preserve"> 24 punts corresponents a la </w:t>
      </w:r>
      <w:r w:rsidRPr="008B15A9">
        <w:rPr>
          <w:rFonts w:ascii="Times New Roman" w:hAnsi="Times New Roman"/>
          <w:bCs/>
          <w:u w:val="single"/>
        </w:rPr>
        <w:t>qualitat tècnica de l’oferta</w:t>
      </w:r>
      <w:r w:rsidRPr="008B15A9">
        <w:rPr>
          <w:rFonts w:ascii="Times New Roman" w:hAnsi="Times New Roman"/>
          <w:bCs/>
        </w:rPr>
        <w:t xml:space="preserve"> presentada: </w:t>
      </w:r>
    </w:p>
    <w:p w:rsidR="000B0A22" w:rsidRPr="004B5F8A" w:rsidRDefault="000B0A22" w:rsidP="00041629">
      <w:pPr>
        <w:tabs>
          <w:tab w:val="left" w:pos="-1440"/>
          <w:tab w:val="left" w:pos="-720"/>
        </w:tabs>
        <w:suppressAutoHyphens/>
        <w:spacing w:after="0" w:line="240" w:lineRule="auto"/>
        <w:jc w:val="both"/>
        <w:rPr>
          <w:rFonts w:ascii="Times New Roman" w:hAnsi="Times New Roman"/>
          <w:bCs/>
          <w:lang w:val="en-US"/>
        </w:rPr>
      </w:pPr>
      <w:r w:rsidRPr="004B5F8A">
        <w:rPr>
          <w:rFonts w:ascii="Times New Roman" w:hAnsi="Times New Roman"/>
          <w:bCs/>
          <w:lang w:val="en-US"/>
        </w:rPr>
        <w:t>Dins d’aquest concepte s’han penalitzat, entre d’altres, els següents aspectes:</w:t>
      </w:r>
    </w:p>
    <w:p w:rsidR="000B0A22" w:rsidRPr="008B15A9" w:rsidRDefault="000B0A22" w:rsidP="00041629">
      <w:pPr>
        <w:numPr>
          <w:ilvl w:val="0"/>
          <w:numId w:val="14"/>
        </w:num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bCs/>
        </w:rPr>
        <w:t>la planificació del servei amb rutes inviables (camins no practicables per un camió de recollida d’escombraries)</w:t>
      </w:r>
    </w:p>
    <w:p w:rsidR="000B0A22" w:rsidRPr="008B15A9" w:rsidRDefault="000B0A22" w:rsidP="00041629">
      <w:pPr>
        <w:numPr>
          <w:ilvl w:val="0"/>
          <w:numId w:val="14"/>
        </w:num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bCs/>
        </w:rPr>
        <w:t>Qualsevol variació del servei que contradigués el que establia el plec de condicions (horaris, plantejament del servei, no comptar tots els nuclis,...etc)</w:t>
      </w:r>
    </w:p>
    <w:p w:rsidR="000B0A22" w:rsidRPr="008B15A9" w:rsidRDefault="000B0A22" w:rsidP="00041629">
      <w:p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bCs/>
        </w:rPr>
        <w:t>I s’han valorat positivament, entre d’altres:</w:t>
      </w:r>
    </w:p>
    <w:p w:rsidR="000B0A22" w:rsidRPr="008B15A9" w:rsidRDefault="000B0A22" w:rsidP="00041629">
      <w:pPr>
        <w:numPr>
          <w:ilvl w:val="0"/>
          <w:numId w:val="14"/>
        </w:num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bCs/>
        </w:rPr>
        <w:t>Major nombre de  serveis / neteges,... que exclusivament els determinats en el plec</w:t>
      </w:r>
    </w:p>
    <w:p w:rsidR="000B0A22" w:rsidRPr="008B15A9" w:rsidRDefault="000B0A22" w:rsidP="00041629">
      <w:pPr>
        <w:numPr>
          <w:ilvl w:val="0"/>
          <w:numId w:val="14"/>
        </w:num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bCs/>
        </w:rPr>
        <w:t>Plantejament de campanyes adaptades i concretades d’acord a la realitat del municipi</w:t>
      </w:r>
    </w:p>
    <w:p w:rsidR="000B0A22" w:rsidRPr="008B15A9" w:rsidRDefault="000B0A22" w:rsidP="00041629">
      <w:pPr>
        <w:numPr>
          <w:ilvl w:val="0"/>
          <w:numId w:val="14"/>
        </w:num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bCs/>
        </w:rPr>
        <w:t>Bona explicació del sistema GPS i programari complementari en relació al servei</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r w:rsidRPr="008B15A9">
        <w:rPr>
          <w:rFonts w:ascii="Times New Roman" w:hAnsi="Times New Roman"/>
          <w:bCs/>
        </w:rPr>
        <w:sym w:font="Wingdings" w:char="F0E0"/>
      </w:r>
      <w:r w:rsidRPr="008B15A9">
        <w:rPr>
          <w:rFonts w:ascii="Times New Roman" w:hAnsi="Times New Roman"/>
          <w:bCs/>
        </w:rPr>
        <w:t xml:space="preserve"> 10 punts corresponents a les </w:t>
      </w:r>
      <w:r w:rsidRPr="008B15A9">
        <w:rPr>
          <w:rFonts w:ascii="Times New Roman" w:hAnsi="Times New Roman"/>
          <w:bCs/>
          <w:u w:val="single"/>
        </w:rPr>
        <w:t>millores</w:t>
      </w:r>
      <w:r w:rsidRPr="008B15A9">
        <w:rPr>
          <w:rFonts w:ascii="Times New Roman" w:hAnsi="Times New Roman"/>
          <w:bCs/>
        </w:rPr>
        <w:t xml:space="preserve"> (seguint determinacions del plec)</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r w:rsidRPr="008B15A9">
        <w:rPr>
          <w:rFonts w:ascii="Times New Roman" w:hAnsi="Times New Roman"/>
          <w:bCs/>
        </w:rPr>
        <w:sym w:font="Wingdings" w:char="F0E0"/>
      </w:r>
      <w:r w:rsidRPr="008B15A9">
        <w:rPr>
          <w:rFonts w:ascii="Times New Roman" w:hAnsi="Times New Roman"/>
          <w:bCs/>
        </w:rPr>
        <w:t xml:space="preserve"> 5 punts corresponents al </w:t>
      </w:r>
      <w:r w:rsidRPr="008B15A9">
        <w:rPr>
          <w:rFonts w:ascii="Times New Roman" w:hAnsi="Times New Roman"/>
          <w:bCs/>
          <w:u w:val="single"/>
        </w:rPr>
        <w:t>personal i mitjans</w:t>
      </w:r>
      <w:r w:rsidRPr="008B15A9">
        <w:rPr>
          <w:rFonts w:ascii="Times New Roman" w:hAnsi="Times New Roman"/>
          <w:bCs/>
        </w:rPr>
        <w:t xml:space="preserve"> eventuals que podria posar a disposició del contracte en casos especials o d’emergència</w:t>
      </w:r>
    </w:p>
    <w:p w:rsidR="000B0A22" w:rsidRPr="008B15A9" w:rsidRDefault="000B0A22" w:rsidP="00041629">
      <w:pPr>
        <w:tabs>
          <w:tab w:val="left" w:pos="-1440"/>
          <w:tab w:val="left" w:pos="-720"/>
        </w:tabs>
        <w:suppressAutoHyphens/>
        <w:spacing w:after="0" w:line="240" w:lineRule="auto"/>
        <w:jc w:val="both"/>
        <w:rPr>
          <w:rFonts w:ascii="Times New Roman" w:hAnsi="Times New Roman"/>
          <w:bCs/>
        </w:rPr>
      </w:pPr>
      <w:r w:rsidRPr="008B15A9">
        <w:rPr>
          <w:rFonts w:ascii="Times New Roman" w:hAnsi="Times New Roman"/>
        </w:rPr>
        <w:t xml:space="preserve">El valor total corresponent a la valoració del sobre C, resulta de sumar els valors obtinguts en cadascun dels tres apartats anteriors. </w:t>
      </w:r>
      <w:r w:rsidRPr="008B15A9">
        <w:rPr>
          <w:rFonts w:ascii="Times New Roman" w:hAnsi="Times New Roman"/>
          <w:bCs/>
        </w:rPr>
        <w:t>En total, i com a màxim, es podien obtenir 39 punts.</w:t>
      </w:r>
    </w:p>
    <w:p w:rsidR="000B0A22" w:rsidRPr="008B15A9" w:rsidRDefault="000B0A22" w:rsidP="00041629">
      <w:pPr>
        <w:tabs>
          <w:tab w:val="left" w:pos="-1440"/>
          <w:tab w:val="left" w:pos="-720"/>
        </w:tabs>
        <w:suppressAutoHyphens/>
        <w:spacing w:after="0" w:line="240" w:lineRule="auto"/>
        <w:jc w:val="both"/>
        <w:rPr>
          <w:rFonts w:ascii="Times New Roman" w:hAnsi="Times New Roman"/>
          <w:b/>
        </w:rPr>
      </w:pPr>
    </w:p>
    <w:p w:rsidR="000B0A22" w:rsidRPr="008B15A9" w:rsidRDefault="000B0A22" w:rsidP="00041629">
      <w:pPr>
        <w:tabs>
          <w:tab w:val="left" w:pos="-1440"/>
          <w:tab w:val="left" w:pos="-720"/>
        </w:tabs>
        <w:suppressAutoHyphens/>
        <w:spacing w:after="0" w:line="240" w:lineRule="auto"/>
        <w:jc w:val="both"/>
        <w:rPr>
          <w:rFonts w:ascii="Times New Roman" w:hAnsi="Times New Roman"/>
          <w:b/>
        </w:rPr>
      </w:pPr>
      <w:r w:rsidRPr="008B15A9">
        <w:rPr>
          <w:rFonts w:ascii="Times New Roman" w:hAnsi="Times New Roman"/>
          <w:b/>
        </w:rPr>
        <w:t xml:space="preserve">Sobre B. Criteris quantificables automàticament </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r w:rsidRPr="008B15A9">
        <w:rPr>
          <w:rFonts w:ascii="Times New Roman" w:hAnsi="Times New Roman"/>
          <w:bCs/>
        </w:rPr>
        <w:sym w:font="Wingdings" w:char="F0E0"/>
      </w:r>
      <w:r w:rsidRPr="008B15A9">
        <w:rPr>
          <w:rFonts w:ascii="Times New Roman" w:hAnsi="Times New Roman"/>
          <w:bCs/>
        </w:rPr>
        <w:t xml:space="preserve"> 40 punts corresponents al </w:t>
      </w:r>
      <w:r w:rsidRPr="008B15A9">
        <w:rPr>
          <w:rFonts w:ascii="Times New Roman" w:hAnsi="Times New Roman"/>
          <w:bCs/>
          <w:u w:val="single"/>
        </w:rPr>
        <w:t>preu ofertat</w:t>
      </w:r>
      <w:r w:rsidRPr="008B15A9">
        <w:rPr>
          <w:rFonts w:ascii="Times New Roman" w:hAnsi="Times New Roman"/>
          <w:bCs/>
        </w:rPr>
        <w:t xml:space="preserve"> (seguint la fórmula detallada en el plec)</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r w:rsidRPr="008B15A9">
        <w:rPr>
          <w:rFonts w:ascii="Times New Roman" w:hAnsi="Times New Roman"/>
          <w:bCs/>
        </w:rPr>
        <w:sym w:font="Wingdings" w:char="F0E0"/>
      </w:r>
      <w:r w:rsidRPr="008B15A9">
        <w:rPr>
          <w:rFonts w:ascii="Times New Roman" w:hAnsi="Times New Roman"/>
          <w:bCs/>
        </w:rPr>
        <w:t xml:space="preserve"> 2,5 punts corresponents a si l’empresa disposava de </w:t>
      </w:r>
      <w:r w:rsidRPr="008B15A9">
        <w:rPr>
          <w:rFonts w:ascii="Times New Roman" w:hAnsi="Times New Roman"/>
          <w:bCs/>
          <w:u w:val="single"/>
        </w:rPr>
        <w:t>certificats de qualitat</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u w:val="single"/>
        </w:rPr>
      </w:pPr>
      <w:r w:rsidRPr="008B15A9">
        <w:rPr>
          <w:rFonts w:ascii="Times New Roman" w:hAnsi="Times New Roman"/>
          <w:bCs/>
        </w:rPr>
        <w:sym w:font="Wingdings" w:char="F0E0"/>
      </w:r>
      <w:r w:rsidRPr="008B15A9">
        <w:rPr>
          <w:rFonts w:ascii="Times New Roman" w:hAnsi="Times New Roman"/>
          <w:bCs/>
        </w:rPr>
        <w:t xml:space="preserve"> 2,5 punts corresponents a si l’empresa disposava de </w:t>
      </w:r>
      <w:r w:rsidRPr="008B15A9">
        <w:rPr>
          <w:rFonts w:ascii="Times New Roman" w:hAnsi="Times New Roman"/>
          <w:bCs/>
          <w:u w:val="single"/>
        </w:rPr>
        <w:t>certificats de medi ambient</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r w:rsidRPr="008B15A9">
        <w:rPr>
          <w:rFonts w:ascii="Times New Roman" w:hAnsi="Times New Roman"/>
          <w:bCs/>
        </w:rPr>
        <w:sym w:font="Wingdings" w:char="F0E0"/>
      </w:r>
      <w:r w:rsidRPr="008B15A9">
        <w:rPr>
          <w:rFonts w:ascii="Times New Roman" w:hAnsi="Times New Roman"/>
          <w:bCs/>
        </w:rPr>
        <w:t xml:space="preserve"> 16 punts corresponents a la </w:t>
      </w:r>
      <w:r w:rsidRPr="008B15A9">
        <w:rPr>
          <w:rFonts w:ascii="Times New Roman" w:hAnsi="Times New Roman"/>
          <w:bCs/>
          <w:u w:val="single"/>
        </w:rPr>
        <w:t>prima del servei porta a porta</w:t>
      </w:r>
    </w:p>
    <w:p w:rsidR="000B0A22" w:rsidRPr="008B15A9" w:rsidRDefault="000B0A22" w:rsidP="00041629">
      <w:pPr>
        <w:tabs>
          <w:tab w:val="left" w:pos="-1440"/>
          <w:tab w:val="left" w:pos="-720"/>
        </w:tabs>
        <w:suppressAutoHyphens/>
        <w:spacing w:after="0" w:line="240" w:lineRule="auto"/>
        <w:ind w:left="360"/>
        <w:jc w:val="both"/>
        <w:rPr>
          <w:rFonts w:ascii="Times New Roman" w:hAnsi="Times New Roman"/>
          <w:bCs/>
        </w:rPr>
      </w:pPr>
    </w:p>
    <w:p w:rsidR="000B0A22" w:rsidRPr="008B15A9" w:rsidRDefault="000B0A22" w:rsidP="00041629">
      <w:pPr>
        <w:tabs>
          <w:tab w:val="left" w:pos="-1440"/>
          <w:tab w:val="left" w:pos="-720"/>
        </w:tabs>
        <w:suppressAutoHyphens/>
        <w:spacing w:after="0" w:line="240" w:lineRule="auto"/>
        <w:jc w:val="both"/>
        <w:rPr>
          <w:rFonts w:ascii="Times New Roman" w:hAnsi="Times New Roman"/>
        </w:rPr>
      </w:pPr>
      <w:r w:rsidRPr="008B15A9">
        <w:rPr>
          <w:rFonts w:ascii="Times New Roman" w:hAnsi="Times New Roman"/>
        </w:rPr>
        <w:t>El valor total de puntuació corresponent al sobre B resulta de sumar els valors obtinguts en cadascun dels quatre apartats anteriors.</w:t>
      </w:r>
    </w:p>
    <w:p w:rsidR="000B0A22" w:rsidRPr="008B15A9" w:rsidRDefault="000B0A22" w:rsidP="00041629">
      <w:pPr>
        <w:tabs>
          <w:tab w:val="left" w:pos="-1440"/>
          <w:tab w:val="left" w:pos="-720"/>
        </w:tabs>
        <w:suppressAutoHyphens/>
        <w:spacing w:after="0" w:line="240" w:lineRule="auto"/>
        <w:jc w:val="both"/>
        <w:rPr>
          <w:rFonts w:ascii="Times New Roman" w:hAnsi="Times New Roman"/>
          <w:b/>
        </w:rPr>
      </w:pPr>
    </w:p>
    <w:p w:rsidR="000B0A22" w:rsidRPr="008B15A9" w:rsidRDefault="000B0A22" w:rsidP="00041629">
      <w:pPr>
        <w:tabs>
          <w:tab w:val="left" w:pos="-1440"/>
          <w:tab w:val="left" w:pos="-720"/>
        </w:tabs>
        <w:suppressAutoHyphens/>
        <w:spacing w:after="0" w:line="240" w:lineRule="auto"/>
        <w:jc w:val="both"/>
        <w:rPr>
          <w:rFonts w:ascii="Times New Roman" w:hAnsi="Times New Roman"/>
          <w:b/>
        </w:rPr>
      </w:pPr>
      <w:r w:rsidRPr="008B15A9">
        <w:rPr>
          <w:rFonts w:ascii="Times New Roman" w:hAnsi="Times New Roman"/>
          <w:b/>
        </w:rPr>
        <w:t>Resultat sobres C i B.</w:t>
      </w:r>
    </w:p>
    <w:p w:rsidR="000B0A22" w:rsidRPr="008B15A9" w:rsidRDefault="000B0A22" w:rsidP="00041629">
      <w:pPr>
        <w:tabs>
          <w:tab w:val="left" w:pos="-1440"/>
          <w:tab w:val="left" w:pos="-720"/>
        </w:tabs>
        <w:suppressAutoHyphens/>
        <w:spacing w:after="0" w:line="240" w:lineRule="auto"/>
        <w:jc w:val="both"/>
        <w:rPr>
          <w:rFonts w:ascii="Times New Roman" w:hAnsi="Times New Roman"/>
        </w:rPr>
      </w:pPr>
      <w:r w:rsidRPr="008B15A9">
        <w:rPr>
          <w:rFonts w:ascii="Times New Roman" w:hAnsi="Times New Roman"/>
        </w:rPr>
        <w:t xml:space="preserve">La puntuació de cada empresa resulta de sumar els valors obtinguts en els criteris de cadascun dels dos sobres. El total màxim previst és de 100 punts (40 de l’oferta econòmica, 16 de prima pel servei PaP, 5 punts per disposar de certificats de qualitat i de medi ambient, 24 de qualitat tècnica, 10 de millores i 5 de personal i mitjans eventuals). </w:t>
      </w:r>
    </w:p>
    <w:p w:rsidR="000B0A22" w:rsidRPr="008B15A9" w:rsidRDefault="000B0A22" w:rsidP="00041629">
      <w:pPr>
        <w:tabs>
          <w:tab w:val="left" w:pos="-1440"/>
          <w:tab w:val="left" w:pos="-720"/>
        </w:tabs>
        <w:suppressAutoHyphens/>
        <w:spacing w:after="0" w:line="240" w:lineRule="auto"/>
        <w:jc w:val="both"/>
        <w:rPr>
          <w:rFonts w:ascii="Times New Roman" w:hAnsi="Times New Roman"/>
        </w:rPr>
      </w:pPr>
      <w:r w:rsidRPr="008B15A9">
        <w:rPr>
          <w:rFonts w:ascii="Times New Roman" w:hAnsi="Times New Roman"/>
        </w:rPr>
        <w:t>Al quadre adjunt es relacionen les puntuacions de cada empresa i per cadascun dels apartats dels sobres C i B.</w:t>
      </w:r>
    </w:p>
    <w:p w:rsidR="000B0A22" w:rsidRPr="008B15A9" w:rsidRDefault="000B0A22" w:rsidP="00041629">
      <w:pPr>
        <w:tabs>
          <w:tab w:val="left" w:pos="-1440"/>
          <w:tab w:val="left" w:pos="-720"/>
        </w:tabs>
        <w:suppressAutoHyphens/>
        <w:spacing w:after="0" w:line="240" w:lineRule="auto"/>
        <w:jc w:val="both"/>
        <w:rPr>
          <w:rFonts w:ascii="Times New Roman" w:hAnsi="Times New Roman"/>
        </w:rPr>
      </w:pPr>
      <w:r w:rsidRPr="008B15A9">
        <w:rPr>
          <w:rFonts w:ascii="Times New Roman" w:hAnsi="Times New Roman"/>
        </w:rPr>
        <w:t xml:space="preserve">Atenent a tots els criteris exposats, l’empresa que ha obtingut la major puntuació és </w:t>
      </w:r>
      <w:r w:rsidRPr="008B15A9">
        <w:rPr>
          <w:rFonts w:ascii="Times New Roman" w:hAnsi="Times New Roman"/>
          <w:b/>
        </w:rPr>
        <w:t>“Ascan, SA.” amb 80,95 punts</w:t>
      </w:r>
      <w:r w:rsidRPr="008B15A9">
        <w:rPr>
          <w:rFonts w:ascii="Times New Roman" w:hAnsi="Times New Roman"/>
        </w:rPr>
        <w:t>.</w:t>
      </w:r>
      <w:r>
        <w:rPr>
          <w:rFonts w:ascii="Times New Roman" w:hAnsi="Times New Roman"/>
        </w:rPr>
        <w:t>”</w:t>
      </w:r>
    </w:p>
    <w:p w:rsidR="000B0A22" w:rsidRDefault="000B0A22" w:rsidP="00830803">
      <w:pPr>
        <w:tabs>
          <w:tab w:val="left" w:pos="-1440"/>
          <w:tab w:val="left" w:pos="-720"/>
        </w:tabs>
        <w:suppressAutoHyphens/>
        <w:spacing w:after="0" w:line="240" w:lineRule="auto"/>
        <w:jc w:val="both"/>
        <w:rPr>
          <w:b/>
        </w:rPr>
      </w:pPr>
    </w:p>
    <w:p w:rsidR="000B0A22" w:rsidRDefault="000B0A22" w:rsidP="00830803">
      <w:pPr>
        <w:tabs>
          <w:tab w:val="left" w:pos="-1440"/>
          <w:tab w:val="left" w:pos="-720"/>
        </w:tabs>
        <w:suppressAutoHyphens/>
        <w:spacing w:after="0" w:line="240" w:lineRule="auto"/>
        <w:jc w:val="both"/>
        <w:rPr>
          <w:b/>
        </w:rPr>
      </w:pPr>
    </w:p>
    <w:p w:rsidR="000B0A22" w:rsidRPr="00202C63" w:rsidRDefault="000B0A22" w:rsidP="00830803">
      <w:pPr>
        <w:tabs>
          <w:tab w:val="left" w:pos="-1440"/>
          <w:tab w:val="left" w:pos="-720"/>
        </w:tabs>
        <w:suppressAutoHyphens/>
        <w:spacing w:after="0" w:line="240" w:lineRule="auto"/>
        <w:jc w:val="both"/>
        <w:rPr>
          <w:b/>
          <w:color w:val="FF0000"/>
        </w:rPr>
      </w:pPr>
    </w:p>
    <w:p w:rsidR="000B0A22" w:rsidRDefault="000B0A22">
      <w:pPr>
        <w:rPr>
          <w:rFonts w:ascii="Verdana" w:hAnsi="Verdana"/>
          <w:noProof/>
          <w:sz w:val="24"/>
          <w:szCs w:val="24"/>
          <w:highlight w:val="yellow"/>
          <w:lang w:eastAsia="es-ES"/>
        </w:rPr>
        <w:sectPr w:rsidR="000B0A22" w:rsidSect="00B6339A">
          <w:footerReference w:type="default" r:id="rId7"/>
          <w:pgSz w:w="11906" w:h="16838"/>
          <w:pgMar w:top="3119" w:right="1133" w:bottom="851" w:left="1418" w:header="708" w:footer="708" w:gutter="0"/>
          <w:cols w:space="708"/>
          <w:docGrid w:linePitch="360"/>
        </w:sectPr>
      </w:pPr>
    </w:p>
    <w:tbl>
      <w:tblPr>
        <w:tblW w:w="0" w:type="auto"/>
        <w:tblLayout w:type="fixed"/>
        <w:tblCellMar>
          <w:left w:w="30" w:type="dxa"/>
          <w:right w:w="30" w:type="dxa"/>
        </w:tblCellMar>
        <w:tblLook w:val="0000"/>
      </w:tblPr>
      <w:tblGrid>
        <w:gridCol w:w="1543"/>
        <w:gridCol w:w="1083"/>
        <w:gridCol w:w="1082"/>
        <w:gridCol w:w="1082"/>
        <w:gridCol w:w="1083"/>
        <w:gridCol w:w="1082"/>
        <w:gridCol w:w="1083"/>
        <w:gridCol w:w="1516"/>
        <w:gridCol w:w="1179"/>
        <w:gridCol w:w="1178"/>
        <w:gridCol w:w="636"/>
        <w:gridCol w:w="703"/>
        <w:gridCol w:w="759"/>
        <w:gridCol w:w="962"/>
        <w:gridCol w:w="718"/>
      </w:tblGrid>
      <w:tr w:rsidR="000B0A22" w:rsidRPr="004A1C54" w:rsidTr="00CD46F1">
        <w:trPr>
          <w:trHeight w:val="257"/>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right"/>
              <w:rPr>
                <w:rFonts w:cs="Calibri"/>
                <w:color w:val="000000"/>
              </w:rPr>
            </w:pPr>
          </w:p>
        </w:tc>
        <w:tc>
          <w:tcPr>
            <w:tcW w:w="4330" w:type="dxa"/>
            <w:gridSpan w:val="4"/>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rPr>
                <w:rFonts w:cs="Calibri"/>
                <w:b/>
                <w:bCs/>
                <w:color w:val="000000"/>
              </w:rPr>
            </w:pPr>
            <w:r w:rsidRPr="004A1C54">
              <w:rPr>
                <w:rFonts w:cs="Calibri"/>
                <w:b/>
                <w:bCs/>
                <w:color w:val="000000"/>
              </w:rPr>
              <w:t xml:space="preserve">                         Criteris d'Avaluació Automàtica</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right"/>
              <w:rPr>
                <w:rFonts w:cs="Calibri"/>
                <w:b/>
                <w:bCs/>
                <w:color w:val="000000"/>
              </w:rPr>
            </w:pPr>
          </w:p>
        </w:tc>
        <w:tc>
          <w:tcPr>
            <w:tcW w:w="3778" w:type="dxa"/>
            <w:gridSpan w:val="3"/>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rPr>
                <w:rFonts w:cs="Calibri"/>
                <w:b/>
                <w:bCs/>
                <w:color w:val="000000"/>
              </w:rPr>
            </w:pPr>
            <w:r w:rsidRPr="004A1C54">
              <w:rPr>
                <w:rFonts w:cs="Calibri"/>
                <w:b/>
                <w:bCs/>
                <w:color w:val="000000"/>
              </w:rPr>
              <w:t xml:space="preserve">   Criteris d'Avaluació a través Judici Valors</w:t>
            </w:r>
          </w:p>
        </w:tc>
        <w:tc>
          <w:tcPr>
            <w:tcW w:w="1178" w:type="dxa"/>
            <w:tcBorders>
              <w:top w:val="single" w:sz="12" w:space="0" w:color="auto"/>
              <w:left w:val="nil"/>
              <w:bottom w:val="nil"/>
              <w:right w:val="single" w:sz="12" w:space="0" w:color="auto"/>
            </w:tcBorders>
            <w:shd w:val="solid" w:color="333333" w:fill="auto"/>
          </w:tcPr>
          <w:p w:rsidR="000B0A22" w:rsidRPr="004A1C54" w:rsidRDefault="000B0A22">
            <w:pPr>
              <w:autoSpaceDE w:val="0"/>
              <w:autoSpaceDN w:val="0"/>
              <w:adjustRightInd w:val="0"/>
              <w:spacing w:after="0" w:line="240" w:lineRule="auto"/>
              <w:jc w:val="center"/>
              <w:rPr>
                <w:rFonts w:cs="Calibri"/>
                <w:b/>
                <w:bCs/>
                <w:color w:val="FFFFFF"/>
              </w:rPr>
            </w:pPr>
            <w:r w:rsidRPr="004A1C54">
              <w:rPr>
                <w:rFonts w:cs="Calibri"/>
                <w:b/>
                <w:bCs/>
                <w:color w:val="FFFFFF"/>
              </w:rPr>
              <w:t>TOTAL</w:t>
            </w:r>
          </w:p>
        </w:tc>
        <w:tc>
          <w:tcPr>
            <w:tcW w:w="3060" w:type="dxa"/>
            <w:gridSpan w:val="4"/>
            <w:tcBorders>
              <w:top w:val="single" w:sz="12" w:space="0" w:color="auto"/>
              <w:left w:val="single" w:sz="12" w:space="0" w:color="auto"/>
              <w:bottom w:val="single" w:sz="12" w:space="0" w:color="auto"/>
              <w:right w:val="nil"/>
            </w:tcBorders>
          </w:tcPr>
          <w:p w:rsidR="000B0A22" w:rsidRPr="004A1C54" w:rsidRDefault="000B0A22">
            <w:pPr>
              <w:autoSpaceDE w:val="0"/>
              <w:autoSpaceDN w:val="0"/>
              <w:adjustRightInd w:val="0"/>
              <w:spacing w:after="0" w:line="240" w:lineRule="auto"/>
              <w:jc w:val="center"/>
              <w:rPr>
                <w:rFonts w:cs="Calibri"/>
                <w:b/>
                <w:bCs/>
                <w:color w:val="800000"/>
              </w:rPr>
            </w:pPr>
            <w:r w:rsidRPr="004A1C54">
              <w:rPr>
                <w:rFonts w:cs="Calibri"/>
                <w:b/>
                <w:bCs/>
                <w:color w:val="800000"/>
              </w:rPr>
              <w:t>Desglossament  Millores</w:t>
            </w:r>
          </w:p>
        </w:tc>
        <w:tc>
          <w:tcPr>
            <w:tcW w:w="718" w:type="dxa"/>
            <w:tcBorders>
              <w:top w:val="single" w:sz="12" w:space="0" w:color="auto"/>
              <w:left w:val="nil"/>
              <w:bottom w:val="single" w:sz="12"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b/>
                <w:bCs/>
                <w:color w:val="800000"/>
              </w:rPr>
            </w:pPr>
          </w:p>
        </w:tc>
      </w:tr>
      <w:tr w:rsidR="000B0A22" w:rsidRPr="004A1C54" w:rsidTr="00CD46F1">
        <w:trPr>
          <w:trHeight w:val="1121"/>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Empreses</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 xml:space="preserve"> Preu Ofertat sense IVA</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(40p.) Puntuació econòmica</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(2,5 )           Certif. Qualitat</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      Certif. Medi Amb.</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(16)                Prima Punts servei PaP</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Qualitat tèc. Oferta Presentada</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Millores servei funcionament i medioambentals</w:t>
            </w:r>
          </w:p>
        </w:tc>
        <w:tc>
          <w:tcPr>
            <w:tcW w:w="2357" w:type="dxa"/>
            <w:gridSpan w:val="2"/>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Personal i mitjans eventuals</w:t>
            </w:r>
          </w:p>
        </w:tc>
        <w:tc>
          <w:tcPr>
            <w:tcW w:w="1339" w:type="dxa"/>
            <w:gridSpan w:val="2"/>
            <w:tcBorders>
              <w:top w:val="nil"/>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sz w:val="18"/>
                <w:szCs w:val="18"/>
              </w:rPr>
            </w:pPr>
            <w:r w:rsidRPr="004A1C54">
              <w:rPr>
                <w:rFonts w:cs="Calibri"/>
                <w:color w:val="800000"/>
                <w:sz w:val="18"/>
                <w:szCs w:val="18"/>
              </w:rPr>
              <w:t xml:space="preserve">Campanya sensibilitz.                                                                                                                                                                   </w:t>
            </w:r>
          </w:p>
        </w:tc>
        <w:tc>
          <w:tcPr>
            <w:tcW w:w="759" w:type="dxa"/>
            <w:tcBorders>
              <w:top w:val="nil"/>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sz w:val="18"/>
                <w:szCs w:val="18"/>
              </w:rPr>
            </w:pPr>
            <w:r w:rsidRPr="004A1C54">
              <w:rPr>
                <w:rFonts w:cs="Calibri"/>
                <w:color w:val="800000"/>
                <w:sz w:val="18"/>
                <w:szCs w:val="18"/>
              </w:rPr>
              <w:t>60.000 boses biodegradables</w:t>
            </w:r>
          </w:p>
        </w:tc>
        <w:tc>
          <w:tcPr>
            <w:tcW w:w="962" w:type="dxa"/>
            <w:tcBorders>
              <w:top w:val="nil"/>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sz w:val="18"/>
                <w:szCs w:val="18"/>
              </w:rPr>
            </w:pPr>
            <w:r w:rsidRPr="004A1C54">
              <w:rPr>
                <w:rFonts w:cs="Calibri"/>
                <w:color w:val="800000"/>
                <w:sz w:val="18"/>
                <w:szCs w:val="18"/>
              </w:rPr>
              <w:t>Contenidors Rebuig</w:t>
            </w:r>
          </w:p>
        </w:tc>
        <w:tc>
          <w:tcPr>
            <w:tcW w:w="718" w:type="dxa"/>
            <w:tcBorders>
              <w:top w:val="nil"/>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sz w:val="18"/>
                <w:szCs w:val="18"/>
              </w:rPr>
            </w:pPr>
            <w:r w:rsidRPr="004A1C54">
              <w:rPr>
                <w:rFonts w:cs="Calibri"/>
                <w:color w:val="800000"/>
                <w:sz w:val="18"/>
                <w:szCs w:val="18"/>
              </w:rPr>
              <w:t>Altres Millores</w:t>
            </w:r>
          </w:p>
        </w:tc>
      </w:tr>
      <w:tr w:rsidR="000B0A22" w:rsidRPr="004A1C54" w:rsidTr="00CD46F1">
        <w:trPr>
          <w:trHeight w:val="245"/>
        </w:trPr>
        <w:tc>
          <w:tcPr>
            <w:tcW w:w="1543"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083"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082"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082"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083"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082"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083"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516"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179"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000000"/>
              </w:rPr>
            </w:pPr>
          </w:p>
        </w:tc>
        <w:tc>
          <w:tcPr>
            <w:tcW w:w="1178"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b/>
                <w:bCs/>
                <w:color w:val="000000"/>
              </w:rPr>
            </w:pP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sz w:val="18"/>
                <w:szCs w:val="18"/>
              </w:rPr>
            </w:pPr>
            <w:r w:rsidRPr="004A1C54">
              <w:rPr>
                <w:rFonts w:cs="Calibri"/>
                <w:color w:val="800000"/>
                <w:sz w:val="18"/>
                <w:szCs w:val="18"/>
              </w:rPr>
              <w:t xml:space="preserve">Inicial </w:t>
            </w:r>
          </w:p>
        </w:tc>
        <w:tc>
          <w:tcPr>
            <w:tcW w:w="1462" w:type="dxa"/>
            <w:gridSpan w:val="2"/>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800000"/>
                <w:sz w:val="18"/>
                <w:szCs w:val="18"/>
              </w:rPr>
            </w:pPr>
            <w:r w:rsidRPr="004A1C54">
              <w:rPr>
                <w:rFonts w:cs="Calibri"/>
                <w:color w:val="800000"/>
                <w:sz w:val="18"/>
                <w:szCs w:val="18"/>
              </w:rPr>
              <w:t>Recordat.</w:t>
            </w:r>
          </w:p>
        </w:tc>
        <w:tc>
          <w:tcPr>
            <w:tcW w:w="962" w:type="dxa"/>
            <w:tcBorders>
              <w:top w:val="nil"/>
              <w:left w:val="nil"/>
              <w:bottom w:val="nil"/>
              <w:right w:val="nil"/>
            </w:tcBorders>
          </w:tcPr>
          <w:p w:rsidR="000B0A22" w:rsidRPr="004A1C54" w:rsidRDefault="000B0A22">
            <w:pPr>
              <w:autoSpaceDE w:val="0"/>
              <w:autoSpaceDN w:val="0"/>
              <w:adjustRightInd w:val="0"/>
              <w:spacing w:after="0" w:line="240" w:lineRule="auto"/>
              <w:jc w:val="right"/>
              <w:rPr>
                <w:rFonts w:cs="Calibri"/>
                <w:color w:val="800000"/>
              </w:rPr>
            </w:pPr>
          </w:p>
        </w:tc>
        <w:tc>
          <w:tcPr>
            <w:tcW w:w="718" w:type="dxa"/>
            <w:tcBorders>
              <w:top w:val="single" w:sz="6" w:space="0" w:color="auto"/>
              <w:left w:val="nil"/>
              <w:bottom w:val="single" w:sz="6" w:space="0" w:color="auto"/>
              <w:right w:val="single" w:sz="12" w:space="0" w:color="auto"/>
            </w:tcBorders>
          </w:tcPr>
          <w:p w:rsidR="000B0A22" w:rsidRPr="004A1C54" w:rsidRDefault="000B0A22">
            <w:pPr>
              <w:autoSpaceDE w:val="0"/>
              <w:autoSpaceDN w:val="0"/>
              <w:adjustRightInd w:val="0"/>
              <w:spacing w:after="0" w:line="240" w:lineRule="auto"/>
              <w:jc w:val="right"/>
              <w:rPr>
                <w:rFonts w:cs="Calibri"/>
                <w:color w:val="800000"/>
              </w:rPr>
            </w:pPr>
          </w:p>
        </w:tc>
      </w:tr>
      <w:tr w:rsidR="000B0A22" w:rsidRPr="004A1C54">
        <w:trPr>
          <w:trHeight w:val="72"/>
        </w:trPr>
        <w:tc>
          <w:tcPr>
            <w:tcW w:w="1543"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083"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082"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082"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083"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082"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083"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516" w:type="dxa"/>
            <w:tcBorders>
              <w:top w:val="single" w:sz="6" w:space="0" w:color="auto"/>
              <w:left w:val="single" w:sz="6" w:space="0" w:color="auto"/>
              <w:bottom w:val="single" w:sz="6"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179" w:type="dxa"/>
            <w:tcBorders>
              <w:top w:val="single" w:sz="6" w:space="0" w:color="auto"/>
              <w:left w:val="single" w:sz="6" w:space="0" w:color="auto"/>
              <w:bottom w:val="single" w:sz="6" w:space="0" w:color="auto"/>
              <w:right w:val="nil"/>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1178" w:type="dxa"/>
            <w:tcBorders>
              <w:top w:val="single" w:sz="6" w:space="0" w:color="auto"/>
              <w:left w:val="nil"/>
              <w:bottom w:val="nil"/>
              <w:right w:val="nil"/>
            </w:tcBorders>
            <w:shd w:val="solid" w:color="333399" w:fill="auto"/>
          </w:tcPr>
          <w:p w:rsidR="000B0A22" w:rsidRPr="004A1C54" w:rsidRDefault="000B0A22">
            <w:pPr>
              <w:autoSpaceDE w:val="0"/>
              <w:autoSpaceDN w:val="0"/>
              <w:adjustRightInd w:val="0"/>
              <w:spacing w:after="0" w:line="240" w:lineRule="auto"/>
              <w:jc w:val="right"/>
              <w:rPr>
                <w:rFonts w:cs="Calibri"/>
                <w:b/>
                <w:bCs/>
                <w:color w:val="000000"/>
              </w:rPr>
            </w:pPr>
          </w:p>
        </w:tc>
        <w:tc>
          <w:tcPr>
            <w:tcW w:w="636" w:type="dxa"/>
            <w:tcBorders>
              <w:top w:val="single" w:sz="6" w:space="0" w:color="auto"/>
              <w:left w:val="single" w:sz="12" w:space="0" w:color="auto"/>
              <w:bottom w:val="single" w:sz="12"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703" w:type="dxa"/>
            <w:tcBorders>
              <w:top w:val="single" w:sz="6" w:space="0" w:color="auto"/>
              <w:left w:val="single" w:sz="6" w:space="0" w:color="auto"/>
              <w:bottom w:val="single" w:sz="12"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759" w:type="dxa"/>
            <w:tcBorders>
              <w:top w:val="single" w:sz="6" w:space="0" w:color="auto"/>
              <w:left w:val="single" w:sz="6" w:space="0" w:color="auto"/>
              <w:bottom w:val="single" w:sz="12"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962" w:type="dxa"/>
            <w:tcBorders>
              <w:top w:val="single" w:sz="6" w:space="0" w:color="auto"/>
              <w:left w:val="single" w:sz="6" w:space="0" w:color="auto"/>
              <w:bottom w:val="single" w:sz="12" w:space="0" w:color="auto"/>
              <w:right w:val="single" w:sz="6"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c>
          <w:tcPr>
            <w:tcW w:w="718" w:type="dxa"/>
            <w:tcBorders>
              <w:top w:val="single" w:sz="6" w:space="0" w:color="auto"/>
              <w:left w:val="single" w:sz="6" w:space="0" w:color="auto"/>
              <w:bottom w:val="single" w:sz="12" w:space="0" w:color="auto"/>
              <w:right w:val="single" w:sz="12" w:space="0" w:color="auto"/>
            </w:tcBorders>
            <w:shd w:val="solid" w:color="333399" w:fill="auto"/>
          </w:tcPr>
          <w:p w:rsidR="000B0A22" w:rsidRPr="004A1C54" w:rsidRDefault="000B0A22">
            <w:pPr>
              <w:autoSpaceDE w:val="0"/>
              <w:autoSpaceDN w:val="0"/>
              <w:adjustRightInd w:val="0"/>
              <w:spacing w:after="0" w:line="240" w:lineRule="auto"/>
              <w:jc w:val="right"/>
              <w:rPr>
                <w:rFonts w:cs="Calibri"/>
                <w:color w:val="000000"/>
              </w:rPr>
            </w:pP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Concesionaria Barcelonesa, PaP</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226.234,80 €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22,72</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16</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14,5</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5</w:t>
            </w:r>
          </w:p>
        </w:tc>
        <w:tc>
          <w:tcPr>
            <w:tcW w:w="1178" w:type="dxa"/>
            <w:tcBorders>
              <w:top w:val="single" w:sz="12" w:space="0" w:color="auto"/>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73,22</w:t>
            </w:r>
          </w:p>
        </w:tc>
        <w:tc>
          <w:tcPr>
            <w:tcW w:w="636" w:type="dxa"/>
            <w:tcBorders>
              <w:top w:val="nil"/>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nil"/>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nil"/>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4</w:t>
            </w:r>
          </w:p>
        </w:tc>
        <w:tc>
          <w:tcPr>
            <w:tcW w:w="962" w:type="dxa"/>
            <w:tcBorders>
              <w:top w:val="nil"/>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718" w:type="dxa"/>
            <w:tcBorders>
              <w:top w:val="nil"/>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Concesionaria Barcelonesa, Contenidors</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212.760,00 €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31,77</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21</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5</w:t>
            </w:r>
          </w:p>
        </w:tc>
        <w:tc>
          <w:tcPr>
            <w:tcW w:w="1178" w:type="dxa"/>
            <w:tcBorders>
              <w:top w:val="nil"/>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72,77</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4</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ASCAN S.A.</w:t>
            </w:r>
          </w:p>
        </w:tc>
        <w:tc>
          <w:tcPr>
            <w:tcW w:w="1083"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205.795,66 €</w:t>
            </w:r>
          </w:p>
        </w:tc>
        <w:tc>
          <w:tcPr>
            <w:tcW w:w="1082"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36,45</w:t>
            </w:r>
          </w:p>
        </w:tc>
        <w:tc>
          <w:tcPr>
            <w:tcW w:w="1082"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16</w:t>
            </w:r>
          </w:p>
        </w:tc>
        <w:tc>
          <w:tcPr>
            <w:tcW w:w="1083"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11</w:t>
            </w:r>
          </w:p>
        </w:tc>
        <w:tc>
          <w:tcPr>
            <w:tcW w:w="1516" w:type="dxa"/>
            <w:tcBorders>
              <w:top w:val="single" w:sz="6" w:space="0" w:color="auto"/>
              <w:left w:val="single" w:sz="6" w:space="0" w:color="auto"/>
              <w:bottom w:val="single" w:sz="6" w:space="0" w:color="auto"/>
              <w:right w:val="single" w:sz="6" w:space="0" w:color="auto"/>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shd w:val="solid" w:color="C0C0C0" w:fill="auto"/>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178" w:type="dxa"/>
            <w:tcBorders>
              <w:top w:val="nil"/>
              <w:left w:val="single" w:sz="12" w:space="0" w:color="auto"/>
              <w:bottom w:val="single" w:sz="6" w:space="0" w:color="auto"/>
              <w:right w:val="single" w:sz="12" w:space="0" w:color="auto"/>
            </w:tcBorders>
            <w:shd w:val="solid" w:color="969696"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80,95</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4</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CESPA S.A.            PaP</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220.380,09 €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26,65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16</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11,5</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5</w:t>
            </w:r>
          </w:p>
        </w:tc>
        <w:tc>
          <w:tcPr>
            <w:tcW w:w="1178" w:type="dxa"/>
            <w:tcBorders>
              <w:top w:val="nil"/>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74,15</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4</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CESPA S.A. Contenidors</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200.517,29 €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40</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20</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9</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5</w:t>
            </w:r>
          </w:p>
        </w:tc>
        <w:tc>
          <w:tcPr>
            <w:tcW w:w="1178" w:type="dxa"/>
            <w:tcBorders>
              <w:top w:val="nil"/>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79</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4</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2</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Centre de Gestió Medioambiental S.L.</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231.366,26 €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19,27</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12</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4</w:t>
            </w:r>
          </w:p>
        </w:tc>
        <w:tc>
          <w:tcPr>
            <w:tcW w:w="1178" w:type="dxa"/>
            <w:tcBorders>
              <w:top w:val="nil"/>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50,27</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0,5</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4</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Urbaser S.A. PaP</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250.888,46 €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6,15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16</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22,5</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5</w:t>
            </w:r>
          </w:p>
        </w:tc>
        <w:tc>
          <w:tcPr>
            <w:tcW w:w="1178" w:type="dxa"/>
            <w:tcBorders>
              <w:top w:val="nil"/>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64,65</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2</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2</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 xml:space="preserve">Urbaser S.A. Contenidors </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217.485,60 €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28,6</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2,5</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24</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10</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5</w:t>
            </w:r>
          </w:p>
        </w:tc>
        <w:tc>
          <w:tcPr>
            <w:tcW w:w="1178" w:type="dxa"/>
            <w:tcBorders>
              <w:top w:val="nil"/>
              <w:left w:val="single" w:sz="12" w:space="0" w:color="auto"/>
              <w:bottom w:val="single" w:sz="6"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72,6</w:t>
            </w:r>
          </w:p>
        </w:tc>
        <w:tc>
          <w:tcPr>
            <w:tcW w:w="636" w:type="dxa"/>
            <w:tcBorders>
              <w:top w:val="single" w:sz="6" w:space="0" w:color="auto"/>
              <w:left w:val="single" w:sz="12"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2</w:t>
            </w:r>
          </w:p>
        </w:tc>
        <w:tc>
          <w:tcPr>
            <w:tcW w:w="96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718" w:type="dxa"/>
            <w:tcBorders>
              <w:top w:val="single" w:sz="6" w:space="0" w:color="auto"/>
              <w:left w:val="single" w:sz="6" w:space="0" w:color="auto"/>
              <w:bottom w:val="single" w:sz="6"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2</w:t>
            </w:r>
          </w:p>
        </w:tc>
      </w:tr>
      <w:tr w:rsidR="000B0A22" w:rsidRPr="004A1C54">
        <w:trPr>
          <w:trHeight w:val="780"/>
        </w:trPr>
        <w:tc>
          <w:tcPr>
            <w:tcW w:w="154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Contenidors Penedès S.A.</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219.800,41 €</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27,04</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w:t>
            </w:r>
          </w:p>
        </w:tc>
        <w:tc>
          <w:tcPr>
            <w:tcW w:w="1082"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16</w:t>
            </w:r>
          </w:p>
        </w:tc>
        <w:tc>
          <w:tcPr>
            <w:tcW w:w="1083"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15,5</w:t>
            </w:r>
          </w:p>
        </w:tc>
        <w:tc>
          <w:tcPr>
            <w:tcW w:w="1516" w:type="dxa"/>
            <w:tcBorders>
              <w:top w:val="single" w:sz="6" w:space="0" w:color="auto"/>
              <w:left w:val="single" w:sz="6" w:space="0" w:color="auto"/>
              <w:bottom w:val="single" w:sz="6"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9</w:t>
            </w:r>
          </w:p>
        </w:tc>
        <w:tc>
          <w:tcPr>
            <w:tcW w:w="1179" w:type="dxa"/>
            <w:tcBorders>
              <w:top w:val="single" w:sz="6" w:space="0" w:color="auto"/>
              <w:left w:val="single" w:sz="6" w:space="0" w:color="auto"/>
              <w:bottom w:val="single" w:sz="6" w:space="0" w:color="auto"/>
              <w:right w:val="nil"/>
            </w:tcBorders>
          </w:tcPr>
          <w:p w:rsidR="000B0A22" w:rsidRPr="004A1C54" w:rsidRDefault="000B0A22">
            <w:pPr>
              <w:autoSpaceDE w:val="0"/>
              <w:autoSpaceDN w:val="0"/>
              <w:adjustRightInd w:val="0"/>
              <w:spacing w:after="0" w:line="240" w:lineRule="auto"/>
              <w:jc w:val="center"/>
              <w:rPr>
                <w:rFonts w:cs="Calibri"/>
                <w:color w:val="000000"/>
              </w:rPr>
            </w:pPr>
            <w:r w:rsidRPr="004A1C54">
              <w:rPr>
                <w:rFonts w:cs="Calibri"/>
                <w:color w:val="000000"/>
              </w:rPr>
              <w:t>3,5</w:t>
            </w:r>
          </w:p>
        </w:tc>
        <w:tc>
          <w:tcPr>
            <w:tcW w:w="1178" w:type="dxa"/>
            <w:tcBorders>
              <w:top w:val="nil"/>
              <w:left w:val="single" w:sz="12" w:space="0" w:color="auto"/>
              <w:bottom w:val="single" w:sz="12" w:space="0" w:color="auto"/>
              <w:right w:val="single" w:sz="12" w:space="0" w:color="auto"/>
            </w:tcBorders>
            <w:shd w:val="solid" w:color="C0C0C0" w:fill="auto"/>
          </w:tcPr>
          <w:p w:rsidR="000B0A22" w:rsidRPr="004A1C54" w:rsidRDefault="000B0A22">
            <w:pPr>
              <w:autoSpaceDE w:val="0"/>
              <w:autoSpaceDN w:val="0"/>
              <w:adjustRightInd w:val="0"/>
              <w:spacing w:after="0" w:line="240" w:lineRule="auto"/>
              <w:jc w:val="center"/>
              <w:rPr>
                <w:rFonts w:cs="Calibri"/>
                <w:b/>
                <w:bCs/>
                <w:color w:val="000000"/>
              </w:rPr>
            </w:pPr>
            <w:r w:rsidRPr="004A1C54">
              <w:rPr>
                <w:rFonts w:cs="Calibri"/>
                <w:b/>
                <w:bCs/>
                <w:color w:val="000000"/>
              </w:rPr>
              <w:t>71,04</w:t>
            </w:r>
          </w:p>
        </w:tc>
        <w:tc>
          <w:tcPr>
            <w:tcW w:w="636" w:type="dxa"/>
            <w:tcBorders>
              <w:top w:val="single" w:sz="6" w:space="0" w:color="auto"/>
              <w:left w:val="single" w:sz="12" w:space="0" w:color="auto"/>
              <w:bottom w:val="single" w:sz="12"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03" w:type="dxa"/>
            <w:tcBorders>
              <w:top w:val="single" w:sz="6" w:space="0" w:color="auto"/>
              <w:left w:val="single" w:sz="6" w:space="0" w:color="auto"/>
              <w:bottom w:val="single" w:sz="12"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1,5</w:t>
            </w:r>
          </w:p>
        </w:tc>
        <w:tc>
          <w:tcPr>
            <w:tcW w:w="759" w:type="dxa"/>
            <w:tcBorders>
              <w:top w:val="single" w:sz="6" w:space="0" w:color="auto"/>
              <w:left w:val="single" w:sz="6" w:space="0" w:color="auto"/>
              <w:bottom w:val="single" w:sz="12"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c>
          <w:tcPr>
            <w:tcW w:w="962" w:type="dxa"/>
            <w:tcBorders>
              <w:top w:val="single" w:sz="6" w:space="0" w:color="auto"/>
              <w:left w:val="single" w:sz="6" w:space="0" w:color="auto"/>
              <w:bottom w:val="single" w:sz="12" w:space="0" w:color="auto"/>
              <w:right w:val="single" w:sz="6"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w:t>
            </w:r>
          </w:p>
        </w:tc>
        <w:tc>
          <w:tcPr>
            <w:tcW w:w="718" w:type="dxa"/>
            <w:tcBorders>
              <w:top w:val="single" w:sz="6" w:space="0" w:color="auto"/>
              <w:left w:val="single" w:sz="6" w:space="0" w:color="auto"/>
              <w:bottom w:val="single" w:sz="12" w:space="0" w:color="auto"/>
              <w:right w:val="single" w:sz="12" w:space="0" w:color="auto"/>
            </w:tcBorders>
          </w:tcPr>
          <w:p w:rsidR="000B0A22" w:rsidRPr="004A1C54" w:rsidRDefault="000B0A22">
            <w:pPr>
              <w:autoSpaceDE w:val="0"/>
              <w:autoSpaceDN w:val="0"/>
              <w:adjustRightInd w:val="0"/>
              <w:spacing w:after="0" w:line="240" w:lineRule="auto"/>
              <w:jc w:val="center"/>
              <w:rPr>
                <w:rFonts w:cs="Calibri"/>
                <w:color w:val="800000"/>
              </w:rPr>
            </w:pPr>
            <w:r w:rsidRPr="004A1C54">
              <w:rPr>
                <w:rFonts w:cs="Calibri"/>
                <w:color w:val="800000"/>
              </w:rPr>
              <w:t>3</w:t>
            </w:r>
          </w:p>
        </w:tc>
      </w:tr>
    </w:tbl>
    <w:p w:rsidR="000B0A22" w:rsidRDefault="000B0A22" w:rsidP="00C17936">
      <w:pPr>
        <w:rPr>
          <w:rFonts w:ascii="Verdana" w:hAnsi="Verdana"/>
          <w:sz w:val="24"/>
          <w:szCs w:val="24"/>
        </w:rPr>
        <w:sectPr w:rsidR="000B0A22" w:rsidSect="00CD46F1">
          <w:pgSz w:w="16838" w:h="11906" w:orient="landscape"/>
          <w:pgMar w:top="567" w:right="3119" w:bottom="1133" w:left="851" w:header="708" w:footer="708" w:gutter="0"/>
          <w:cols w:space="708"/>
          <w:docGrid w:linePitch="360"/>
        </w:sectPr>
      </w:pPr>
    </w:p>
    <w:p w:rsidR="000B0A22" w:rsidRDefault="000B0A22" w:rsidP="007E0B49">
      <w:pPr>
        <w:spacing w:after="0" w:line="240" w:lineRule="auto"/>
        <w:ind w:right="-1"/>
        <w:jc w:val="both"/>
        <w:rPr>
          <w:rFonts w:ascii="Verdana" w:hAnsi="Verdana"/>
          <w:sz w:val="24"/>
          <w:szCs w:val="24"/>
        </w:rPr>
      </w:pPr>
    </w:p>
    <w:p w:rsidR="000B0A22" w:rsidRPr="009243CE" w:rsidRDefault="000B0A22" w:rsidP="007E0B49">
      <w:pPr>
        <w:spacing w:after="0" w:line="240" w:lineRule="auto"/>
        <w:ind w:right="-1"/>
        <w:jc w:val="both"/>
        <w:rPr>
          <w:rFonts w:ascii="Verdana" w:hAnsi="Verdana"/>
          <w:sz w:val="24"/>
          <w:szCs w:val="24"/>
        </w:rPr>
      </w:pPr>
      <w:r w:rsidRPr="009243CE">
        <w:rPr>
          <w:rFonts w:ascii="Verdana" w:hAnsi="Verdana"/>
          <w:sz w:val="24"/>
          <w:szCs w:val="24"/>
        </w:rPr>
        <w:t>En base a l</w:t>
      </w:r>
      <w:r>
        <w:rPr>
          <w:rFonts w:ascii="Verdana" w:hAnsi="Verdana"/>
          <w:sz w:val="24"/>
          <w:szCs w:val="24"/>
        </w:rPr>
        <w:t xml:space="preserve">’acordat per </w:t>
      </w:r>
      <w:r w:rsidRPr="009243CE">
        <w:rPr>
          <w:rFonts w:ascii="Verdana" w:hAnsi="Verdana"/>
          <w:sz w:val="24"/>
          <w:szCs w:val="24"/>
        </w:rPr>
        <w:t xml:space="preserve">la Mesa de contractació, per unanimitat dels seus membres, </w:t>
      </w:r>
      <w:r>
        <w:rPr>
          <w:rFonts w:ascii="Verdana" w:hAnsi="Verdana"/>
          <w:sz w:val="24"/>
          <w:szCs w:val="24"/>
        </w:rPr>
        <w:t>s’</w:t>
      </w:r>
      <w:r w:rsidRPr="009243CE">
        <w:rPr>
          <w:rFonts w:ascii="Verdana" w:hAnsi="Verdana"/>
          <w:sz w:val="24"/>
          <w:szCs w:val="24"/>
        </w:rPr>
        <w:t>eleva al Ple de l’entitat la proposta d’adjudicar el contracte  de gestió del servei de recollida i eliminació de residus de Subirats</w:t>
      </w:r>
      <w:r w:rsidRPr="009243CE">
        <w:rPr>
          <w:rFonts w:ascii="Verdana" w:hAnsi="Verdana"/>
          <w:bCs/>
          <w:sz w:val="24"/>
          <w:szCs w:val="24"/>
        </w:rPr>
        <w:t>a l’empresaASCAN, S.A., tenint en compte la ponderació dels criteris de valoració avaluats a l’informe dels serveis tècnics municipals perquè l’òrgan de decisió superior de l’ajuntament procedeixi, motivadament i si així ho considera, a adjudicar el contracte al licitador assenyalat.”</w:t>
      </w:r>
    </w:p>
    <w:p w:rsidR="000B0A22" w:rsidRPr="00202C63" w:rsidRDefault="000B0A22" w:rsidP="007E0B49">
      <w:pPr>
        <w:spacing w:after="0" w:line="240" w:lineRule="auto"/>
        <w:ind w:right="-1"/>
        <w:jc w:val="both"/>
        <w:rPr>
          <w:rFonts w:ascii="Verdana" w:hAnsi="Verdana"/>
          <w:sz w:val="24"/>
          <w:szCs w:val="24"/>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lang w:val="ca-ES"/>
        </w:rPr>
        <w:t xml:space="preserve">Vist que el contracte l’adjudicació del qual es proposa per la Mesa té un preu </w:t>
      </w:r>
      <w:r w:rsidRPr="00113753">
        <w:rPr>
          <w:rFonts w:ascii="Verdana" w:hAnsi="Verdana"/>
          <w:sz w:val="24"/>
          <w:szCs w:val="24"/>
          <w:lang w:val="ca-ES"/>
        </w:rPr>
        <w:t>de 205.795.66euros anuals, IVA exclòs.</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lang w:val="ca-ES"/>
        </w:rPr>
        <w:t>Atès que l’empresa CESPA COMPANYIA ESPANYOLA DE SERVEIS PÚBLICS AUXILIARS, S.A., ha presentat una al.legació en data 22 de maig d’enguany en la què demana la valoració complementària d’una millora que considera no li ha estat valorada i, alhora, la suspensió del procediment de contractació fins a la realització de la valoració sol.licitada i vist l’informe dels serveis tècnics municipals que proposen el que, tot seguit i en síntesi, es transcriu:</w:t>
      </w:r>
    </w:p>
    <w:p w:rsidR="000B0A22" w:rsidRPr="009243CE" w:rsidRDefault="000B0A22" w:rsidP="007E0B49">
      <w:pPr>
        <w:spacing w:after="0" w:line="240" w:lineRule="auto"/>
        <w:ind w:right="-1"/>
        <w:jc w:val="both"/>
        <w:rPr>
          <w:rFonts w:ascii="Verdana" w:hAnsi="Verdana"/>
          <w:sz w:val="24"/>
          <w:szCs w:val="24"/>
          <w:lang w:val="ca-ES"/>
        </w:rPr>
      </w:pPr>
    </w:p>
    <w:p w:rsidR="000B0A22" w:rsidRDefault="000B0A22" w:rsidP="00CE3D43">
      <w:pPr>
        <w:jc w:val="both"/>
      </w:pPr>
      <w:r>
        <w:rPr>
          <w:rFonts w:ascii="Verdana" w:hAnsi="Verdana"/>
          <w:sz w:val="24"/>
          <w:szCs w:val="24"/>
          <w:lang w:val="ca-ES"/>
        </w:rPr>
        <w:t>“</w:t>
      </w:r>
      <w:r>
        <w:t>En la documentació que van presentar al concurs, no estava degudament explicada aquesta millora.</w:t>
      </w:r>
    </w:p>
    <w:p w:rsidR="000B0A22" w:rsidRDefault="000B0A22" w:rsidP="00CE3D43">
      <w:pPr>
        <w:jc w:val="both"/>
      </w:pPr>
      <w:r>
        <w:t xml:space="preserve">Vista l’al·legació presentada, així com la comprovació dels motius que s’exposen en la mateixa,  </w:t>
      </w:r>
      <w:r w:rsidRPr="001B5ACE">
        <w:rPr>
          <w:b/>
          <w:bCs/>
        </w:rPr>
        <w:t xml:space="preserve">es proposa </w:t>
      </w:r>
      <w:r>
        <w:rPr>
          <w:b/>
          <w:bCs/>
        </w:rPr>
        <w:t xml:space="preserve">que es prengui en consideració </w:t>
      </w:r>
      <w:r w:rsidRPr="001B5ACE">
        <w:rPr>
          <w:b/>
          <w:bCs/>
        </w:rPr>
        <w:t>l’al·legació</w:t>
      </w:r>
      <w:r>
        <w:t xml:space="preserve"> presentada, i per tant el reconeixement de 3 punts de l’apartat de millores per cadascuna de les dues propostes presentades per l’empresa (Porta a Porta / Contenidors al carrer).</w:t>
      </w:r>
    </w:p>
    <w:p w:rsidR="000B0A22" w:rsidRDefault="000B0A22" w:rsidP="00CE3D43">
      <w:pPr>
        <w:jc w:val="both"/>
      </w:pPr>
      <w:r>
        <w:t>Pel que fa a l’altra sol·licitud de suspensió del procediment de formalització del contracte amb ASCAN, remarcar que serà durant el pròxim Ple quan es procedirà a realitzar la proposta d’adjudicació a l’empresa que hagi resultat millor valorada en el concurs. Per tant, en aquest sentit, no es pot estimar l’al·legació presentada doncs no és cert el que s’exposa.”</w:t>
      </w: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lang w:val="ca-ES"/>
        </w:rPr>
        <w:t>Atès l’establert en l’article 151 delReial Decret Legislatiu 3/2011, de 14 de novembre,  pel qual s’aprova el text refós de la Llei de Contractes del Sector Públic (LCSP) i, especialment, en el plec de clàusules administratives particulars que regulen la contractació de la present obra.</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lang w:val="ca-ES"/>
        </w:rPr>
        <w:t>Atès que la despesa prevista s'ha d'imputar a la partida pressupostària</w:t>
      </w:r>
      <w:r w:rsidRPr="006F752F">
        <w:rPr>
          <w:rFonts w:ascii="Verdana" w:hAnsi="Verdana"/>
          <w:sz w:val="24"/>
          <w:szCs w:val="24"/>
          <w:lang w:val="ca-ES"/>
        </w:rPr>
        <w:t xml:space="preserve">162-22700 </w:t>
      </w:r>
      <w:r w:rsidRPr="009243CE">
        <w:rPr>
          <w:rFonts w:ascii="Verdana" w:hAnsi="Verdana"/>
          <w:sz w:val="24"/>
          <w:szCs w:val="24"/>
          <w:lang w:val="ca-ES"/>
        </w:rPr>
        <w:t>del pressupost de la Corporació.</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lang w:val="ca-ES"/>
        </w:rPr>
        <w:t>Es proposa al ple de la Corporació l’adopció del següent ACORD:</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u w:val="single"/>
          <w:lang w:val="ca-ES"/>
        </w:rPr>
        <w:t>PRIMER</w:t>
      </w:r>
      <w:r w:rsidRPr="009243CE">
        <w:rPr>
          <w:rFonts w:ascii="Verdana" w:hAnsi="Verdana"/>
          <w:sz w:val="24"/>
          <w:szCs w:val="24"/>
          <w:lang w:val="ca-ES"/>
        </w:rPr>
        <w:t xml:space="preserve">.- Declarar vàlida la licitació, estimar en part l’al.legaciópresentada per l’empresa Cespa, d’acord amb els criteris establerts a l’informe dels serveis tècnics municipals suara transcrit i adjudicar el contracte de gestió del servei de recollida i eliminació de residus de Subirats a </w:t>
      </w:r>
      <w:r w:rsidRPr="00113753">
        <w:rPr>
          <w:rFonts w:ascii="Verdana" w:hAnsi="Verdana"/>
          <w:sz w:val="24"/>
          <w:szCs w:val="24"/>
          <w:lang w:val="ca-ES"/>
        </w:rPr>
        <w:t xml:space="preserve">l'empresa </w:t>
      </w:r>
      <w:r w:rsidRPr="00113753">
        <w:rPr>
          <w:rFonts w:ascii="Verdana" w:hAnsi="Verdana"/>
          <w:bCs/>
          <w:sz w:val="24"/>
          <w:szCs w:val="24"/>
        </w:rPr>
        <w:t>ASCAN</w:t>
      </w:r>
      <w:r w:rsidRPr="009243CE">
        <w:rPr>
          <w:rFonts w:ascii="Verdana" w:hAnsi="Verdana"/>
          <w:bCs/>
          <w:sz w:val="24"/>
          <w:szCs w:val="24"/>
        </w:rPr>
        <w:t>, S.A</w:t>
      </w:r>
      <w:r w:rsidRPr="00113753">
        <w:rPr>
          <w:rFonts w:ascii="Verdana" w:hAnsi="Verdana"/>
          <w:bCs/>
          <w:sz w:val="24"/>
          <w:szCs w:val="24"/>
        </w:rPr>
        <w:t>.</w:t>
      </w:r>
      <w:r w:rsidRPr="00113753">
        <w:rPr>
          <w:rFonts w:ascii="Verdana" w:hAnsi="Verdana"/>
          <w:sz w:val="24"/>
          <w:szCs w:val="24"/>
          <w:lang w:val="ca-ES"/>
        </w:rPr>
        <w:t xml:space="preserve"> pel preu de de 205.795.66 euros anuals, IVA exclòs i amb una valoració final de 80,95punts.</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u w:val="single"/>
          <w:lang w:val="ca-ES"/>
        </w:rPr>
        <w:t>SEGON</w:t>
      </w:r>
      <w:r w:rsidRPr="009243CE">
        <w:rPr>
          <w:rFonts w:ascii="Verdana" w:hAnsi="Verdana"/>
          <w:sz w:val="24"/>
          <w:szCs w:val="24"/>
          <w:lang w:val="ca-ES"/>
        </w:rPr>
        <w:t xml:space="preserve">.- Aprovar la despesa amb càrrec a la partida </w:t>
      </w:r>
      <w:r w:rsidRPr="006F752F">
        <w:rPr>
          <w:rFonts w:ascii="Verdana" w:hAnsi="Verdana"/>
          <w:sz w:val="24"/>
          <w:szCs w:val="24"/>
          <w:lang w:val="ca-ES"/>
        </w:rPr>
        <w:t>162-22700</w:t>
      </w:r>
      <w:r w:rsidRPr="009243CE">
        <w:rPr>
          <w:rFonts w:ascii="Verdana" w:hAnsi="Verdana"/>
          <w:sz w:val="24"/>
          <w:szCs w:val="24"/>
          <w:lang w:val="ca-ES"/>
        </w:rPr>
        <w:t>del  pressupost general de la Corporació.</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u w:val="single"/>
          <w:lang w:val="ca-ES"/>
        </w:rPr>
        <w:t>TERCER</w:t>
      </w:r>
      <w:r w:rsidRPr="009243CE">
        <w:rPr>
          <w:rFonts w:ascii="Verdana" w:hAnsi="Verdana"/>
          <w:sz w:val="24"/>
          <w:szCs w:val="24"/>
          <w:lang w:val="ca-ES"/>
        </w:rPr>
        <w:t>.- Advertir a l'adjudicatari que d'acord amb l’establert a l’article 151 de la LCSP, haurà de presentar en el termini de deu dies hàbils comptats des de l’endemà de rebre el requeriment pertinent la documentació que acrediti estar al corrent de les obligacions tributàries i amb la seguretat social així com l’acreditativa d’haver constituït la garantia definitiva,facultant-se alhora en aquest acte al sr. Alcalde-President de la Corporació per a signar els documents que, en execució d'aquest acord, s'hagin de subscriure.</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u w:val="single"/>
          <w:lang w:val="ca-ES"/>
        </w:rPr>
        <w:t>QUART</w:t>
      </w:r>
      <w:r w:rsidRPr="009243CE">
        <w:rPr>
          <w:rFonts w:ascii="Verdana" w:hAnsi="Verdana"/>
          <w:sz w:val="24"/>
          <w:szCs w:val="24"/>
          <w:lang w:val="ca-ES"/>
        </w:rPr>
        <w:t>.- Que es publiqui, en compliment del preceptuat a l'article 154.2 de la LCSP l'expressada adjudicació en el Butlletí Oficial de la Província.</w:t>
      </w:r>
    </w:p>
    <w:p w:rsidR="000B0A22" w:rsidRPr="009243CE" w:rsidRDefault="000B0A22" w:rsidP="007E0B49">
      <w:pPr>
        <w:spacing w:after="0" w:line="240" w:lineRule="auto"/>
        <w:ind w:right="-1"/>
        <w:jc w:val="both"/>
        <w:rPr>
          <w:rFonts w:ascii="Verdana" w:hAnsi="Verdana"/>
          <w:sz w:val="24"/>
          <w:szCs w:val="24"/>
          <w:lang w:val="ca-ES"/>
        </w:rPr>
      </w:pPr>
    </w:p>
    <w:p w:rsidR="000B0A22" w:rsidRPr="009243CE" w:rsidRDefault="000B0A22" w:rsidP="00EB28BA">
      <w:pPr>
        <w:spacing w:after="0" w:line="240" w:lineRule="auto"/>
        <w:ind w:right="-1"/>
        <w:jc w:val="both"/>
        <w:rPr>
          <w:rFonts w:ascii="Verdana" w:hAnsi="Verdana"/>
          <w:sz w:val="24"/>
          <w:szCs w:val="24"/>
          <w:lang w:val="ca-ES"/>
        </w:rPr>
      </w:pPr>
      <w:r w:rsidRPr="009243CE">
        <w:rPr>
          <w:rFonts w:ascii="Verdana" w:hAnsi="Verdana"/>
          <w:sz w:val="24"/>
          <w:szCs w:val="24"/>
          <w:u w:val="single"/>
          <w:lang w:val="ca-ES"/>
        </w:rPr>
        <w:t>CINQUÈ</w:t>
      </w:r>
      <w:r w:rsidRPr="009243CE">
        <w:rPr>
          <w:rFonts w:ascii="Verdana" w:hAnsi="Verdana"/>
          <w:sz w:val="24"/>
          <w:szCs w:val="24"/>
          <w:lang w:val="ca-ES"/>
        </w:rPr>
        <w:t>.- Notificar, d’acord amb l’establert a l’article 151.4 de la LCSP els precedents acords a les empreses que han licitat en el procediment de referència i a la Intervenció municipal.</w:t>
      </w:r>
    </w:p>
    <w:p w:rsidR="000B0A22" w:rsidRPr="009243CE" w:rsidRDefault="000B0A22" w:rsidP="007E0B49">
      <w:pPr>
        <w:spacing w:after="0" w:line="240" w:lineRule="auto"/>
        <w:ind w:right="-1"/>
        <w:jc w:val="both"/>
        <w:rPr>
          <w:rFonts w:ascii="Verdana" w:hAnsi="Verdana"/>
          <w:sz w:val="24"/>
          <w:szCs w:val="24"/>
          <w:lang w:val="ca-ES"/>
        </w:rPr>
      </w:pPr>
    </w:p>
    <w:p w:rsidR="000B0A22" w:rsidRPr="008B007D" w:rsidRDefault="000B0A22" w:rsidP="00A63942">
      <w:pPr>
        <w:spacing w:line="360" w:lineRule="auto"/>
        <w:jc w:val="both"/>
        <w:rPr>
          <w:rFonts w:ascii="Verdana" w:hAnsi="Verdana" w:cs="Verdana"/>
          <w:b/>
          <w:bCs/>
          <w:sz w:val="24"/>
          <w:szCs w:val="24"/>
          <w:u w:val="single"/>
        </w:rPr>
      </w:pPr>
      <w:r w:rsidRPr="008B007D">
        <w:rPr>
          <w:rFonts w:ascii="Verdana" w:hAnsi="Verdana"/>
          <w:sz w:val="24"/>
          <w:szCs w:val="24"/>
          <w:lang w:val="ca-ES"/>
        </w:rPr>
        <w:t xml:space="preserve">El ple, </w:t>
      </w:r>
      <w:r w:rsidRPr="008B007D">
        <w:rPr>
          <w:rFonts w:ascii="Verdana" w:hAnsi="Verdana" w:cs="Verdana"/>
          <w:sz w:val="24"/>
          <w:szCs w:val="24"/>
        </w:rPr>
        <w:t xml:space="preserve">per unanimitat dels regidors presents, acorda </w:t>
      </w:r>
      <w:r>
        <w:rPr>
          <w:rFonts w:ascii="Verdana" w:hAnsi="Verdana" w:cs="Verdana"/>
          <w:sz w:val="24"/>
          <w:szCs w:val="24"/>
        </w:rPr>
        <w:t>aprovar la proposta</w:t>
      </w:r>
      <w:r w:rsidRPr="008B007D">
        <w:rPr>
          <w:rFonts w:ascii="Verdana" w:hAnsi="Verdana" w:cs="Verdana"/>
          <w:sz w:val="24"/>
          <w:szCs w:val="24"/>
        </w:rPr>
        <w:t xml:space="preserve"> expressada.</w:t>
      </w:r>
      <w:r>
        <w:rPr>
          <w:rFonts w:ascii="Verdana" w:hAnsi="Verdana" w:cs="Verdana"/>
          <w:sz w:val="24"/>
          <w:szCs w:val="24"/>
        </w:rPr>
        <w:t>”</w:t>
      </w:r>
    </w:p>
    <w:p w:rsidR="000B0A22" w:rsidRPr="00A63942" w:rsidRDefault="000B0A22" w:rsidP="007E0B49">
      <w:pPr>
        <w:spacing w:after="0" w:line="240" w:lineRule="auto"/>
        <w:ind w:right="-1"/>
        <w:jc w:val="both"/>
        <w:rPr>
          <w:rFonts w:ascii="Verdana" w:hAnsi="Verdana"/>
          <w:sz w:val="24"/>
          <w:szCs w:val="24"/>
        </w:rPr>
      </w:pPr>
    </w:p>
    <w:p w:rsidR="000B0A22" w:rsidRPr="009243CE" w:rsidRDefault="000B0A22" w:rsidP="007E0B49">
      <w:pPr>
        <w:spacing w:after="0" w:line="240" w:lineRule="auto"/>
        <w:ind w:right="-1"/>
        <w:jc w:val="both"/>
        <w:rPr>
          <w:rFonts w:ascii="Verdana" w:hAnsi="Verdana"/>
          <w:sz w:val="24"/>
          <w:szCs w:val="24"/>
          <w:lang w:val="ca-ES"/>
        </w:rPr>
      </w:pPr>
      <w:r w:rsidRPr="009243CE">
        <w:rPr>
          <w:rFonts w:ascii="Verdana" w:hAnsi="Verdana"/>
          <w:sz w:val="24"/>
          <w:szCs w:val="24"/>
          <w:lang w:val="ca-ES"/>
        </w:rPr>
        <w:t>En el torn d’intervencions es produiren les que tot seguit, i en síntesi, es reprodueixen:</w:t>
      </w:r>
    </w:p>
    <w:p w:rsidR="000B0A22" w:rsidRDefault="000B0A22" w:rsidP="00A96553">
      <w:pPr>
        <w:spacing w:line="360" w:lineRule="auto"/>
        <w:jc w:val="both"/>
        <w:rPr>
          <w:rFonts w:ascii="Verdana" w:hAnsi="Verdana"/>
          <w:sz w:val="24"/>
          <w:szCs w:val="24"/>
        </w:rPr>
      </w:pPr>
    </w:p>
    <w:p w:rsidR="000B0A22" w:rsidRDefault="000B0A22" w:rsidP="00A96553">
      <w:pPr>
        <w:spacing w:line="360" w:lineRule="auto"/>
        <w:jc w:val="both"/>
        <w:rPr>
          <w:rFonts w:ascii="Verdana" w:hAnsi="Verdana"/>
          <w:sz w:val="24"/>
          <w:szCs w:val="24"/>
        </w:rPr>
      </w:pPr>
      <w:r>
        <w:rPr>
          <w:rFonts w:ascii="Verdana" w:hAnsi="Verdana"/>
          <w:sz w:val="24"/>
          <w:szCs w:val="24"/>
        </w:rPr>
        <w:t>El sr. Llorenç Ros explica el procediment seguit per a l’adjudicació del contracte objecte d’aquest punt de l’ordre del dia indicant que, a partir del proper mes d’octubre, es podrà iniciar le recollida amb l’empresa adjudicatària.</w:t>
      </w:r>
    </w:p>
    <w:p w:rsidR="000B0A22" w:rsidRDefault="000B0A22" w:rsidP="00A96553">
      <w:pPr>
        <w:spacing w:line="360" w:lineRule="auto"/>
        <w:jc w:val="both"/>
        <w:rPr>
          <w:rFonts w:ascii="Verdana" w:hAnsi="Verdana"/>
          <w:sz w:val="24"/>
          <w:szCs w:val="24"/>
        </w:rPr>
      </w:pPr>
      <w:r>
        <w:rPr>
          <w:rFonts w:ascii="Verdana" w:hAnsi="Verdana"/>
          <w:sz w:val="24"/>
          <w:szCs w:val="24"/>
        </w:rPr>
        <w:t>La sra. Dolors Morera manifesta que s’ha treballat bé i demana que, amb el nou sistema de recollida, es vetlli per mirar de compatibilitzar bé aquest i l’ús residencial.</w:t>
      </w:r>
    </w:p>
    <w:p w:rsidR="000B0A22" w:rsidRDefault="000B0A22" w:rsidP="00A96553">
      <w:pPr>
        <w:spacing w:line="360" w:lineRule="auto"/>
        <w:jc w:val="both"/>
        <w:rPr>
          <w:rFonts w:ascii="Verdana" w:hAnsi="Verdana"/>
          <w:sz w:val="24"/>
          <w:szCs w:val="24"/>
        </w:rPr>
      </w:pPr>
      <w:r>
        <w:rPr>
          <w:rFonts w:ascii="Verdana" w:hAnsi="Verdana"/>
          <w:sz w:val="24"/>
          <w:szCs w:val="24"/>
        </w:rPr>
        <w:t>El sr. Lluís Ràfols afirma que s’haurà de sensibilitzar a la població perquè pugui adaptar-se bé al sistema porta a porta i que el resultat, a la llarga –l’experiència de Sant Sadurní d’Anoia així ho posa de manifest -, serà satisfactori.</w:t>
      </w:r>
    </w:p>
    <w:p w:rsidR="000B0A22" w:rsidRDefault="000B0A22" w:rsidP="00A96553">
      <w:pPr>
        <w:spacing w:line="360" w:lineRule="auto"/>
        <w:jc w:val="both"/>
        <w:rPr>
          <w:rFonts w:ascii="Verdana" w:hAnsi="Verdana"/>
          <w:sz w:val="24"/>
          <w:szCs w:val="24"/>
        </w:rPr>
      </w:pPr>
      <w:r w:rsidRPr="00A834DF">
        <w:rPr>
          <w:rFonts w:ascii="Verdana" w:hAnsi="Verdana"/>
          <w:sz w:val="24"/>
          <w:szCs w:val="24"/>
        </w:rPr>
        <w:t xml:space="preserve">El sr. </w:t>
      </w:r>
      <w:r w:rsidRPr="005A1421">
        <w:rPr>
          <w:rFonts w:ascii="Verdana" w:hAnsi="Verdana"/>
          <w:sz w:val="24"/>
          <w:szCs w:val="24"/>
        </w:rPr>
        <w:t>Ramon Carbonell manifesta que, a</w:t>
      </w:r>
      <w:r>
        <w:rPr>
          <w:rFonts w:ascii="Verdana" w:hAnsi="Verdana"/>
          <w:sz w:val="24"/>
          <w:szCs w:val="24"/>
        </w:rPr>
        <w:t xml:space="preserve"> partir d’ara, encara queda molta feina a fer i que el sistema porta a porta dóna moltes garanties d’aconseguir un percentatge molt alt de recollida selectiva.</w:t>
      </w:r>
    </w:p>
    <w:p w:rsidR="000B0A22" w:rsidRPr="005A1421" w:rsidRDefault="000B0A22" w:rsidP="00A96553">
      <w:pPr>
        <w:spacing w:line="360" w:lineRule="auto"/>
        <w:jc w:val="both"/>
        <w:rPr>
          <w:rFonts w:ascii="Verdana" w:hAnsi="Verdana"/>
          <w:sz w:val="24"/>
          <w:szCs w:val="24"/>
        </w:rPr>
      </w:pPr>
      <w:r>
        <w:rPr>
          <w:rFonts w:ascii="Verdana" w:hAnsi="Verdana"/>
          <w:sz w:val="24"/>
          <w:szCs w:val="24"/>
        </w:rPr>
        <w:t>La sra. Montserrat García diu que el sistema porta  a porta és un tema complexe a l’inici però, a la llarga, sempre dóna bon resultat.</w:t>
      </w:r>
    </w:p>
    <w:p w:rsidR="000B0A22" w:rsidRPr="005A1421" w:rsidRDefault="000B0A22" w:rsidP="00A96553">
      <w:pPr>
        <w:spacing w:line="360" w:lineRule="auto"/>
        <w:jc w:val="both"/>
        <w:rPr>
          <w:rFonts w:ascii="Verdana" w:hAnsi="Verdana"/>
          <w:sz w:val="24"/>
          <w:szCs w:val="24"/>
        </w:rPr>
      </w:pPr>
    </w:p>
    <w:p w:rsidR="000B0A22" w:rsidRPr="009243CE" w:rsidRDefault="000B0A22" w:rsidP="001A52A8">
      <w:pPr>
        <w:spacing w:line="360" w:lineRule="auto"/>
        <w:jc w:val="both"/>
        <w:rPr>
          <w:rFonts w:ascii="Verdana" w:hAnsi="Verdana" w:cs="Verdana"/>
          <w:b/>
          <w:sz w:val="24"/>
          <w:szCs w:val="24"/>
        </w:rPr>
      </w:pPr>
      <w:r w:rsidRPr="009243CE">
        <w:rPr>
          <w:rFonts w:ascii="Verdana" w:hAnsi="Verdana" w:cs="Arial"/>
          <w:b/>
          <w:bCs/>
          <w:sz w:val="24"/>
          <w:szCs w:val="24"/>
        </w:rPr>
        <w:t>3</w:t>
      </w:r>
      <w:r w:rsidRPr="009243CE">
        <w:rPr>
          <w:rFonts w:ascii="Verdana" w:hAnsi="Verdana" w:cs="Arial"/>
          <w:b/>
          <w:bCs/>
          <w:sz w:val="24"/>
          <w:szCs w:val="24"/>
          <w:lang w:val="ca-ES"/>
        </w:rPr>
        <w:t xml:space="preserve">.- </w:t>
      </w:r>
      <w:r w:rsidRPr="009243CE">
        <w:rPr>
          <w:rFonts w:ascii="Verdana" w:hAnsi="Verdana" w:cs="Verdana"/>
          <w:b/>
          <w:sz w:val="24"/>
          <w:szCs w:val="24"/>
        </w:rPr>
        <w:t>Modificar, si escau, l’ordenança fiscal reguladora de la taxa per a la prestació dels serveis d’intervenció integral de l’administració municipal en les activitats i instal.lacions.</w:t>
      </w:r>
    </w:p>
    <w:p w:rsidR="000B0A22" w:rsidRPr="009243CE" w:rsidRDefault="000B0A22" w:rsidP="001A52A8">
      <w:pPr>
        <w:spacing w:line="360" w:lineRule="auto"/>
        <w:jc w:val="both"/>
        <w:rPr>
          <w:rFonts w:ascii="Verdana" w:hAnsi="Verdana" w:cs="Verdana"/>
          <w:spacing w:val="-2"/>
          <w:sz w:val="24"/>
          <w:szCs w:val="24"/>
        </w:rPr>
      </w:pPr>
      <w:r w:rsidRPr="009243CE">
        <w:rPr>
          <w:rFonts w:ascii="Verdana" w:hAnsi="Verdana" w:cs="Arial"/>
          <w:sz w:val="24"/>
          <w:szCs w:val="24"/>
          <w:lang w:val="ca-ES"/>
        </w:rPr>
        <w:t>El sr. Alcalde presenta, per a la seva aprovació, la següent proposta d’acord</w:t>
      </w:r>
      <w:r w:rsidRPr="009243CE">
        <w:rPr>
          <w:rFonts w:ascii="Verdana" w:hAnsi="Verdana" w:cs="Verdana"/>
          <w:spacing w:val="-2"/>
          <w:sz w:val="24"/>
          <w:szCs w:val="24"/>
        </w:rPr>
        <w:t>:</w:t>
      </w:r>
    </w:p>
    <w:p w:rsidR="000B0A22" w:rsidRPr="009243CE" w:rsidRDefault="000B0A22" w:rsidP="001A52A8">
      <w:pPr>
        <w:tabs>
          <w:tab w:val="left" w:pos="-720"/>
        </w:tabs>
        <w:suppressAutoHyphens/>
        <w:spacing w:line="360" w:lineRule="auto"/>
        <w:jc w:val="both"/>
        <w:rPr>
          <w:rFonts w:ascii="Verdana" w:hAnsi="Verdana" w:cs="Verdana"/>
          <w:sz w:val="24"/>
          <w:szCs w:val="24"/>
        </w:rPr>
      </w:pPr>
      <w:r w:rsidRPr="009243CE">
        <w:rPr>
          <w:rFonts w:ascii="Verdana" w:hAnsi="Verdana" w:cs="Verdana"/>
          <w:sz w:val="24"/>
          <w:szCs w:val="24"/>
        </w:rPr>
        <w:t>"El Reial Decret Legislatiu 2/2004, de 5 de març, aprovatori del text refós de la Llei reguladora de les Hisendes Locals (TRLHL) estableix en els seus articles 15 a 19 el procediment per a l’aprovació i modificació de les Ordenances fiscals reguladores dels tributs locals.</w:t>
      </w:r>
    </w:p>
    <w:p w:rsidR="000B0A22" w:rsidRPr="009243CE" w:rsidRDefault="000B0A22" w:rsidP="001A52A8">
      <w:pPr>
        <w:spacing w:line="360" w:lineRule="auto"/>
        <w:jc w:val="both"/>
        <w:rPr>
          <w:rFonts w:ascii="Verdana" w:hAnsi="Verdana" w:cs="Verdana"/>
          <w:sz w:val="24"/>
          <w:szCs w:val="24"/>
        </w:rPr>
      </w:pPr>
      <w:r w:rsidRPr="009243CE">
        <w:rPr>
          <w:rFonts w:ascii="Verdana" w:hAnsi="Verdana" w:cs="Verdana"/>
          <w:sz w:val="24"/>
          <w:szCs w:val="24"/>
        </w:rPr>
        <w:t>En el cas d’imposició de nous tributs, les Ordenances fiscals hauran d’aprovar-se simultàniament a l’adopció dels respectius acords d’imposició. En concret, l’article 16.1 del text legal esmentat estableix que les Ordenances fiscals contindran com a mínim la determinació dels elements tributaris, el règim de declaració i d’ingrés, així com les dates d’aprovació i d’inici de la seva aplicació.</w:t>
      </w:r>
    </w:p>
    <w:p w:rsidR="000B0A22" w:rsidRPr="009243CE" w:rsidRDefault="000B0A22" w:rsidP="001A52A8">
      <w:pPr>
        <w:spacing w:line="360" w:lineRule="auto"/>
        <w:jc w:val="both"/>
        <w:rPr>
          <w:rFonts w:ascii="Verdana" w:hAnsi="Verdana" w:cs="Verdana"/>
          <w:sz w:val="24"/>
          <w:szCs w:val="24"/>
        </w:rPr>
      </w:pPr>
      <w:r w:rsidRPr="009243CE">
        <w:rPr>
          <w:rFonts w:ascii="Verdana" w:hAnsi="Verdana" w:cs="Verdana"/>
          <w:sz w:val="24"/>
          <w:szCs w:val="24"/>
        </w:rPr>
        <w:t>Quan es modifiquen les Ordenances fiscals, els acords de modificació hauran de contenir la nova redacció dels preceptes afectats.La publicació dels textes actualitzats de les ordenances fiscals municipals resulta necessària a fi de donar compliment al que estableix l’article 85 de la  Llei General Tributària, ja que aquestes han de complir la doble funció de servir com a eina normativa fonamental de gestió dels tributs locals i alhora comunicació informativa amb els ciutadans.</w:t>
      </w:r>
    </w:p>
    <w:p w:rsidR="000B0A22" w:rsidRPr="009243CE" w:rsidRDefault="000B0A22" w:rsidP="001A52A8">
      <w:pPr>
        <w:spacing w:line="360" w:lineRule="auto"/>
        <w:jc w:val="both"/>
        <w:rPr>
          <w:rFonts w:ascii="Verdana" w:hAnsi="Verdana" w:cs="Verdana"/>
          <w:sz w:val="24"/>
          <w:szCs w:val="24"/>
        </w:rPr>
      </w:pPr>
      <w:r w:rsidRPr="009243CE">
        <w:rPr>
          <w:rFonts w:ascii="Verdana" w:hAnsi="Verdana" w:cs="Verdana"/>
          <w:sz w:val="24"/>
          <w:szCs w:val="24"/>
        </w:rPr>
        <w:t>Atès que pels serveis tècnics – enginyer - s’ha plantejat la necessitat d’adaptar l’ordenança número 9, reguladora del servei d’intervenció de l’administració municipal en les activitats i les instal.lacions a la nova legalitat, es proposa al Ple l’adopció dels següents</w:t>
      </w:r>
    </w:p>
    <w:p w:rsidR="000B0A22" w:rsidRPr="009243CE" w:rsidRDefault="000B0A22" w:rsidP="001A52A8">
      <w:pPr>
        <w:spacing w:line="360" w:lineRule="auto"/>
        <w:jc w:val="center"/>
        <w:rPr>
          <w:rFonts w:ascii="Verdana" w:hAnsi="Verdana" w:cs="Verdana"/>
          <w:b/>
          <w:bCs/>
          <w:sz w:val="24"/>
          <w:szCs w:val="24"/>
        </w:rPr>
      </w:pPr>
      <w:r w:rsidRPr="009243CE">
        <w:rPr>
          <w:rFonts w:ascii="Verdana" w:hAnsi="Verdana" w:cs="Verdana"/>
          <w:b/>
          <w:bCs/>
          <w:sz w:val="24"/>
          <w:szCs w:val="24"/>
        </w:rPr>
        <w:t>A C O R D S</w:t>
      </w:r>
    </w:p>
    <w:p w:rsidR="000B0A22" w:rsidRPr="009243CE" w:rsidRDefault="000B0A22" w:rsidP="001A52A8">
      <w:pPr>
        <w:spacing w:line="360" w:lineRule="auto"/>
        <w:jc w:val="both"/>
        <w:rPr>
          <w:rFonts w:ascii="Verdana" w:hAnsi="Verdana" w:cs="Arial"/>
          <w:sz w:val="24"/>
          <w:szCs w:val="24"/>
          <w:lang w:val="ca-ES"/>
        </w:rPr>
      </w:pPr>
      <w:r w:rsidRPr="009243CE">
        <w:rPr>
          <w:rFonts w:ascii="Verdana" w:hAnsi="Verdana" w:cs="Verdana"/>
          <w:b/>
          <w:bCs/>
          <w:sz w:val="24"/>
          <w:szCs w:val="24"/>
          <w:u w:val="single"/>
        </w:rPr>
        <w:t>“ PRIMER.-</w:t>
      </w:r>
      <w:r w:rsidRPr="009243CE">
        <w:rPr>
          <w:rFonts w:ascii="Verdana" w:hAnsi="Verdana" w:cs="Verdana"/>
          <w:sz w:val="24"/>
          <w:szCs w:val="24"/>
        </w:rPr>
        <w:t xml:space="preserve"> Aprovar provisionalment per a l’exercici de 2012 i següents la modificació de l’Ordenança  fiscal número 9, reguladora de la taxa </w:t>
      </w:r>
      <w:r w:rsidRPr="009243CE">
        <w:rPr>
          <w:rFonts w:ascii="Verdana" w:hAnsi="Verdana" w:cs="Arial"/>
          <w:sz w:val="24"/>
          <w:szCs w:val="24"/>
          <w:lang w:val="ca-ES"/>
        </w:rPr>
        <w:t>per a la prestació del servei d’intervenció integral</w:t>
      </w:r>
      <w:r w:rsidRPr="009243CE">
        <w:rPr>
          <w:rFonts w:ascii="Verdana" w:hAnsi="Verdana" w:cs="Verdana"/>
          <w:sz w:val="24"/>
          <w:szCs w:val="24"/>
        </w:rPr>
        <w:t xml:space="preserve"> de l’administració municipal en les activitats i instal.</w:t>
      </w:r>
      <w:r w:rsidRPr="00113753">
        <w:rPr>
          <w:rFonts w:ascii="Verdana" w:hAnsi="Verdana" w:cs="Verdana"/>
          <w:sz w:val="24"/>
          <w:szCs w:val="24"/>
        </w:rPr>
        <w:t>lacions, modificant el seu contingut</w:t>
      </w:r>
      <w:r>
        <w:rPr>
          <w:rFonts w:ascii="Verdana" w:hAnsi="Verdana" w:cs="Verdana"/>
          <w:sz w:val="24"/>
          <w:szCs w:val="24"/>
        </w:rPr>
        <w:t xml:space="preserve">, el qual </w:t>
      </w:r>
      <w:r w:rsidRPr="009243CE">
        <w:rPr>
          <w:rFonts w:ascii="Verdana" w:hAnsi="Verdana" w:cs="Verdana"/>
          <w:sz w:val="24"/>
          <w:szCs w:val="24"/>
        </w:rPr>
        <w:t xml:space="preserve">quedarà redactat </w:t>
      </w:r>
      <w:r w:rsidRPr="009243CE">
        <w:rPr>
          <w:rFonts w:ascii="Verdana" w:hAnsi="Verdana" w:cs="Arial"/>
          <w:sz w:val="24"/>
          <w:szCs w:val="24"/>
          <w:lang w:val="ca-ES"/>
        </w:rPr>
        <w:t>de la següent forma:</w:t>
      </w:r>
    </w:p>
    <w:p w:rsidR="000B0A22" w:rsidRPr="008E4F1E" w:rsidRDefault="000B0A22" w:rsidP="008E4F1E">
      <w:pPr>
        <w:spacing w:after="0" w:line="240" w:lineRule="auto"/>
        <w:jc w:val="both"/>
        <w:rPr>
          <w:rFonts w:cs="Calibri"/>
          <w:bCs/>
          <w:i/>
          <w:color w:val="000000"/>
          <w:spacing w:val="-3"/>
          <w:lang w:val="ca-ES"/>
        </w:rPr>
      </w:pPr>
      <w:r w:rsidRPr="008E4F1E">
        <w:rPr>
          <w:rFonts w:cs="Calibri"/>
          <w:lang w:val="ca-ES"/>
        </w:rPr>
        <w:t>“</w:t>
      </w:r>
      <w:r w:rsidRPr="008E4F1E">
        <w:rPr>
          <w:rFonts w:cs="Calibri"/>
          <w:bCs/>
          <w:i/>
          <w:color w:val="000000"/>
          <w:lang w:val="ca-ES"/>
        </w:rPr>
        <w:t>TAXA PER LA PRESTACIÓ DELS SERVEIS D'INTERVENCIÓ ADMINISTRATIVA EN L’ACTIVITAT DELS CIUTADANS I LES EMPRESES A TRAVÉS DEL SOTMETIMENT A PRÈVIA LLICÈNCIA, COMUNICACIÓ PRÈVIA O DECLARACIÓ RESPONSABLE I PELS CONTROLS POSTERIORS A L’INICI DE LES ACTIVITATS</w:t>
      </w:r>
    </w:p>
    <w:p w:rsidR="000B0A22" w:rsidRPr="008E4F1E" w:rsidRDefault="000B0A22" w:rsidP="008E4F1E">
      <w:pPr>
        <w:spacing w:after="0" w:line="240" w:lineRule="auto"/>
        <w:jc w:val="both"/>
        <w:rPr>
          <w:rFonts w:cs="Calibri"/>
          <w:bCs/>
          <w:color w:val="000000"/>
          <w:lang w:val="ca-ES"/>
        </w:rPr>
      </w:pPr>
    </w:p>
    <w:p w:rsidR="000B0A22" w:rsidRPr="008E4F1E" w:rsidRDefault="000B0A22" w:rsidP="008E4F1E">
      <w:pPr>
        <w:spacing w:after="0" w:line="240" w:lineRule="auto"/>
        <w:jc w:val="both"/>
        <w:outlineLvl w:val="0"/>
        <w:rPr>
          <w:rFonts w:cs="Calibri"/>
          <w:bCs/>
          <w:i/>
          <w:color w:val="000000"/>
          <w:lang w:val="ca-ES"/>
        </w:rPr>
      </w:pPr>
      <w:r w:rsidRPr="008E4F1E">
        <w:rPr>
          <w:rFonts w:cs="Calibri"/>
          <w:bCs/>
          <w:i/>
          <w:color w:val="000000"/>
          <w:lang w:val="ca-ES"/>
        </w:rPr>
        <w:t>Article 1.- Fonament i naturalesa</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En ús de les facultats concedides per l’article 106 de la Llei 7/1985, de 2 d'abril, Reguladora de les bases del règim local, i a l’empara del previst als articles 57 i 20.4.i) del text refós de la Llei reguladora de les Hisendes Locals aprovat pel Reial Decret Legislatiu 2/2004, de 5 de març (TRHL), i de conformitat amb el que disposen els articles 15 a 19 d’aquest text legal, l’Ajuntament estableix la taxa per la prestació dels serveis d'intervenció administrativa en l’activitat dels ciutadans i les empreses a través del sotmetiment previ a llicència, comunicació prèvia o declaració responsable, i pels controls posteriors a l’inici de les activitats.</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outlineLvl w:val="0"/>
        <w:rPr>
          <w:rFonts w:cs="Calibri"/>
          <w:bCs/>
          <w:i/>
          <w:color w:val="000000"/>
          <w:spacing w:val="-3"/>
          <w:lang w:val="ca-ES"/>
        </w:rPr>
      </w:pPr>
      <w:r w:rsidRPr="008E4F1E">
        <w:rPr>
          <w:rFonts w:cs="Calibri"/>
          <w:bCs/>
          <w:i/>
          <w:color w:val="000000"/>
          <w:spacing w:val="-3"/>
          <w:lang w:val="ca-ES"/>
        </w:rPr>
        <w:t>Article 2.- Fet imposable</w:t>
      </w:r>
    </w:p>
    <w:p w:rsidR="000B0A22" w:rsidRPr="008E4F1E" w:rsidRDefault="000B0A22" w:rsidP="008E4F1E">
      <w:pPr>
        <w:spacing w:after="0" w:line="240" w:lineRule="auto"/>
        <w:jc w:val="both"/>
        <w:rPr>
          <w:rFonts w:cs="Calibri"/>
          <w:color w:val="000000"/>
          <w:spacing w:val="-3"/>
          <w:u w:val="single"/>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 xml:space="preserve">1. Constitueix el fet imposable de la taxa l'activitat municipal, tant tècnica com administrativa, que tendeix a verificar i comprovar si les activitats i instal·lacions que es desenvolupin o realitzin en el terme municipal de </w:t>
      </w:r>
      <w:r>
        <w:rPr>
          <w:rFonts w:cs="Calibri"/>
          <w:color w:val="000000"/>
          <w:spacing w:val="-3"/>
          <w:lang w:val="ca-ES"/>
        </w:rPr>
        <w:t xml:space="preserve">Subirats </w:t>
      </w:r>
      <w:r w:rsidRPr="004F49C9">
        <w:rPr>
          <w:rFonts w:cs="Calibri"/>
          <w:color w:val="000000"/>
          <w:spacing w:val="-3"/>
          <w:lang w:val="ca-ES"/>
        </w:rPr>
        <w:t xml:space="preserve"> s'ajusten</w:t>
      </w:r>
      <w:r w:rsidRPr="008E4F1E">
        <w:rPr>
          <w:rFonts w:cs="Calibri"/>
          <w:color w:val="000000"/>
          <w:spacing w:val="-3"/>
          <w:lang w:val="ca-ES"/>
        </w:rPr>
        <w:t xml:space="preserve"> a l’ordenament jurídic vigent, d’acord amb les facultats d’intervenció administrativa en l’activitat dels ciutadans i les empreses conferides als ajuntaments per l’article 84, 84 bis i 84 ter de la Llei 7/1985, de 2 d’abril, reguladora de les bases del règim local, per la normativa reguladora de les activitats amb incidència ambiental, per la normativa reguladora dels espectacles públics i les activitats recreatives i per la resta de normativa general o sectorial i les ordenances municipals que confereixen potestats d’intervenció a aquest Ajuntament per a la prevenció i control de les activitats dels ciutadans i les empreses. </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2. Concretament, constitueix el fet imposable de la taxa la prestació dels serveis que s'especifiquen a les tarifes contingudes a l'article 6 d'aquesta ordenança.</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outlineLvl w:val="0"/>
        <w:rPr>
          <w:rFonts w:cs="Calibri"/>
          <w:bCs/>
          <w:i/>
          <w:color w:val="000000"/>
          <w:spacing w:val="-3"/>
          <w:lang w:val="ca-ES"/>
        </w:rPr>
      </w:pPr>
      <w:r w:rsidRPr="008E4F1E">
        <w:rPr>
          <w:rFonts w:cs="Calibri"/>
          <w:bCs/>
          <w:i/>
          <w:color w:val="000000"/>
          <w:spacing w:val="-3"/>
          <w:lang w:val="ca-ES"/>
        </w:rPr>
        <w:t>Article 6.- Quota tributària</w:t>
      </w:r>
    </w:p>
    <w:p w:rsidR="000B0A22" w:rsidRPr="008E4F1E" w:rsidRDefault="000B0A22" w:rsidP="008E4F1E">
      <w:pPr>
        <w:spacing w:after="0" w:line="240" w:lineRule="auto"/>
        <w:jc w:val="both"/>
        <w:outlineLvl w:val="0"/>
        <w:rPr>
          <w:rFonts w:cs="Calibri"/>
          <w:bCs/>
          <w:color w:val="000000"/>
          <w:spacing w:val="-3"/>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La quantia de la taxa serà la resultant d'aplicar les següents tarifes:</w:t>
      </w:r>
    </w:p>
    <w:p w:rsidR="000B0A22" w:rsidRPr="008E4F1E" w:rsidRDefault="000B0A22" w:rsidP="008E4F1E">
      <w:pPr>
        <w:spacing w:after="0" w:line="240" w:lineRule="auto"/>
        <w:jc w:val="both"/>
        <w:rPr>
          <w:rFonts w:cs="Calibri"/>
          <w:color w:val="000000"/>
          <w:spacing w:val="-3"/>
          <w:lang w:val="ca-ES"/>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4"/>
        <w:gridCol w:w="1643"/>
      </w:tblGrid>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EUR/m2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 Informe urbanístic de compatibilitat del projecte o l’activitat projectada amb el planejament urbanístic.</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62,00</w:t>
            </w:r>
          </w:p>
          <w:p w:rsidR="000B0A22" w:rsidRPr="004A1C54" w:rsidRDefault="000B0A22" w:rsidP="008E4F1E">
            <w:pPr>
              <w:spacing w:after="0" w:line="240" w:lineRule="auto"/>
              <w:jc w:val="right"/>
              <w:rPr>
                <w:rFonts w:cs="Calibri"/>
                <w:color w:val="000000"/>
                <w:lang w:val="ca-ES" w:eastAsia="ca-ES"/>
              </w:rPr>
            </w:pP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 Tramitació de procediment de consulta prèvia potestativa, amb estudi de projecte o avantprojecte i emissió d’informe tècnic municipal.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185,00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3. Intervenció municipal en la tramitació de procediment d’autorització ambiental d’activitats o de llur modificació substancial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600,00€  +</w:t>
            </w: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0,20€/m2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4. Tramitació de procediment de llicènciaambiental municipal d’activitats exercides en locals tancats o recintes amb una superfície de fins a500 m2, o de llur modificació substancial.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2.000,00€   +  0,60€/m2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5. Tramitació de procediment de llicència ambiental municipal d’activitats exercides en locals tancats o recintes amb una superfície de més de 500 m2, o de llur modificació substancial.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3.000,00€  +</w:t>
            </w: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0,65€/m2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6. Certificat ambiental emès per tècnics municipals previ a la presentació de la comunicació ambiental.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225,00€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7. Tramitació d’expedients de prevenció i seguretat en matèria d’incendis, subjectes del règim d’intervenció administrativa per part de l’admiració de la Generalitat</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8. Informe preventiu en matèria d’incendis, emès per tècnics municipals.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120,00€ + 0,60€/m2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9. Acta de comprovació, en matèria d’incendis, efectuat per tècnics municipals.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 +0,20€/m2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10. Tramitació del procediment de comprovació de comunicació prèvia d’activitats amb incidènciaambiental, exercides en locals tancats o recintes amb una superfície de fins a 500 m2, o de llur modificació substancial.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600,00€ +2,00€/m2</w:t>
            </w:r>
          </w:p>
          <w:p w:rsidR="000B0A22" w:rsidRPr="004A1C54" w:rsidRDefault="000B0A22" w:rsidP="008E4F1E">
            <w:pPr>
              <w:spacing w:after="0" w:line="240" w:lineRule="auto"/>
              <w:jc w:val="right"/>
              <w:rPr>
                <w:rFonts w:cs="Calibri"/>
                <w:lang w:val="ca-ES" w:eastAsia="ca-ES"/>
              </w:rPr>
            </w:pP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11. Tramitació del procediment de comprovació de comunicació prèvia d’activitats amb incidènciaambiental, exercides en locals tancats o recintes amb una superfície de més de 500 m2, o de llur modificació substancial.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800,00€ +1,50€/m2</w:t>
            </w:r>
          </w:p>
          <w:p w:rsidR="000B0A22" w:rsidRPr="004A1C54" w:rsidRDefault="000B0A22" w:rsidP="008E4F1E">
            <w:pPr>
              <w:spacing w:after="0" w:line="240" w:lineRule="auto"/>
              <w:jc w:val="right"/>
              <w:rPr>
                <w:rFonts w:cs="Calibri"/>
                <w:lang w:val="ca-ES" w:eastAsia="ca-ES"/>
              </w:rPr>
            </w:pP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12. Tramitació del procediment de comprovació de la comunicació prèvi</w:t>
            </w:r>
            <w:bookmarkStart w:id="0" w:name="_GoBack"/>
            <w:bookmarkEnd w:id="0"/>
            <w:r w:rsidRPr="004A1C54">
              <w:rPr>
                <w:rFonts w:cs="Calibri"/>
                <w:color w:val="000000"/>
                <w:lang w:val="ca-ES" w:eastAsia="ca-ES"/>
              </w:rPr>
              <w:t>a o declaració responsable per l’obertura d'establiments no subjectes a cap règim d’intervenció específic i llurs ampliacions substancials, modificacions o canvis d’activitat.</w:t>
            </w:r>
          </w:p>
        </w:tc>
        <w:tc>
          <w:tcPr>
            <w:tcW w:w="1643" w:type="dxa"/>
            <w:noWrap/>
          </w:tcPr>
          <w:p w:rsidR="000B0A22" w:rsidRPr="004A1C54" w:rsidRDefault="000B0A22" w:rsidP="0042692C">
            <w:pPr>
              <w:spacing w:after="0" w:line="240" w:lineRule="auto"/>
              <w:jc w:val="right"/>
              <w:rPr>
                <w:rFonts w:cs="Calibri"/>
                <w:color w:val="000000"/>
                <w:lang w:val="ca-ES" w:eastAsia="ca-ES"/>
              </w:rPr>
            </w:pPr>
            <w:r w:rsidRPr="004A1C54">
              <w:rPr>
                <w:rFonts w:cs="Calibri"/>
                <w:color w:val="000000"/>
                <w:lang w:val="ca-ES" w:eastAsia="ca-ES"/>
              </w:rPr>
              <w:t>250,00€</w:t>
            </w:r>
          </w:p>
          <w:p w:rsidR="000B0A22" w:rsidRPr="004A1C54" w:rsidRDefault="000B0A22" w:rsidP="0042692C">
            <w:pPr>
              <w:spacing w:after="0" w:line="240" w:lineRule="auto"/>
              <w:jc w:val="right"/>
              <w:rPr>
                <w:rFonts w:cs="Calibri"/>
                <w:color w:val="000000"/>
                <w:lang w:val="ca-ES" w:eastAsia="ca-ES"/>
              </w:rPr>
            </w:pPr>
            <w:r w:rsidRPr="004A1C54">
              <w:rPr>
                <w:rFonts w:cs="Calibri"/>
                <w:color w:val="000000"/>
                <w:lang w:val="ca-ES" w:eastAsia="ca-ES"/>
              </w:rPr>
              <w:t>+0,50€/m2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13. Tramitació del procediment de comprovació de la comunicació prèvia o declaració responsable per l’obertura d’establiments industrials, mercantils, comercials o professionals d’activitats sense incidència ambiental i sense espectacles, i llurs ampliacions, modificacions o canvis d’activitat.</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200,00€</w:t>
            </w:r>
          </w:p>
          <w:p w:rsidR="000B0A22" w:rsidRPr="004A1C54" w:rsidRDefault="000B0A22" w:rsidP="008E4F1E">
            <w:pPr>
              <w:spacing w:after="0" w:line="240" w:lineRule="auto"/>
              <w:jc w:val="right"/>
              <w:rPr>
                <w:rFonts w:cs="Calibri"/>
                <w:color w:val="000000"/>
                <w:lang w:val="ca-ES" w:eastAsia="ca-ES"/>
              </w:rPr>
            </w:pP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 xml:space="preserve">14. Procediment de comprovació de modificacions d’activitats sotmeses al règim de comunicació ambiental. </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325,00€ + 1,00€/m2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15. Procediment de comprovació de la comunicació de canvis no substancials amb incidènciaambiental de les activitats i instal·lacions subjectes a llicència ambiental.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200,00€ + 0,15€/m2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16. Procediment de control inicial de les activitats sotmeses a llicènciaambiental municipal quan el control el duen a terme tècnics municipals.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600,00€ + 0,15€/m2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17. Procediment de control periòdic de les activitats sotmeses a llicenciaambiental municipal quan el control el duen a terme tècnics municipals.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300,00€ + 0,15€/m2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18. Intervenció municipal en la tramitació de procediment de revisió d’autorització ambiental d’activitats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50%</w:t>
            </w: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(taxa 3)</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 xml:space="preserve">19. Tramitació del procediment de revisió de llicènciaambiental municipal </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50%    </w:t>
            </w: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 taxes 3,4,5,10,11,12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20. Tramitació del procediment de llicència d’obertura d’establiments o de llur modificació substancial per dur a terme espectacles públics i activitats recreatives en locals o recintes tancats amb una superfície de fins a 500 m2.</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600,00€ +2,00€/m2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 xml:space="preserve">21. Tramitació del procediment de llicència d’obertura d’establiments o de llur modificació substancial per dur a terme espectacles públics i activitats recreatives en locals o recintes tancats amb una superfície de més de 500 m2. </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900,00€ +1,50€/m2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22. Tramitació del procediment de llicència per l’organització d’espectacles i activitats recreatives.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150,00€ </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23.Tramitació del procediment de comprovació de les comunicacions previstes al Decret 112/2010 del 21 d’agost pel qual s’aprova el Reglament d’espectacles públics i activitats recreatives:</w:t>
            </w:r>
          </w:p>
        </w:tc>
        <w:tc>
          <w:tcPr>
            <w:tcW w:w="1643" w:type="dxa"/>
            <w:noWrap/>
          </w:tcPr>
          <w:p w:rsidR="000B0A22" w:rsidRPr="004A1C54" w:rsidRDefault="000B0A22" w:rsidP="008E4F1E">
            <w:pPr>
              <w:spacing w:after="0" w:line="240" w:lineRule="auto"/>
              <w:jc w:val="right"/>
              <w:rPr>
                <w:rFonts w:cs="Calibri"/>
                <w:color w:val="000000"/>
                <w:lang w:val="ca-ES" w:eastAsia="ca-ES"/>
              </w:rPr>
            </w:pP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23.1. Obertura d’establiments dedicats a espectacles i activitats recreatives:</w:t>
            </w:r>
          </w:p>
        </w:tc>
        <w:tc>
          <w:tcPr>
            <w:tcW w:w="1643" w:type="dxa"/>
            <w:noWrap/>
          </w:tcPr>
          <w:p w:rsidR="000B0A22" w:rsidRPr="004A1C54" w:rsidRDefault="000B0A22" w:rsidP="008E4F1E">
            <w:pPr>
              <w:spacing w:after="0" w:line="240" w:lineRule="auto"/>
              <w:jc w:val="right"/>
              <w:rPr>
                <w:rFonts w:cs="Calibri"/>
                <w:color w:val="000000"/>
                <w:lang w:val="ca-ES" w:eastAsia="ca-ES"/>
              </w:rPr>
            </w:pP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Locals o recintes de fins a 500 m2.</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325,00€ + 1,00€/m2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Locals o recintes de més de 500 m2.</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450,00€ + 0,75€/m2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23.2. Organització d’espectacles i activitats recreatives.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120,00€ </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23.3. Modificació no substancial dels establiments.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60,00€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23.4. Modificació de les activitats recreatives i espectacles que es duen a terme en establiments dedicats aactivitats a espectacles i activitats recreatives que no estan sotmesos a requeriments addicionals als exigits per a l’atorgament de la llicència, autorització o per a la presentació de la comunicació prèvia (art. 128.1 Reglament).</w:t>
            </w:r>
          </w:p>
        </w:tc>
        <w:tc>
          <w:tcPr>
            <w:tcW w:w="1643" w:type="dxa"/>
            <w:noWrap/>
          </w:tcPr>
          <w:p w:rsidR="000B0A22" w:rsidRPr="004A1C54" w:rsidRDefault="000B0A22" w:rsidP="008E4F1E">
            <w:pPr>
              <w:spacing w:after="0" w:line="240" w:lineRule="auto"/>
              <w:jc w:val="right"/>
              <w:rPr>
                <w:rFonts w:cs="Calibri"/>
                <w:color w:val="000000"/>
                <w:lang w:val="ca-ES" w:eastAsia="ca-ES"/>
              </w:rPr>
            </w:pP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240,00€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23.5. Organització d’actuacions en directe en establiments recollits a l’annex I del Reglament.</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    150,00€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spacing w:val="-3"/>
                <w:lang w:val="ca-ES"/>
              </w:rPr>
              <w:t>23.6. Procediment de comprovació de la comunicació d’activitats recreatives de caràcter extraordinari.</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275,00€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23.7. Procediment de comprovació de la comunicació d’establiments no permanents desmuntables.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125,00€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spacing w:val="-3"/>
                <w:lang w:val="ca-ES"/>
              </w:rPr>
            </w:pPr>
            <w:r w:rsidRPr="004A1C54">
              <w:rPr>
                <w:rFonts w:cs="Calibri"/>
                <w:color w:val="000000"/>
                <w:spacing w:val="-3"/>
                <w:lang w:val="ca-ES"/>
              </w:rPr>
              <w:t>24. Tramitació del procediment de llicència provisional d’establiment obert al públic i d’establiment de règim especial per dur a terme espectacles públics i activitats recreatives. (art. 31.3 Llei i 122 reglament)</w:t>
            </w:r>
          </w:p>
        </w:tc>
        <w:tc>
          <w:tcPr>
            <w:tcW w:w="1643" w:type="dxa"/>
            <w:noWrap/>
          </w:tcPr>
          <w:p w:rsidR="000B0A22" w:rsidRPr="004A1C54" w:rsidRDefault="000B0A22" w:rsidP="008E4F1E">
            <w:pPr>
              <w:spacing w:after="0" w:line="240" w:lineRule="auto"/>
              <w:jc w:val="right"/>
              <w:rPr>
                <w:rFonts w:cs="Calibri"/>
                <w:color w:val="000000"/>
                <w:spacing w:val="-3"/>
                <w:lang w:val="ca-ES"/>
              </w:rPr>
            </w:pPr>
            <w:r w:rsidRPr="004A1C54">
              <w:rPr>
                <w:rFonts w:cs="Calibri"/>
                <w:color w:val="000000"/>
                <w:lang w:val="ca-ES" w:eastAsia="ca-ES"/>
              </w:rPr>
              <w:t>273,80€ + 0,25€/m2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25. Tramitació del procediment de revisió de llicència d’obertura d’establiments per dur a terme espectacles públics i activitats recreatives.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50%</w:t>
            </w: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 taxes 20,21,23,24      </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26. Procediment de control inicial de l’obertura d’establiments sotmesos a llicència municipal per dur a terme espectacles públics o activitats recreatives, quan el control el duen a terme tècnics municipals.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450,00€ + 0,20€/m2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27. Procediment de control periòdic de les activitats sotmeses a llicència per la normativa d’espectacles públics i activitats recreatives, quan el control el duen a terme tècnics municipals.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300,00€ + 0,15€/m2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spacing w:val="-3"/>
                <w:lang w:val="ca-ES"/>
              </w:rPr>
            </w:pPr>
            <w:r w:rsidRPr="004A1C54">
              <w:rPr>
                <w:rFonts w:cs="Calibri"/>
                <w:color w:val="000000"/>
                <w:lang w:val="ca-ES" w:eastAsia="ca-ES"/>
              </w:rPr>
              <w:t xml:space="preserve">28. </w:t>
            </w:r>
            <w:r w:rsidRPr="004A1C54">
              <w:rPr>
                <w:rFonts w:cs="Calibri"/>
                <w:color w:val="000000"/>
                <w:spacing w:val="-3"/>
                <w:lang w:val="ca-ES"/>
              </w:rPr>
              <w:t>Procediment de control periòdic de les activitats sotmeses al règim de comunicació prèvia per la normativa d’espectacles públics i activitats recreatives quan el control el duen a terme tècnics municipals (art. 136 del Reglament)</w:t>
            </w:r>
          </w:p>
        </w:tc>
        <w:tc>
          <w:tcPr>
            <w:tcW w:w="1643" w:type="dxa"/>
            <w:noWrap/>
          </w:tcPr>
          <w:p w:rsidR="000B0A22" w:rsidRPr="004A1C54" w:rsidRDefault="000B0A22" w:rsidP="008E4F1E">
            <w:pPr>
              <w:spacing w:after="0" w:line="240" w:lineRule="auto"/>
              <w:jc w:val="right"/>
              <w:rPr>
                <w:rFonts w:cs="Calibri"/>
                <w:color w:val="000000"/>
                <w:lang w:val="ca-ES" w:eastAsia="ca-ES"/>
              </w:rPr>
            </w:pPr>
          </w:p>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175,00€ + 0,10€/m2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29. Procediment de llicència municipal per als espectacles de circ i altres activitats dutes a terme en establiments oberts al públic de caràcter no permanent desmuntable.</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 xml:space="preserve">150,00€ </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30. Procediment de llicència municipal per als espectacles públics i les activitats recreatives de caràcter extraordinari (art. 42 de la Llei 11/2009, de 6 de juliol).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500,00€ + 0,25€/m2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 xml:space="preserve">31. Tramitació del procediment de llicència d’establiments de règim especial de la normativa d’espectacles públics i activitats recreatives. </w:t>
            </w:r>
            <w:r w:rsidRPr="004A1C54">
              <w:rPr>
                <w:rFonts w:cs="Calibri"/>
                <w:color w:val="000000"/>
                <w:vertAlign w:val="superscript"/>
                <w:lang w:val="ca-ES" w:eastAsia="ca-ES"/>
              </w:rPr>
              <w:t>1</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1.000.00€ + 0,50€/m2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32. Tramitació del procediment de llicència d’establiments o activitat específiques regulada per normativa sectorial distinta de l’esmentada en els apartats anteriors.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650,00€ + 1,00€/m2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33. Tramitació del procediment de comprovació de comunicació a l’obertura o posada en funcionament de l’establiment o les activitats regulada per normativa sectorial distinta de l’esmentada en els apartats anteriors.</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400,00€ + 1,00€/m2</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34. Tramitació del procediment de la comunicació de la clausura d’activitats amb incidència ambiental.</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120,00€</w:t>
            </w:r>
          </w:p>
        </w:tc>
      </w:tr>
      <w:tr w:rsidR="000B0A22" w:rsidRPr="004A1C54" w:rsidTr="008E4F1E">
        <w:trPr>
          <w:jc w:val="center"/>
        </w:trPr>
        <w:tc>
          <w:tcPr>
            <w:tcW w:w="8164" w:type="dxa"/>
            <w:noWrap/>
          </w:tcPr>
          <w:p w:rsidR="000B0A22" w:rsidRPr="004A1C54" w:rsidRDefault="000B0A22" w:rsidP="008E4F1E">
            <w:pPr>
              <w:spacing w:after="0" w:line="240" w:lineRule="auto"/>
              <w:jc w:val="both"/>
              <w:rPr>
                <w:rFonts w:cs="Calibri"/>
                <w:color w:val="000000"/>
                <w:lang w:val="ca-ES" w:eastAsia="ca-ES"/>
              </w:rPr>
            </w:pPr>
            <w:r w:rsidRPr="004A1C54">
              <w:rPr>
                <w:rFonts w:cs="Calibri"/>
                <w:color w:val="000000"/>
                <w:lang w:val="ca-ES" w:eastAsia="ca-ES"/>
              </w:rPr>
              <w:t>35. En cas de canvis de titular</w:t>
            </w:r>
          </w:p>
        </w:tc>
        <w:tc>
          <w:tcPr>
            <w:tcW w:w="1643" w:type="dxa"/>
            <w:noWrap/>
          </w:tcPr>
          <w:p w:rsidR="000B0A22" w:rsidRPr="004A1C54" w:rsidRDefault="000B0A22" w:rsidP="008E4F1E">
            <w:pPr>
              <w:spacing w:after="0" w:line="240" w:lineRule="auto"/>
              <w:jc w:val="right"/>
              <w:rPr>
                <w:rFonts w:cs="Calibri"/>
                <w:color w:val="000000"/>
                <w:lang w:val="ca-ES" w:eastAsia="ca-ES"/>
              </w:rPr>
            </w:pPr>
            <w:r w:rsidRPr="004A1C54">
              <w:rPr>
                <w:rFonts w:cs="Calibri"/>
                <w:color w:val="000000"/>
                <w:lang w:val="ca-ES" w:eastAsia="ca-ES"/>
              </w:rPr>
              <w:t>30,00€</w:t>
            </w:r>
          </w:p>
        </w:tc>
      </w:tr>
    </w:tbl>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 xml:space="preserve">(1) Només per a municipis de més de 50.000 habitants o que tinguin delegada dita competència de la Generalitat, d’acord amb el que disposa l’article 39 de la Llei 11/2009, de 6 de juliol. </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outlineLvl w:val="0"/>
        <w:rPr>
          <w:rFonts w:cs="Calibri"/>
          <w:bCs/>
          <w:i/>
          <w:color w:val="000000"/>
          <w:spacing w:val="-3"/>
          <w:lang w:val="ca-ES"/>
        </w:rPr>
      </w:pPr>
      <w:r w:rsidRPr="008E4F1E">
        <w:rPr>
          <w:rFonts w:cs="Calibri"/>
          <w:bCs/>
          <w:i/>
          <w:color w:val="000000"/>
          <w:spacing w:val="-3"/>
          <w:lang w:val="ca-ES"/>
        </w:rPr>
        <w:t>Article 7.- Acreditament</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1. La taxa s’acredita i neix l’obligació de contribuir quan s'iniciï l'activitat municipal que constitueix el fet imposable. A aquests efectes, s'entendrà iniciada la dita activitat en la data de presentació de la instància que iniciï el corresponent procediment, si el subjecte passiu la formula expressament.</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spacing w:val="-3"/>
          <w:lang w:val="ca-ES"/>
        </w:rPr>
      </w:pPr>
      <w:r w:rsidRPr="008E4F1E">
        <w:rPr>
          <w:rFonts w:cs="Calibri"/>
          <w:color w:val="000000"/>
          <w:spacing w:val="-3"/>
          <w:lang w:val="ca-ES"/>
        </w:rPr>
        <w:t>2. Quan l’activitat o la instal·lació es desenvolupin o es realitzin sense haver-se verificat o comprovat prèviament per l'Ajuntament que s'ajusten al marc normatiu a què fa referència l’article 2 d'aquesta Ordenança, la taxa s'acreditarà quan s'iniciï efectivament l'activitat municipal que constitueix el fet imposable.</w:t>
      </w:r>
    </w:p>
    <w:p w:rsidR="000B0A22" w:rsidRPr="008E4F1E" w:rsidRDefault="000B0A22" w:rsidP="008E4F1E">
      <w:pPr>
        <w:spacing w:after="0" w:line="240" w:lineRule="auto"/>
        <w:jc w:val="both"/>
        <w:rPr>
          <w:rFonts w:cs="Calibri"/>
          <w:color w:val="000000"/>
          <w:spacing w:val="-3"/>
          <w:lang w:val="ca-ES"/>
        </w:rPr>
      </w:pPr>
    </w:p>
    <w:p w:rsidR="000B0A22" w:rsidRPr="008E4F1E" w:rsidRDefault="000B0A22" w:rsidP="008E4F1E">
      <w:pPr>
        <w:spacing w:after="0" w:line="240" w:lineRule="auto"/>
        <w:jc w:val="both"/>
        <w:rPr>
          <w:rFonts w:cs="Calibri"/>
          <w:color w:val="000000"/>
          <w:lang w:val="ca-ES"/>
        </w:rPr>
      </w:pPr>
      <w:r w:rsidRPr="008E4F1E">
        <w:rPr>
          <w:rFonts w:cs="Calibri"/>
          <w:color w:val="000000"/>
          <w:lang w:val="ca-ES"/>
        </w:rPr>
        <w:t xml:space="preserve">3. Una vegada nascuda l'obligació de contribuir, no l'afectaran de cap manera la seva concessió condicionada a la modificació del projecte presentat, ni la renúncia o desistiment del sol·licitant després que se li ha concedit la llicència o s’hagi practicat la visita de comprovació en el cas de les activitats comunicades. </w:t>
      </w:r>
    </w:p>
    <w:p w:rsidR="000B0A22" w:rsidRPr="008E4F1E" w:rsidRDefault="000B0A22" w:rsidP="008E4F1E">
      <w:pPr>
        <w:spacing w:after="0" w:line="240" w:lineRule="auto"/>
        <w:jc w:val="both"/>
        <w:rPr>
          <w:rFonts w:cs="Calibri"/>
          <w:color w:val="000000"/>
          <w:lang w:val="ca-ES"/>
        </w:rPr>
      </w:pPr>
    </w:p>
    <w:p w:rsidR="000B0A22" w:rsidRPr="008E4F1E" w:rsidRDefault="000B0A22" w:rsidP="008E4F1E">
      <w:pPr>
        <w:spacing w:after="0" w:line="240" w:lineRule="auto"/>
        <w:jc w:val="both"/>
        <w:rPr>
          <w:rFonts w:cs="Calibri"/>
          <w:color w:val="000000"/>
          <w:lang w:val="ca-ES"/>
        </w:rPr>
      </w:pPr>
      <w:r w:rsidRPr="008E4F1E">
        <w:rPr>
          <w:rFonts w:cs="Calibri"/>
          <w:color w:val="000000"/>
          <w:lang w:val="ca-ES"/>
        </w:rPr>
        <w:t xml:space="preserve">Si el desistiment es formulés abans de la concessió de la llicència, les quotes que s’hauran de liquidar </w:t>
      </w:r>
      <w:r>
        <w:rPr>
          <w:rFonts w:cs="Calibri"/>
          <w:color w:val="000000"/>
          <w:lang w:val="ca-ES"/>
        </w:rPr>
        <w:t>seran el 50</w:t>
      </w:r>
      <w:r w:rsidRPr="00280482">
        <w:rPr>
          <w:rFonts w:cs="Calibri"/>
          <w:color w:val="000000"/>
          <w:lang w:val="ca-ES"/>
        </w:rPr>
        <w:t xml:space="preserve"> per cent de les</w:t>
      </w:r>
      <w:r w:rsidRPr="008E4F1E">
        <w:rPr>
          <w:rFonts w:cs="Calibri"/>
          <w:color w:val="000000"/>
          <w:lang w:val="ca-ES"/>
        </w:rPr>
        <w:t xml:space="preserve"> que s’assenyalen en l’article 6, sempre que l’activitat s’hagués iniciat efectivament. Quan l’activitat estigui subjecta a activitat comunicada, si el desistiment es formula abans de què l’ajuntament hagi practicat la visita de comprovació, es retornarà íntegrament al contribuent l’import de la taxa. Altrame</w:t>
      </w:r>
      <w:r>
        <w:rPr>
          <w:rFonts w:cs="Calibri"/>
          <w:color w:val="000000"/>
          <w:lang w:val="ca-ES"/>
        </w:rPr>
        <w:t>nt, no és retornarà cap import.”</w:t>
      </w:r>
    </w:p>
    <w:p w:rsidR="000B0A22" w:rsidRDefault="000B0A22" w:rsidP="008169D9">
      <w:pPr>
        <w:spacing w:line="360" w:lineRule="auto"/>
        <w:jc w:val="both"/>
        <w:rPr>
          <w:rFonts w:ascii="Verdana" w:hAnsi="Verdana" w:cs="Arial"/>
          <w:sz w:val="24"/>
          <w:szCs w:val="24"/>
          <w:lang w:val="ca-ES"/>
        </w:rPr>
      </w:pPr>
    </w:p>
    <w:p w:rsidR="000B0A22" w:rsidRPr="009243CE" w:rsidRDefault="000B0A22" w:rsidP="001A52A8">
      <w:pPr>
        <w:spacing w:line="360" w:lineRule="auto"/>
        <w:jc w:val="both"/>
        <w:rPr>
          <w:rFonts w:ascii="Verdana" w:hAnsi="Verdana" w:cs="Verdana"/>
          <w:sz w:val="24"/>
          <w:szCs w:val="24"/>
        </w:rPr>
      </w:pPr>
      <w:r w:rsidRPr="009243CE">
        <w:rPr>
          <w:rFonts w:ascii="Verdana" w:hAnsi="Verdana" w:cs="Verdana"/>
          <w:b/>
          <w:bCs/>
          <w:sz w:val="24"/>
          <w:szCs w:val="24"/>
          <w:u w:val="single"/>
        </w:rPr>
        <w:t>SEGON.-</w:t>
      </w:r>
      <w:r w:rsidRPr="009243CE">
        <w:rPr>
          <w:rFonts w:ascii="Verdana" w:hAnsi="Verdana" w:cs="Verdana"/>
          <w:sz w:val="24"/>
          <w:szCs w:val="24"/>
        </w:rPr>
        <w:t xml:space="preserve"> Exposar al públic en el tauler d’anuncis de l’Ajuntament l’anterior acord provisional, així com el text complet de l’Ordenança fiscal modificada durant el termini de trenta dies hàbils, comptats des del dia següent al de la publicació de l’anunci d’exposició en el Butlletí Oficial de la Província.</w:t>
      </w:r>
    </w:p>
    <w:p w:rsidR="000B0A22" w:rsidRPr="009243CE" w:rsidRDefault="000B0A22" w:rsidP="001A52A8">
      <w:pPr>
        <w:spacing w:line="360" w:lineRule="auto"/>
        <w:jc w:val="both"/>
        <w:rPr>
          <w:rFonts w:ascii="Verdana" w:hAnsi="Verdana" w:cs="Verdana"/>
          <w:sz w:val="24"/>
          <w:szCs w:val="24"/>
        </w:rPr>
      </w:pPr>
      <w:r w:rsidRPr="009243CE">
        <w:rPr>
          <w:rFonts w:ascii="Verdana" w:hAnsi="Verdana" w:cs="Verdana"/>
          <w:sz w:val="24"/>
          <w:szCs w:val="24"/>
        </w:rPr>
        <w:t>Durant el període d’exposició pública de les Ordenances, els qui tinguin un interès directe o resultin afectats, en els termes previstos a l’article 18 del Text refós de la llei reguladora de les hisendes locals aprovat pel Reial Decret Legislatiu 2/2004, de 5 de març, podran examinar l’expedient i presentar-hi les reclamacions que estimin oportunes. Transcorregut el període d’exposició pública sense haver-se presentat reclamacions, els acords adoptats restaran definitivament aprovats.”</w:t>
      </w:r>
    </w:p>
    <w:p w:rsidR="000B0A22" w:rsidRDefault="000B0A22" w:rsidP="001A52A8">
      <w:pPr>
        <w:spacing w:line="360" w:lineRule="auto"/>
        <w:jc w:val="both"/>
        <w:rPr>
          <w:rFonts w:ascii="Verdana" w:hAnsi="Verdana" w:cs="Verdana"/>
          <w:sz w:val="24"/>
          <w:szCs w:val="24"/>
        </w:rPr>
      </w:pPr>
      <w:r w:rsidRPr="009243CE">
        <w:rPr>
          <w:rFonts w:ascii="Verdana" w:hAnsi="Verdana" w:cs="Verdana"/>
          <w:sz w:val="24"/>
          <w:szCs w:val="24"/>
        </w:rPr>
        <w:t>El Ple, per unanimitat dels regidors presents, què formen la majoria absoluta del nombre legal dels seus membres, acorda aprovar la proposta expressada.</w:t>
      </w:r>
    </w:p>
    <w:p w:rsidR="000B0A22" w:rsidRDefault="000B0A22" w:rsidP="001A52A8">
      <w:pPr>
        <w:spacing w:line="360" w:lineRule="auto"/>
        <w:jc w:val="both"/>
        <w:rPr>
          <w:rFonts w:ascii="Verdana" w:hAnsi="Verdana" w:cs="Verdana"/>
          <w:sz w:val="24"/>
          <w:szCs w:val="24"/>
        </w:rPr>
      </w:pPr>
      <w:r>
        <w:rPr>
          <w:rFonts w:ascii="Verdana" w:hAnsi="Verdana" w:cs="Verdana"/>
          <w:sz w:val="24"/>
          <w:szCs w:val="24"/>
        </w:rPr>
        <w:t>En el torn d’intervencions, rera la feta pel regidor d’Hisenda, sr. Ferran Planas, que manifesta que la proposta presentada no ha de significar cap augment de la pressió fiscal es produeixen las de la sra. Morera, que pregunta sobre l’afectació de la nova ordenança a les activitats ja en marxa, la del sr. Carbonell, que pregunta sobre el règim de comunicació i la de la sra. Carme Riba que manifesta que si no s’ha de pujar la presió fiscal troba correcta la proposta.</w:t>
      </w:r>
    </w:p>
    <w:p w:rsidR="000B0A22" w:rsidRPr="009243CE" w:rsidRDefault="000B0A22" w:rsidP="001A52A8">
      <w:pPr>
        <w:spacing w:line="360" w:lineRule="auto"/>
        <w:jc w:val="both"/>
        <w:rPr>
          <w:rFonts w:ascii="Verdana" w:hAnsi="Verdana" w:cs="Verdana"/>
          <w:sz w:val="24"/>
          <w:szCs w:val="24"/>
        </w:rPr>
      </w:pPr>
    </w:p>
    <w:p w:rsidR="000B0A22" w:rsidRPr="009243CE" w:rsidRDefault="000B0A22" w:rsidP="001A52A8">
      <w:pPr>
        <w:pStyle w:val="BodyText"/>
        <w:spacing w:after="0" w:line="360" w:lineRule="auto"/>
        <w:ind w:right="-1"/>
        <w:jc w:val="both"/>
        <w:rPr>
          <w:rFonts w:ascii="Verdana" w:hAnsi="Verdana"/>
          <w:b/>
          <w:spacing w:val="-3"/>
          <w:sz w:val="24"/>
          <w:szCs w:val="24"/>
        </w:rPr>
      </w:pPr>
    </w:p>
    <w:p w:rsidR="000B0A22" w:rsidRPr="009243CE" w:rsidRDefault="000B0A22" w:rsidP="001A52A8">
      <w:pPr>
        <w:pStyle w:val="BodyText"/>
        <w:spacing w:after="0" w:line="360" w:lineRule="auto"/>
        <w:ind w:right="-1"/>
        <w:jc w:val="both"/>
        <w:rPr>
          <w:rFonts w:ascii="Verdana" w:hAnsi="Verdana"/>
          <w:b/>
          <w:spacing w:val="-3"/>
          <w:sz w:val="24"/>
          <w:szCs w:val="24"/>
        </w:rPr>
      </w:pPr>
      <w:r w:rsidRPr="009243CE">
        <w:rPr>
          <w:rFonts w:ascii="Verdana" w:hAnsi="Verdana"/>
          <w:b/>
          <w:spacing w:val="-3"/>
          <w:sz w:val="24"/>
          <w:szCs w:val="24"/>
        </w:rPr>
        <w:t>4.-Modificació, si escau, dels Estatuts de l’organisme autònom “Patronat Municipal de Turisme de Subirats”.</w:t>
      </w:r>
    </w:p>
    <w:p w:rsidR="000B0A22" w:rsidRPr="009243CE" w:rsidRDefault="000B0A22" w:rsidP="001A52A8">
      <w:pPr>
        <w:spacing w:after="0" w:line="360" w:lineRule="auto"/>
        <w:ind w:right="-1"/>
        <w:jc w:val="both"/>
        <w:rPr>
          <w:rFonts w:ascii="Verdana" w:hAnsi="Verdana" w:cs="Verdana"/>
          <w:sz w:val="24"/>
          <w:szCs w:val="24"/>
        </w:rPr>
      </w:pPr>
    </w:p>
    <w:p w:rsidR="000B0A22" w:rsidRPr="009243CE" w:rsidRDefault="000B0A22" w:rsidP="001A52A8">
      <w:pPr>
        <w:spacing w:after="0" w:line="360" w:lineRule="auto"/>
        <w:ind w:right="-1"/>
        <w:jc w:val="both"/>
        <w:rPr>
          <w:rFonts w:ascii="Verdana" w:hAnsi="Verdana" w:cs="Verdana"/>
          <w:sz w:val="24"/>
          <w:szCs w:val="24"/>
        </w:rPr>
      </w:pPr>
      <w:r w:rsidRPr="009243CE">
        <w:rPr>
          <w:rFonts w:ascii="Verdana" w:hAnsi="Verdana" w:cs="Verdana"/>
          <w:sz w:val="24"/>
          <w:szCs w:val="24"/>
        </w:rPr>
        <w:t>El Patronat de Turisme de Subirats proposa a l’ajuntament la modificació dels Estatuts que regeixen la seva constitució i funcionament per adaptar-los a les noves necessitats que demanda el factor turístic com a part important de la promoció econòmica del municipi així com a la nova legalitat vigent. A aquests efectes, s’ha redactat una proposta de nous Estatuts que tot seguit es transcriuen:</w:t>
      </w:r>
    </w:p>
    <w:p w:rsidR="000B0A22" w:rsidRDefault="000B0A22" w:rsidP="001A52A8">
      <w:pPr>
        <w:spacing w:after="0" w:line="360" w:lineRule="auto"/>
        <w:ind w:right="-1"/>
        <w:jc w:val="both"/>
        <w:rPr>
          <w:rFonts w:ascii="Verdana" w:hAnsi="Verdana" w:cs="Verdana"/>
          <w:sz w:val="24"/>
          <w:szCs w:val="24"/>
        </w:rPr>
      </w:pPr>
    </w:p>
    <w:p w:rsidR="000B0A22" w:rsidRPr="00D64D80" w:rsidRDefault="000B0A22" w:rsidP="009572A3">
      <w:pPr>
        <w:spacing w:after="0" w:line="240" w:lineRule="auto"/>
        <w:rPr>
          <w:rFonts w:cs="Calibri"/>
        </w:rPr>
      </w:pPr>
      <w:r>
        <w:rPr>
          <w:rFonts w:ascii="Verdana" w:hAnsi="Verdana" w:cs="Verdana"/>
          <w:sz w:val="24"/>
          <w:szCs w:val="24"/>
        </w:rPr>
        <w:t>“</w:t>
      </w:r>
      <w:r w:rsidRPr="00D64D80">
        <w:rPr>
          <w:rStyle w:val="Textoennegrita1"/>
          <w:rFonts w:cs="Calibri"/>
        </w:rPr>
        <w:t>CAPÍTOL I. NATURALESA I FINALITATS</w:t>
      </w:r>
      <w:r w:rsidRPr="00D64D80">
        <w:rPr>
          <w:rFonts w:cs="Calibri"/>
        </w:rPr>
        <w:br/>
      </w:r>
    </w:p>
    <w:p w:rsidR="000B0A22" w:rsidRPr="00D64D80" w:rsidRDefault="000B0A22" w:rsidP="009572A3">
      <w:pPr>
        <w:spacing w:after="0" w:line="240" w:lineRule="auto"/>
        <w:rPr>
          <w:rFonts w:cs="Calibri"/>
        </w:rPr>
      </w:pPr>
      <w:r w:rsidRPr="00D64D80">
        <w:rPr>
          <w:rStyle w:val="Textoennegrita1"/>
          <w:rFonts w:cs="Calibri"/>
        </w:rPr>
        <w:t xml:space="preserve">Article 1       </w:t>
      </w:r>
    </w:p>
    <w:p w:rsidR="000B0A22" w:rsidRPr="00D64D80" w:rsidRDefault="000B0A22" w:rsidP="009572A3">
      <w:pPr>
        <w:spacing w:after="0" w:line="240" w:lineRule="auto"/>
        <w:jc w:val="both"/>
        <w:rPr>
          <w:rFonts w:cs="Calibri"/>
        </w:rPr>
      </w:pPr>
      <w:r w:rsidRPr="00D64D80">
        <w:rPr>
          <w:rFonts w:cs="Calibri"/>
        </w:rPr>
        <w:br/>
        <w:t>L'Organisme Autònom</w:t>
      </w:r>
      <w:r w:rsidRPr="00D64D80">
        <w:rPr>
          <w:rStyle w:val="Textoennegrita1"/>
          <w:rFonts w:cs="Calibri"/>
        </w:rPr>
        <w:t xml:space="preserve"> “Patronat municipal de Turisme de Subirats” </w:t>
      </w:r>
      <w:r w:rsidRPr="00D64D80">
        <w:rPr>
          <w:rFonts w:cs="Calibri"/>
        </w:rPr>
        <w:t>és un organisme autònom de caràcter administratiu creat per l'Ajuntament de Subirats, amb personalitat jurídica pública i patrimoni independent, per al compliment de les finalitats i funcions que li atribueixen aquests Estatuts.</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2</w:t>
      </w:r>
    </w:p>
    <w:p w:rsidR="000B0A22" w:rsidRPr="00D64D80" w:rsidRDefault="000B0A22" w:rsidP="009572A3">
      <w:pPr>
        <w:spacing w:after="0" w:line="240" w:lineRule="auto"/>
        <w:jc w:val="both"/>
        <w:rPr>
          <w:rFonts w:cs="Calibri"/>
        </w:rPr>
      </w:pPr>
      <w:r w:rsidRPr="00D64D80">
        <w:rPr>
          <w:rFonts w:cs="Calibri"/>
        </w:rPr>
        <w:br/>
        <w:t>1. L'Organisme gaudeix de l'autonomia administrativa i econòmica que li reconeix la legislació, i estarà regulat per aquests Estatuts i per les disposicions aplicables de la Llei 7/1985, de 2 d'abril, de bases de règim local; la Llei 8/1987, ara Decret Legislatiu 2/2003, de 28 d’abril, pel qual s’aprova el text refós de la Llei Municipal i de Règim Local de Catalunya; la Llei 39/1988, ara Reial Decret Legislatiu 2/2004, de 5 de març, pel qual s’aprova el text refós de la llei Reguladora de les Hisendes Locals; la Llei 30/1992, de 26 de novembre, de règim jurídic de les administracions públiques i del procediment administratiu comú; la Llei 13/1995, ara Reial Decret Legislatiu 3/2011, de 14 de novembre, pel qual s’aprova el text refós de la Llei de Contractes del Sector Públic.</w:t>
      </w:r>
    </w:p>
    <w:p w:rsidR="000B0A22" w:rsidRPr="00D64D80" w:rsidRDefault="000B0A22" w:rsidP="009572A3">
      <w:pPr>
        <w:spacing w:after="0" w:line="240" w:lineRule="auto"/>
        <w:rPr>
          <w:rFonts w:cs="Calibri"/>
        </w:rPr>
      </w:pPr>
      <w:r w:rsidRPr="00D64D80">
        <w:rPr>
          <w:rFonts w:cs="Calibri"/>
        </w:rPr>
        <w:br/>
        <w:t xml:space="preserve">2. En exercici de la seva autonomia i per al compliment dels seus fins, l'Organisme gaudirà de plena </w:t>
      </w:r>
      <w:r>
        <w:rPr>
          <w:rFonts w:cs="Calibri"/>
        </w:rPr>
        <w:t>c</w:t>
      </w:r>
      <w:r w:rsidRPr="00D64D80">
        <w:rPr>
          <w:rFonts w:cs="Calibri"/>
        </w:rPr>
        <w:t>apacitat d'obrar i estarà facultat per:</w:t>
      </w:r>
      <w:r w:rsidRPr="00D64D80">
        <w:rPr>
          <w:rFonts w:cs="Calibri"/>
        </w:rPr>
        <w:br/>
      </w:r>
      <w:r w:rsidRPr="00D64D80">
        <w:rPr>
          <w:rFonts w:cs="Calibri"/>
        </w:rPr>
        <w:br/>
        <w:t>1) Administrar el seu patrimoni.</w:t>
      </w:r>
    </w:p>
    <w:p w:rsidR="000B0A22" w:rsidRPr="00D64D80" w:rsidRDefault="000B0A22" w:rsidP="009572A3">
      <w:pPr>
        <w:spacing w:after="0" w:line="240" w:lineRule="auto"/>
        <w:jc w:val="both"/>
        <w:rPr>
          <w:rFonts w:cs="Calibri"/>
        </w:rPr>
      </w:pPr>
      <w:r w:rsidRPr="00D64D80">
        <w:rPr>
          <w:rFonts w:cs="Calibri"/>
        </w:rPr>
        <w:br/>
        <w:t>2) Adquirir, posseir, arrendar, gravar i alienar béns mobles i immobles, amb les limitacions que preveu l'article 204.4 del ROAS.</w:t>
      </w:r>
    </w:p>
    <w:p w:rsidR="000B0A22" w:rsidRPr="00D64D80" w:rsidRDefault="000B0A22" w:rsidP="009572A3">
      <w:pPr>
        <w:spacing w:after="0" w:line="240" w:lineRule="auto"/>
        <w:jc w:val="both"/>
        <w:rPr>
          <w:rFonts w:cs="Calibri"/>
        </w:rPr>
      </w:pPr>
      <w:r w:rsidRPr="00D64D80">
        <w:rPr>
          <w:rFonts w:cs="Calibri"/>
        </w:rPr>
        <w:br/>
        <w:t>3) Adquirir, gravar i renunciar a drets i assumir obligacions.</w:t>
      </w:r>
    </w:p>
    <w:p w:rsidR="000B0A22" w:rsidRPr="00D64D80" w:rsidRDefault="000B0A22" w:rsidP="009572A3">
      <w:pPr>
        <w:spacing w:after="0" w:line="240" w:lineRule="auto"/>
        <w:jc w:val="both"/>
        <w:rPr>
          <w:rFonts w:cs="Calibri"/>
        </w:rPr>
      </w:pPr>
      <w:r w:rsidRPr="00D64D80">
        <w:rPr>
          <w:rFonts w:cs="Calibri"/>
        </w:rPr>
        <w:br/>
        <w:t>4) Celebrar contractes i convenis amb persones públiques o privades.</w:t>
      </w:r>
    </w:p>
    <w:p w:rsidR="000B0A22" w:rsidRPr="00D64D80" w:rsidRDefault="000B0A22" w:rsidP="009572A3">
      <w:pPr>
        <w:spacing w:after="0" w:line="240" w:lineRule="auto"/>
        <w:jc w:val="both"/>
        <w:rPr>
          <w:rFonts w:cs="Calibri"/>
        </w:rPr>
      </w:pPr>
      <w:r w:rsidRPr="00D64D80">
        <w:rPr>
          <w:rFonts w:cs="Calibri"/>
        </w:rPr>
        <w:br/>
        <w:t>5) Contractar obres, serveis i subministraments.</w:t>
      </w:r>
    </w:p>
    <w:p w:rsidR="000B0A22" w:rsidRPr="00D64D80" w:rsidRDefault="000B0A22" w:rsidP="009572A3">
      <w:pPr>
        <w:spacing w:after="0" w:line="240" w:lineRule="auto"/>
        <w:jc w:val="both"/>
        <w:rPr>
          <w:rFonts w:cs="Calibri"/>
        </w:rPr>
      </w:pPr>
      <w:r w:rsidRPr="00D64D80">
        <w:rPr>
          <w:rFonts w:cs="Calibri"/>
        </w:rPr>
        <w:br/>
        <w:t>6) Sol·licitar i obtenir subvencions i ajuts.</w:t>
      </w:r>
    </w:p>
    <w:p w:rsidR="000B0A22" w:rsidRPr="00D64D80" w:rsidRDefault="000B0A22" w:rsidP="009572A3">
      <w:pPr>
        <w:spacing w:after="0" w:line="240" w:lineRule="auto"/>
        <w:jc w:val="both"/>
        <w:rPr>
          <w:rFonts w:cs="Calibri"/>
        </w:rPr>
      </w:pPr>
      <w:r w:rsidRPr="00D64D80">
        <w:rPr>
          <w:rFonts w:cs="Calibri"/>
        </w:rPr>
        <w:br/>
        <w:t>7) Exercitar tot tipus d'accions judicials i extrajudicials davant de qualsevol jurisdicció.</w:t>
      </w:r>
      <w:r w:rsidRPr="00D64D80">
        <w:rPr>
          <w:rFonts w:cs="Calibri"/>
        </w:rPr>
        <w:br/>
      </w:r>
      <w:r w:rsidRPr="00D64D80">
        <w:rPr>
          <w:rFonts w:cs="Calibri"/>
        </w:rPr>
        <w:br/>
        <w:t>8) Acceptar donacions, herències, llegats i altres transmissions a títol gratuït o modal.</w:t>
      </w:r>
    </w:p>
    <w:p w:rsidR="000B0A22" w:rsidRPr="00D64D80" w:rsidRDefault="000B0A22" w:rsidP="009572A3">
      <w:pPr>
        <w:spacing w:after="0" w:line="240" w:lineRule="auto"/>
        <w:jc w:val="both"/>
        <w:rPr>
          <w:rFonts w:cs="Calibri"/>
        </w:rPr>
      </w:pPr>
      <w:r w:rsidRPr="00D64D80">
        <w:rPr>
          <w:rFonts w:cs="Calibri"/>
        </w:rPr>
        <w:br/>
        <w:t>9) Contractar i acomiadar personal.</w:t>
      </w:r>
    </w:p>
    <w:p w:rsidR="000B0A22" w:rsidRPr="00D64D80" w:rsidRDefault="000B0A22" w:rsidP="009572A3">
      <w:pPr>
        <w:spacing w:after="0" w:line="240" w:lineRule="auto"/>
        <w:jc w:val="both"/>
        <w:rPr>
          <w:rFonts w:cs="Calibri"/>
        </w:rPr>
      </w:pPr>
      <w:r w:rsidRPr="00D64D80">
        <w:rPr>
          <w:rFonts w:cs="Calibri"/>
        </w:rPr>
        <w:br/>
        <w:t>10) Establir la seva pròpia organització interna.</w:t>
      </w:r>
    </w:p>
    <w:p w:rsidR="000B0A22" w:rsidRPr="00D64D80" w:rsidRDefault="000B0A22" w:rsidP="009572A3">
      <w:pPr>
        <w:spacing w:after="0" w:line="240" w:lineRule="auto"/>
        <w:jc w:val="both"/>
        <w:rPr>
          <w:rFonts w:cs="Calibri"/>
        </w:rPr>
      </w:pPr>
      <w:r w:rsidRPr="00D64D80">
        <w:rPr>
          <w:rFonts w:cs="Calibri"/>
        </w:rPr>
        <w:br/>
        <w:t>11) Celebrar tot tipus d'actes i negocis jurídics.</w:t>
      </w:r>
    </w:p>
    <w:p w:rsidR="000B0A22" w:rsidRPr="00D64D80" w:rsidRDefault="000B0A22" w:rsidP="009572A3">
      <w:pPr>
        <w:spacing w:after="0" w:line="240" w:lineRule="auto"/>
        <w:jc w:val="both"/>
        <w:rPr>
          <w:rFonts w:cs="Calibri"/>
        </w:rPr>
      </w:pPr>
      <w:r w:rsidRPr="00D64D80">
        <w:rPr>
          <w:rFonts w:cs="Calibri"/>
        </w:rPr>
        <w:br/>
        <w:t>Totes les facultats anteriors s'entenen sotmeses a les limitacions legals i a les que contenen aquests Estatuts.</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3</w:t>
      </w:r>
    </w:p>
    <w:p w:rsidR="000B0A22" w:rsidRPr="00D64D80" w:rsidRDefault="000B0A22" w:rsidP="009572A3">
      <w:pPr>
        <w:spacing w:after="0" w:line="240" w:lineRule="auto"/>
        <w:jc w:val="both"/>
        <w:rPr>
          <w:rFonts w:cs="Calibri"/>
        </w:rPr>
      </w:pPr>
      <w:r w:rsidRPr="00D64D80">
        <w:rPr>
          <w:rFonts w:cs="Calibri"/>
        </w:rPr>
        <w:br/>
        <w:t>L'Organisme tindrà el seu domicili a l’Oficina de Turisme Municipal, ubicada a l’Estació Vitivinícola de Lavern (antiga estació de Renfe), tot i que es puguin utilitzar les dependències de la Casa de la Vila per rebre la correspondència, realitzar les reunions i fins i tot residenciar el Llibre d’Actes i la Comptabilitat del Patronat.</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4</w:t>
      </w:r>
    </w:p>
    <w:p w:rsidR="000B0A22" w:rsidRPr="00D64D80" w:rsidRDefault="000B0A22" w:rsidP="009572A3">
      <w:pPr>
        <w:spacing w:after="0" w:line="240" w:lineRule="auto"/>
        <w:jc w:val="both"/>
        <w:rPr>
          <w:rFonts w:cs="Calibri"/>
        </w:rPr>
      </w:pPr>
      <w:r w:rsidRPr="00D64D80">
        <w:rPr>
          <w:rFonts w:cs="Calibri"/>
        </w:rPr>
        <w:br/>
        <w:t>La durada de l'Organisme serà indefinida, sens perjudici de les disposicions d'aquests Estatuts sobre la seva dissolució.</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5</w:t>
      </w:r>
    </w:p>
    <w:p w:rsidR="000B0A22" w:rsidRPr="00D64D80" w:rsidRDefault="000B0A22" w:rsidP="009572A3">
      <w:pPr>
        <w:spacing w:after="0" w:line="240" w:lineRule="auto"/>
        <w:jc w:val="both"/>
        <w:rPr>
          <w:rFonts w:cs="Calibri"/>
        </w:rPr>
      </w:pPr>
      <w:r w:rsidRPr="00D64D80">
        <w:rPr>
          <w:rFonts w:cs="Calibri"/>
        </w:rPr>
        <w:br/>
        <w:t>La finalitat de l'Organisme serà promocionar el turisme al municipi de Subirats, realitzant totes les activitats permeses a la llei per aconseguir l’esmentat objectiu, particularment:</w:t>
      </w:r>
    </w:p>
    <w:p w:rsidR="000B0A22" w:rsidRPr="00D64D80" w:rsidRDefault="000B0A22" w:rsidP="009572A3">
      <w:pPr>
        <w:spacing w:after="0" w:line="240" w:lineRule="auto"/>
        <w:ind w:left="828"/>
        <w:jc w:val="both"/>
        <w:rPr>
          <w:rFonts w:cs="Calibri"/>
          <w:color w:val="000000"/>
        </w:rPr>
      </w:pPr>
      <w:r w:rsidRPr="00D64D80">
        <w:rPr>
          <w:rFonts w:cs="Calibri"/>
          <w:color w:val="000000"/>
        </w:rPr>
        <w:t>A) Disposar de les eines necessàries pel coneixement de la realitat i de les potencialitats pròpies del municipi de Subirats, pel desenvolupament de les seves capacitats turístiques i comercials.</w:t>
      </w:r>
    </w:p>
    <w:p w:rsidR="000B0A22" w:rsidRPr="00D64D80" w:rsidRDefault="000B0A22" w:rsidP="009572A3">
      <w:pPr>
        <w:spacing w:after="0" w:line="240" w:lineRule="auto"/>
        <w:ind w:left="828"/>
        <w:jc w:val="both"/>
        <w:rPr>
          <w:rFonts w:cs="Calibri"/>
          <w:color w:val="000000"/>
        </w:rPr>
      </w:pPr>
    </w:p>
    <w:p w:rsidR="000B0A22" w:rsidRPr="00D64D80" w:rsidRDefault="000B0A22" w:rsidP="009572A3">
      <w:pPr>
        <w:spacing w:after="0" w:line="240" w:lineRule="auto"/>
        <w:ind w:left="828"/>
        <w:jc w:val="both"/>
        <w:rPr>
          <w:rFonts w:cs="Calibri"/>
          <w:color w:val="000000"/>
        </w:rPr>
      </w:pPr>
      <w:r w:rsidRPr="00D64D80">
        <w:rPr>
          <w:rFonts w:cs="Calibri"/>
          <w:color w:val="000000"/>
        </w:rPr>
        <w:t>B) Definir i dur a terme els plans i les estratègies necessàries per a la promoció de les activitats econòmiques del turisme i del comerç a Subirats.</w:t>
      </w:r>
    </w:p>
    <w:p w:rsidR="000B0A22" w:rsidRPr="00D64D80" w:rsidRDefault="000B0A22" w:rsidP="009572A3">
      <w:pPr>
        <w:spacing w:after="0" w:line="240" w:lineRule="auto"/>
        <w:ind w:left="828"/>
        <w:jc w:val="both"/>
        <w:rPr>
          <w:rFonts w:cs="Calibri"/>
          <w:color w:val="000000"/>
        </w:rPr>
      </w:pPr>
    </w:p>
    <w:p w:rsidR="000B0A22" w:rsidRPr="00D64D80" w:rsidRDefault="000B0A22" w:rsidP="009572A3">
      <w:pPr>
        <w:spacing w:after="0" w:line="240" w:lineRule="auto"/>
        <w:ind w:left="828"/>
        <w:jc w:val="both"/>
        <w:rPr>
          <w:rFonts w:cs="Calibri"/>
          <w:color w:val="000000"/>
        </w:rPr>
      </w:pPr>
      <w:r w:rsidRPr="00D64D80">
        <w:rPr>
          <w:rFonts w:cs="Calibri"/>
          <w:color w:val="000000"/>
        </w:rPr>
        <w:t>C) Endegar programes de millora de la imatge pública del municipi i donar suport a la seva presència en els mercats turístics.</w:t>
      </w:r>
    </w:p>
    <w:p w:rsidR="000B0A22" w:rsidRPr="00D64D80" w:rsidRDefault="000B0A22" w:rsidP="009572A3">
      <w:pPr>
        <w:spacing w:after="0" w:line="240" w:lineRule="auto"/>
        <w:ind w:left="828"/>
        <w:jc w:val="both"/>
        <w:rPr>
          <w:rFonts w:cs="Calibri"/>
          <w:color w:val="000000"/>
        </w:rPr>
      </w:pPr>
    </w:p>
    <w:p w:rsidR="000B0A22" w:rsidRPr="00D64D80" w:rsidRDefault="000B0A22" w:rsidP="009572A3">
      <w:pPr>
        <w:spacing w:after="0" w:line="240" w:lineRule="auto"/>
        <w:ind w:left="828"/>
        <w:jc w:val="both"/>
        <w:rPr>
          <w:rFonts w:cs="Calibri"/>
          <w:color w:val="000000"/>
        </w:rPr>
      </w:pPr>
      <w:r w:rsidRPr="00D64D80">
        <w:rPr>
          <w:rFonts w:cs="Calibri"/>
          <w:color w:val="000000"/>
        </w:rPr>
        <w:t>D) Coordinar i agrupar esforços de les entitats i persones, tendents a la millora dels sectors turístic i comercial del municipi.</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p>
    <w:p w:rsidR="000B0A22" w:rsidRPr="00202C63" w:rsidRDefault="000B0A22" w:rsidP="009572A3">
      <w:pPr>
        <w:spacing w:after="0" w:line="240" w:lineRule="auto"/>
        <w:jc w:val="both"/>
        <w:rPr>
          <w:rStyle w:val="Textoennegrita1"/>
          <w:rFonts w:cs="Calibri"/>
          <w:lang w:val="en-US"/>
        </w:rPr>
      </w:pPr>
      <w:r w:rsidRPr="00202C63">
        <w:rPr>
          <w:rStyle w:val="Textoennegrita1"/>
          <w:rFonts w:cs="Calibri"/>
          <w:lang w:val="en-US"/>
        </w:rPr>
        <w:t>CAPÍTOL II. ÒRGANS DE GOVERN</w:t>
      </w:r>
    </w:p>
    <w:p w:rsidR="000B0A22" w:rsidRPr="00202C63" w:rsidRDefault="000B0A22" w:rsidP="009572A3">
      <w:pPr>
        <w:spacing w:after="0" w:line="240" w:lineRule="auto"/>
        <w:jc w:val="both"/>
        <w:rPr>
          <w:rFonts w:cs="Calibri"/>
          <w:lang w:val="en-US"/>
        </w:rPr>
      </w:pPr>
    </w:p>
    <w:p w:rsidR="000B0A22" w:rsidRPr="00202C63" w:rsidRDefault="000B0A22" w:rsidP="009572A3">
      <w:pPr>
        <w:spacing w:after="0" w:line="240" w:lineRule="auto"/>
        <w:rPr>
          <w:rStyle w:val="Textoennegrita1"/>
          <w:rFonts w:cs="Calibri"/>
          <w:lang w:val="en-US"/>
        </w:rPr>
      </w:pPr>
      <w:r w:rsidRPr="00202C63">
        <w:rPr>
          <w:rStyle w:val="Textoennegrita1"/>
          <w:rFonts w:cs="Calibri"/>
          <w:lang w:val="en-US"/>
        </w:rPr>
        <w:t>Article 6</w:t>
      </w:r>
    </w:p>
    <w:p w:rsidR="000B0A22" w:rsidRDefault="000B0A22" w:rsidP="009572A3">
      <w:pPr>
        <w:spacing w:after="0" w:line="240" w:lineRule="auto"/>
        <w:rPr>
          <w:rFonts w:cs="Calibri"/>
        </w:rPr>
      </w:pPr>
      <w:r w:rsidRPr="008728F7">
        <w:rPr>
          <w:rFonts w:cs="Calibri"/>
        </w:rPr>
        <w:br/>
      </w:r>
      <w:r w:rsidRPr="00D64D80">
        <w:rPr>
          <w:rFonts w:cs="Calibri"/>
        </w:rPr>
        <w:t>1) Els òrgans de govern de l'Organisme seran la Junta de Govern, el President i el Vicepresident, amb les atribucions que per a cadascun d'ells s'indiquen.</w:t>
      </w:r>
    </w:p>
    <w:p w:rsidR="000B0A22" w:rsidRPr="00D64D80" w:rsidRDefault="000B0A22" w:rsidP="009572A3">
      <w:pPr>
        <w:spacing w:after="0" w:line="240" w:lineRule="auto"/>
        <w:jc w:val="both"/>
        <w:rPr>
          <w:rFonts w:cs="Calibri"/>
        </w:rPr>
      </w:pPr>
      <w:r w:rsidRPr="00D64D80">
        <w:rPr>
          <w:rFonts w:cs="Calibri"/>
        </w:rPr>
        <w:br/>
        <w:t>2) La Junta de Govern dirigirà l’activitat administrativa del Patronat Municipal de Turisme de Subirats, per mitjà d’instruccions i ordres de servei, en les quals es concretaran les normes i pautes de procediment a seguir pels diferents òrgans del Patronat i els seus membres.</w:t>
      </w:r>
    </w:p>
    <w:p w:rsidR="000B0A22" w:rsidRPr="00D64D80" w:rsidRDefault="000B0A22" w:rsidP="009572A3">
      <w:pPr>
        <w:spacing w:after="0" w:line="240" w:lineRule="auto"/>
        <w:jc w:val="both"/>
        <w:rPr>
          <w:rStyle w:val="Textoennegrita1"/>
          <w:rFonts w:cs="Calibri"/>
          <w:i/>
        </w:rPr>
      </w:pPr>
      <w:r w:rsidRPr="00D64D80">
        <w:rPr>
          <w:rFonts w:cs="Calibri"/>
        </w:rPr>
        <w:br/>
      </w:r>
      <w:r w:rsidRPr="00D64D80">
        <w:rPr>
          <w:rStyle w:val="Textoennegrita1"/>
          <w:rFonts w:cs="Calibri"/>
          <w:i/>
        </w:rPr>
        <w:t>Secció 1. La Junta de Govern</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7</w:t>
      </w:r>
    </w:p>
    <w:p w:rsidR="000B0A22" w:rsidRDefault="000B0A22" w:rsidP="009572A3">
      <w:pPr>
        <w:spacing w:after="0" w:line="240" w:lineRule="auto"/>
        <w:jc w:val="both"/>
        <w:rPr>
          <w:rFonts w:cs="Calibri"/>
        </w:rPr>
      </w:pPr>
      <w:r w:rsidRPr="00D64D80">
        <w:rPr>
          <w:rFonts w:cs="Calibri"/>
        </w:rPr>
        <w:br/>
        <w:t>La Junta de Govern és el màxim òrgan de govern i administració de l'Organisme.</w:t>
      </w:r>
    </w:p>
    <w:p w:rsidR="000B0A22" w:rsidRPr="00D64D80" w:rsidRDefault="000B0A22" w:rsidP="009572A3">
      <w:pPr>
        <w:spacing w:after="0" w:line="240" w:lineRule="auto"/>
        <w:jc w:val="both"/>
        <w:rPr>
          <w:rFonts w:cs="Calibri"/>
        </w:rPr>
      </w:pPr>
      <w:r w:rsidRPr="00D64D80">
        <w:rPr>
          <w:rFonts w:cs="Calibri"/>
        </w:rPr>
        <w:br/>
        <w:t>La Junta estarà formada per:</w:t>
      </w:r>
    </w:p>
    <w:p w:rsidR="000B0A22" w:rsidRPr="00D64D80" w:rsidRDefault="000B0A22" w:rsidP="009572A3">
      <w:pPr>
        <w:spacing w:after="0" w:line="240" w:lineRule="auto"/>
        <w:jc w:val="both"/>
        <w:rPr>
          <w:rFonts w:cs="Calibri"/>
        </w:rPr>
      </w:pPr>
      <w:r w:rsidRPr="00D64D80">
        <w:rPr>
          <w:rFonts w:cs="Calibri"/>
        </w:rPr>
        <w:br/>
        <w:t>a) El president.</w:t>
      </w:r>
    </w:p>
    <w:p w:rsidR="000B0A22" w:rsidRPr="00D64D80" w:rsidRDefault="000B0A22" w:rsidP="009572A3">
      <w:pPr>
        <w:spacing w:after="0" w:line="240" w:lineRule="auto"/>
        <w:jc w:val="both"/>
        <w:rPr>
          <w:rFonts w:cs="Calibri"/>
        </w:rPr>
      </w:pPr>
      <w:r w:rsidRPr="00D64D80">
        <w:rPr>
          <w:rFonts w:cs="Calibri"/>
        </w:rPr>
        <w:br/>
        <w:t>b) El vicepresident.</w:t>
      </w:r>
    </w:p>
    <w:p w:rsidR="000B0A22" w:rsidRPr="00D64D80" w:rsidRDefault="000B0A22" w:rsidP="009572A3">
      <w:pPr>
        <w:spacing w:after="0" w:line="240" w:lineRule="auto"/>
        <w:jc w:val="both"/>
        <w:rPr>
          <w:rFonts w:cs="Calibri"/>
        </w:rPr>
      </w:pPr>
      <w:r w:rsidRPr="00D64D80">
        <w:rPr>
          <w:rFonts w:cs="Calibri"/>
        </w:rPr>
        <w:br/>
        <w:t>c) Els vocals seran elegits pel Ple de la Corporació municipal, a proposta dels grups municipals i dels sectors representats en el Patronat. D’entre els vocals, el propi Ple de l’Ajuntament, a proposta del Patronat, designarà la persona que exercirà les funcions de Tresorer.</w:t>
      </w:r>
    </w:p>
    <w:p w:rsidR="000B0A22" w:rsidRPr="00D64D80" w:rsidRDefault="000B0A22" w:rsidP="009572A3">
      <w:pPr>
        <w:spacing w:after="0" w:line="240" w:lineRule="auto"/>
        <w:jc w:val="both"/>
        <w:rPr>
          <w:rFonts w:cs="Calibri"/>
        </w:rPr>
      </w:pPr>
      <w:r w:rsidRPr="00D64D80">
        <w:rPr>
          <w:rFonts w:cs="Calibri"/>
        </w:rPr>
        <w:t>Els vocals elegits, en la forma expressa, tindran si així ho considera el Ple de l’Ajuntament i els grups municipals, així com els altres professionals previstos a l’article 8.3 d’aquests Estatuts, el seu suplent, el qual haurà de constar de forma expressa a la proposta de nomenament del vocal titular.</w:t>
      </w:r>
    </w:p>
    <w:p w:rsidR="000B0A22" w:rsidRPr="00D64D80" w:rsidRDefault="000B0A22" w:rsidP="009572A3">
      <w:pPr>
        <w:spacing w:after="0" w:line="240" w:lineRule="auto"/>
        <w:jc w:val="both"/>
        <w:rPr>
          <w:rFonts w:cs="Calibri"/>
        </w:rPr>
      </w:pPr>
      <w:r w:rsidRPr="00D64D80">
        <w:rPr>
          <w:rFonts w:cs="Calibri"/>
        </w:rPr>
        <w:t>En cas de renúncia d’un vocal designat pels òrgans que el poden proposar, seran aquests mateixos els que la comunicaran a la Junta de Govern, designant expressament en el propi comunicat el nom del vocal.</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8</w:t>
      </w:r>
    </w:p>
    <w:p w:rsidR="000B0A22" w:rsidRPr="00D64D80" w:rsidRDefault="000B0A22" w:rsidP="009572A3">
      <w:pPr>
        <w:spacing w:after="0" w:line="240" w:lineRule="auto"/>
        <w:jc w:val="both"/>
        <w:rPr>
          <w:rFonts w:cs="Calibri"/>
        </w:rPr>
      </w:pPr>
      <w:r w:rsidRPr="00D64D80">
        <w:rPr>
          <w:rFonts w:cs="Calibri"/>
        </w:rPr>
        <w:br/>
        <w:t>1. El President del Patronat serà l’Alcalde de l’Ajuntament o regidor en què delegui. Serà nomenat pel Ple de l'Ajuntament, com la resta de membres de la Junta de Govern.</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r w:rsidRPr="00D64D80">
        <w:rPr>
          <w:rFonts w:cs="Calibri"/>
        </w:rPr>
        <w:t>2. El Vicepresident serà nomenat pel Ple de l’Ajuntament, a proposta dels vocals representants dels sectors privats.</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r w:rsidRPr="00D64D80">
        <w:rPr>
          <w:rFonts w:cs="Calibri"/>
        </w:rPr>
        <w:t>3. Els vocals seran nomenats pel Ple de l'Ajuntament entre persones professionalment qualificades en relació amb les finalitats i activitats del Patronat, de la següent manera:</w:t>
      </w:r>
    </w:p>
    <w:p w:rsidR="000B0A22" w:rsidRPr="00D64D80" w:rsidRDefault="000B0A22" w:rsidP="009572A3">
      <w:pPr>
        <w:spacing w:after="0" w:line="240" w:lineRule="auto"/>
        <w:jc w:val="both"/>
        <w:rPr>
          <w:rFonts w:cs="Calibri"/>
        </w:rPr>
      </w:pPr>
      <w:r w:rsidRPr="00D64D80">
        <w:rPr>
          <w:rFonts w:cs="Calibri"/>
        </w:rPr>
        <w:t>-Cada Grup municipal proposarà el nomenament d’un vocal.</w:t>
      </w:r>
    </w:p>
    <w:p w:rsidR="000B0A22" w:rsidRPr="00D64D80" w:rsidRDefault="000B0A22" w:rsidP="009572A3">
      <w:pPr>
        <w:spacing w:after="0" w:line="240" w:lineRule="auto"/>
        <w:jc w:val="both"/>
        <w:rPr>
          <w:rFonts w:cs="Calibri"/>
        </w:rPr>
      </w:pPr>
      <w:r w:rsidRPr="00D64D80">
        <w:rPr>
          <w:rFonts w:cs="Calibri"/>
        </w:rPr>
        <w:t>- La resta de vocals seran proposats pels següents sectors professionals:</w:t>
      </w:r>
    </w:p>
    <w:p w:rsidR="000B0A22" w:rsidRPr="00D64D80" w:rsidRDefault="000B0A22" w:rsidP="009572A3">
      <w:pPr>
        <w:numPr>
          <w:ilvl w:val="0"/>
          <w:numId w:val="15"/>
        </w:numPr>
        <w:spacing w:after="0" w:line="240" w:lineRule="auto"/>
        <w:jc w:val="both"/>
        <w:rPr>
          <w:rFonts w:cs="Calibri"/>
        </w:rPr>
      </w:pPr>
      <w:r w:rsidRPr="00D64D80">
        <w:rPr>
          <w:rFonts w:cs="Calibri"/>
        </w:rPr>
        <w:t>2 representants de l’hostaleria i la restauració.</w:t>
      </w:r>
    </w:p>
    <w:p w:rsidR="000B0A22" w:rsidRPr="00D64D80" w:rsidRDefault="000B0A22" w:rsidP="009572A3">
      <w:pPr>
        <w:numPr>
          <w:ilvl w:val="0"/>
          <w:numId w:val="15"/>
        </w:numPr>
        <w:spacing w:after="0" w:line="240" w:lineRule="auto"/>
        <w:jc w:val="both"/>
        <w:rPr>
          <w:rFonts w:cs="Calibri"/>
        </w:rPr>
      </w:pPr>
      <w:r w:rsidRPr="00D64D80">
        <w:rPr>
          <w:rFonts w:cs="Calibri"/>
        </w:rPr>
        <w:t xml:space="preserve">2 representants del Comerç del vi i el cava. </w:t>
      </w:r>
    </w:p>
    <w:p w:rsidR="000B0A22" w:rsidRPr="00D64D80" w:rsidRDefault="000B0A22" w:rsidP="009572A3">
      <w:pPr>
        <w:numPr>
          <w:ilvl w:val="0"/>
          <w:numId w:val="15"/>
        </w:numPr>
        <w:spacing w:after="0" w:line="240" w:lineRule="auto"/>
        <w:jc w:val="both"/>
        <w:rPr>
          <w:rFonts w:cs="Calibri"/>
        </w:rPr>
      </w:pPr>
      <w:r w:rsidRPr="00D64D80">
        <w:rPr>
          <w:rFonts w:cs="Calibri"/>
        </w:rPr>
        <w:t>1 representant d’artesans i artistes.</w:t>
      </w:r>
    </w:p>
    <w:p w:rsidR="000B0A22" w:rsidRPr="00D64D80" w:rsidRDefault="000B0A22" w:rsidP="009572A3">
      <w:pPr>
        <w:numPr>
          <w:ilvl w:val="0"/>
          <w:numId w:val="15"/>
        </w:numPr>
        <w:spacing w:after="0" w:line="240" w:lineRule="auto"/>
        <w:jc w:val="both"/>
        <w:rPr>
          <w:rFonts w:cs="Calibri"/>
        </w:rPr>
      </w:pPr>
      <w:r w:rsidRPr="00D64D80">
        <w:rPr>
          <w:rFonts w:cs="Calibri"/>
        </w:rPr>
        <w:t>1 representant dels agricultors</w:t>
      </w:r>
    </w:p>
    <w:p w:rsidR="000B0A22" w:rsidRPr="00D64D80" w:rsidRDefault="000B0A22" w:rsidP="009572A3">
      <w:pPr>
        <w:numPr>
          <w:ilvl w:val="0"/>
          <w:numId w:val="15"/>
        </w:numPr>
        <w:spacing w:after="0" w:line="240" w:lineRule="auto"/>
        <w:jc w:val="both"/>
        <w:rPr>
          <w:rFonts w:cs="Calibri"/>
        </w:rPr>
      </w:pPr>
      <w:r w:rsidRPr="00D64D80">
        <w:rPr>
          <w:rFonts w:cs="Calibri"/>
        </w:rPr>
        <w:t>Altres sectors o entitats que, a judici del Patronat, tinguin una relació directa amb la promoció turística del municipi de Subirats, i puguin coadjuvar el seu foment i difusió.</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r w:rsidRPr="00D64D80">
        <w:rPr>
          <w:rFonts w:cs="Calibri"/>
        </w:rPr>
        <w:t>4. La Junta de Govern es renovarà coincidint amb el canvi de l'Ajuntament.</w:t>
      </w:r>
    </w:p>
    <w:p w:rsidR="000B0A22" w:rsidRPr="00D64D80" w:rsidRDefault="000B0A22" w:rsidP="009572A3">
      <w:pPr>
        <w:spacing w:after="0" w:line="240" w:lineRule="auto"/>
        <w:jc w:val="both"/>
        <w:rPr>
          <w:rFonts w:cs="Calibri"/>
        </w:rPr>
      </w:pPr>
      <w:r w:rsidRPr="00D64D80">
        <w:rPr>
          <w:rFonts w:cs="Calibri"/>
        </w:rPr>
        <w:t>En els supòsits de vacants o renúncies, d’algun dels seus vocals, la Junta de Govern elegirà als corresponents substituts de la forma prevista a l’apartat tercer d’aquest article.</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9</w:t>
      </w:r>
    </w:p>
    <w:p w:rsidR="000B0A22" w:rsidRPr="00D64D80" w:rsidRDefault="000B0A22" w:rsidP="009572A3">
      <w:pPr>
        <w:spacing w:after="0" w:line="240" w:lineRule="auto"/>
        <w:jc w:val="both"/>
        <w:rPr>
          <w:rFonts w:cs="Calibri"/>
        </w:rPr>
      </w:pPr>
      <w:r w:rsidRPr="00D64D80">
        <w:rPr>
          <w:rFonts w:cs="Calibri"/>
        </w:rPr>
        <w:br/>
        <w:t>1. El Secretari/a de la Junta de Govern serà una persona qualificada nomenada per la Junta de Govern per majoria simple dels seus membres, assistirà a les sessions amb veu i sense vot. Li correspon l’aixecament de les actes, l’expedició de certificacions dels acords.</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10</w:t>
      </w:r>
    </w:p>
    <w:p w:rsidR="000B0A22" w:rsidRPr="00D64D80" w:rsidRDefault="000B0A22" w:rsidP="009572A3">
      <w:pPr>
        <w:spacing w:after="0" w:line="240" w:lineRule="auto"/>
        <w:jc w:val="both"/>
        <w:rPr>
          <w:rFonts w:cs="Calibri"/>
        </w:rPr>
      </w:pPr>
      <w:r w:rsidRPr="00D64D80">
        <w:rPr>
          <w:rFonts w:cs="Calibri"/>
        </w:rPr>
        <w:br/>
        <w:t>La Junta de Govern tindrà les atribucions següents, sempre referides a les seves finalitats:</w:t>
      </w:r>
    </w:p>
    <w:p w:rsidR="000B0A22" w:rsidRPr="00D64D80" w:rsidRDefault="000B0A22" w:rsidP="009572A3">
      <w:pPr>
        <w:spacing w:after="0" w:line="240" w:lineRule="auto"/>
        <w:jc w:val="both"/>
        <w:rPr>
          <w:rFonts w:cs="Calibri"/>
        </w:rPr>
      </w:pPr>
      <w:r w:rsidRPr="00D64D80">
        <w:rPr>
          <w:rFonts w:cs="Calibri"/>
        </w:rPr>
        <w:br/>
        <w:t>1) Aprovar els programes d'actuació i les seves revisions.</w:t>
      </w:r>
    </w:p>
    <w:p w:rsidR="000B0A22" w:rsidRPr="00D64D80" w:rsidRDefault="000B0A22" w:rsidP="009572A3">
      <w:pPr>
        <w:spacing w:after="0" w:line="240" w:lineRule="auto"/>
        <w:jc w:val="both"/>
        <w:rPr>
          <w:rFonts w:cs="Calibri"/>
        </w:rPr>
      </w:pPr>
      <w:r w:rsidRPr="00D64D80">
        <w:rPr>
          <w:rFonts w:cs="Calibri"/>
        </w:rPr>
        <w:br/>
        <w:t>2) Aprovar inicialment el projecte de pressupost de l'organisme, les modificacions pressupostàries i la liquidació de comptes, per elevar-los posteriorment a l'Ajuntament per a la seva incorporació als documents municipals generals respectius i llur tramitació posterior.</w:t>
      </w:r>
    </w:p>
    <w:p w:rsidR="000B0A22" w:rsidRPr="00D64D80" w:rsidRDefault="000B0A22" w:rsidP="009572A3">
      <w:pPr>
        <w:spacing w:after="0" w:line="240" w:lineRule="auto"/>
        <w:jc w:val="both"/>
        <w:rPr>
          <w:rFonts w:cs="Calibri"/>
        </w:rPr>
      </w:pPr>
      <w:r w:rsidRPr="00D64D80">
        <w:rPr>
          <w:rFonts w:cs="Calibri"/>
        </w:rPr>
        <w:br/>
        <w:t>3) Aprovar ordres i instruccions de serveis.</w:t>
      </w:r>
    </w:p>
    <w:p w:rsidR="000B0A22" w:rsidRDefault="000B0A22" w:rsidP="009572A3">
      <w:pPr>
        <w:spacing w:after="0" w:line="240" w:lineRule="auto"/>
        <w:jc w:val="both"/>
        <w:rPr>
          <w:rFonts w:cs="Calibri"/>
        </w:rPr>
      </w:pPr>
      <w:r w:rsidRPr="00D64D80">
        <w:rPr>
          <w:rFonts w:cs="Calibri"/>
        </w:rPr>
        <w:br/>
        <w:t>4) Exercitar tot tipus d'accions, recursos i peticions en defensa dels drets i interessos del Patronat davant de qualsevol autoritat o tribunal de qualsevol jurisdicci</w:t>
      </w:r>
      <w:r>
        <w:rPr>
          <w:rFonts w:cs="Calibri"/>
        </w:rPr>
        <w:t>ó.</w:t>
      </w:r>
    </w:p>
    <w:p w:rsidR="000B0A22" w:rsidRDefault="000B0A22" w:rsidP="009572A3">
      <w:pPr>
        <w:spacing w:after="0" w:line="240" w:lineRule="auto"/>
        <w:jc w:val="both"/>
        <w:rPr>
          <w:rFonts w:cs="Calibri"/>
        </w:rPr>
      </w:pPr>
      <w:r w:rsidRPr="00D64D80">
        <w:rPr>
          <w:rFonts w:cs="Calibri"/>
        </w:rPr>
        <w:br/>
        <w:t>5) Autoritzar la celebració de tot tipus d'actes i contractes, llevat de les limitacions que consten en aquests Estatuts i l'ordenament jurídic.</w:t>
      </w:r>
    </w:p>
    <w:p w:rsidR="000B0A22" w:rsidRDefault="000B0A22" w:rsidP="009572A3">
      <w:pPr>
        <w:spacing w:after="0" w:line="240" w:lineRule="auto"/>
        <w:jc w:val="both"/>
        <w:rPr>
          <w:rFonts w:cs="Calibri"/>
        </w:rPr>
      </w:pPr>
      <w:r w:rsidRPr="00D64D80">
        <w:rPr>
          <w:rFonts w:cs="Calibri"/>
        </w:rPr>
        <w:br/>
        <w:t>6) Proposar a l'Ajuntament l'autorització de tots aquells actes i contractes que la requereixin segons aquests Estatuts o en virtut de disposició legal.</w:t>
      </w:r>
    </w:p>
    <w:p w:rsidR="000B0A22" w:rsidRPr="00D64D80" w:rsidRDefault="000B0A22" w:rsidP="009572A3">
      <w:pPr>
        <w:spacing w:after="0" w:line="240" w:lineRule="auto"/>
        <w:jc w:val="both"/>
        <w:rPr>
          <w:rFonts w:cs="Calibri"/>
        </w:rPr>
      </w:pPr>
    </w:p>
    <w:p w:rsidR="000B0A22" w:rsidRDefault="000B0A22" w:rsidP="009572A3">
      <w:pPr>
        <w:spacing w:after="0" w:line="240" w:lineRule="auto"/>
        <w:jc w:val="both"/>
        <w:rPr>
          <w:rFonts w:cs="Calibri"/>
        </w:rPr>
      </w:pPr>
      <w:r w:rsidRPr="00D64D80">
        <w:rPr>
          <w:rFonts w:cs="Calibri"/>
        </w:rPr>
        <w:t>7) Proposar a l'Ajuntament l'aprovació de la plantilla del Patronat, el catàleg o relació de llocs de treball i les normes generals de retribució del personal.</w:t>
      </w:r>
    </w:p>
    <w:p w:rsidR="000B0A22" w:rsidRPr="00D64D80" w:rsidRDefault="000B0A22" w:rsidP="009572A3">
      <w:pPr>
        <w:spacing w:after="0" w:line="240" w:lineRule="auto"/>
        <w:jc w:val="both"/>
        <w:rPr>
          <w:rFonts w:cs="Calibri"/>
        </w:rPr>
      </w:pPr>
      <w:r w:rsidRPr="00D64D80">
        <w:rPr>
          <w:rFonts w:cs="Calibri"/>
        </w:rPr>
        <w:br/>
        <w:t>8) Aprovar la memòria anual d'activitats i els estats financers, prèviament a la seva elevació a l'Ajuntament.</w:t>
      </w:r>
    </w:p>
    <w:p w:rsidR="000B0A22" w:rsidRPr="00D64D80" w:rsidRDefault="000B0A22" w:rsidP="009572A3">
      <w:pPr>
        <w:spacing w:after="0" w:line="240" w:lineRule="auto"/>
        <w:jc w:val="both"/>
        <w:rPr>
          <w:rFonts w:cs="Calibri"/>
        </w:rPr>
      </w:pPr>
      <w:r w:rsidRPr="00D64D80">
        <w:rPr>
          <w:rFonts w:cs="Calibri"/>
        </w:rPr>
        <w:br/>
        <w:t>9) Proposar a l'Ajuntament la modificació d'aquests Estatuts o la dissolució de l'Organisme.</w:t>
      </w:r>
    </w:p>
    <w:p w:rsidR="000B0A22" w:rsidRPr="00D64D80" w:rsidRDefault="000B0A22" w:rsidP="009572A3">
      <w:pPr>
        <w:spacing w:after="0" w:line="240" w:lineRule="auto"/>
        <w:jc w:val="both"/>
        <w:rPr>
          <w:rFonts w:cs="Calibri"/>
        </w:rPr>
      </w:pPr>
      <w:r w:rsidRPr="00D64D80">
        <w:rPr>
          <w:rFonts w:cs="Calibri"/>
        </w:rPr>
        <w:br/>
        <w:t>10) Exercir aquelles altres competències no atribuïdes estatutàriament a cap altre òrgan què, inherents a les comeses de l'organisme autònom, la legislació de règim local atribueixi al Ple i no siguin indelegables.</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11</w:t>
      </w:r>
    </w:p>
    <w:p w:rsidR="000B0A22" w:rsidRPr="00D64D80" w:rsidRDefault="000B0A22" w:rsidP="009572A3">
      <w:pPr>
        <w:spacing w:after="0" w:line="240" w:lineRule="auto"/>
        <w:jc w:val="both"/>
        <w:rPr>
          <w:rFonts w:cs="Calibri"/>
        </w:rPr>
      </w:pPr>
      <w:r w:rsidRPr="00D64D80">
        <w:rPr>
          <w:rFonts w:cs="Calibri"/>
        </w:rPr>
        <w:br/>
        <w:t>1. La Junta de Govern es reunirà com a mínim dues vegades l'any, i a més, quan ho consideri necessari el seu president o ho sol·liciti per escrit la tercera part dels seus membres. En aquest darrer cas, els sol·licitants hauran d’incloure en la seva sol·licitud els assumptes que s’hagin de tractar sense perjudici de la facultat de la presidència d’afegir-ne altres.</w:t>
      </w:r>
    </w:p>
    <w:p w:rsidR="000B0A22" w:rsidRPr="00D64D80" w:rsidRDefault="000B0A22" w:rsidP="009572A3">
      <w:pPr>
        <w:spacing w:after="0" w:line="240" w:lineRule="auto"/>
        <w:jc w:val="both"/>
        <w:rPr>
          <w:rFonts w:cs="Calibri"/>
        </w:rPr>
      </w:pPr>
      <w:r w:rsidRPr="00D64D80">
        <w:rPr>
          <w:rFonts w:cs="Calibri"/>
        </w:rPr>
        <w:br/>
        <w:t>2. Les convocatòries es faran amb una antelació mínima de cinc dies hàbils i incorporaran l'ordre del dia i l’acta de la reunió anterior. Es notificarà als membres per correu electrònic a l’adreça notificada per cadascun d’ells, en un procediment que acrediti la seva recepció.</w:t>
      </w:r>
    </w:p>
    <w:p w:rsidR="000B0A22" w:rsidRPr="00D64D80" w:rsidRDefault="000B0A22" w:rsidP="009572A3">
      <w:pPr>
        <w:spacing w:after="0" w:line="240" w:lineRule="auto"/>
        <w:jc w:val="both"/>
        <w:rPr>
          <w:rFonts w:cs="Calibri"/>
        </w:rPr>
      </w:pPr>
      <w:r w:rsidRPr="00D64D80">
        <w:rPr>
          <w:rFonts w:cs="Calibri"/>
        </w:rPr>
        <w:br/>
        <w:t>3. El quòrum per a la validesa de les sessions serà, tant en primera com en segona convocatòria, d’un 50 % més 1 dels membres de la Junta de Govern amb veu i vot. En tot cas hi hauran d'assistir el President i el Secretari, o qui legalment els substitueixi.</w:t>
      </w:r>
    </w:p>
    <w:p w:rsidR="000B0A22" w:rsidRPr="00D64D80" w:rsidRDefault="000B0A22" w:rsidP="009572A3">
      <w:pPr>
        <w:spacing w:after="0" w:line="240" w:lineRule="auto"/>
        <w:jc w:val="both"/>
        <w:rPr>
          <w:rFonts w:cs="Calibri"/>
        </w:rPr>
      </w:pPr>
      <w:r w:rsidRPr="00D64D80">
        <w:rPr>
          <w:rFonts w:cs="Calibri"/>
        </w:rPr>
        <w:br/>
        <w:t>4. Els acords s'adoptaran per majoria simple dels membres presents, i en cas d'empat decidirà el President amb vot de qualitat.</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i/>
        </w:rPr>
      </w:pPr>
      <w:r w:rsidRPr="00D64D80">
        <w:rPr>
          <w:rFonts w:cs="Calibri"/>
        </w:rPr>
        <w:br/>
      </w:r>
      <w:r w:rsidRPr="00D64D80">
        <w:rPr>
          <w:rStyle w:val="Textoennegrita1"/>
          <w:rFonts w:cs="Calibri"/>
          <w:i/>
        </w:rPr>
        <w:t>Secció 2. El President</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12</w:t>
      </w:r>
    </w:p>
    <w:p w:rsidR="000B0A22" w:rsidRDefault="000B0A22" w:rsidP="009572A3">
      <w:pPr>
        <w:spacing w:after="0" w:line="240" w:lineRule="auto"/>
        <w:jc w:val="both"/>
        <w:rPr>
          <w:rFonts w:cs="Calibri"/>
        </w:rPr>
      </w:pPr>
      <w:r w:rsidRPr="00D64D80">
        <w:rPr>
          <w:rFonts w:cs="Calibri"/>
        </w:rPr>
        <w:br/>
        <w:t>1. El President de la Junta de Govern ho serà també del Patronat.</w:t>
      </w:r>
    </w:p>
    <w:p w:rsidR="000B0A22" w:rsidRPr="00D64D80" w:rsidRDefault="000B0A22" w:rsidP="009572A3">
      <w:pPr>
        <w:spacing w:after="0" w:line="240" w:lineRule="auto"/>
        <w:jc w:val="both"/>
        <w:rPr>
          <w:rFonts w:cs="Calibri"/>
        </w:rPr>
      </w:pPr>
      <w:r w:rsidRPr="00D64D80">
        <w:rPr>
          <w:rFonts w:cs="Calibri"/>
        </w:rPr>
        <w:br/>
        <w:t>2 Corresponen al President les atribucions següents:</w:t>
      </w:r>
    </w:p>
    <w:p w:rsidR="000B0A22" w:rsidRDefault="000B0A22" w:rsidP="009572A3">
      <w:pPr>
        <w:spacing w:after="0" w:line="240" w:lineRule="auto"/>
        <w:jc w:val="both"/>
        <w:rPr>
          <w:rFonts w:cs="Calibri"/>
        </w:rPr>
      </w:pPr>
      <w:r w:rsidRPr="00D64D80">
        <w:rPr>
          <w:rFonts w:cs="Calibri"/>
        </w:rPr>
        <w:br/>
        <w:t>1) Exercir la representació permanent del Patronat i de la Junta de Govern en tot tipus d'actes i contractes, davant d'autoritats i tribunals i davant dels particulars.</w:t>
      </w:r>
    </w:p>
    <w:p w:rsidR="000B0A22" w:rsidRDefault="000B0A22" w:rsidP="009572A3">
      <w:pPr>
        <w:spacing w:after="0" w:line="240" w:lineRule="auto"/>
        <w:jc w:val="both"/>
        <w:rPr>
          <w:rFonts w:cs="Calibri"/>
        </w:rPr>
      </w:pPr>
      <w:r w:rsidRPr="00D64D80">
        <w:rPr>
          <w:rFonts w:cs="Calibri"/>
        </w:rPr>
        <w:br/>
        <w:t>2) Fixar l'ordre del dia, convocar, presidir, suspendre i aixecar les sessions, dirigir les deliberacions i resoldre els empats amb el seu vot de qualitat.</w:t>
      </w:r>
    </w:p>
    <w:p w:rsidR="000B0A22" w:rsidRPr="00D64D80" w:rsidRDefault="000B0A22" w:rsidP="009572A3">
      <w:pPr>
        <w:spacing w:after="0" w:line="240" w:lineRule="auto"/>
        <w:jc w:val="both"/>
        <w:rPr>
          <w:rFonts w:cs="Calibri"/>
        </w:rPr>
      </w:pPr>
      <w:r w:rsidRPr="00D64D80">
        <w:rPr>
          <w:rFonts w:cs="Calibri"/>
        </w:rPr>
        <w:br/>
        <w:t>3) Autoritzar les despeses i adjudicar tots els contractes que no tinguin una durada superior a ú any i que no superin el 5 % del pressupost anual. Aquesta autorització es durà a terme mitjançant la signatura del Tresorer i President del Patronat.</w:t>
      </w:r>
    </w:p>
    <w:p w:rsidR="000B0A22" w:rsidRPr="00D64D80" w:rsidRDefault="000B0A22" w:rsidP="009572A3">
      <w:pPr>
        <w:spacing w:after="0" w:line="240" w:lineRule="auto"/>
        <w:jc w:val="both"/>
        <w:rPr>
          <w:rFonts w:cs="Calibri"/>
        </w:rPr>
      </w:pPr>
      <w:r w:rsidRPr="00D64D80">
        <w:rPr>
          <w:rFonts w:cs="Calibri"/>
        </w:rPr>
        <w:br/>
        <w:t>4) Ordenar pagaments. Aquest apartat es durà a terme mitjançant la signatura del Tresorer i President del Patronat.</w:t>
      </w:r>
    </w:p>
    <w:p w:rsidR="000B0A22" w:rsidRPr="00D64D80" w:rsidRDefault="000B0A22" w:rsidP="009572A3">
      <w:pPr>
        <w:spacing w:after="0" w:line="240" w:lineRule="auto"/>
        <w:jc w:val="both"/>
        <w:rPr>
          <w:rFonts w:cs="Calibri"/>
        </w:rPr>
      </w:pPr>
      <w:r w:rsidRPr="00D64D80">
        <w:rPr>
          <w:rFonts w:cs="Calibri"/>
        </w:rPr>
        <w:br/>
        <w:t>5) Obrir, disposar i cancel·lar tot tipus de comptes corrents i d'estalvi en qualsevol establiment a l'efecte. Aquest apartat es durà a terme mitjançant la signatura del Tresorer i President del Patronat.</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r w:rsidRPr="00D64D80">
        <w:rPr>
          <w:rFonts w:cs="Calibri"/>
        </w:rPr>
        <w:t>6) Contractar i acomiadar el personal laboral del Patronat</w:t>
      </w:r>
    </w:p>
    <w:p w:rsidR="000B0A22" w:rsidRDefault="000B0A22" w:rsidP="009572A3">
      <w:pPr>
        <w:spacing w:after="0" w:line="240" w:lineRule="auto"/>
        <w:jc w:val="both"/>
        <w:rPr>
          <w:rFonts w:cs="Calibri"/>
        </w:rPr>
      </w:pPr>
      <w:r w:rsidRPr="00D64D80">
        <w:rPr>
          <w:rFonts w:cs="Calibri"/>
        </w:rPr>
        <w:br/>
        <w:t>7) Exercir l'alta direcció i inspecció de totes les activitats del Patronat.</w:t>
      </w:r>
    </w:p>
    <w:p w:rsidR="000B0A22" w:rsidRPr="00D64D80" w:rsidRDefault="000B0A22" w:rsidP="009572A3">
      <w:pPr>
        <w:spacing w:after="0" w:line="240" w:lineRule="auto"/>
        <w:jc w:val="both"/>
        <w:rPr>
          <w:rFonts w:cs="Calibri"/>
        </w:rPr>
      </w:pPr>
      <w:r w:rsidRPr="00D64D80">
        <w:rPr>
          <w:rFonts w:cs="Calibri"/>
        </w:rPr>
        <w:br/>
        <w:t>8) Exercitar tot tipus d'accions i disposar qualsevol mesura per raons d'urgència, en cas de risc de perjudici per al Patronat, si no s'adoptés, donant-ne compte a la Junta de Govern en la seva primera sessió, a efectes de la seva ratificació.</w:t>
      </w:r>
    </w:p>
    <w:p w:rsidR="000B0A22" w:rsidRPr="00D64D80" w:rsidRDefault="000B0A22" w:rsidP="009572A3">
      <w:pPr>
        <w:spacing w:after="0" w:line="240" w:lineRule="auto"/>
        <w:jc w:val="both"/>
        <w:rPr>
          <w:rFonts w:cs="Calibri"/>
        </w:rPr>
      </w:pPr>
      <w:r w:rsidRPr="00D64D80">
        <w:rPr>
          <w:rFonts w:cs="Calibri"/>
        </w:rPr>
        <w:br/>
        <w:t>9) Exercitar aquelles altres atribucions que, essent inherents a les comeses pròpies de l'organisme autònom, la legislació de règim local atribueixi al president de l'entitat local i no siguin indelegables o no estiguin atribuïdes a un altre òrgan per aquests Estatuts.</w:t>
      </w:r>
    </w:p>
    <w:p w:rsidR="000B0A22" w:rsidRDefault="000B0A22" w:rsidP="009572A3">
      <w:pPr>
        <w:spacing w:after="0" w:line="240" w:lineRule="auto"/>
        <w:jc w:val="both"/>
        <w:rPr>
          <w:rStyle w:val="Textoennegrita1"/>
          <w:rFonts w:cs="Calibri"/>
          <w:i/>
        </w:rPr>
      </w:pPr>
    </w:p>
    <w:p w:rsidR="000B0A22" w:rsidRPr="00D64D80" w:rsidRDefault="000B0A22" w:rsidP="009572A3">
      <w:pPr>
        <w:spacing w:after="0" w:line="240" w:lineRule="auto"/>
        <w:jc w:val="both"/>
        <w:rPr>
          <w:rStyle w:val="Textoennegrita1"/>
          <w:rFonts w:cs="Calibri"/>
          <w:i/>
        </w:rPr>
      </w:pPr>
      <w:r w:rsidRPr="00D64D80">
        <w:rPr>
          <w:rStyle w:val="Textoennegrita1"/>
          <w:rFonts w:cs="Calibri"/>
          <w:i/>
        </w:rPr>
        <w:t>Secció 3. El Vicepresident</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13</w:t>
      </w:r>
    </w:p>
    <w:p w:rsidR="000B0A22" w:rsidRPr="00D64D80" w:rsidRDefault="000B0A22" w:rsidP="009572A3">
      <w:pPr>
        <w:spacing w:after="0" w:line="240" w:lineRule="auto"/>
        <w:jc w:val="both"/>
        <w:rPr>
          <w:rFonts w:cs="Calibri"/>
        </w:rPr>
      </w:pPr>
      <w:r w:rsidRPr="00D64D80">
        <w:rPr>
          <w:rFonts w:cs="Calibri"/>
        </w:rPr>
        <w:br/>
        <w:t>El Vicepresident substituirà el President i assumirà totes les seves atribucions en cas de vacant, absència, malaltia o delegació.</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 xml:space="preserve"> CAPÍTOL III. PERSONAL</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14</w:t>
      </w:r>
    </w:p>
    <w:p w:rsidR="000B0A22" w:rsidRPr="00D64D80" w:rsidRDefault="000B0A22" w:rsidP="009572A3">
      <w:pPr>
        <w:spacing w:after="0" w:line="240" w:lineRule="auto"/>
        <w:jc w:val="both"/>
        <w:rPr>
          <w:rFonts w:cs="Calibri"/>
        </w:rPr>
      </w:pPr>
      <w:r w:rsidRPr="00D64D80">
        <w:rPr>
          <w:rFonts w:cs="Calibri"/>
        </w:rPr>
        <w:br/>
        <w:t>El nombre de llocs de treball, la seva classificació, les categories, les funcions i les remuneracions del personal del Patronat, seran les que constin a la plantilla que aprovi el Ple de l'Ajuntament a proposta de la Junta de Govern del Patronat.</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15</w:t>
      </w:r>
    </w:p>
    <w:p w:rsidR="000B0A22" w:rsidRPr="00D64D80" w:rsidRDefault="000B0A22" w:rsidP="009572A3">
      <w:pPr>
        <w:spacing w:after="0" w:line="240" w:lineRule="auto"/>
        <w:jc w:val="both"/>
        <w:rPr>
          <w:rFonts w:cs="Calibri"/>
        </w:rPr>
      </w:pPr>
      <w:r w:rsidRPr="00D64D80">
        <w:rPr>
          <w:rFonts w:cs="Calibri"/>
        </w:rPr>
        <w:br/>
        <w:t>El personal del Patronat estarà integrat pel propi personal contractat pel mateix patronat i formarà part de la seva plantilla.</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p>
    <w:p w:rsidR="000B0A22" w:rsidRPr="00202C63" w:rsidRDefault="000B0A22" w:rsidP="009572A3">
      <w:pPr>
        <w:spacing w:after="0" w:line="240" w:lineRule="auto"/>
        <w:jc w:val="both"/>
        <w:rPr>
          <w:rStyle w:val="Textoennegrita1"/>
          <w:rFonts w:cs="Calibri"/>
          <w:lang w:val="en-US"/>
        </w:rPr>
      </w:pPr>
      <w:r w:rsidRPr="008728F7">
        <w:rPr>
          <w:rFonts w:cs="Calibri"/>
          <w:lang w:val="en-GB"/>
        </w:rPr>
        <w:br/>
      </w:r>
      <w:r w:rsidRPr="00202C63">
        <w:rPr>
          <w:rStyle w:val="Textoennegrita1"/>
          <w:rFonts w:cs="Calibri"/>
          <w:lang w:val="en-US"/>
        </w:rPr>
        <w:t>CAPÍTOL IV. RÈGIM ECONÒMIC</w:t>
      </w:r>
    </w:p>
    <w:p w:rsidR="000B0A22" w:rsidRPr="00202C63" w:rsidRDefault="000B0A22" w:rsidP="009572A3">
      <w:pPr>
        <w:spacing w:after="0" w:line="240" w:lineRule="auto"/>
        <w:jc w:val="both"/>
        <w:rPr>
          <w:rFonts w:cs="Calibri"/>
          <w:lang w:val="en-US"/>
        </w:rPr>
      </w:pPr>
    </w:p>
    <w:p w:rsidR="000B0A22" w:rsidRPr="00202C63" w:rsidRDefault="000B0A22" w:rsidP="009572A3">
      <w:pPr>
        <w:spacing w:after="0" w:line="240" w:lineRule="auto"/>
        <w:jc w:val="both"/>
        <w:rPr>
          <w:rStyle w:val="Textoennegrita1"/>
          <w:rFonts w:cs="Calibri"/>
          <w:lang w:val="en-US"/>
        </w:rPr>
      </w:pPr>
      <w:r w:rsidRPr="00202C63">
        <w:rPr>
          <w:rFonts w:cs="Calibri"/>
          <w:lang w:val="en-US"/>
        </w:rPr>
        <w:br/>
      </w:r>
      <w:r w:rsidRPr="00202C63">
        <w:rPr>
          <w:rStyle w:val="Textoennegrita1"/>
          <w:rFonts w:cs="Calibri"/>
          <w:lang w:val="en-US"/>
        </w:rPr>
        <w:t>Article 16</w:t>
      </w:r>
    </w:p>
    <w:p w:rsidR="000B0A22" w:rsidRPr="00D64D80" w:rsidRDefault="000B0A22" w:rsidP="009572A3">
      <w:pPr>
        <w:spacing w:after="0" w:line="240" w:lineRule="auto"/>
        <w:jc w:val="both"/>
        <w:rPr>
          <w:rFonts w:cs="Calibri"/>
        </w:rPr>
      </w:pPr>
      <w:r w:rsidRPr="008728F7">
        <w:rPr>
          <w:rFonts w:cs="Calibri"/>
        </w:rPr>
        <w:br/>
      </w:r>
      <w:r w:rsidRPr="00D64D80">
        <w:rPr>
          <w:rFonts w:cs="Calibri"/>
        </w:rPr>
        <w:t>1. Constitueix el patrimoni del Patronat el conjunt de béns i drets de qualsevol naturalesa que adquireixi per qualsevol títol legítim.</w:t>
      </w:r>
    </w:p>
    <w:p w:rsidR="000B0A22" w:rsidRPr="00D64D80" w:rsidRDefault="000B0A22" w:rsidP="009572A3">
      <w:pPr>
        <w:spacing w:after="0" w:line="240" w:lineRule="auto"/>
        <w:jc w:val="both"/>
        <w:rPr>
          <w:rFonts w:cs="Calibri"/>
        </w:rPr>
      </w:pPr>
      <w:r w:rsidRPr="00D64D80">
        <w:rPr>
          <w:rFonts w:cs="Calibri"/>
        </w:rPr>
        <w:br/>
        <w:t>2. Els béns que li adscrigui en ús l'Ajuntament no s'integren al patrimoni del Patronat i conserven la seva qualificació jurídica originària. El Patronat en tindrà les facultats de conservació i utilització per a les activitats motivadores de l'adscripció.</w:t>
      </w:r>
    </w:p>
    <w:p w:rsidR="000B0A22" w:rsidRPr="00D64D80" w:rsidRDefault="000B0A22" w:rsidP="009572A3">
      <w:pPr>
        <w:spacing w:after="0" w:line="240" w:lineRule="auto"/>
        <w:jc w:val="both"/>
        <w:rPr>
          <w:rFonts w:cs="Calibri"/>
        </w:rPr>
      </w:pPr>
      <w:r w:rsidRPr="00D64D80">
        <w:rPr>
          <w:rFonts w:cs="Calibri"/>
        </w:rPr>
        <w:br/>
        <w:t xml:space="preserve">3. L'Ajuntament adscriu en ús al Patronat els béns següents: </w:t>
      </w:r>
    </w:p>
    <w:p w:rsidR="000B0A22" w:rsidRPr="00D64D80" w:rsidRDefault="000B0A22" w:rsidP="009572A3">
      <w:pPr>
        <w:spacing w:after="0" w:line="240" w:lineRule="auto"/>
        <w:jc w:val="both"/>
        <w:rPr>
          <w:rFonts w:cs="Calibri"/>
        </w:rPr>
      </w:pPr>
      <w:r w:rsidRPr="00D64D80">
        <w:rPr>
          <w:rFonts w:cs="Calibri"/>
        </w:rPr>
        <w:t>-L’Oficina municipal de Turisme.</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17</w:t>
      </w:r>
    </w:p>
    <w:p w:rsidR="000B0A22" w:rsidRPr="00D64D80" w:rsidRDefault="000B0A22" w:rsidP="009572A3">
      <w:pPr>
        <w:spacing w:after="0" w:line="240" w:lineRule="auto"/>
        <w:jc w:val="both"/>
        <w:rPr>
          <w:rFonts w:cs="Calibri"/>
        </w:rPr>
      </w:pPr>
      <w:r w:rsidRPr="00D64D80">
        <w:rPr>
          <w:rFonts w:cs="Calibri"/>
        </w:rPr>
        <w:br/>
        <w:t>El Patronat comptarà amb els recursos econòmics següents:</w:t>
      </w:r>
    </w:p>
    <w:p w:rsidR="000B0A22" w:rsidRPr="00D64D80" w:rsidRDefault="000B0A22" w:rsidP="009572A3">
      <w:pPr>
        <w:spacing w:after="0" w:line="240" w:lineRule="auto"/>
        <w:jc w:val="both"/>
        <w:rPr>
          <w:rFonts w:cs="Calibri"/>
        </w:rPr>
      </w:pPr>
      <w:r w:rsidRPr="00D64D80">
        <w:rPr>
          <w:rFonts w:cs="Calibri"/>
        </w:rPr>
        <w:br/>
        <w:t>1) Aportacions i subvencions de l'Ajuntament.</w:t>
      </w:r>
    </w:p>
    <w:p w:rsidR="000B0A22" w:rsidRPr="00D64D80" w:rsidRDefault="000B0A22" w:rsidP="009572A3">
      <w:pPr>
        <w:spacing w:after="0" w:line="240" w:lineRule="auto"/>
        <w:jc w:val="both"/>
        <w:rPr>
          <w:rFonts w:cs="Calibri"/>
        </w:rPr>
      </w:pPr>
      <w:r w:rsidRPr="00D64D80">
        <w:rPr>
          <w:rFonts w:cs="Calibri"/>
        </w:rPr>
        <w:br/>
        <w:t>2) Productes i rendiment del seu propi patrimoni.</w:t>
      </w:r>
    </w:p>
    <w:p w:rsidR="000B0A22" w:rsidRPr="00D64D80" w:rsidRDefault="000B0A22" w:rsidP="009572A3">
      <w:pPr>
        <w:spacing w:after="0" w:line="240" w:lineRule="auto"/>
        <w:jc w:val="both"/>
        <w:rPr>
          <w:rFonts w:cs="Calibri"/>
        </w:rPr>
      </w:pPr>
      <w:r w:rsidRPr="00D64D80">
        <w:rPr>
          <w:rFonts w:cs="Calibri"/>
        </w:rPr>
        <w:br/>
        <w:t>3) Rendiments de les seves activitats i comercialització dels diferents productes i serveis propis de les empreses de Subirats.</w:t>
      </w:r>
    </w:p>
    <w:p w:rsidR="000B0A22" w:rsidRPr="00D64D80" w:rsidRDefault="000B0A22" w:rsidP="009572A3">
      <w:pPr>
        <w:spacing w:after="0" w:line="240" w:lineRule="auto"/>
        <w:jc w:val="both"/>
        <w:rPr>
          <w:rFonts w:cs="Calibri"/>
        </w:rPr>
      </w:pPr>
      <w:r w:rsidRPr="00D64D80">
        <w:rPr>
          <w:rFonts w:cs="Calibri"/>
        </w:rPr>
        <w:br/>
        <w:t>4) Donatius, auxilis i subvencions.</w:t>
      </w:r>
    </w:p>
    <w:p w:rsidR="000B0A22" w:rsidRPr="00D64D80" w:rsidRDefault="000B0A22" w:rsidP="009572A3">
      <w:pPr>
        <w:spacing w:after="0" w:line="240" w:lineRule="auto"/>
        <w:jc w:val="both"/>
        <w:rPr>
          <w:rFonts w:cs="Calibri"/>
        </w:rPr>
      </w:pPr>
      <w:r w:rsidRPr="00D64D80">
        <w:rPr>
          <w:rFonts w:cs="Calibri"/>
        </w:rPr>
        <w:br/>
        <w:t>5) Aportacions obtinguts de persones públiques i privades.</w:t>
      </w:r>
    </w:p>
    <w:p w:rsidR="000B0A22" w:rsidRPr="00202C63" w:rsidRDefault="000B0A22" w:rsidP="009572A3">
      <w:pPr>
        <w:spacing w:after="0" w:line="240" w:lineRule="auto"/>
        <w:jc w:val="both"/>
        <w:rPr>
          <w:rFonts w:cs="Calibri"/>
          <w:lang w:val="en-US"/>
        </w:rPr>
      </w:pPr>
      <w:r w:rsidRPr="008728F7">
        <w:rPr>
          <w:rFonts w:cs="Calibri"/>
          <w:lang w:val="en-GB"/>
        </w:rPr>
        <w:br/>
      </w:r>
      <w:r w:rsidRPr="00202C63">
        <w:rPr>
          <w:rFonts w:cs="Calibri"/>
          <w:lang w:val="en-US"/>
        </w:rPr>
        <w:t>6) Qualssevol altres procedents legalment.</w:t>
      </w:r>
    </w:p>
    <w:p w:rsidR="000B0A22" w:rsidRPr="00202C63" w:rsidRDefault="000B0A22" w:rsidP="009572A3">
      <w:pPr>
        <w:spacing w:after="0" w:line="240" w:lineRule="auto"/>
        <w:jc w:val="both"/>
        <w:rPr>
          <w:rStyle w:val="Textoennegrita1"/>
          <w:rFonts w:cs="Calibri"/>
          <w:lang w:val="en-US"/>
        </w:rPr>
      </w:pPr>
      <w:r w:rsidRPr="00202C63">
        <w:rPr>
          <w:rFonts w:cs="Calibri"/>
          <w:lang w:val="en-US"/>
        </w:rPr>
        <w:br/>
      </w:r>
      <w:r w:rsidRPr="00202C63">
        <w:rPr>
          <w:rStyle w:val="Textoennegrita1"/>
          <w:rFonts w:cs="Calibri"/>
          <w:lang w:val="en-US"/>
        </w:rPr>
        <w:t>Article 18</w:t>
      </w:r>
    </w:p>
    <w:p w:rsidR="000B0A22" w:rsidRPr="00D64D80" w:rsidRDefault="000B0A22" w:rsidP="009572A3">
      <w:pPr>
        <w:spacing w:after="0" w:line="240" w:lineRule="auto"/>
        <w:jc w:val="both"/>
        <w:rPr>
          <w:rFonts w:cs="Calibri"/>
        </w:rPr>
      </w:pPr>
      <w:r w:rsidRPr="008728F7">
        <w:rPr>
          <w:rFonts w:cs="Calibri"/>
        </w:rPr>
        <w:br/>
      </w:r>
      <w:r w:rsidRPr="00D64D80">
        <w:rPr>
          <w:rFonts w:cs="Calibri"/>
        </w:rPr>
        <w:t>Anualment la Junta de Govern del Patronat aprovarà inicialment el seu pressupost, sobre la base de l'avantprojecte preparat pel President, i l'elevarà a l'Ajuntament per a l'aprovació del Ple municipal, integrat en el pressupost general de la Corporació.</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19</w:t>
      </w:r>
    </w:p>
    <w:p w:rsidR="000B0A22" w:rsidRPr="00D64D80" w:rsidRDefault="000B0A22" w:rsidP="009572A3">
      <w:pPr>
        <w:spacing w:after="0" w:line="240" w:lineRule="auto"/>
        <w:jc w:val="both"/>
        <w:rPr>
          <w:rFonts w:cs="Calibri"/>
        </w:rPr>
      </w:pPr>
      <w:r w:rsidRPr="00D64D80">
        <w:rPr>
          <w:rFonts w:cs="Calibri"/>
        </w:rPr>
        <w:br/>
        <w:t>La comptabilitat del Patronat es durà a terme per personal adscrit al seu servei i el control econòmic, financer i pressupostari de l’organisme serà dut per l’Interventor de l’Ajuntament.</w:t>
      </w:r>
    </w:p>
    <w:p w:rsidR="000B0A22" w:rsidRPr="00D64D80" w:rsidRDefault="000B0A22" w:rsidP="009572A3">
      <w:pPr>
        <w:spacing w:after="0" w:line="240" w:lineRule="auto"/>
        <w:jc w:val="both"/>
        <w:rPr>
          <w:rStyle w:val="Textoennegrita1"/>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20</w:t>
      </w:r>
    </w:p>
    <w:p w:rsidR="000B0A22" w:rsidRPr="00D64D80" w:rsidRDefault="000B0A22" w:rsidP="009572A3">
      <w:pPr>
        <w:spacing w:after="0" w:line="240" w:lineRule="auto"/>
        <w:jc w:val="both"/>
        <w:rPr>
          <w:rFonts w:cs="Calibri"/>
        </w:rPr>
      </w:pPr>
      <w:r w:rsidRPr="00D64D80">
        <w:rPr>
          <w:rFonts w:cs="Calibri"/>
        </w:rPr>
        <w:br/>
        <w:t>L'exercici econòmic coincidirà amb l'any natural. Cada any la Junta de Govern formularà una memòria d'activitats, el balanç i el compte de liquidació del pressupost de l'exercici, i els elevarà al Ple de l'Ajuntament, abans del dia 31 de març.</w:t>
      </w:r>
    </w:p>
    <w:p w:rsidR="000B0A22" w:rsidRPr="00D64D80" w:rsidRDefault="000B0A22" w:rsidP="009572A3">
      <w:pPr>
        <w:spacing w:after="0" w:line="240" w:lineRule="auto"/>
        <w:jc w:val="both"/>
        <w:rPr>
          <w:rFonts w:cs="Calibri"/>
        </w:rPr>
      </w:pPr>
      <w:r>
        <w:rPr>
          <w:rFonts w:cs="Calibri"/>
        </w:rPr>
        <w:br/>
      </w:r>
    </w:p>
    <w:p w:rsidR="000B0A22" w:rsidRPr="00D64D80" w:rsidRDefault="000B0A22" w:rsidP="009572A3">
      <w:pPr>
        <w:spacing w:after="0" w:line="240" w:lineRule="auto"/>
        <w:rPr>
          <w:rStyle w:val="Textoennegrita1"/>
          <w:rFonts w:cs="Calibri"/>
        </w:rPr>
      </w:pPr>
      <w:r w:rsidRPr="00D64D80">
        <w:rPr>
          <w:rStyle w:val="Textoennegrita1"/>
          <w:rFonts w:cs="Calibri"/>
        </w:rPr>
        <w:t>CAPÍTOL V. FACULTATS DE TUTELA DE L'AJUNTAMENT</w:t>
      </w:r>
      <w:r w:rsidRPr="00D64D80">
        <w:rPr>
          <w:rStyle w:val="Textoennegrita1"/>
          <w:rFonts w:cs="Calibri"/>
        </w:rPr>
        <w:br/>
      </w: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21</w:t>
      </w:r>
    </w:p>
    <w:p w:rsidR="000B0A22" w:rsidRPr="00D64D80" w:rsidRDefault="000B0A22" w:rsidP="009572A3">
      <w:pPr>
        <w:spacing w:after="0" w:line="240" w:lineRule="auto"/>
        <w:jc w:val="both"/>
        <w:rPr>
          <w:rStyle w:val="nfasis1"/>
          <w:rFonts w:cs="Calibri"/>
        </w:rPr>
      </w:pPr>
      <w:r w:rsidRPr="00D64D80">
        <w:rPr>
          <w:rFonts w:cs="Calibri"/>
        </w:rPr>
        <w:br/>
        <w:t>1.</w:t>
      </w:r>
      <w:r w:rsidRPr="00D64D80">
        <w:rPr>
          <w:rStyle w:val="nfasis1"/>
          <w:rFonts w:cs="Calibri"/>
        </w:rPr>
        <w:t xml:space="preserve"> Correspon al Ple de l'Ajuntament:</w:t>
      </w:r>
    </w:p>
    <w:p w:rsidR="000B0A22" w:rsidRPr="00D64D80" w:rsidRDefault="000B0A22" w:rsidP="009572A3">
      <w:pPr>
        <w:spacing w:after="0" w:line="240" w:lineRule="auto"/>
        <w:jc w:val="both"/>
        <w:rPr>
          <w:rStyle w:val="nfasis1"/>
          <w:rFonts w:cs="Calibri"/>
        </w:rPr>
      </w:pPr>
    </w:p>
    <w:p w:rsidR="000B0A22" w:rsidRDefault="000B0A22" w:rsidP="009572A3">
      <w:pPr>
        <w:spacing w:after="0" w:line="240" w:lineRule="auto"/>
        <w:jc w:val="both"/>
        <w:rPr>
          <w:rFonts w:cs="Calibri"/>
        </w:rPr>
      </w:pPr>
      <w:r w:rsidRPr="00D64D80">
        <w:rPr>
          <w:rFonts w:cs="Calibri"/>
        </w:rPr>
        <w:t>1) Aprovar el programa d'actuació del Patronat i les seves revisions.</w:t>
      </w:r>
    </w:p>
    <w:p w:rsidR="000B0A22" w:rsidRDefault="000B0A22" w:rsidP="009572A3">
      <w:pPr>
        <w:spacing w:after="0" w:line="240" w:lineRule="auto"/>
        <w:jc w:val="both"/>
        <w:rPr>
          <w:rFonts w:cs="Calibri"/>
        </w:rPr>
      </w:pPr>
      <w:r w:rsidRPr="00D64D80">
        <w:rPr>
          <w:rFonts w:cs="Calibri"/>
        </w:rPr>
        <w:br/>
        <w:t>2) Aprovar el pressupost del Patronat i les seves modificacions.</w:t>
      </w:r>
    </w:p>
    <w:p w:rsidR="000B0A22" w:rsidRPr="00D64D80" w:rsidRDefault="000B0A22" w:rsidP="009572A3">
      <w:pPr>
        <w:spacing w:after="0" w:line="240" w:lineRule="auto"/>
        <w:jc w:val="both"/>
        <w:rPr>
          <w:rFonts w:cs="Calibri"/>
        </w:rPr>
      </w:pPr>
      <w:r w:rsidRPr="00D64D80">
        <w:rPr>
          <w:rFonts w:cs="Calibri"/>
        </w:rPr>
        <w:br/>
        <w:t>3) Aprovar els comptes del Patronat, les liquidacions pressupostàries i les memòries de gestió.</w:t>
      </w:r>
    </w:p>
    <w:p w:rsidR="000B0A22" w:rsidRPr="00D64D80" w:rsidRDefault="000B0A22" w:rsidP="009572A3">
      <w:pPr>
        <w:spacing w:after="0" w:line="240" w:lineRule="auto"/>
        <w:jc w:val="both"/>
        <w:rPr>
          <w:rFonts w:cs="Calibri"/>
        </w:rPr>
      </w:pPr>
      <w:r w:rsidRPr="00D64D80">
        <w:rPr>
          <w:rFonts w:cs="Calibri"/>
        </w:rPr>
        <w:br/>
        <w:t>4) Aprovar les plantilles de personal, el catàleg o la relació de llocs de treball i les normes generals de remuneració i contractació de personal.</w:t>
      </w:r>
    </w:p>
    <w:p w:rsidR="000B0A22" w:rsidRPr="00D64D80" w:rsidRDefault="000B0A22" w:rsidP="009572A3">
      <w:pPr>
        <w:spacing w:after="0" w:line="240" w:lineRule="auto"/>
        <w:jc w:val="both"/>
        <w:rPr>
          <w:rFonts w:cs="Calibri"/>
        </w:rPr>
      </w:pPr>
      <w:r w:rsidRPr="00D64D80">
        <w:rPr>
          <w:rFonts w:cs="Calibri"/>
        </w:rPr>
        <w:br/>
        <w:t>5) Autoritzar l'alienació o gravamen de béns immobles que formen part del patrimoni del Patronat.</w:t>
      </w:r>
    </w:p>
    <w:p w:rsidR="000B0A22" w:rsidRPr="00D64D80" w:rsidRDefault="000B0A22" w:rsidP="009572A3">
      <w:pPr>
        <w:spacing w:after="0" w:line="240" w:lineRule="auto"/>
        <w:jc w:val="both"/>
        <w:rPr>
          <w:rFonts w:cs="Calibri"/>
        </w:rPr>
      </w:pPr>
      <w:r w:rsidRPr="00D64D80">
        <w:rPr>
          <w:rFonts w:cs="Calibri"/>
        </w:rPr>
        <w:br/>
        <w:t>6) Aprovar la modificació dels presents Estatuts.</w:t>
      </w:r>
    </w:p>
    <w:p w:rsidR="000B0A22" w:rsidRPr="00D64D80" w:rsidRDefault="000B0A22" w:rsidP="009572A3">
      <w:pPr>
        <w:spacing w:after="0" w:line="240" w:lineRule="auto"/>
        <w:jc w:val="both"/>
        <w:rPr>
          <w:rFonts w:cs="Calibri"/>
        </w:rPr>
      </w:pPr>
      <w:r w:rsidRPr="00D64D80">
        <w:rPr>
          <w:rFonts w:cs="Calibri"/>
        </w:rPr>
        <w:br/>
        <w:t>7) Resoldre els recursos ordinaris que es puguin interposar contra els actes i les disposicions de l'organisme autònom.</w:t>
      </w:r>
    </w:p>
    <w:p w:rsidR="000B0A22" w:rsidRPr="00D64D80" w:rsidRDefault="000B0A22" w:rsidP="009572A3">
      <w:pPr>
        <w:spacing w:after="0" w:line="240" w:lineRule="auto"/>
        <w:jc w:val="both"/>
        <w:rPr>
          <w:rFonts w:cs="Calibri"/>
        </w:rPr>
      </w:pPr>
      <w:r w:rsidRPr="00D64D80">
        <w:rPr>
          <w:rFonts w:cs="Calibri"/>
        </w:rPr>
        <w:br/>
        <w:t>8) Resoldre l'aixecament o la confirmació definitiva dels actes de suspensió d'acords o resolucions de l'organisme dictats per l'alcaldia.</w:t>
      </w:r>
    </w:p>
    <w:p w:rsidR="000B0A22" w:rsidRPr="00D64D80" w:rsidRDefault="000B0A22" w:rsidP="009572A3">
      <w:pPr>
        <w:spacing w:after="0" w:line="240" w:lineRule="auto"/>
        <w:jc w:val="both"/>
        <w:rPr>
          <w:rFonts w:cs="Calibri"/>
        </w:rPr>
      </w:pPr>
      <w:r w:rsidRPr="00D64D80">
        <w:rPr>
          <w:rFonts w:cs="Calibri"/>
        </w:rPr>
        <w:br/>
      </w:r>
    </w:p>
    <w:p w:rsidR="000B0A22" w:rsidRPr="00D64D80" w:rsidRDefault="000B0A22" w:rsidP="009572A3">
      <w:pPr>
        <w:spacing w:after="0" w:line="240" w:lineRule="auto"/>
        <w:jc w:val="both"/>
        <w:rPr>
          <w:rStyle w:val="nfasis1"/>
          <w:rFonts w:cs="Calibri"/>
        </w:rPr>
      </w:pPr>
      <w:r w:rsidRPr="00D64D80">
        <w:rPr>
          <w:rFonts w:cs="Calibri"/>
        </w:rPr>
        <w:t xml:space="preserve">2. </w:t>
      </w:r>
      <w:r w:rsidRPr="00D64D80">
        <w:rPr>
          <w:rStyle w:val="nfasis1"/>
          <w:rFonts w:cs="Calibri"/>
        </w:rPr>
        <w:t>Correspon a l'Alcalde:</w:t>
      </w:r>
    </w:p>
    <w:p w:rsidR="000B0A22" w:rsidRPr="00D64D80" w:rsidRDefault="000B0A22" w:rsidP="009572A3">
      <w:pPr>
        <w:spacing w:after="0" w:line="240" w:lineRule="auto"/>
        <w:jc w:val="both"/>
        <w:rPr>
          <w:rFonts w:cs="Calibri"/>
        </w:rPr>
      </w:pPr>
      <w:r w:rsidRPr="00D64D80">
        <w:rPr>
          <w:rFonts w:cs="Calibri"/>
        </w:rPr>
        <w:br/>
        <w:t>1) Conèixer l'ordre del dia i els acords adoptats en qualsevol sessió de la Junta de Govern.</w:t>
      </w:r>
    </w:p>
    <w:p w:rsidR="000B0A22" w:rsidRPr="00D64D80" w:rsidRDefault="000B0A22" w:rsidP="009572A3">
      <w:pPr>
        <w:spacing w:after="0" w:line="240" w:lineRule="auto"/>
        <w:jc w:val="both"/>
        <w:rPr>
          <w:rFonts w:cs="Calibri"/>
        </w:rPr>
      </w:pPr>
      <w:r w:rsidRPr="00D64D80">
        <w:rPr>
          <w:rFonts w:cs="Calibri"/>
        </w:rPr>
        <w:br/>
        <w:t>2) Sol·licitar dels òrgans del Patronat qualsevol informe o documentació.</w:t>
      </w:r>
    </w:p>
    <w:p w:rsidR="000B0A22" w:rsidRPr="00D64D80" w:rsidRDefault="000B0A22" w:rsidP="009572A3">
      <w:pPr>
        <w:spacing w:after="0" w:line="240" w:lineRule="auto"/>
        <w:jc w:val="both"/>
        <w:rPr>
          <w:rFonts w:cs="Calibri"/>
        </w:rPr>
      </w:pPr>
      <w:r w:rsidRPr="00D64D80">
        <w:rPr>
          <w:rFonts w:cs="Calibri"/>
        </w:rPr>
        <w:br/>
        <w:t>3) Ordenar les inspeccions que s'estimin necessàries.</w:t>
      </w:r>
    </w:p>
    <w:p w:rsidR="000B0A22" w:rsidRPr="00D64D80" w:rsidRDefault="000B0A22" w:rsidP="009572A3">
      <w:pPr>
        <w:spacing w:after="0" w:line="240" w:lineRule="auto"/>
        <w:jc w:val="both"/>
        <w:rPr>
          <w:rFonts w:cs="Calibri"/>
        </w:rPr>
      </w:pPr>
      <w:r w:rsidRPr="00D64D80">
        <w:rPr>
          <w:rFonts w:cs="Calibri"/>
        </w:rPr>
        <w:br/>
        <w:t>4) Suspendre els acords de la Junta de Govern i les resolucions de la Presidència quan estimi que s'excedeixen de llurs competències, que són contraris als interessos generals de l'Ajuntament o als propis del Patronat o que constitueixen qualsevol infracció de l'ordenament jurídic. Aquesta facultat de suspensió es podrà exercitar durant el mes subsegüent al de la recepció dels acords o resolucions de què es tracti. De la resolució de suspensió es donarà compte al Ple, que podrà deixar-la sense efectes o anul·lar els actes suspesos si es confirma la concurrència de les circumstàncies motivadores de la suspensió.</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Fonts w:cs="Calibri"/>
        </w:rPr>
        <w:br/>
      </w:r>
      <w:r w:rsidRPr="00D64D80">
        <w:rPr>
          <w:rStyle w:val="Textoennegrita1"/>
          <w:rFonts w:cs="Calibri"/>
        </w:rPr>
        <w:t>CAPÍTOL VI. MODIFICACIÓ D'ESTATUTS I EXTINCIÓ</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Style w:val="Textoennegrita1"/>
          <w:rFonts w:cs="Calibri"/>
        </w:rPr>
      </w:pPr>
      <w:r w:rsidRPr="00D64D80">
        <w:rPr>
          <w:rStyle w:val="Textoennegrita1"/>
          <w:rFonts w:cs="Calibri"/>
        </w:rPr>
        <w:t>Article 22</w:t>
      </w:r>
    </w:p>
    <w:p w:rsidR="000B0A22" w:rsidRPr="00D64D80" w:rsidRDefault="000B0A22" w:rsidP="009572A3">
      <w:pPr>
        <w:spacing w:after="0" w:line="240" w:lineRule="auto"/>
        <w:jc w:val="both"/>
        <w:rPr>
          <w:rStyle w:val="Textoennegrita1"/>
          <w:rFonts w:cs="Calibri"/>
        </w:rPr>
      </w:pPr>
      <w:r w:rsidRPr="00D64D80">
        <w:rPr>
          <w:rFonts w:cs="Calibri"/>
        </w:rPr>
        <w:br/>
        <w:t>Aquests Estatuts es podran modificar per l'acord del Ple de l'Ajuntament, seguint el mateix procediment que per a la seva aprovació. La Junta de Govern del Patronat podrà sol·licitar-ne la modificació al Ple de l'Ajuntament.</w:t>
      </w:r>
      <w:r w:rsidRPr="00D64D80">
        <w:rPr>
          <w:rFonts w:cs="Calibri"/>
        </w:rPr>
        <w:br/>
      </w:r>
      <w:r w:rsidRPr="00D64D80">
        <w:rPr>
          <w:rFonts w:cs="Calibri"/>
        </w:rPr>
        <w:br/>
      </w:r>
      <w:r w:rsidRPr="00D64D80">
        <w:rPr>
          <w:rStyle w:val="Textoennegrita1"/>
          <w:rFonts w:cs="Calibri"/>
        </w:rPr>
        <w:t>Article 23</w:t>
      </w:r>
    </w:p>
    <w:p w:rsidR="000B0A22" w:rsidRDefault="000B0A22" w:rsidP="009572A3">
      <w:pPr>
        <w:spacing w:after="0" w:line="240" w:lineRule="auto"/>
        <w:jc w:val="both"/>
        <w:rPr>
          <w:rFonts w:cs="Calibri"/>
        </w:rPr>
      </w:pPr>
      <w:r w:rsidRPr="00D64D80">
        <w:rPr>
          <w:rFonts w:cs="Calibri"/>
        </w:rPr>
        <w:br/>
        <w:t>El Patronat s'extingirà per les causes que preveu l'article 208 del ROAS.</w:t>
      </w:r>
    </w:p>
    <w:p w:rsidR="000B0A22" w:rsidRPr="00D64D80" w:rsidRDefault="000B0A22" w:rsidP="009572A3">
      <w:pPr>
        <w:spacing w:after="0" w:line="240" w:lineRule="auto"/>
        <w:jc w:val="both"/>
        <w:rPr>
          <w:rStyle w:val="Textoennegrita1"/>
          <w:rFonts w:cs="Calibri"/>
        </w:rPr>
      </w:pPr>
      <w:r w:rsidRPr="00D64D80">
        <w:rPr>
          <w:rFonts w:cs="Calibri"/>
        </w:rPr>
        <w:br/>
      </w:r>
      <w:r w:rsidRPr="00D64D80">
        <w:rPr>
          <w:rStyle w:val="Textoennegrita1"/>
          <w:rFonts w:cs="Calibri"/>
        </w:rPr>
        <w:t>Article 24</w:t>
      </w:r>
    </w:p>
    <w:p w:rsidR="000B0A22" w:rsidRDefault="000B0A22" w:rsidP="009572A3">
      <w:pPr>
        <w:spacing w:after="0" w:line="240" w:lineRule="auto"/>
        <w:jc w:val="both"/>
        <w:rPr>
          <w:rFonts w:cs="Calibri"/>
        </w:rPr>
      </w:pPr>
      <w:r w:rsidRPr="00D64D80">
        <w:rPr>
          <w:rFonts w:cs="Calibri"/>
        </w:rPr>
        <w:br/>
        <w:t>L'extinció del Patronat comporta que els béns, els drets i les obligacions s'incorporen al patrimoni de l'Ajuntament, el qual el succeeix universalment.</w:t>
      </w:r>
    </w:p>
    <w:p w:rsidR="000B0A22" w:rsidRPr="00D64D80" w:rsidRDefault="000B0A22" w:rsidP="009572A3">
      <w:pPr>
        <w:spacing w:after="0" w:line="240" w:lineRule="auto"/>
        <w:jc w:val="both"/>
        <w:rPr>
          <w:rFonts w:cs="Calibri"/>
        </w:rPr>
      </w:pPr>
    </w:p>
    <w:p w:rsidR="000B0A22" w:rsidRPr="00D64D80" w:rsidRDefault="000B0A22" w:rsidP="009572A3">
      <w:pPr>
        <w:spacing w:after="0" w:line="240" w:lineRule="auto"/>
        <w:jc w:val="both"/>
        <w:rPr>
          <w:rFonts w:cs="Calibri"/>
          <w:b/>
        </w:rPr>
      </w:pPr>
      <w:r w:rsidRPr="00D64D80">
        <w:rPr>
          <w:rFonts w:cs="Calibri"/>
          <w:b/>
        </w:rPr>
        <w:t>Article 25</w:t>
      </w:r>
    </w:p>
    <w:p w:rsidR="000B0A22" w:rsidRPr="00D64D80" w:rsidRDefault="000B0A22" w:rsidP="009572A3">
      <w:pPr>
        <w:spacing w:after="0" w:line="240" w:lineRule="auto"/>
        <w:jc w:val="both"/>
        <w:rPr>
          <w:rFonts w:cs="Calibri"/>
          <w:b/>
        </w:rPr>
      </w:pPr>
    </w:p>
    <w:p w:rsidR="000B0A22" w:rsidRPr="00D64D80" w:rsidRDefault="000B0A22" w:rsidP="009572A3">
      <w:pPr>
        <w:spacing w:after="0" w:line="240" w:lineRule="auto"/>
        <w:jc w:val="both"/>
        <w:rPr>
          <w:rFonts w:cs="Calibri"/>
        </w:rPr>
      </w:pPr>
      <w:r w:rsidRPr="00D64D80">
        <w:rPr>
          <w:rFonts w:cs="Calibri"/>
        </w:rPr>
        <w:t>Els preceptes d’aquests Estatuts que, per raons sistemàtiques, reprodueixin aspectes de la legislació vigent i altres normes de desenvolupament, s’entendrà que són automàticament modificats i/o substituïts en el moment en què es produeixi la modificació dels preceptes legals i reglamentaris, de què porten causa.</w:t>
      </w:r>
      <w:r>
        <w:rPr>
          <w:rFonts w:cs="Calibri"/>
        </w:rPr>
        <w:t>”</w:t>
      </w:r>
    </w:p>
    <w:p w:rsidR="000B0A22" w:rsidRPr="009243CE" w:rsidRDefault="000B0A22" w:rsidP="001A52A8">
      <w:pPr>
        <w:spacing w:after="0" w:line="360" w:lineRule="auto"/>
        <w:ind w:right="-1"/>
        <w:jc w:val="both"/>
        <w:rPr>
          <w:rFonts w:ascii="Verdana" w:hAnsi="Verdana" w:cs="Verdana"/>
          <w:sz w:val="24"/>
          <w:szCs w:val="24"/>
        </w:rPr>
      </w:pPr>
    </w:p>
    <w:p w:rsidR="000B0A22" w:rsidRPr="009243CE" w:rsidRDefault="000B0A22" w:rsidP="001A52A8">
      <w:pPr>
        <w:spacing w:after="0" w:line="360" w:lineRule="auto"/>
        <w:ind w:right="-1"/>
        <w:jc w:val="both"/>
        <w:rPr>
          <w:rFonts w:ascii="Verdana" w:hAnsi="Verdana" w:cs="Verdana"/>
          <w:sz w:val="24"/>
          <w:szCs w:val="24"/>
        </w:rPr>
      </w:pPr>
      <w:r w:rsidRPr="009243CE">
        <w:rPr>
          <w:rFonts w:ascii="Verdana" w:hAnsi="Verdana" w:cs="Verdana"/>
          <w:sz w:val="24"/>
          <w:szCs w:val="24"/>
        </w:rPr>
        <w:t xml:space="preserve">Atès el nou contingut de la norma que regula l’organisme autònom municipal esmentat, l’Alcalde proposa al ple l’adopció del següent acord: </w:t>
      </w:r>
    </w:p>
    <w:p w:rsidR="000B0A22" w:rsidRPr="009243CE" w:rsidRDefault="000B0A22" w:rsidP="001A52A8">
      <w:pPr>
        <w:spacing w:after="0" w:line="360" w:lineRule="auto"/>
        <w:ind w:right="-1"/>
        <w:jc w:val="both"/>
        <w:rPr>
          <w:rFonts w:ascii="Verdana" w:hAnsi="Verdana" w:cs="Verdana"/>
          <w:sz w:val="24"/>
          <w:szCs w:val="24"/>
        </w:rPr>
      </w:pPr>
    </w:p>
    <w:p w:rsidR="000B0A22" w:rsidRPr="009243CE" w:rsidRDefault="000B0A22" w:rsidP="001A52A8">
      <w:pPr>
        <w:spacing w:after="0" w:line="360" w:lineRule="auto"/>
        <w:ind w:right="-1"/>
        <w:jc w:val="both"/>
        <w:rPr>
          <w:rFonts w:ascii="Verdana" w:hAnsi="Verdana" w:cs="Verdana"/>
          <w:sz w:val="24"/>
          <w:szCs w:val="24"/>
        </w:rPr>
      </w:pPr>
      <w:r w:rsidRPr="009243CE">
        <w:rPr>
          <w:rFonts w:ascii="Verdana" w:hAnsi="Verdana" w:cs="Verdana"/>
          <w:sz w:val="24"/>
          <w:szCs w:val="24"/>
        </w:rPr>
        <w:t>“PRIMER.- Aprovar inicialment la modificació dels estatuts del Patronat de Turismed’acord amb el redactat que suara s’ha transcrit.</w:t>
      </w:r>
    </w:p>
    <w:p w:rsidR="000B0A22" w:rsidRPr="009243CE" w:rsidRDefault="000B0A22" w:rsidP="001A52A8">
      <w:pPr>
        <w:spacing w:after="0" w:line="360" w:lineRule="auto"/>
        <w:ind w:right="-1"/>
        <w:jc w:val="both"/>
        <w:rPr>
          <w:rFonts w:ascii="Verdana" w:hAnsi="Verdana" w:cs="Verdana"/>
          <w:sz w:val="24"/>
          <w:szCs w:val="24"/>
        </w:rPr>
      </w:pPr>
    </w:p>
    <w:p w:rsidR="000B0A22" w:rsidRPr="009243CE" w:rsidRDefault="000B0A22" w:rsidP="001A52A8">
      <w:pPr>
        <w:spacing w:after="0" w:line="360" w:lineRule="auto"/>
        <w:ind w:right="-1"/>
        <w:jc w:val="both"/>
        <w:rPr>
          <w:rFonts w:ascii="Verdana" w:hAnsi="Verdana" w:cs="Verdana"/>
          <w:sz w:val="24"/>
          <w:szCs w:val="24"/>
        </w:rPr>
      </w:pPr>
      <w:r w:rsidRPr="009243CE">
        <w:rPr>
          <w:rFonts w:ascii="Verdana" w:hAnsi="Verdana" w:cs="Verdana"/>
          <w:sz w:val="24"/>
          <w:szCs w:val="24"/>
        </w:rPr>
        <w:t>SEGON.- Exposar l’expedient a informació pública durant el termini de trenta dies als efectes de la presentació de possibles suggeriments i reclamacions</w:t>
      </w:r>
    </w:p>
    <w:p w:rsidR="000B0A22" w:rsidRPr="009243CE" w:rsidRDefault="000B0A22" w:rsidP="001A52A8">
      <w:pPr>
        <w:spacing w:after="0" w:line="360" w:lineRule="auto"/>
        <w:ind w:right="-1"/>
        <w:jc w:val="both"/>
        <w:rPr>
          <w:rFonts w:ascii="Verdana" w:hAnsi="Verdana" w:cs="Verdana"/>
          <w:sz w:val="24"/>
          <w:szCs w:val="24"/>
        </w:rPr>
      </w:pPr>
    </w:p>
    <w:p w:rsidR="000B0A22" w:rsidRPr="009243CE" w:rsidRDefault="000B0A22" w:rsidP="001A52A8">
      <w:pPr>
        <w:spacing w:after="0" w:line="360" w:lineRule="auto"/>
        <w:ind w:right="-1"/>
        <w:jc w:val="both"/>
        <w:rPr>
          <w:rFonts w:ascii="Verdana" w:hAnsi="Verdana" w:cs="Verdana"/>
          <w:sz w:val="24"/>
          <w:szCs w:val="24"/>
        </w:rPr>
      </w:pPr>
      <w:r w:rsidRPr="009243CE">
        <w:rPr>
          <w:rFonts w:ascii="Verdana" w:hAnsi="Verdana" w:cs="Verdana"/>
          <w:sz w:val="24"/>
          <w:szCs w:val="24"/>
        </w:rPr>
        <w:t>TERCER.- Transcorregut el període d’exposició pública sense haver-se presentat reclamacions, l’acord adoptat restarà definitivament aprovat.”</w:t>
      </w:r>
    </w:p>
    <w:p w:rsidR="000B0A22" w:rsidRPr="009243CE" w:rsidRDefault="000B0A22" w:rsidP="001A52A8">
      <w:pPr>
        <w:spacing w:after="0" w:line="360" w:lineRule="auto"/>
        <w:ind w:right="-1"/>
        <w:jc w:val="both"/>
        <w:rPr>
          <w:rFonts w:ascii="Verdana" w:hAnsi="Verdana" w:cs="Verdana"/>
          <w:sz w:val="24"/>
          <w:szCs w:val="24"/>
        </w:rPr>
      </w:pPr>
    </w:p>
    <w:p w:rsidR="000B0A22" w:rsidRDefault="000B0A22" w:rsidP="0025655E">
      <w:pPr>
        <w:spacing w:line="360" w:lineRule="auto"/>
        <w:jc w:val="both"/>
        <w:rPr>
          <w:rFonts w:ascii="Verdana" w:hAnsi="Verdana" w:cs="Verdana"/>
          <w:sz w:val="24"/>
          <w:szCs w:val="24"/>
        </w:rPr>
      </w:pPr>
      <w:r w:rsidRPr="009243CE">
        <w:rPr>
          <w:rFonts w:ascii="Verdana" w:hAnsi="Verdana" w:cs="Verdana"/>
          <w:sz w:val="24"/>
          <w:szCs w:val="24"/>
        </w:rPr>
        <w:t>El Ple, per unanimitat dels regidors presents, què formen la majoria absoluta del nombre legal dels seus membres, acorda aprovar la proposta expressada.</w:t>
      </w:r>
    </w:p>
    <w:p w:rsidR="000B0A22" w:rsidRDefault="000B0A22" w:rsidP="0025655E">
      <w:pPr>
        <w:spacing w:line="360" w:lineRule="auto"/>
        <w:jc w:val="both"/>
        <w:rPr>
          <w:rFonts w:ascii="Verdana" w:hAnsi="Verdana" w:cs="Verdana"/>
          <w:sz w:val="24"/>
          <w:szCs w:val="24"/>
        </w:rPr>
      </w:pPr>
      <w:r>
        <w:rPr>
          <w:rFonts w:ascii="Verdana" w:hAnsi="Verdana" w:cs="Verdana"/>
          <w:sz w:val="24"/>
          <w:szCs w:val="24"/>
        </w:rPr>
        <w:t>En el torn d’intervencions es produiren les que tot seguit, i sintetitzades, es transcriuen:</w:t>
      </w:r>
    </w:p>
    <w:p w:rsidR="000B0A22" w:rsidRDefault="000B0A22" w:rsidP="0025655E">
      <w:pPr>
        <w:spacing w:line="360" w:lineRule="auto"/>
        <w:jc w:val="both"/>
        <w:rPr>
          <w:rFonts w:ascii="Verdana" w:hAnsi="Verdana" w:cs="Verdana"/>
          <w:sz w:val="24"/>
          <w:szCs w:val="24"/>
        </w:rPr>
      </w:pPr>
      <w:r>
        <w:rPr>
          <w:rFonts w:ascii="Verdana" w:hAnsi="Verdana" w:cs="Verdana"/>
          <w:sz w:val="24"/>
          <w:szCs w:val="24"/>
        </w:rPr>
        <w:t>El sr. Ràfols manifesta no veure clarament la utilització d’un sistema que garanteixi la correcta i adequada representativitat dels sectors privats amb representació al Patronat de Turisme.</w:t>
      </w:r>
    </w:p>
    <w:p w:rsidR="000B0A22" w:rsidRDefault="000B0A22" w:rsidP="0025655E">
      <w:pPr>
        <w:spacing w:line="360" w:lineRule="auto"/>
        <w:jc w:val="both"/>
        <w:rPr>
          <w:rFonts w:ascii="Verdana" w:hAnsi="Verdana" w:cs="Verdana"/>
          <w:sz w:val="24"/>
          <w:szCs w:val="24"/>
        </w:rPr>
      </w:pPr>
      <w:r>
        <w:rPr>
          <w:rFonts w:ascii="Verdana" w:hAnsi="Verdana" w:cs="Verdana"/>
          <w:sz w:val="24"/>
          <w:szCs w:val="24"/>
        </w:rPr>
        <w:t xml:space="preserve">El sr. Bertran manifesta el seu acord amb l’afirmat pel sr. </w:t>
      </w:r>
      <w:r w:rsidRPr="00E20991">
        <w:rPr>
          <w:rFonts w:ascii="Verdana" w:hAnsi="Verdana" w:cs="Verdana"/>
          <w:sz w:val="24"/>
          <w:szCs w:val="24"/>
        </w:rPr>
        <w:t>Ràfols i creu que la representativitat dels sectors privats no queda su</w:t>
      </w:r>
      <w:r>
        <w:rPr>
          <w:rFonts w:ascii="Verdana" w:hAnsi="Verdana" w:cs="Verdana"/>
          <w:sz w:val="24"/>
          <w:szCs w:val="24"/>
        </w:rPr>
        <w:t>ficientment garantida, democràticament parlant.</w:t>
      </w:r>
    </w:p>
    <w:p w:rsidR="000B0A22" w:rsidRPr="00E20991" w:rsidRDefault="000B0A22" w:rsidP="0025655E">
      <w:pPr>
        <w:spacing w:line="360" w:lineRule="auto"/>
        <w:jc w:val="both"/>
        <w:rPr>
          <w:rFonts w:ascii="Verdana" w:hAnsi="Verdana" w:cs="Verdana"/>
          <w:sz w:val="24"/>
          <w:szCs w:val="24"/>
        </w:rPr>
      </w:pPr>
      <w:r>
        <w:rPr>
          <w:rFonts w:ascii="Verdana" w:hAnsi="Verdana" w:cs="Verdana"/>
          <w:sz w:val="24"/>
          <w:szCs w:val="24"/>
        </w:rPr>
        <w:t>La sra. Riba corrobora el manifestat pels representants dels grups municipals anteriorment esmentats i considera que, amb el sistema establert, no es pot saber com i de quina manera s’elegeixen els representants dels sectors privats al si del Patronat.</w:t>
      </w:r>
    </w:p>
    <w:p w:rsidR="000B0A22" w:rsidRPr="00E20991" w:rsidRDefault="000B0A22" w:rsidP="0025655E">
      <w:pPr>
        <w:spacing w:line="360" w:lineRule="auto"/>
        <w:jc w:val="both"/>
        <w:rPr>
          <w:rFonts w:ascii="Verdana" w:hAnsi="Verdana" w:cs="Verdana"/>
          <w:sz w:val="24"/>
          <w:szCs w:val="24"/>
        </w:rPr>
      </w:pPr>
    </w:p>
    <w:p w:rsidR="000B0A22" w:rsidRPr="00E20991" w:rsidRDefault="000B0A22" w:rsidP="0025655E">
      <w:pPr>
        <w:spacing w:line="360" w:lineRule="auto"/>
        <w:jc w:val="both"/>
        <w:rPr>
          <w:rFonts w:ascii="Verdana" w:hAnsi="Verdana" w:cs="Verdana"/>
          <w:sz w:val="24"/>
          <w:szCs w:val="24"/>
        </w:rPr>
      </w:pPr>
    </w:p>
    <w:p w:rsidR="000B0A22" w:rsidRPr="00E20991" w:rsidRDefault="000B0A22" w:rsidP="0025655E">
      <w:pPr>
        <w:spacing w:line="360" w:lineRule="auto"/>
        <w:jc w:val="both"/>
        <w:rPr>
          <w:rFonts w:ascii="Verdana" w:hAnsi="Verdana" w:cs="Verdana"/>
          <w:sz w:val="24"/>
          <w:szCs w:val="24"/>
        </w:rPr>
      </w:pPr>
    </w:p>
    <w:p w:rsidR="000B0A22" w:rsidRPr="00E20991" w:rsidRDefault="000B0A22" w:rsidP="001A52A8">
      <w:pPr>
        <w:spacing w:after="0" w:line="360" w:lineRule="auto"/>
        <w:ind w:right="-1"/>
        <w:jc w:val="both"/>
        <w:rPr>
          <w:rFonts w:ascii="Verdana" w:hAnsi="Verdana"/>
          <w:bCs/>
          <w:sz w:val="24"/>
          <w:szCs w:val="24"/>
        </w:rPr>
      </w:pPr>
    </w:p>
    <w:p w:rsidR="000B0A22" w:rsidRPr="009243CE" w:rsidRDefault="000B0A22" w:rsidP="001A52A8">
      <w:pPr>
        <w:spacing w:after="0" w:line="360" w:lineRule="auto"/>
        <w:ind w:right="-1"/>
        <w:jc w:val="both"/>
        <w:rPr>
          <w:rFonts w:ascii="Verdana" w:hAnsi="Verdana"/>
          <w:b/>
          <w:bCs/>
          <w:sz w:val="24"/>
          <w:szCs w:val="24"/>
        </w:rPr>
      </w:pPr>
      <w:r w:rsidRPr="009243CE">
        <w:rPr>
          <w:rFonts w:ascii="Verdana" w:hAnsi="Verdana"/>
          <w:b/>
          <w:bCs/>
          <w:sz w:val="24"/>
          <w:szCs w:val="24"/>
        </w:rPr>
        <w:t xml:space="preserve">5.- Ratificar, si escau, el decret 50/2012 (modificació puntual PGOU en el sector de </w:t>
      </w:r>
      <w:r>
        <w:rPr>
          <w:rFonts w:ascii="Verdana" w:hAnsi="Verdana"/>
          <w:b/>
          <w:bCs/>
          <w:sz w:val="24"/>
          <w:szCs w:val="24"/>
        </w:rPr>
        <w:t>la Guàrdia</w:t>
      </w:r>
      <w:r w:rsidRPr="009243CE">
        <w:rPr>
          <w:rFonts w:ascii="Verdana" w:hAnsi="Verdana"/>
          <w:b/>
          <w:bCs/>
          <w:sz w:val="24"/>
          <w:szCs w:val="24"/>
        </w:rPr>
        <w:t>)</w:t>
      </w:r>
    </w:p>
    <w:p w:rsidR="000B0A22" w:rsidRPr="009243CE" w:rsidRDefault="000B0A22" w:rsidP="001A52A8">
      <w:pPr>
        <w:spacing w:after="0" w:line="360" w:lineRule="auto"/>
        <w:ind w:right="-1"/>
        <w:jc w:val="both"/>
        <w:rPr>
          <w:rFonts w:ascii="Verdana" w:hAnsi="Verdana"/>
          <w:b/>
          <w:bCs/>
          <w:sz w:val="24"/>
          <w:szCs w:val="24"/>
        </w:rPr>
      </w:pPr>
    </w:p>
    <w:p w:rsidR="000B0A22" w:rsidRDefault="000B0A22" w:rsidP="001A52A8">
      <w:pPr>
        <w:tabs>
          <w:tab w:val="left" w:pos="1416"/>
        </w:tabs>
        <w:autoSpaceDE w:val="0"/>
        <w:autoSpaceDN w:val="0"/>
        <w:adjustRightInd w:val="0"/>
        <w:spacing w:after="0" w:line="360" w:lineRule="auto"/>
        <w:ind w:right="-1"/>
        <w:jc w:val="both"/>
        <w:rPr>
          <w:rFonts w:ascii="Verdana" w:hAnsi="Verdana"/>
          <w:sz w:val="24"/>
          <w:szCs w:val="24"/>
          <w:lang w:val="ca-ES"/>
        </w:rPr>
      </w:pPr>
      <w:r w:rsidRPr="009243CE">
        <w:rPr>
          <w:rFonts w:ascii="Verdana" w:hAnsi="Verdana"/>
          <w:sz w:val="24"/>
          <w:szCs w:val="24"/>
          <w:lang w:val="ca-ES"/>
        </w:rPr>
        <w:t xml:space="preserve">Vist el decret d’Alcaldia número </w:t>
      </w:r>
      <w:r>
        <w:rPr>
          <w:rFonts w:ascii="Verdana" w:hAnsi="Verdana"/>
          <w:sz w:val="24"/>
          <w:szCs w:val="24"/>
          <w:lang w:val="ca-ES"/>
        </w:rPr>
        <w:t>50</w:t>
      </w:r>
      <w:r w:rsidRPr="009243CE">
        <w:rPr>
          <w:rFonts w:ascii="Verdana" w:hAnsi="Verdana"/>
          <w:sz w:val="24"/>
          <w:szCs w:val="24"/>
          <w:lang w:val="ca-ES"/>
        </w:rPr>
        <w:t xml:space="preserve">/2012, d’onze d’abril, que tot seguit es transcriu: </w:t>
      </w:r>
    </w:p>
    <w:p w:rsidR="000B0A22" w:rsidRDefault="000B0A22" w:rsidP="00E310FE">
      <w:pPr>
        <w:tabs>
          <w:tab w:val="left" w:pos="4200"/>
        </w:tabs>
        <w:spacing w:after="0" w:line="240" w:lineRule="auto"/>
        <w:jc w:val="both"/>
        <w:rPr>
          <w:rFonts w:cs="Calibri"/>
        </w:rPr>
      </w:pPr>
      <w:r w:rsidRPr="00E310FE">
        <w:rPr>
          <w:rFonts w:cs="Calibri"/>
          <w:lang w:val="ca-ES"/>
        </w:rPr>
        <w:t>“</w:t>
      </w:r>
      <w:r w:rsidRPr="00E310FE">
        <w:rPr>
          <w:rFonts w:cs="Calibri"/>
        </w:rPr>
        <w:t>El Ple de la Corporació municipal reunit en sessió celebrada en data 28 de desembre del 2011 va aprovar inicialment, entre d’altres, una Modificació Puntual del Pla General d’Ordenació consistent en un canvi de l’àmbit de gestió en sòl urbà del barri de La Guàrdia de Sant Pau d’Ordal.</w:t>
      </w:r>
    </w:p>
    <w:p w:rsidR="000B0A22" w:rsidRPr="00E310FE" w:rsidRDefault="000B0A22" w:rsidP="00E310FE">
      <w:pPr>
        <w:tabs>
          <w:tab w:val="left" w:pos="4200"/>
        </w:tabs>
        <w:spacing w:after="0" w:line="240" w:lineRule="auto"/>
        <w:jc w:val="both"/>
        <w:rPr>
          <w:rFonts w:cs="Calibri"/>
        </w:rPr>
      </w:pPr>
    </w:p>
    <w:p w:rsidR="000B0A22" w:rsidRDefault="000B0A22" w:rsidP="00E310FE">
      <w:pPr>
        <w:tabs>
          <w:tab w:val="left" w:pos="4200"/>
        </w:tabs>
        <w:spacing w:after="0" w:line="240" w:lineRule="auto"/>
        <w:jc w:val="both"/>
        <w:rPr>
          <w:rFonts w:cs="Calibri"/>
        </w:rPr>
      </w:pPr>
      <w:r w:rsidRPr="00E310FE">
        <w:rPr>
          <w:rFonts w:cs="Calibri"/>
        </w:rPr>
        <w:t>En data 27 de febrer del 2012 restà aprovada provisionalment.</w:t>
      </w:r>
    </w:p>
    <w:p w:rsidR="000B0A22" w:rsidRPr="00E310FE" w:rsidRDefault="000B0A22" w:rsidP="00E310FE">
      <w:pPr>
        <w:tabs>
          <w:tab w:val="left" w:pos="4200"/>
        </w:tabs>
        <w:spacing w:after="0" w:line="240" w:lineRule="auto"/>
        <w:jc w:val="both"/>
        <w:rPr>
          <w:rFonts w:cs="Calibri"/>
        </w:rPr>
      </w:pPr>
    </w:p>
    <w:p w:rsidR="000B0A22" w:rsidRDefault="000B0A22" w:rsidP="00E310FE">
      <w:pPr>
        <w:tabs>
          <w:tab w:val="left" w:pos="4200"/>
        </w:tabs>
        <w:spacing w:after="0" w:line="240" w:lineRule="auto"/>
        <w:jc w:val="both"/>
        <w:rPr>
          <w:rFonts w:cs="Calibri"/>
        </w:rPr>
      </w:pPr>
      <w:r w:rsidRPr="00E310FE">
        <w:rPr>
          <w:rFonts w:cs="Calibri"/>
        </w:rPr>
        <w:t>L’expedient referenciat es va trametre a la Comissió Territorial d’Urbanisme de Barcelona en data 27 de març del 2012 per a la seva aprovació definitiva.</w:t>
      </w:r>
    </w:p>
    <w:p w:rsidR="000B0A22" w:rsidRPr="00E310FE" w:rsidRDefault="000B0A22" w:rsidP="00E310FE">
      <w:pPr>
        <w:tabs>
          <w:tab w:val="left" w:pos="4200"/>
        </w:tabs>
        <w:spacing w:after="0" w:line="240" w:lineRule="auto"/>
        <w:jc w:val="both"/>
        <w:rPr>
          <w:rFonts w:cs="Calibri"/>
        </w:rPr>
      </w:pPr>
    </w:p>
    <w:p w:rsidR="000B0A22" w:rsidRDefault="000B0A22" w:rsidP="00E310FE">
      <w:pPr>
        <w:tabs>
          <w:tab w:val="left" w:pos="4200"/>
        </w:tabs>
        <w:spacing w:after="0" w:line="240" w:lineRule="auto"/>
        <w:jc w:val="both"/>
        <w:rPr>
          <w:rFonts w:cs="Calibri"/>
          <w:i/>
        </w:rPr>
      </w:pPr>
      <w:r w:rsidRPr="00E310FE">
        <w:rPr>
          <w:rFonts w:cs="Calibri"/>
        </w:rPr>
        <w:t xml:space="preserve">Ateses les converses mantingudes amb la Comissió Territorial d’Urbanisme, i atès que manca la incorporació en l’expedient de l’informe de </w:t>
      </w:r>
      <w:r w:rsidRPr="00E310FE">
        <w:rPr>
          <w:rFonts w:cs="Calibri"/>
          <w:i/>
        </w:rPr>
        <w:t>l’Oficina Territorial d’Acció i Avaluació Ambiental de Barcelona.</w:t>
      </w:r>
    </w:p>
    <w:p w:rsidR="000B0A22" w:rsidRPr="00E310FE" w:rsidRDefault="000B0A22" w:rsidP="00E310FE">
      <w:pPr>
        <w:tabs>
          <w:tab w:val="left" w:pos="4200"/>
        </w:tabs>
        <w:spacing w:after="0" w:line="240" w:lineRule="auto"/>
        <w:jc w:val="both"/>
        <w:rPr>
          <w:rFonts w:cs="Calibri"/>
        </w:rPr>
      </w:pPr>
    </w:p>
    <w:p w:rsidR="000B0A22" w:rsidRDefault="000B0A22" w:rsidP="00E310FE">
      <w:pPr>
        <w:tabs>
          <w:tab w:val="left" w:pos="4200"/>
        </w:tabs>
        <w:spacing w:after="0" w:line="240" w:lineRule="auto"/>
        <w:jc w:val="both"/>
        <w:rPr>
          <w:rFonts w:cs="Calibri"/>
        </w:rPr>
      </w:pPr>
      <w:r w:rsidRPr="00E310FE">
        <w:rPr>
          <w:rFonts w:cs="Calibri"/>
        </w:rPr>
        <w:t>RESOLC</w:t>
      </w:r>
    </w:p>
    <w:p w:rsidR="000B0A22" w:rsidRPr="00E310FE" w:rsidRDefault="000B0A22" w:rsidP="00E310FE">
      <w:pPr>
        <w:tabs>
          <w:tab w:val="left" w:pos="4200"/>
        </w:tabs>
        <w:spacing w:after="0" w:line="240" w:lineRule="auto"/>
        <w:jc w:val="both"/>
        <w:rPr>
          <w:rFonts w:cs="Calibri"/>
        </w:rPr>
      </w:pPr>
    </w:p>
    <w:p w:rsidR="000B0A22" w:rsidRDefault="000B0A22" w:rsidP="00E310FE">
      <w:pPr>
        <w:tabs>
          <w:tab w:val="left" w:pos="4200"/>
        </w:tabs>
        <w:spacing w:after="0" w:line="240" w:lineRule="auto"/>
        <w:jc w:val="both"/>
        <w:rPr>
          <w:rFonts w:cs="Calibri"/>
        </w:rPr>
      </w:pPr>
      <w:r w:rsidRPr="00E310FE">
        <w:rPr>
          <w:rFonts w:cs="Calibri"/>
        </w:rPr>
        <w:t xml:space="preserve">Primer.- Sol·licitar a la Comissió Territorial d’Urbanisme de Barcelona la devolució de l’expedient de Modificació Puntual del Pla General d’Ordenació consistent en un canvi de l’àmbit de gestió de sòl urbà del barri de La Guàrdia. </w:t>
      </w:r>
    </w:p>
    <w:p w:rsidR="000B0A22" w:rsidRPr="00E310FE" w:rsidRDefault="000B0A22" w:rsidP="00E310FE">
      <w:pPr>
        <w:tabs>
          <w:tab w:val="left" w:pos="4200"/>
        </w:tabs>
        <w:spacing w:after="0" w:line="240" w:lineRule="auto"/>
        <w:jc w:val="both"/>
        <w:rPr>
          <w:rFonts w:cs="Calibri"/>
        </w:rPr>
      </w:pPr>
    </w:p>
    <w:p w:rsidR="000B0A22" w:rsidRPr="00E310FE" w:rsidRDefault="000B0A22" w:rsidP="00E310FE">
      <w:pPr>
        <w:pStyle w:val="BodyText"/>
        <w:tabs>
          <w:tab w:val="left" w:pos="4200"/>
        </w:tabs>
        <w:spacing w:after="0" w:line="240" w:lineRule="auto"/>
        <w:rPr>
          <w:rFonts w:cs="Calibri"/>
        </w:rPr>
      </w:pPr>
      <w:r w:rsidRPr="00E310FE">
        <w:rPr>
          <w:rFonts w:cs="Calibri"/>
        </w:rPr>
        <w:t>Segon.- Donar compte en el proper Ple que se celebri per a la seva ratificació.</w:t>
      </w:r>
    </w:p>
    <w:p w:rsidR="000B0A22" w:rsidRPr="00E310FE" w:rsidRDefault="000B0A22" w:rsidP="00E310FE">
      <w:pPr>
        <w:pStyle w:val="BodyText"/>
        <w:tabs>
          <w:tab w:val="left" w:pos="4200"/>
        </w:tabs>
        <w:spacing w:after="0" w:line="240" w:lineRule="auto"/>
        <w:rPr>
          <w:rFonts w:cs="Calibri"/>
        </w:rPr>
      </w:pPr>
    </w:p>
    <w:p w:rsidR="000B0A22" w:rsidRPr="00E310FE" w:rsidRDefault="000B0A22" w:rsidP="00E310FE">
      <w:pPr>
        <w:pStyle w:val="BodyText"/>
        <w:tabs>
          <w:tab w:val="left" w:pos="4200"/>
        </w:tabs>
        <w:spacing w:after="0" w:line="240" w:lineRule="auto"/>
        <w:rPr>
          <w:rFonts w:cs="Calibri"/>
        </w:rPr>
      </w:pPr>
      <w:r w:rsidRPr="00E310FE">
        <w:rPr>
          <w:rFonts w:cs="Calibri"/>
        </w:rPr>
        <w:t>Tercer.- Trametre el present acord als interessats.”</w:t>
      </w:r>
    </w:p>
    <w:p w:rsidR="000B0A22" w:rsidRDefault="000B0A22" w:rsidP="00E310FE">
      <w:pPr>
        <w:pStyle w:val="BodyText"/>
        <w:tabs>
          <w:tab w:val="left" w:pos="4200"/>
        </w:tabs>
        <w:spacing w:line="360" w:lineRule="auto"/>
        <w:rPr>
          <w:rFonts w:ascii="Times New Roman" w:hAnsi="Times New Roman"/>
          <w:sz w:val="24"/>
          <w:szCs w:val="24"/>
        </w:rPr>
      </w:pPr>
    </w:p>
    <w:p w:rsidR="000B0A22" w:rsidRPr="008B007D" w:rsidRDefault="000B0A22" w:rsidP="00E310FE">
      <w:pPr>
        <w:pStyle w:val="BodyText"/>
        <w:tabs>
          <w:tab w:val="left" w:pos="4200"/>
        </w:tabs>
        <w:spacing w:line="360" w:lineRule="auto"/>
        <w:rPr>
          <w:rFonts w:ascii="Verdana" w:hAnsi="Verdana" w:cs="Verdana"/>
          <w:b/>
          <w:bCs/>
          <w:sz w:val="24"/>
          <w:szCs w:val="24"/>
          <w:u w:val="single"/>
        </w:rPr>
      </w:pPr>
      <w:r w:rsidRPr="008B007D">
        <w:rPr>
          <w:rFonts w:ascii="Verdana" w:hAnsi="Verdana"/>
          <w:sz w:val="24"/>
          <w:szCs w:val="24"/>
          <w:lang w:val="ca-ES"/>
        </w:rPr>
        <w:t xml:space="preserve">El ple, </w:t>
      </w:r>
      <w:r w:rsidRPr="008B007D">
        <w:rPr>
          <w:rFonts w:ascii="Verdana" w:hAnsi="Verdana" w:cs="Verdana"/>
          <w:sz w:val="24"/>
          <w:szCs w:val="24"/>
        </w:rPr>
        <w:t>per unanimitat dels regidors presents, acorda ratificar la resolució expressada.</w:t>
      </w:r>
    </w:p>
    <w:p w:rsidR="000B0A22" w:rsidRDefault="000B0A22">
      <w:pPr>
        <w:rPr>
          <w:rFonts w:ascii="Times New Roman" w:hAnsi="Times New Roman"/>
          <w:sz w:val="24"/>
          <w:szCs w:val="24"/>
        </w:rPr>
      </w:pPr>
      <w:r>
        <w:rPr>
          <w:rFonts w:ascii="Times New Roman" w:hAnsi="Times New Roman"/>
          <w:sz w:val="24"/>
          <w:szCs w:val="24"/>
        </w:rPr>
        <w:br w:type="page"/>
      </w:r>
    </w:p>
    <w:p w:rsidR="000B0A22" w:rsidRPr="009243CE" w:rsidRDefault="000B0A22" w:rsidP="00235998">
      <w:pPr>
        <w:pStyle w:val="BodyText"/>
        <w:spacing w:after="0" w:line="360" w:lineRule="auto"/>
        <w:ind w:right="-1"/>
        <w:jc w:val="both"/>
        <w:rPr>
          <w:rFonts w:ascii="Verdana" w:hAnsi="Verdana"/>
          <w:b/>
          <w:bCs/>
          <w:sz w:val="24"/>
          <w:szCs w:val="24"/>
          <w:lang w:val="ca-ES"/>
        </w:rPr>
      </w:pPr>
      <w:r w:rsidRPr="009243CE">
        <w:rPr>
          <w:rFonts w:ascii="Verdana" w:hAnsi="Verdana"/>
          <w:b/>
          <w:bCs/>
          <w:sz w:val="24"/>
          <w:szCs w:val="24"/>
          <w:lang w:val="ca-ES"/>
        </w:rPr>
        <w:t>6.- Modificar, si s’escau, el nivell de seguretat del fitxer “Registre de béns i activitats” en l’Ordenança reguladora de la creació de fitxers de dades de caràcter personal.</w:t>
      </w:r>
    </w:p>
    <w:p w:rsidR="000B0A22" w:rsidRDefault="000B0A22" w:rsidP="00F81144">
      <w:pPr>
        <w:jc w:val="both"/>
        <w:rPr>
          <w:rFonts w:ascii="Verdana" w:hAnsi="Verdana" w:cs="Verdana"/>
          <w:spacing w:val="-2"/>
          <w:sz w:val="24"/>
          <w:szCs w:val="24"/>
          <w:lang w:val="ca-ES"/>
        </w:rPr>
      </w:pPr>
    </w:p>
    <w:p w:rsidR="000B0A22" w:rsidRPr="009243CE" w:rsidRDefault="000B0A22" w:rsidP="00F81144">
      <w:pPr>
        <w:jc w:val="both"/>
        <w:rPr>
          <w:rFonts w:ascii="Verdana" w:hAnsi="Verdana" w:cs="Verdana"/>
          <w:spacing w:val="-2"/>
          <w:sz w:val="24"/>
          <w:szCs w:val="24"/>
        </w:rPr>
      </w:pPr>
      <w:r w:rsidRPr="009243CE">
        <w:rPr>
          <w:rFonts w:ascii="Verdana" w:hAnsi="Verdana" w:cs="Verdana"/>
          <w:spacing w:val="-2"/>
          <w:sz w:val="24"/>
          <w:szCs w:val="24"/>
        </w:rPr>
        <w:t>El Sr. Alcalde-President de la Corporació presenta al ple la següent proposta:</w:t>
      </w:r>
    </w:p>
    <w:p w:rsidR="000B0A22" w:rsidRPr="009243CE" w:rsidRDefault="000B0A22" w:rsidP="00F81144">
      <w:pPr>
        <w:tabs>
          <w:tab w:val="left" w:pos="-720"/>
        </w:tabs>
        <w:suppressAutoHyphens/>
        <w:jc w:val="both"/>
        <w:rPr>
          <w:rFonts w:ascii="Verdana" w:hAnsi="Verdana" w:cs="Verdana"/>
          <w:sz w:val="24"/>
          <w:szCs w:val="24"/>
        </w:rPr>
      </w:pPr>
      <w:r w:rsidRPr="009243CE">
        <w:rPr>
          <w:rFonts w:ascii="Verdana" w:hAnsi="Verdana" w:cs="Verdana"/>
          <w:sz w:val="24"/>
          <w:szCs w:val="24"/>
        </w:rPr>
        <w:t>"La Sessió Plenària de data 23 de gener de 2012 va aprovar l’Ordenança reguladora de la creació de fitxers de dades de caràcter personal de l’Ajuntament de Subirats.</w:t>
      </w:r>
    </w:p>
    <w:p w:rsidR="000B0A22" w:rsidRPr="009243CE" w:rsidRDefault="000B0A22" w:rsidP="00F81144">
      <w:pPr>
        <w:tabs>
          <w:tab w:val="left" w:pos="-720"/>
        </w:tabs>
        <w:suppressAutoHyphens/>
        <w:jc w:val="both"/>
        <w:rPr>
          <w:rFonts w:ascii="Verdana" w:hAnsi="Verdana" w:cs="Verdana"/>
          <w:sz w:val="24"/>
          <w:szCs w:val="24"/>
        </w:rPr>
      </w:pPr>
      <w:r w:rsidRPr="009243CE">
        <w:rPr>
          <w:rFonts w:ascii="Verdana" w:hAnsi="Verdana" w:cs="Verdana"/>
          <w:sz w:val="24"/>
          <w:szCs w:val="24"/>
        </w:rPr>
        <w:t>El dia 16 de febrer de 2012 es va publicar al Butlletí Oficial de la Província de Barcelona.</w:t>
      </w:r>
    </w:p>
    <w:p w:rsidR="000B0A22" w:rsidRPr="009243CE" w:rsidRDefault="000B0A22" w:rsidP="00F81144">
      <w:pPr>
        <w:tabs>
          <w:tab w:val="left" w:pos="-720"/>
        </w:tabs>
        <w:suppressAutoHyphens/>
        <w:jc w:val="both"/>
        <w:rPr>
          <w:rFonts w:ascii="Verdana" w:hAnsi="Verdana" w:cs="Verdana"/>
          <w:sz w:val="24"/>
          <w:szCs w:val="24"/>
        </w:rPr>
      </w:pPr>
      <w:r w:rsidRPr="009243CE">
        <w:rPr>
          <w:rFonts w:ascii="Verdana" w:hAnsi="Verdana" w:cs="Verdana"/>
          <w:sz w:val="24"/>
          <w:szCs w:val="24"/>
        </w:rPr>
        <w:t xml:space="preserve">El dia 13 d’abril de 2012 es va presentar davant l’Autoritat Catalana de Protecció de Dades la sol·licitud d’inscripció de creació d’11 fitxers de l’Ajuntament de Subirats (amb registre d’entrada núm. 628). </w:t>
      </w:r>
    </w:p>
    <w:p w:rsidR="000B0A22" w:rsidRPr="009243CE" w:rsidRDefault="000B0A22" w:rsidP="00F81144">
      <w:pPr>
        <w:tabs>
          <w:tab w:val="left" w:pos="-720"/>
        </w:tabs>
        <w:suppressAutoHyphens/>
        <w:jc w:val="both"/>
        <w:rPr>
          <w:rFonts w:ascii="Verdana" w:hAnsi="Verdana" w:cs="Verdana"/>
          <w:sz w:val="24"/>
          <w:szCs w:val="24"/>
        </w:rPr>
      </w:pPr>
      <w:r w:rsidRPr="009243CE">
        <w:rPr>
          <w:rFonts w:ascii="Verdana" w:hAnsi="Verdana" w:cs="Verdana"/>
          <w:sz w:val="24"/>
          <w:szCs w:val="24"/>
        </w:rPr>
        <w:t>El dia 11 de maig de 2012 (RE 1330/2012) l’Autoritat Catalana de Protecció de Dades fa la següent consideració:</w:t>
      </w:r>
    </w:p>
    <w:p w:rsidR="000B0A22" w:rsidRPr="009243CE" w:rsidRDefault="000B0A22" w:rsidP="00F81144">
      <w:pPr>
        <w:tabs>
          <w:tab w:val="left" w:pos="-720"/>
        </w:tabs>
        <w:suppressAutoHyphens/>
        <w:jc w:val="both"/>
        <w:rPr>
          <w:rFonts w:ascii="Verdana" w:hAnsi="Verdana" w:cs="Verdana"/>
          <w:sz w:val="24"/>
          <w:szCs w:val="24"/>
        </w:rPr>
      </w:pPr>
      <w:r w:rsidRPr="009243CE">
        <w:rPr>
          <w:rFonts w:ascii="Verdana" w:hAnsi="Verdana" w:cs="Verdana"/>
          <w:sz w:val="24"/>
          <w:szCs w:val="24"/>
        </w:rPr>
        <w:t>El “Registre de béns i activitats” d’una corporació local permet avaluar aspectes de la conducta dels càrrecs públics que en formen part, per la qual cosa resulta aplicable un nivell de mesures de seguretat de nivell mitjà. En el cas que addicionalment s’hi inclogui també informació sobre l’adscripció política del càrrec públic, d’acord amb l’RLOPD cal aplicar mesures de nivell alt.</w:t>
      </w:r>
    </w:p>
    <w:p w:rsidR="000B0A22" w:rsidRPr="009243CE" w:rsidRDefault="000B0A22" w:rsidP="00F81144">
      <w:pPr>
        <w:tabs>
          <w:tab w:val="left" w:pos="-720"/>
        </w:tabs>
        <w:suppressAutoHyphens/>
        <w:jc w:val="both"/>
        <w:rPr>
          <w:rFonts w:ascii="Verdana" w:hAnsi="Verdana" w:cs="Verdana"/>
          <w:sz w:val="24"/>
          <w:szCs w:val="24"/>
        </w:rPr>
      </w:pPr>
      <w:r w:rsidRPr="009243CE">
        <w:rPr>
          <w:rFonts w:ascii="Verdana" w:hAnsi="Verdana" w:cs="Verdana"/>
          <w:sz w:val="24"/>
          <w:szCs w:val="24"/>
        </w:rPr>
        <w:t>L’article 131 del Reglament estableix, per als casos en què la notificació dels fitxers de titularitat pública no contingui la informació preceptiva o s’hi adverteixen defectes formals, es requerirà que es completi o s’esmeni la notificació. Quan es precisi la modificació de la norma o acord de creació del fitxer el termini per a l’esmena o millora de la sol·licitud serà de tres mesos.</w:t>
      </w:r>
    </w:p>
    <w:p w:rsidR="000B0A22" w:rsidRPr="009243CE" w:rsidRDefault="000B0A22" w:rsidP="00F81144">
      <w:pPr>
        <w:jc w:val="center"/>
        <w:rPr>
          <w:rFonts w:ascii="Verdana" w:hAnsi="Verdana" w:cs="Verdana"/>
          <w:b/>
          <w:bCs/>
          <w:sz w:val="24"/>
          <w:szCs w:val="24"/>
        </w:rPr>
      </w:pPr>
      <w:r w:rsidRPr="009243CE">
        <w:rPr>
          <w:rFonts w:ascii="Verdana" w:hAnsi="Verdana" w:cs="Verdana"/>
          <w:b/>
          <w:bCs/>
          <w:sz w:val="24"/>
          <w:szCs w:val="24"/>
        </w:rPr>
        <w:t>A C O R D S</w:t>
      </w:r>
    </w:p>
    <w:p w:rsidR="000B0A22" w:rsidRPr="009243CE" w:rsidRDefault="000B0A22" w:rsidP="00F81144">
      <w:pPr>
        <w:jc w:val="both"/>
        <w:rPr>
          <w:rFonts w:ascii="Verdana" w:hAnsi="Verdana" w:cs="Verdana"/>
          <w:sz w:val="24"/>
          <w:szCs w:val="24"/>
        </w:rPr>
      </w:pPr>
      <w:r w:rsidRPr="009243CE">
        <w:rPr>
          <w:rFonts w:ascii="Verdana" w:hAnsi="Verdana" w:cs="Verdana"/>
          <w:b/>
          <w:bCs/>
          <w:sz w:val="24"/>
          <w:szCs w:val="24"/>
          <w:u w:val="single"/>
        </w:rPr>
        <w:t xml:space="preserve"> PRIMER.-</w:t>
      </w:r>
      <w:r>
        <w:rPr>
          <w:rFonts w:ascii="Verdana" w:hAnsi="Verdana" w:cs="Verdana"/>
          <w:sz w:val="24"/>
          <w:szCs w:val="24"/>
        </w:rPr>
        <w:t>Modificar</w:t>
      </w:r>
      <w:r w:rsidRPr="009243CE">
        <w:rPr>
          <w:rFonts w:ascii="Verdana" w:hAnsi="Verdana" w:cs="Verdana"/>
          <w:sz w:val="24"/>
          <w:szCs w:val="24"/>
        </w:rPr>
        <w:t xml:space="preserve"> l’Ordenança reguladora de creació de fitxers de dades de caràcter personal de l’Ajuntament de Subirats publicada al BOPB de data 16 de febrer de 2012 pel que fa al fitxer “Registre de béns i activitats”, el nivell de mesures de seguretat del qual es Mitjà i no Bàsic.</w:t>
      </w:r>
    </w:p>
    <w:p w:rsidR="000B0A22" w:rsidRPr="009243CE" w:rsidRDefault="000B0A22" w:rsidP="00F81144">
      <w:pPr>
        <w:jc w:val="both"/>
        <w:rPr>
          <w:rFonts w:ascii="Verdana" w:hAnsi="Verdana" w:cs="Verdana"/>
          <w:sz w:val="24"/>
          <w:szCs w:val="24"/>
        </w:rPr>
      </w:pPr>
      <w:r w:rsidRPr="009243CE">
        <w:rPr>
          <w:rFonts w:ascii="Verdana" w:hAnsi="Verdana" w:cs="Verdana"/>
          <w:b/>
          <w:bCs/>
          <w:sz w:val="24"/>
          <w:szCs w:val="24"/>
          <w:u w:val="single"/>
        </w:rPr>
        <w:t>SEGON.-</w:t>
      </w:r>
      <w:r w:rsidRPr="009243CE">
        <w:rPr>
          <w:rFonts w:ascii="Verdana" w:hAnsi="Verdana" w:cs="Verdana"/>
          <w:sz w:val="24"/>
          <w:szCs w:val="24"/>
        </w:rPr>
        <w:t xml:space="preserve"> Exposar al públic en el tauler d’anuncis de l’Ajuntament l’anterior acord provisional durant el termini de trenta dies hàbils, comptats des del dia següent al de la publicació de l’anunci d’exposició en el Butlletí Oficial de la Província.</w:t>
      </w:r>
    </w:p>
    <w:p w:rsidR="000B0A22" w:rsidRPr="009243CE" w:rsidRDefault="000B0A22" w:rsidP="00F81144">
      <w:pPr>
        <w:jc w:val="both"/>
        <w:rPr>
          <w:rFonts w:ascii="Verdana" w:hAnsi="Verdana" w:cs="Verdana"/>
          <w:sz w:val="24"/>
          <w:szCs w:val="24"/>
        </w:rPr>
      </w:pPr>
      <w:r w:rsidRPr="009243CE">
        <w:rPr>
          <w:rFonts w:ascii="Verdana" w:hAnsi="Verdana" w:cs="Verdana"/>
          <w:sz w:val="24"/>
          <w:szCs w:val="24"/>
        </w:rPr>
        <w:t>Durant el període d’exposició pública de l’Ordenança, els qui tinguin un interès directe o resultin afectats,  podran examinar l’expedient i presentar-hi les reclamacions que estimin oportunes. Transcorregut el període d’exposició pública sense haver-se presentat reclamacions, els acords adoptats restaran definitivament aprovats.”</w:t>
      </w:r>
    </w:p>
    <w:p w:rsidR="000B0A22" w:rsidRPr="009243CE" w:rsidRDefault="000B0A22" w:rsidP="00F81144">
      <w:pPr>
        <w:jc w:val="both"/>
        <w:rPr>
          <w:rFonts w:ascii="Verdana" w:hAnsi="Verdana" w:cs="Verdana"/>
          <w:sz w:val="24"/>
          <w:szCs w:val="24"/>
        </w:rPr>
      </w:pPr>
      <w:r w:rsidRPr="009243CE">
        <w:rPr>
          <w:rFonts w:ascii="Verdana" w:hAnsi="Verdana" w:cs="Verdana"/>
          <w:b/>
          <w:bCs/>
          <w:sz w:val="24"/>
          <w:szCs w:val="24"/>
          <w:u w:val="single"/>
        </w:rPr>
        <w:t>TERCER.-</w:t>
      </w:r>
      <w:r w:rsidRPr="009243CE">
        <w:rPr>
          <w:rFonts w:ascii="Verdana" w:hAnsi="Verdana" w:cs="Verdana"/>
          <w:sz w:val="24"/>
          <w:szCs w:val="24"/>
        </w:rPr>
        <w:t xml:space="preserve"> Notificar aquest acord a l’Autoritat Catalana de Protecció de Dades indicant la data de publicació de l’anunci al Butlletí Oficial per tal que continuï la tramitació de la inscripció del fitxer “Registre de béns i activitats”. </w:t>
      </w:r>
    </w:p>
    <w:p w:rsidR="000B0A22" w:rsidRPr="008B007D" w:rsidRDefault="000B0A22" w:rsidP="00962F29">
      <w:pPr>
        <w:spacing w:line="360" w:lineRule="auto"/>
        <w:jc w:val="both"/>
        <w:rPr>
          <w:rFonts w:ascii="Verdana" w:hAnsi="Verdana" w:cs="Verdana"/>
          <w:b/>
          <w:bCs/>
          <w:sz w:val="24"/>
          <w:szCs w:val="24"/>
          <w:u w:val="single"/>
        </w:rPr>
      </w:pPr>
      <w:r w:rsidRPr="008B007D">
        <w:rPr>
          <w:rFonts w:ascii="Verdana" w:hAnsi="Verdana"/>
          <w:sz w:val="24"/>
          <w:szCs w:val="24"/>
          <w:lang w:val="ca-ES"/>
        </w:rPr>
        <w:t xml:space="preserve">El ple, </w:t>
      </w:r>
      <w:r w:rsidRPr="008B007D">
        <w:rPr>
          <w:rFonts w:ascii="Verdana" w:hAnsi="Verdana" w:cs="Verdana"/>
          <w:sz w:val="24"/>
          <w:szCs w:val="24"/>
        </w:rPr>
        <w:t xml:space="preserve">per unanimitat dels regidors presents, acorda </w:t>
      </w:r>
      <w:r>
        <w:rPr>
          <w:rFonts w:ascii="Verdana" w:hAnsi="Verdana" w:cs="Verdana"/>
          <w:sz w:val="24"/>
          <w:szCs w:val="24"/>
        </w:rPr>
        <w:t>aprovar la proposta</w:t>
      </w:r>
      <w:r w:rsidRPr="008B007D">
        <w:rPr>
          <w:rFonts w:ascii="Verdana" w:hAnsi="Verdana" w:cs="Verdana"/>
          <w:sz w:val="24"/>
          <w:szCs w:val="24"/>
        </w:rPr>
        <w:t xml:space="preserve"> expressada.</w:t>
      </w:r>
    </w:p>
    <w:p w:rsidR="000B0A22" w:rsidRPr="009243CE" w:rsidRDefault="000B0A22" w:rsidP="00734929">
      <w:pPr>
        <w:spacing w:line="360" w:lineRule="auto"/>
        <w:jc w:val="both"/>
        <w:rPr>
          <w:rFonts w:ascii="Verdana" w:hAnsi="Verdana"/>
          <w:b/>
          <w:bCs/>
          <w:sz w:val="24"/>
          <w:szCs w:val="24"/>
          <w:lang w:val="ca-ES"/>
        </w:rPr>
      </w:pPr>
    </w:p>
    <w:p w:rsidR="000B0A22" w:rsidRPr="009243CE" w:rsidRDefault="000B0A22" w:rsidP="00235998">
      <w:pPr>
        <w:pStyle w:val="BodyText"/>
        <w:spacing w:after="0" w:line="360" w:lineRule="auto"/>
        <w:ind w:right="-1"/>
        <w:jc w:val="both"/>
        <w:rPr>
          <w:rFonts w:ascii="Verdana" w:hAnsi="Verdana"/>
          <w:b/>
          <w:bCs/>
          <w:sz w:val="24"/>
          <w:szCs w:val="24"/>
          <w:lang w:val="ca-ES"/>
        </w:rPr>
      </w:pPr>
      <w:r w:rsidRPr="009243CE">
        <w:rPr>
          <w:rFonts w:ascii="Verdana" w:hAnsi="Verdana"/>
          <w:b/>
          <w:bCs/>
          <w:sz w:val="24"/>
          <w:szCs w:val="24"/>
          <w:lang w:val="ca-ES"/>
        </w:rPr>
        <w:t>7.- Enviar, si escau, l’expedient d’expropiació forçosa dels terrenys i drets del nucli de Ca l’Avi a la Fiscalia de la província de Barcelona.</w:t>
      </w:r>
    </w:p>
    <w:p w:rsidR="000B0A22" w:rsidRDefault="000B0A22" w:rsidP="00235998">
      <w:pPr>
        <w:pStyle w:val="BodyText"/>
        <w:spacing w:after="0" w:line="360" w:lineRule="auto"/>
        <w:ind w:right="-1"/>
        <w:jc w:val="both"/>
        <w:rPr>
          <w:rFonts w:ascii="Verdana" w:hAnsi="Verdana"/>
          <w:bCs/>
          <w:sz w:val="24"/>
          <w:szCs w:val="24"/>
          <w:lang w:val="ca-ES"/>
        </w:rPr>
      </w:pPr>
    </w:p>
    <w:p w:rsidR="000B0A22" w:rsidRPr="004B01D9" w:rsidRDefault="000B0A22" w:rsidP="00235998">
      <w:pPr>
        <w:pStyle w:val="BodyText"/>
        <w:spacing w:after="0" w:line="360" w:lineRule="auto"/>
        <w:ind w:right="-1"/>
        <w:jc w:val="both"/>
        <w:rPr>
          <w:rFonts w:ascii="Verdana" w:hAnsi="Verdana"/>
          <w:bCs/>
          <w:sz w:val="24"/>
          <w:szCs w:val="24"/>
          <w:lang w:val="ca-ES"/>
        </w:rPr>
      </w:pPr>
      <w:r w:rsidRPr="004B01D9">
        <w:rPr>
          <w:rFonts w:ascii="Verdana" w:hAnsi="Verdana"/>
          <w:bCs/>
          <w:sz w:val="24"/>
          <w:szCs w:val="24"/>
          <w:lang w:val="ca-ES"/>
        </w:rPr>
        <w:t>S’acorda, per unanimitat dels regidors presents, ajornat el debat d’aquest punt del’ordre del dia a l’espera de fer un estudi més acurat de les conseqüències de la tramesa de l’expedient al Ministeri Fiscal</w:t>
      </w:r>
      <w:r>
        <w:rPr>
          <w:rFonts w:ascii="Verdana" w:hAnsi="Verdana"/>
          <w:bCs/>
          <w:sz w:val="24"/>
          <w:szCs w:val="24"/>
          <w:lang w:val="ca-ES"/>
        </w:rPr>
        <w:t>.</w:t>
      </w:r>
    </w:p>
    <w:p w:rsidR="000B0A22" w:rsidRPr="009243CE" w:rsidRDefault="000B0A22" w:rsidP="00235998">
      <w:pPr>
        <w:pStyle w:val="BodyText"/>
        <w:spacing w:after="0" w:line="360" w:lineRule="auto"/>
        <w:ind w:right="-1"/>
        <w:jc w:val="both"/>
        <w:rPr>
          <w:rFonts w:ascii="Verdana" w:hAnsi="Verdana"/>
          <w:b/>
          <w:bCs/>
          <w:sz w:val="24"/>
          <w:szCs w:val="24"/>
          <w:lang w:val="ca-ES"/>
        </w:rPr>
      </w:pPr>
    </w:p>
    <w:p w:rsidR="000B0A22" w:rsidRPr="009243CE" w:rsidRDefault="000B0A22" w:rsidP="00235998">
      <w:pPr>
        <w:pStyle w:val="BodyText"/>
        <w:spacing w:after="0" w:line="360" w:lineRule="auto"/>
        <w:ind w:right="-1"/>
        <w:jc w:val="both"/>
        <w:rPr>
          <w:rFonts w:ascii="Verdana" w:hAnsi="Verdana"/>
          <w:b/>
          <w:bCs/>
          <w:sz w:val="24"/>
          <w:szCs w:val="24"/>
          <w:lang w:val="ca-ES"/>
        </w:rPr>
      </w:pPr>
      <w:r w:rsidRPr="009243CE">
        <w:rPr>
          <w:rFonts w:ascii="Verdana" w:hAnsi="Verdana"/>
          <w:b/>
          <w:bCs/>
          <w:sz w:val="24"/>
          <w:szCs w:val="24"/>
          <w:lang w:val="ca-ES"/>
        </w:rPr>
        <w:t>8.- Mocions:</w:t>
      </w:r>
    </w:p>
    <w:p w:rsidR="000B0A22" w:rsidRPr="009243CE" w:rsidRDefault="000B0A22" w:rsidP="00F81144">
      <w:pPr>
        <w:jc w:val="both"/>
        <w:rPr>
          <w:rFonts w:ascii="Verdana" w:hAnsi="Verdana" w:cs="Arial"/>
          <w:sz w:val="24"/>
          <w:szCs w:val="24"/>
          <w:lang w:val="ca-ES"/>
        </w:rPr>
      </w:pPr>
      <w:r w:rsidRPr="009243CE">
        <w:rPr>
          <w:rFonts w:ascii="Verdana" w:hAnsi="Verdana"/>
          <w:b/>
          <w:bCs/>
          <w:sz w:val="24"/>
          <w:szCs w:val="24"/>
          <w:lang w:val="ca-ES"/>
        </w:rPr>
        <w:t>8.1. Moció que present</w:t>
      </w:r>
      <w:r>
        <w:rPr>
          <w:rFonts w:ascii="Verdana" w:hAnsi="Verdana"/>
          <w:b/>
          <w:bCs/>
          <w:sz w:val="24"/>
          <w:szCs w:val="24"/>
          <w:lang w:val="ca-ES"/>
        </w:rPr>
        <w:t>en els grups municipals de CiU, ERC i APS-CUP</w:t>
      </w:r>
      <w:r w:rsidRPr="009243CE">
        <w:rPr>
          <w:rFonts w:ascii="Verdana" w:hAnsi="Verdana"/>
          <w:b/>
          <w:bCs/>
          <w:sz w:val="24"/>
          <w:szCs w:val="24"/>
          <w:lang w:val="ca-ES"/>
        </w:rPr>
        <w:t xml:space="preserve">, sobre l’adhesió de l’Ajuntament de Subirats a l’Associació de Municipis per </w:t>
      </w:r>
      <w:r w:rsidRPr="009243CE">
        <w:rPr>
          <w:rFonts w:ascii="Verdana" w:hAnsi="Verdana" w:cs="Arial"/>
          <w:b/>
          <w:sz w:val="24"/>
          <w:szCs w:val="24"/>
          <w:lang w:val="ca-ES"/>
        </w:rPr>
        <w:t>a la Independència.</w:t>
      </w:r>
    </w:p>
    <w:p w:rsidR="000B0A22" w:rsidRPr="009243CE" w:rsidRDefault="000B0A22" w:rsidP="00F81144">
      <w:pPr>
        <w:jc w:val="both"/>
        <w:rPr>
          <w:rFonts w:ascii="Verdana" w:hAnsi="Verdana" w:cs="Arial"/>
          <w:sz w:val="24"/>
          <w:szCs w:val="24"/>
          <w:lang w:val="ca-ES"/>
        </w:rPr>
      </w:pPr>
      <w:r w:rsidRPr="009243CE">
        <w:rPr>
          <w:rFonts w:ascii="Verdana" w:hAnsi="Verdana" w:cs="Arial"/>
          <w:sz w:val="24"/>
          <w:szCs w:val="24"/>
          <w:lang w:val="ca-ES"/>
        </w:rPr>
        <w:t xml:space="preserve">Vist el contingut de l’acta de constitució de l’Associació de Municipis per la Independència i el text dels seus Estatuts, que s’adjunten, es proposa </w:t>
      </w:r>
      <w:r>
        <w:rPr>
          <w:rFonts w:ascii="Verdana" w:hAnsi="Verdana" w:cs="Arial"/>
          <w:sz w:val="24"/>
          <w:szCs w:val="24"/>
          <w:lang w:val="ca-ES"/>
        </w:rPr>
        <w:t>a</w:t>
      </w:r>
      <w:r w:rsidRPr="009243CE">
        <w:rPr>
          <w:rFonts w:ascii="Verdana" w:hAnsi="Verdana" w:cs="Arial"/>
          <w:sz w:val="24"/>
          <w:szCs w:val="24"/>
          <w:lang w:val="ca-ES"/>
        </w:rPr>
        <w:t>l Ple municipal:</w:t>
      </w:r>
    </w:p>
    <w:p w:rsidR="000B0A22" w:rsidRPr="009243CE" w:rsidRDefault="000B0A22" w:rsidP="00F81144">
      <w:pPr>
        <w:jc w:val="both"/>
        <w:rPr>
          <w:rFonts w:ascii="Verdana" w:hAnsi="Verdana" w:cs="Arial"/>
          <w:sz w:val="24"/>
          <w:szCs w:val="24"/>
          <w:lang w:val="ca-ES"/>
        </w:rPr>
      </w:pPr>
      <w:r w:rsidRPr="009243CE">
        <w:rPr>
          <w:rFonts w:ascii="Verdana" w:hAnsi="Verdana" w:cs="Arial"/>
          <w:sz w:val="24"/>
          <w:szCs w:val="24"/>
          <w:lang w:val="ca-ES"/>
        </w:rPr>
        <w:t xml:space="preserve">Primer.- </w:t>
      </w:r>
      <w:r w:rsidRPr="000679CD">
        <w:rPr>
          <w:rFonts w:ascii="Verdana" w:hAnsi="Verdana" w:cs="Arial"/>
          <w:sz w:val="24"/>
          <w:szCs w:val="24"/>
          <w:lang w:val="ca-ES"/>
        </w:rPr>
        <w:t>Ratificar l’adhesió</w:t>
      </w:r>
      <w:r w:rsidRPr="009243CE">
        <w:rPr>
          <w:rFonts w:ascii="Verdana" w:hAnsi="Verdana" w:cs="Arial"/>
          <w:sz w:val="24"/>
          <w:szCs w:val="24"/>
          <w:lang w:val="ca-ES"/>
        </w:rPr>
        <w:t xml:space="preserve"> a l’Associació de Municipis per la Independència constituïda a Vic en data 14 de desembre de 2011</w:t>
      </w:r>
      <w:r>
        <w:rPr>
          <w:rFonts w:ascii="Verdana" w:hAnsi="Verdana" w:cs="Arial"/>
          <w:sz w:val="24"/>
          <w:szCs w:val="24"/>
          <w:lang w:val="ca-ES"/>
        </w:rPr>
        <w:t>, i aprovada per l’ajuntament de Subirats en data 7 de maig de 2012.</w:t>
      </w:r>
      <w:r w:rsidRPr="009243CE">
        <w:rPr>
          <w:rFonts w:ascii="Verdana" w:hAnsi="Verdana" w:cs="Arial"/>
          <w:sz w:val="24"/>
          <w:szCs w:val="24"/>
          <w:lang w:val="ca-ES"/>
        </w:rPr>
        <w:t>.</w:t>
      </w:r>
    </w:p>
    <w:p w:rsidR="000B0A22" w:rsidRPr="009243CE" w:rsidRDefault="000B0A22" w:rsidP="00F81144">
      <w:pPr>
        <w:jc w:val="both"/>
        <w:rPr>
          <w:rFonts w:ascii="Verdana" w:hAnsi="Verdana" w:cs="Arial"/>
          <w:sz w:val="24"/>
          <w:szCs w:val="24"/>
          <w:lang w:val="ca-ES"/>
        </w:rPr>
      </w:pPr>
      <w:r w:rsidRPr="009243CE">
        <w:rPr>
          <w:rFonts w:ascii="Verdana" w:hAnsi="Verdana" w:cs="Arial"/>
          <w:sz w:val="24"/>
          <w:szCs w:val="24"/>
          <w:lang w:val="ca-ES"/>
        </w:rPr>
        <w:t>Segon.- Aprovar els  Estatuts que regulen l’Associació</w:t>
      </w:r>
      <w:r>
        <w:rPr>
          <w:rFonts w:ascii="Verdana" w:hAnsi="Verdana" w:cs="Arial"/>
          <w:sz w:val="24"/>
          <w:szCs w:val="24"/>
          <w:lang w:val="ca-ES"/>
        </w:rPr>
        <w:t xml:space="preserve">, </w:t>
      </w:r>
      <w:r w:rsidRPr="00DF4230">
        <w:rPr>
          <w:rFonts w:ascii="Verdana" w:hAnsi="Verdana" w:cs="Arial"/>
          <w:sz w:val="24"/>
          <w:szCs w:val="24"/>
          <w:lang w:val="ca-ES"/>
        </w:rPr>
        <w:t>que es transcriuen al final de l’acord.</w:t>
      </w:r>
    </w:p>
    <w:p w:rsidR="000B0A22" w:rsidRPr="009243CE" w:rsidRDefault="000B0A22" w:rsidP="00F81144">
      <w:pPr>
        <w:jc w:val="both"/>
        <w:rPr>
          <w:rFonts w:ascii="Verdana" w:hAnsi="Verdana" w:cs="Arial"/>
          <w:sz w:val="24"/>
          <w:szCs w:val="24"/>
          <w:lang w:val="ca-ES"/>
        </w:rPr>
      </w:pPr>
      <w:r w:rsidRPr="009243CE">
        <w:rPr>
          <w:rFonts w:ascii="Verdana" w:hAnsi="Verdana" w:cs="Arial"/>
          <w:sz w:val="24"/>
          <w:szCs w:val="24"/>
          <w:lang w:val="ca-ES"/>
        </w:rPr>
        <w:t>Tercer.- Facultar el Sr. Alcalde per signar els documents necessaris per a l’efectivitat dels precedents acords.</w:t>
      </w:r>
    </w:p>
    <w:p w:rsidR="000B0A22" w:rsidRPr="009243CE" w:rsidRDefault="000B0A22" w:rsidP="00F81144">
      <w:pPr>
        <w:jc w:val="both"/>
        <w:rPr>
          <w:rFonts w:ascii="Verdana" w:hAnsi="Verdana" w:cs="Arial"/>
          <w:sz w:val="24"/>
          <w:szCs w:val="24"/>
          <w:lang w:val="ca-ES"/>
        </w:rPr>
      </w:pPr>
      <w:r w:rsidRPr="009243CE">
        <w:rPr>
          <w:rFonts w:ascii="Verdana" w:hAnsi="Verdana" w:cs="Arial"/>
          <w:sz w:val="24"/>
          <w:szCs w:val="24"/>
          <w:lang w:val="ca-ES"/>
        </w:rPr>
        <w:t>Quart.- Delegar en l’Alcaldeper representar aquest Ajuntament davant l’Associació amb totes les facultats previstes en els Estatuts.</w:t>
      </w:r>
    </w:p>
    <w:p w:rsidR="000B0A22" w:rsidRPr="009243CE" w:rsidRDefault="000B0A22" w:rsidP="007830FB">
      <w:pPr>
        <w:jc w:val="both"/>
        <w:rPr>
          <w:rFonts w:ascii="Verdana" w:hAnsi="Verdana" w:cs="Arial"/>
          <w:sz w:val="24"/>
          <w:szCs w:val="24"/>
          <w:lang w:val="ca-ES"/>
        </w:rPr>
      </w:pPr>
      <w:r w:rsidRPr="009243CE">
        <w:rPr>
          <w:rFonts w:ascii="Verdana" w:hAnsi="Verdana" w:cs="Arial"/>
          <w:sz w:val="24"/>
          <w:szCs w:val="24"/>
          <w:lang w:val="ca-ES"/>
        </w:rPr>
        <w:t xml:space="preserve">Cinquè.- Remetre certificat de l’acord a la presidència de l’Associació de Municipis per la Independència domiciliada al C. Ciutat, 1, 08500 Vic i també a la Direcció General d’Administració Local del Departament de Governació de la Generalitat de Catalunya. </w:t>
      </w:r>
    </w:p>
    <w:p w:rsidR="000B0A22" w:rsidRPr="009D5842" w:rsidRDefault="000B0A22" w:rsidP="004A1C54">
      <w:pPr>
        <w:spacing w:afterLines="80" w:line="240" w:lineRule="auto"/>
        <w:rPr>
          <w:rFonts w:cs="Calibri"/>
          <w:b/>
        </w:rPr>
      </w:pPr>
      <w:r w:rsidRPr="009D5842">
        <w:rPr>
          <w:rFonts w:cs="Calibri"/>
          <w:bCs/>
          <w:lang w:val="ca-ES"/>
        </w:rPr>
        <w:t>“</w:t>
      </w:r>
      <w:r w:rsidRPr="009D5842">
        <w:rPr>
          <w:rFonts w:cs="Calibri"/>
          <w:b/>
        </w:rPr>
        <w:t>TEXT DELS ESTATUTS</w:t>
      </w:r>
    </w:p>
    <w:p w:rsidR="000B0A22" w:rsidRPr="009D5842" w:rsidRDefault="000B0A22" w:rsidP="004A1C54">
      <w:pPr>
        <w:spacing w:afterLines="80" w:line="240" w:lineRule="auto"/>
        <w:rPr>
          <w:rFonts w:cs="Calibri"/>
          <w:b/>
        </w:rPr>
      </w:pPr>
      <w:r w:rsidRPr="009D5842">
        <w:rPr>
          <w:rFonts w:cs="Calibri"/>
          <w:b/>
        </w:rPr>
        <w:t xml:space="preserve">TÍTOL PRIMER.- PRELIMINAR </w:t>
      </w:r>
    </w:p>
    <w:p w:rsidR="000B0A22" w:rsidRPr="009D5842" w:rsidRDefault="000B0A22" w:rsidP="004A1C54">
      <w:pPr>
        <w:spacing w:afterLines="80" w:line="240" w:lineRule="auto"/>
        <w:rPr>
          <w:rFonts w:cs="Calibri"/>
          <w:b/>
        </w:rPr>
      </w:pPr>
      <w:r w:rsidRPr="009D5842">
        <w:rPr>
          <w:rFonts w:cs="Calibri"/>
          <w:b/>
        </w:rPr>
        <w:t>Article 1.- DENOMINACIÓ</w:t>
      </w:r>
    </w:p>
    <w:p w:rsidR="000B0A22" w:rsidRPr="009D5842" w:rsidRDefault="000B0A22" w:rsidP="004A1C54">
      <w:pPr>
        <w:spacing w:afterLines="80" w:line="240" w:lineRule="auto"/>
        <w:ind w:firstLine="708"/>
        <w:rPr>
          <w:rFonts w:cs="Calibri"/>
        </w:rPr>
      </w:pPr>
      <w:r w:rsidRPr="009D5842">
        <w:rPr>
          <w:rFonts w:cs="Calibri"/>
        </w:rPr>
        <w:t>a. Amb la denominació d’associació de “Municipis per la Independència” es constitueix una associació a l'empara del que preveu el decret legislatiu 2/2003, de 28 d’abril, junt amb el redactat efectuat per la Llei 57/2003 de mesures per a la modernització del govern local i pel text refós de la Llei municipal de règim local de Catalunya, la Llei orgànica 1/2002, de 22 de març, reguladora del dret d’associació, i els seus estatuts, així com pel decret 110/1996 de 2 d’abril, i en els aspectes no fixats per aquesta normativa, per la legislació general sobre associacions, i concretament la Llei 4/2008, de 24 d’abril, del llibre tercer del Codi civil de Catalunya, relatiu a les persones jurídiques.</w:t>
      </w:r>
    </w:p>
    <w:p w:rsidR="000B0A22" w:rsidRPr="009D5842" w:rsidRDefault="000B0A22" w:rsidP="004A1C54">
      <w:pPr>
        <w:spacing w:afterLines="80" w:line="240" w:lineRule="auto"/>
        <w:rPr>
          <w:rFonts w:cs="Calibri"/>
        </w:rPr>
      </w:pPr>
      <w:r w:rsidRPr="009D5842">
        <w:rPr>
          <w:rFonts w:cs="Calibri"/>
        </w:rPr>
        <w:t xml:space="preserve"> Aquesta associació està formada pels municipis i altres ens locals que voluntàriament ho decideixin. </w:t>
      </w:r>
    </w:p>
    <w:p w:rsidR="000B0A22" w:rsidRPr="009D5842" w:rsidRDefault="000B0A22" w:rsidP="004A1C54">
      <w:pPr>
        <w:spacing w:afterLines="80" w:line="240" w:lineRule="auto"/>
        <w:ind w:firstLine="708"/>
        <w:rPr>
          <w:rFonts w:cs="Calibri"/>
        </w:rPr>
      </w:pPr>
      <w:r w:rsidRPr="009D5842">
        <w:rPr>
          <w:rFonts w:cs="Calibri"/>
        </w:rPr>
        <w:t>b. L’associació actua al marge dels partits i les organitzacions polítiques.</w:t>
      </w:r>
    </w:p>
    <w:p w:rsidR="000B0A22" w:rsidRPr="009D5842" w:rsidRDefault="000B0A22" w:rsidP="004A1C54">
      <w:pPr>
        <w:spacing w:afterLines="80" w:line="240" w:lineRule="auto"/>
        <w:ind w:firstLine="708"/>
        <w:rPr>
          <w:rFonts w:cs="Calibri"/>
        </w:rPr>
      </w:pPr>
      <w:r w:rsidRPr="009D5842">
        <w:rPr>
          <w:rFonts w:cs="Calibri"/>
        </w:rPr>
        <w:t>c. “Municipis per la Independència”, és una associació plural que aplega les administracions locals de Catalunya amb independència de la seva composició política i que orienta la seva estructura i la seva acció d'acord amb aquest pluralisme.</w:t>
      </w:r>
    </w:p>
    <w:p w:rsidR="000B0A22" w:rsidRPr="009D5842" w:rsidRDefault="000B0A22" w:rsidP="004A1C54">
      <w:pPr>
        <w:spacing w:afterLines="80" w:line="240" w:lineRule="auto"/>
        <w:rPr>
          <w:rFonts w:cs="Calibri"/>
          <w:b/>
        </w:rPr>
      </w:pPr>
      <w:r w:rsidRPr="009D5842">
        <w:rPr>
          <w:rFonts w:cs="Calibri"/>
          <w:b/>
        </w:rPr>
        <w:t>Article 2.- ADHESIÓ</w:t>
      </w:r>
    </w:p>
    <w:p w:rsidR="000B0A22" w:rsidRPr="009D5842" w:rsidRDefault="000B0A22" w:rsidP="004A1C54">
      <w:pPr>
        <w:spacing w:afterLines="80" w:line="240" w:lineRule="auto"/>
        <w:rPr>
          <w:rFonts w:cs="Calibri"/>
        </w:rPr>
      </w:pPr>
      <w:r w:rsidRPr="009D5842">
        <w:rPr>
          <w:rFonts w:cs="Calibri"/>
        </w:rPr>
        <w:t xml:space="preserve">1.Es podran adherir a l’associació qualsevol dels municipis de Catalunya i altres ens locals. </w:t>
      </w:r>
    </w:p>
    <w:p w:rsidR="000B0A22" w:rsidRPr="009D5842" w:rsidRDefault="000B0A22" w:rsidP="004A1C54">
      <w:pPr>
        <w:spacing w:afterLines="80" w:line="240" w:lineRule="auto"/>
        <w:rPr>
          <w:rFonts w:cs="Calibri"/>
        </w:rPr>
      </w:pPr>
      <w:r w:rsidRPr="009D5842">
        <w:rPr>
          <w:rFonts w:cs="Calibri"/>
        </w:rPr>
        <w:t>2. Per a la incorporació d' un nou membre a l’associació caldrà seguir el següent procediment:</w:t>
      </w:r>
    </w:p>
    <w:p w:rsidR="000B0A22" w:rsidRPr="009D5842" w:rsidRDefault="000B0A22" w:rsidP="004A1C54">
      <w:pPr>
        <w:spacing w:afterLines="80" w:line="240" w:lineRule="auto"/>
        <w:ind w:firstLine="708"/>
        <w:rPr>
          <w:rFonts w:cs="Calibri"/>
        </w:rPr>
      </w:pPr>
      <w:r w:rsidRPr="009D5842">
        <w:rPr>
          <w:rFonts w:cs="Calibri"/>
        </w:rPr>
        <w:t>a. Els municipis interessats hauran de prendre l'acord d'adhesió en el respectiu Ple, per majoria absoluta. L'acord d'adhesió implicarà la plena acceptació d'aquests Estatuts, i s’haurà de comunicar al president de l’associació i/o al Consell Directiu.</w:t>
      </w:r>
    </w:p>
    <w:p w:rsidR="000B0A22" w:rsidRPr="009D5842" w:rsidRDefault="000B0A22" w:rsidP="004A1C54">
      <w:pPr>
        <w:spacing w:afterLines="80" w:line="240" w:lineRule="auto"/>
        <w:ind w:firstLine="708"/>
        <w:rPr>
          <w:rFonts w:cs="Calibri"/>
        </w:rPr>
      </w:pPr>
      <w:r w:rsidRPr="009D5842">
        <w:rPr>
          <w:rFonts w:cs="Calibri"/>
        </w:rPr>
        <w:t>b. Qualsevol associat podrà renunciar en qualsevol moment  a la seva condició, comunicant la baixa, que no tindrà caràcter definitiu fins que no hagi transcorregut un mes a partir de la presentació de l’acord corresponent. L’acord de baixa s’haurà d’adoptar per acord plenari del municipi interessat, també per majoria absoluta. L’acord de baixa s’haurà d’adoptar per acord plenari del municipi també per majoria absoluta.</w:t>
      </w:r>
    </w:p>
    <w:p w:rsidR="000B0A22" w:rsidRPr="009D5842" w:rsidRDefault="000B0A22" w:rsidP="004A1C54">
      <w:pPr>
        <w:spacing w:afterLines="80" w:line="240" w:lineRule="auto"/>
        <w:rPr>
          <w:rFonts w:cs="Calibri"/>
        </w:rPr>
      </w:pPr>
      <w:r w:rsidRPr="009D5842">
        <w:rPr>
          <w:rFonts w:cs="Calibri"/>
        </w:rPr>
        <w:t>També és perdrà la condició de soci, quan s’incorri en les accions o omissions sancionades d’aquesta manera d’acord amb el reglament intern que pot aprovar l’Assemblea, prèvia instrucció d’un expedient amb audiència a l’interessat.</w:t>
      </w:r>
    </w:p>
    <w:p w:rsidR="000B0A22" w:rsidRPr="009D5842" w:rsidRDefault="000B0A22" w:rsidP="004A1C54">
      <w:pPr>
        <w:spacing w:afterLines="80" w:line="240" w:lineRule="auto"/>
        <w:rPr>
          <w:rFonts w:cs="Calibri"/>
          <w:b/>
        </w:rPr>
      </w:pPr>
      <w:r w:rsidRPr="009D5842">
        <w:rPr>
          <w:rFonts w:cs="Calibri"/>
          <w:b/>
        </w:rPr>
        <w:t>Article 3.- ÀMBIT TERRITORIAL</w:t>
      </w:r>
    </w:p>
    <w:p w:rsidR="000B0A22" w:rsidRPr="009D5842" w:rsidRDefault="000B0A22" w:rsidP="004A1C54">
      <w:pPr>
        <w:spacing w:afterLines="80" w:line="240" w:lineRule="auto"/>
        <w:rPr>
          <w:rFonts w:cs="Calibri"/>
        </w:rPr>
      </w:pPr>
      <w:r w:rsidRPr="009D5842">
        <w:rPr>
          <w:rFonts w:cs="Calibri"/>
        </w:rPr>
        <w:t xml:space="preserve">1. L’Associació gaudeix de personalitat jurídica pròpia i de plena capacitat jurídica i d'obrar, dintre de l'àmbit de les seves finalitats estatutàries definides. </w:t>
      </w:r>
    </w:p>
    <w:p w:rsidR="000B0A22" w:rsidRPr="009D5842" w:rsidRDefault="000B0A22" w:rsidP="004A1C54">
      <w:pPr>
        <w:spacing w:afterLines="80" w:line="240" w:lineRule="auto"/>
        <w:rPr>
          <w:rFonts w:cs="Calibri"/>
        </w:rPr>
      </w:pPr>
      <w:r w:rsidRPr="009D5842">
        <w:rPr>
          <w:rFonts w:cs="Calibri"/>
        </w:rPr>
        <w:t>2. La present associació té vocació nacional, per tant, el seu funcionament i actuació es regirà sense més limitacions que les establertes per les lleis vigents que siguin d’aplicació i pels presents Estatuts.</w:t>
      </w:r>
    </w:p>
    <w:p w:rsidR="000B0A22" w:rsidRPr="009D5842" w:rsidRDefault="000B0A22" w:rsidP="004A1C54">
      <w:pPr>
        <w:spacing w:afterLines="80" w:line="240" w:lineRule="auto"/>
        <w:rPr>
          <w:rFonts w:cs="Calibri"/>
        </w:rPr>
      </w:pPr>
      <w:r w:rsidRPr="009D5842">
        <w:rPr>
          <w:rFonts w:cs="Calibri"/>
        </w:rPr>
        <w:t>3. L’associació podrà adherir-se o mantenir qualsevol altre tipus de relació de col·laboració amb altres associacions o entitats que tinguin finalitats anàlogues.</w:t>
      </w:r>
    </w:p>
    <w:p w:rsidR="000B0A22" w:rsidRPr="009D5842" w:rsidRDefault="000B0A22" w:rsidP="004A1C54">
      <w:pPr>
        <w:spacing w:afterLines="80" w:line="240" w:lineRule="auto"/>
        <w:rPr>
          <w:rFonts w:cs="Calibri"/>
          <w:b/>
        </w:rPr>
      </w:pPr>
      <w:r w:rsidRPr="009D5842">
        <w:rPr>
          <w:rFonts w:cs="Calibri"/>
          <w:b/>
        </w:rPr>
        <w:t>Article 4.- DOMICILI</w:t>
      </w:r>
    </w:p>
    <w:p w:rsidR="000B0A22" w:rsidRPr="009D5842" w:rsidRDefault="000B0A22" w:rsidP="004A1C54">
      <w:pPr>
        <w:spacing w:afterLines="80" w:line="240" w:lineRule="auto"/>
        <w:rPr>
          <w:rFonts w:cs="Calibri"/>
        </w:rPr>
      </w:pPr>
      <w:r w:rsidRPr="009D5842">
        <w:rPr>
          <w:rFonts w:cs="Calibri"/>
        </w:rPr>
        <w:t>1. El domicili de l’associació és a Vic, carrer Ciutat, 1 (08500) sense perjudici que l’assemblea general pugui modificar-ho quan ho consideri convenient.</w:t>
      </w:r>
    </w:p>
    <w:p w:rsidR="000B0A22" w:rsidRPr="009D5842" w:rsidRDefault="000B0A22" w:rsidP="004A1C54">
      <w:pPr>
        <w:spacing w:afterLines="80" w:line="240" w:lineRule="auto"/>
        <w:rPr>
          <w:rFonts w:cs="Calibri"/>
        </w:rPr>
      </w:pPr>
      <w:r w:rsidRPr="009D5842">
        <w:rPr>
          <w:rFonts w:cs="Calibri"/>
        </w:rPr>
        <w:t>El canvi de domicili serà prèviament acceptat per acord del Consell Directiu, caldrà notificar el canvi a tots els associats i comunicar-ho a la Direcció General d'Administració local.</w:t>
      </w:r>
    </w:p>
    <w:p w:rsidR="000B0A22" w:rsidRPr="009D5842" w:rsidRDefault="000B0A22" w:rsidP="004A1C54">
      <w:pPr>
        <w:spacing w:afterLines="80" w:line="240" w:lineRule="auto"/>
        <w:rPr>
          <w:rFonts w:cs="Calibri"/>
        </w:rPr>
      </w:pPr>
      <w:r w:rsidRPr="009D5842">
        <w:rPr>
          <w:rFonts w:cs="Calibri"/>
        </w:rPr>
        <w:t>2. Els òrgans de l’associació es podran reunir a qualsevol municipi de Catalunya.</w:t>
      </w:r>
    </w:p>
    <w:p w:rsidR="000B0A22" w:rsidRPr="009D5842" w:rsidRDefault="000B0A22" w:rsidP="004A1C54">
      <w:pPr>
        <w:spacing w:afterLines="80" w:line="240" w:lineRule="auto"/>
        <w:rPr>
          <w:rFonts w:cs="Calibri"/>
          <w:b/>
        </w:rPr>
      </w:pPr>
      <w:r w:rsidRPr="009D5842">
        <w:rPr>
          <w:rFonts w:cs="Calibri"/>
          <w:b/>
        </w:rPr>
        <w:t>Article 5.- DURACIÓ</w:t>
      </w:r>
    </w:p>
    <w:p w:rsidR="000B0A22" w:rsidRPr="009D5842" w:rsidRDefault="000B0A22" w:rsidP="004A1C54">
      <w:pPr>
        <w:spacing w:afterLines="80" w:line="240" w:lineRule="auto"/>
        <w:rPr>
          <w:rFonts w:cs="Calibri"/>
        </w:rPr>
      </w:pPr>
      <w:r w:rsidRPr="009D5842">
        <w:rPr>
          <w:rFonts w:cs="Calibri"/>
        </w:rPr>
        <w:t>La duració de l’associació serà indefinida i només es dissoldrà per acord de l'Assemblea General o per qualsevol de les causes previstes a les lleis.</w:t>
      </w:r>
    </w:p>
    <w:p w:rsidR="000B0A22" w:rsidRPr="004B5F8A" w:rsidRDefault="000B0A22" w:rsidP="004A1C54">
      <w:pPr>
        <w:spacing w:afterLines="80" w:line="240" w:lineRule="auto"/>
        <w:rPr>
          <w:rFonts w:cs="Calibri"/>
          <w:b/>
          <w:lang w:val="en-US"/>
        </w:rPr>
      </w:pPr>
      <w:r w:rsidRPr="004B5F8A">
        <w:rPr>
          <w:rFonts w:cs="Calibri"/>
          <w:b/>
          <w:lang w:val="en-US"/>
        </w:rPr>
        <w:t>Article 6.- OBJECTE I FINALITATS</w:t>
      </w:r>
    </w:p>
    <w:p w:rsidR="000B0A22" w:rsidRPr="004B5F8A" w:rsidRDefault="000B0A22" w:rsidP="004A1C54">
      <w:pPr>
        <w:spacing w:afterLines="80" w:line="240" w:lineRule="auto"/>
        <w:rPr>
          <w:rFonts w:cs="Calibri"/>
          <w:lang w:val="en-US"/>
        </w:rPr>
      </w:pPr>
      <w:r w:rsidRPr="004B5F8A">
        <w:rPr>
          <w:rFonts w:cs="Calibri"/>
          <w:lang w:val="en-US"/>
        </w:rPr>
        <w:t>L'objecte i finalitats de l’Associació són:</w:t>
      </w:r>
    </w:p>
    <w:p w:rsidR="000B0A22" w:rsidRPr="009D5842" w:rsidRDefault="000B0A22" w:rsidP="004A1C54">
      <w:pPr>
        <w:spacing w:afterLines="80" w:line="240" w:lineRule="auto"/>
        <w:ind w:firstLine="708"/>
        <w:rPr>
          <w:rFonts w:cs="Calibri"/>
        </w:rPr>
      </w:pPr>
      <w:r w:rsidRPr="009D5842">
        <w:rPr>
          <w:rFonts w:cs="Calibri"/>
        </w:rPr>
        <w:t xml:space="preserve">a. Esdevenir un ampli espai de debat on compartir idees, iniciatives (legals o cíviques), experiències, informació, eines de gestió i tot allò que pugui ésser útil per a dur al poble de Catalunya cap a la independència per tal d’assolir les plenes competències municipals </w:t>
      </w:r>
    </w:p>
    <w:p w:rsidR="000B0A22" w:rsidRPr="009D5842" w:rsidRDefault="000B0A22" w:rsidP="004A1C54">
      <w:pPr>
        <w:spacing w:afterLines="80" w:line="240" w:lineRule="auto"/>
        <w:ind w:firstLine="708"/>
        <w:rPr>
          <w:rFonts w:cs="Calibri"/>
        </w:rPr>
      </w:pPr>
      <w:r w:rsidRPr="009D5842">
        <w:rPr>
          <w:rFonts w:cs="Calibri"/>
        </w:rPr>
        <w:t>b. Fomentar i defensar els drets nacionals</w:t>
      </w:r>
    </w:p>
    <w:p w:rsidR="000B0A22" w:rsidRPr="009D5842" w:rsidRDefault="000B0A22" w:rsidP="004A1C54">
      <w:pPr>
        <w:spacing w:afterLines="80" w:line="240" w:lineRule="auto"/>
        <w:ind w:firstLine="708"/>
        <w:rPr>
          <w:rFonts w:cs="Calibri"/>
        </w:rPr>
      </w:pPr>
      <w:r w:rsidRPr="009D5842">
        <w:rPr>
          <w:rFonts w:cs="Calibri"/>
        </w:rPr>
        <w:t>c. Conscienciar a la ciutadania de la necessitat que Catalunya pugui exercir el seu dret a l’autodeterminació.</w:t>
      </w:r>
    </w:p>
    <w:p w:rsidR="000B0A22" w:rsidRPr="009D5842" w:rsidRDefault="000B0A22" w:rsidP="004A1C54">
      <w:pPr>
        <w:spacing w:afterLines="80" w:line="240" w:lineRule="auto"/>
        <w:ind w:firstLine="708"/>
        <w:rPr>
          <w:rFonts w:cs="Calibri"/>
        </w:rPr>
      </w:pPr>
      <w:r w:rsidRPr="009D5842">
        <w:rPr>
          <w:rFonts w:cs="Calibri"/>
        </w:rPr>
        <w:t>d. Crear una xarxa de promoció exterior, principalment dins del marc de la Unió Europea.</w:t>
      </w:r>
    </w:p>
    <w:p w:rsidR="000B0A22" w:rsidRPr="009D5842" w:rsidRDefault="000B0A22" w:rsidP="004A1C54">
      <w:pPr>
        <w:spacing w:afterLines="80" w:line="240" w:lineRule="auto"/>
        <w:ind w:firstLine="708"/>
        <w:rPr>
          <w:rFonts w:cs="Calibri"/>
        </w:rPr>
      </w:pPr>
      <w:r w:rsidRPr="009D5842">
        <w:rPr>
          <w:rFonts w:cs="Calibri"/>
        </w:rPr>
        <w:t>e. Promoure el finançament dels propis municipis</w:t>
      </w:r>
    </w:p>
    <w:p w:rsidR="000B0A22" w:rsidRPr="009D5842" w:rsidRDefault="000B0A22" w:rsidP="004A1C54">
      <w:pPr>
        <w:spacing w:afterLines="80" w:line="240" w:lineRule="auto"/>
        <w:ind w:firstLine="708"/>
        <w:rPr>
          <w:rFonts w:cs="Calibri"/>
        </w:rPr>
      </w:pPr>
      <w:r w:rsidRPr="009D5842">
        <w:rPr>
          <w:rFonts w:cs="Calibri"/>
        </w:rPr>
        <w:t>f. Buscar sinergies en d’altres àmbits com l’empresarial o el financer.</w:t>
      </w:r>
    </w:p>
    <w:p w:rsidR="000B0A22" w:rsidRPr="00202C63" w:rsidRDefault="000B0A22" w:rsidP="004A1C54">
      <w:pPr>
        <w:spacing w:afterLines="80" w:line="240" w:lineRule="auto"/>
        <w:rPr>
          <w:rFonts w:cs="Calibri"/>
          <w:b/>
          <w:lang w:val="en-US"/>
        </w:rPr>
      </w:pPr>
      <w:r w:rsidRPr="00202C63">
        <w:rPr>
          <w:rFonts w:cs="Calibri"/>
          <w:b/>
          <w:lang w:val="en-US"/>
        </w:rPr>
        <w:t>Article 7. DRETS DELS ASSOCIATS</w:t>
      </w:r>
    </w:p>
    <w:p w:rsidR="000B0A22" w:rsidRPr="00202C63" w:rsidRDefault="000B0A22" w:rsidP="004A1C54">
      <w:pPr>
        <w:spacing w:afterLines="80" w:line="240" w:lineRule="auto"/>
        <w:rPr>
          <w:rFonts w:cs="Calibri"/>
          <w:lang w:val="en-US"/>
        </w:rPr>
      </w:pPr>
      <w:r w:rsidRPr="00202C63">
        <w:rPr>
          <w:rFonts w:cs="Calibri"/>
          <w:lang w:val="en-US"/>
        </w:rPr>
        <w:t>Són drets dels membres de l’associació:</w:t>
      </w:r>
      <w:r w:rsidRPr="00202C63">
        <w:rPr>
          <w:rFonts w:cs="Calibri"/>
          <w:lang w:val="en-US"/>
        </w:rPr>
        <w:tab/>
      </w:r>
    </w:p>
    <w:p w:rsidR="000B0A22" w:rsidRPr="009D5842" w:rsidRDefault="000B0A22" w:rsidP="004A1C54">
      <w:pPr>
        <w:spacing w:afterLines="80" w:line="240" w:lineRule="auto"/>
        <w:ind w:firstLine="708"/>
        <w:rPr>
          <w:rFonts w:cs="Calibri"/>
        </w:rPr>
      </w:pPr>
      <w:r w:rsidRPr="009D5842">
        <w:rPr>
          <w:rFonts w:cs="Calibri"/>
        </w:rPr>
        <w:t>a. Assistir amb veu i vot a les reunions de l’Assemblea General.</w:t>
      </w:r>
    </w:p>
    <w:p w:rsidR="000B0A22" w:rsidRPr="009D5842" w:rsidRDefault="000B0A22" w:rsidP="004A1C54">
      <w:pPr>
        <w:spacing w:afterLines="80" w:line="240" w:lineRule="auto"/>
        <w:ind w:firstLine="708"/>
        <w:rPr>
          <w:rFonts w:cs="Calibri"/>
        </w:rPr>
      </w:pPr>
      <w:r w:rsidRPr="009D5842">
        <w:rPr>
          <w:rFonts w:cs="Calibri"/>
        </w:rPr>
        <w:t>b. Elegir o ser elegits per als llocs de representació o per exercir càrrecs directius.</w:t>
      </w:r>
    </w:p>
    <w:p w:rsidR="000B0A22" w:rsidRPr="009D5842" w:rsidRDefault="000B0A22" w:rsidP="004A1C54">
      <w:pPr>
        <w:spacing w:afterLines="80" w:line="240" w:lineRule="auto"/>
        <w:ind w:firstLine="708"/>
        <w:rPr>
          <w:rFonts w:cs="Calibri"/>
        </w:rPr>
      </w:pPr>
      <w:r w:rsidRPr="009D5842">
        <w:rPr>
          <w:rFonts w:cs="Calibri"/>
        </w:rPr>
        <w:t>c. Exercir la representació que se’ls confereixi en cada cas.</w:t>
      </w:r>
    </w:p>
    <w:p w:rsidR="000B0A22" w:rsidRPr="009D5842" w:rsidRDefault="000B0A22" w:rsidP="004A1C54">
      <w:pPr>
        <w:spacing w:afterLines="80" w:line="240" w:lineRule="auto"/>
        <w:ind w:firstLine="708"/>
        <w:rPr>
          <w:rFonts w:cs="Calibri"/>
        </w:rPr>
      </w:pPr>
      <w:r w:rsidRPr="009D5842">
        <w:rPr>
          <w:rFonts w:cs="Calibri"/>
        </w:rPr>
        <w:t>d. Intervenir en el govern i les gestions, en els serveis i les activitats de l’associació, d’acord amb les normes legals i estatutàries.</w:t>
      </w:r>
    </w:p>
    <w:p w:rsidR="000B0A22" w:rsidRPr="009D5842" w:rsidRDefault="000B0A22" w:rsidP="004A1C54">
      <w:pPr>
        <w:spacing w:afterLines="80" w:line="240" w:lineRule="auto"/>
        <w:ind w:firstLine="708"/>
        <w:rPr>
          <w:rFonts w:cs="Calibri"/>
        </w:rPr>
      </w:pPr>
      <w:r w:rsidRPr="009D5842">
        <w:rPr>
          <w:rFonts w:cs="Calibri"/>
        </w:rPr>
        <w:t>e. Exposar a l’Assemblea i al Consell Directiu tot el que considerin que pugui contribuir a fer més plena la vida de l’associació i més eficaç la realització dels objectius socials bàsics.</w:t>
      </w:r>
    </w:p>
    <w:p w:rsidR="000B0A22" w:rsidRPr="009D5842" w:rsidRDefault="000B0A22" w:rsidP="004A1C54">
      <w:pPr>
        <w:spacing w:afterLines="80" w:line="240" w:lineRule="auto"/>
        <w:ind w:firstLine="708"/>
        <w:rPr>
          <w:rFonts w:cs="Calibri"/>
        </w:rPr>
      </w:pPr>
      <w:r w:rsidRPr="009D5842">
        <w:rPr>
          <w:rFonts w:cs="Calibri"/>
        </w:rPr>
        <w:t>f. Sol·licitar i obtenir explicacions sobre l’administració i la gestió del Consell directiu.</w:t>
      </w:r>
    </w:p>
    <w:p w:rsidR="000B0A22" w:rsidRPr="009D5842" w:rsidRDefault="000B0A22" w:rsidP="004A1C54">
      <w:pPr>
        <w:spacing w:afterLines="80" w:line="240" w:lineRule="auto"/>
        <w:ind w:firstLine="708"/>
        <w:rPr>
          <w:rFonts w:cs="Calibri"/>
        </w:rPr>
      </w:pPr>
      <w:r w:rsidRPr="009D5842">
        <w:rPr>
          <w:rFonts w:cs="Calibri"/>
        </w:rPr>
        <w:t>g. Ésser escoltats prèviament a l’adopció de mesures disciplinàries.</w:t>
      </w:r>
    </w:p>
    <w:p w:rsidR="000B0A22" w:rsidRPr="009D5842" w:rsidRDefault="000B0A22" w:rsidP="004A1C54">
      <w:pPr>
        <w:spacing w:afterLines="80" w:line="240" w:lineRule="auto"/>
        <w:ind w:firstLine="708"/>
        <w:rPr>
          <w:rFonts w:cs="Calibri"/>
        </w:rPr>
      </w:pPr>
      <w:r w:rsidRPr="009D5842">
        <w:rPr>
          <w:rFonts w:cs="Calibri"/>
        </w:rPr>
        <w:t xml:space="preserve">h. Rebre informació sobre les activitats de l’associació. </w:t>
      </w:r>
    </w:p>
    <w:p w:rsidR="000B0A22" w:rsidRPr="009D5842" w:rsidRDefault="000B0A22" w:rsidP="004A1C54">
      <w:pPr>
        <w:spacing w:afterLines="80" w:line="240" w:lineRule="auto"/>
        <w:ind w:firstLine="708"/>
        <w:rPr>
          <w:rFonts w:cs="Calibri"/>
        </w:rPr>
      </w:pPr>
      <w:r w:rsidRPr="009D5842">
        <w:rPr>
          <w:rFonts w:cs="Calibri"/>
        </w:rPr>
        <w:t>i. Fer ús dels serveis comuns que l’associació estableixi o tingui a la seva disposició.</w:t>
      </w:r>
    </w:p>
    <w:p w:rsidR="000B0A22" w:rsidRPr="009D5842" w:rsidRDefault="000B0A22" w:rsidP="004A1C54">
      <w:pPr>
        <w:spacing w:afterLines="80" w:line="240" w:lineRule="auto"/>
        <w:ind w:firstLine="708"/>
        <w:rPr>
          <w:rFonts w:cs="Calibri"/>
        </w:rPr>
      </w:pPr>
      <w:r w:rsidRPr="009D5842">
        <w:rPr>
          <w:rFonts w:cs="Calibri"/>
        </w:rPr>
        <w:t>j. Formar part dels grups de treball.</w:t>
      </w:r>
    </w:p>
    <w:p w:rsidR="000B0A22" w:rsidRPr="009D5842" w:rsidRDefault="000B0A22" w:rsidP="004A1C54">
      <w:pPr>
        <w:spacing w:afterLines="80" w:line="240" w:lineRule="auto"/>
        <w:ind w:firstLine="708"/>
        <w:rPr>
          <w:rFonts w:cs="Calibri"/>
        </w:rPr>
      </w:pPr>
      <w:r w:rsidRPr="009D5842">
        <w:rPr>
          <w:rFonts w:cs="Calibri"/>
        </w:rPr>
        <w:t>k. Posseir un exemplar dels estatuts.</w:t>
      </w:r>
    </w:p>
    <w:p w:rsidR="000B0A22" w:rsidRPr="009D5842" w:rsidRDefault="000B0A22" w:rsidP="004A1C54">
      <w:pPr>
        <w:spacing w:afterLines="80" w:line="240" w:lineRule="auto"/>
        <w:ind w:firstLine="708"/>
        <w:rPr>
          <w:rFonts w:cs="Calibri"/>
        </w:rPr>
      </w:pPr>
      <w:r w:rsidRPr="009D5842">
        <w:rPr>
          <w:rFonts w:cs="Calibri"/>
        </w:rPr>
        <w:t>l. Consultar els llibres de l’associació.</w:t>
      </w:r>
    </w:p>
    <w:p w:rsidR="000B0A22" w:rsidRPr="004B5F8A" w:rsidRDefault="000B0A22" w:rsidP="004A1C54">
      <w:pPr>
        <w:spacing w:afterLines="80" w:line="240" w:lineRule="auto"/>
        <w:rPr>
          <w:rFonts w:cs="Calibri"/>
          <w:b/>
          <w:lang w:val="en-US"/>
        </w:rPr>
      </w:pPr>
      <w:r w:rsidRPr="004B5F8A">
        <w:rPr>
          <w:rFonts w:cs="Calibri"/>
          <w:b/>
          <w:lang w:val="en-US"/>
        </w:rPr>
        <w:t>Article 8.-  DEURES DELS ASSOCIATS</w:t>
      </w:r>
    </w:p>
    <w:p w:rsidR="000B0A22" w:rsidRPr="004B5F8A" w:rsidRDefault="000B0A22" w:rsidP="004A1C54">
      <w:pPr>
        <w:spacing w:afterLines="80" w:line="240" w:lineRule="auto"/>
        <w:rPr>
          <w:rFonts w:cs="Calibri"/>
          <w:lang w:val="en-US"/>
        </w:rPr>
      </w:pPr>
      <w:r w:rsidRPr="004B5F8A">
        <w:rPr>
          <w:rFonts w:cs="Calibri"/>
          <w:lang w:val="en-US"/>
        </w:rPr>
        <w:t>Són deures dels associats:</w:t>
      </w:r>
    </w:p>
    <w:p w:rsidR="000B0A22" w:rsidRPr="009D5842" w:rsidRDefault="000B0A22" w:rsidP="004A1C54">
      <w:pPr>
        <w:spacing w:afterLines="80" w:line="240" w:lineRule="auto"/>
        <w:ind w:firstLine="708"/>
        <w:rPr>
          <w:rFonts w:cs="Calibri"/>
        </w:rPr>
      </w:pPr>
      <w:r w:rsidRPr="009D5842">
        <w:rPr>
          <w:rFonts w:cs="Calibri"/>
        </w:rPr>
        <w:t>a. Acatar els principis bàsics de l’associació</w:t>
      </w:r>
    </w:p>
    <w:p w:rsidR="000B0A22" w:rsidRPr="009D5842" w:rsidRDefault="000B0A22" w:rsidP="004A1C54">
      <w:pPr>
        <w:spacing w:afterLines="80" w:line="240" w:lineRule="auto"/>
        <w:ind w:firstLine="708"/>
        <w:rPr>
          <w:rFonts w:cs="Calibri"/>
        </w:rPr>
      </w:pPr>
      <w:r w:rsidRPr="009D5842">
        <w:rPr>
          <w:rFonts w:cs="Calibri"/>
        </w:rPr>
        <w:t>b. Complir els acords adoptats pels òrgans de l’associació</w:t>
      </w:r>
    </w:p>
    <w:p w:rsidR="000B0A22" w:rsidRPr="009D5842" w:rsidRDefault="000B0A22" w:rsidP="004A1C54">
      <w:pPr>
        <w:spacing w:afterLines="80" w:line="240" w:lineRule="auto"/>
        <w:ind w:firstLine="708"/>
        <w:rPr>
          <w:rFonts w:cs="Calibri"/>
        </w:rPr>
      </w:pPr>
      <w:r w:rsidRPr="009D5842">
        <w:rPr>
          <w:rFonts w:cs="Calibri"/>
        </w:rPr>
        <w:t>c. Contribuir al sosteniment econòmic de l’associació satisfent, almenys, la quota establerta</w:t>
      </w:r>
    </w:p>
    <w:p w:rsidR="000B0A22" w:rsidRPr="009D5842" w:rsidRDefault="000B0A22" w:rsidP="004A1C54">
      <w:pPr>
        <w:spacing w:afterLines="80" w:line="240" w:lineRule="auto"/>
        <w:ind w:firstLine="708"/>
        <w:rPr>
          <w:rFonts w:cs="Calibri"/>
        </w:rPr>
      </w:pPr>
      <w:r w:rsidRPr="009D5842">
        <w:rPr>
          <w:rFonts w:cs="Calibri"/>
        </w:rPr>
        <w:t>d. Assistir a les reunions de l’Assemblea general i d’altres òrgans a què siguin convocats.</w:t>
      </w:r>
    </w:p>
    <w:p w:rsidR="000B0A22" w:rsidRPr="009D5842" w:rsidRDefault="000B0A22" w:rsidP="004A1C54">
      <w:pPr>
        <w:spacing w:afterLines="80" w:line="240" w:lineRule="auto"/>
        <w:ind w:firstLine="708"/>
        <w:rPr>
          <w:rFonts w:cs="Calibri"/>
        </w:rPr>
      </w:pPr>
      <w:r w:rsidRPr="009D5842">
        <w:rPr>
          <w:rFonts w:cs="Calibri"/>
        </w:rPr>
        <w:t>e. Actuar de manera que no contradigui les finalitats de l’associació</w:t>
      </w:r>
    </w:p>
    <w:p w:rsidR="000B0A22" w:rsidRPr="009D5842" w:rsidRDefault="000B0A22" w:rsidP="004A1C54">
      <w:pPr>
        <w:spacing w:afterLines="80" w:line="240" w:lineRule="auto"/>
        <w:ind w:firstLine="708"/>
        <w:rPr>
          <w:rFonts w:cs="Calibri"/>
        </w:rPr>
      </w:pPr>
      <w:r w:rsidRPr="009D5842">
        <w:rPr>
          <w:rFonts w:cs="Calibri"/>
        </w:rPr>
        <w:t>f. Participar en les activitats que constitueixen l’objecte social de l’associació.</w:t>
      </w:r>
    </w:p>
    <w:p w:rsidR="000B0A22" w:rsidRPr="009D5842" w:rsidRDefault="000B0A22" w:rsidP="004A1C54">
      <w:pPr>
        <w:spacing w:afterLines="80" w:line="240" w:lineRule="auto"/>
        <w:ind w:firstLine="708"/>
        <w:rPr>
          <w:rFonts w:cs="Calibri"/>
        </w:rPr>
      </w:pPr>
    </w:p>
    <w:p w:rsidR="000B0A22" w:rsidRPr="00202C63" w:rsidRDefault="000B0A22" w:rsidP="004A1C54">
      <w:pPr>
        <w:spacing w:afterLines="80" w:line="240" w:lineRule="auto"/>
        <w:rPr>
          <w:rFonts w:cs="Calibri"/>
          <w:b/>
          <w:lang w:val="en-US"/>
        </w:rPr>
      </w:pPr>
      <w:r w:rsidRPr="00202C63">
        <w:rPr>
          <w:rFonts w:cs="Calibri"/>
          <w:b/>
          <w:lang w:val="en-US"/>
        </w:rPr>
        <w:t>Article 9.-ÒRGANS DE GOVERN</w:t>
      </w:r>
    </w:p>
    <w:p w:rsidR="000B0A22" w:rsidRPr="00202C63" w:rsidRDefault="000B0A22" w:rsidP="004A1C54">
      <w:pPr>
        <w:spacing w:afterLines="80" w:line="240" w:lineRule="auto"/>
        <w:rPr>
          <w:rFonts w:cs="Calibri"/>
          <w:lang w:val="en-US"/>
        </w:rPr>
      </w:pPr>
      <w:r w:rsidRPr="00202C63">
        <w:rPr>
          <w:rFonts w:cs="Calibri"/>
          <w:lang w:val="en-US"/>
        </w:rPr>
        <w:t>Els òrgans de govern de l’Associació seran els següents:</w:t>
      </w:r>
    </w:p>
    <w:p w:rsidR="000B0A22" w:rsidRPr="00202C63" w:rsidRDefault="000B0A22" w:rsidP="004A1C54">
      <w:pPr>
        <w:spacing w:afterLines="80" w:line="240" w:lineRule="auto"/>
        <w:ind w:firstLine="708"/>
        <w:rPr>
          <w:rFonts w:cs="Calibri"/>
          <w:lang w:val="en-US"/>
        </w:rPr>
      </w:pPr>
      <w:r w:rsidRPr="00202C63">
        <w:rPr>
          <w:rFonts w:cs="Calibri"/>
          <w:lang w:val="en-US"/>
        </w:rPr>
        <w:t xml:space="preserve">a.  L’Assemblea General </w:t>
      </w:r>
    </w:p>
    <w:p w:rsidR="000B0A22" w:rsidRPr="009D5842" w:rsidRDefault="000B0A22" w:rsidP="004A1C54">
      <w:pPr>
        <w:spacing w:afterLines="80" w:line="240" w:lineRule="auto"/>
        <w:ind w:firstLine="708"/>
        <w:rPr>
          <w:rFonts w:cs="Calibri"/>
        </w:rPr>
      </w:pPr>
      <w:r w:rsidRPr="009D5842">
        <w:rPr>
          <w:rFonts w:cs="Calibri"/>
        </w:rPr>
        <w:t xml:space="preserve">b.  El Consell Directiu </w:t>
      </w:r>
    </w:p>
    <w:p w:rsidR="000B0A22" w:rsidRPr="009D5842" w:rsidRDefault="000B0A22" w:rsidP="004A1C54">
      <w:pPr>
        <w:spacing w:afterLines="80" w:line="240" w:lineRule="auto"/>
        <w:ind w:firstLine="708"/>
        <w:rPr>
          <w:rFonts w:cs="Calibri"/>
        </w:rPr>
      </w:pPr>
      <w:r w:rsidRPr="009D5842">
        <w:rPr>
          <w:rFonts w:cs="Calibri"/>
        </w:rPr>
        <w:t>c.  La Comissió executiva</w:t>
      </w:r>
    </w:p>
    <w:p w:rsidR="000B0A22" w:rsidRPr="009D5842" w:rsidRDefault="000B0A22" w:rsidP="004A1C54">
      <w:pPr>
        <w:spacing w:afterLines="80" w:line="240" w:lineRule="auto"/>
        <w:ind w:firstLine="708"/>
        <w:rPr>
          <w:rFonts w:cs="Calibri"/>
        </w:rPr>
      </w:pPr>
      <w:r w:rsidRPr="009D5842">
        <w:rPr>
          <w:rFonts w:cs="Calibri"/>
        </w:rPr>
        <w:t>d. El/a President/a i vicepresidents/es</w:t>
      </w:r>
    </w:p>
    <w:p w:rsidR="000B0A22" w:rsidRPr="009D5842" w:rsidRDefault="000B0A22" w:rsidP="004A1C54">
      <w:pPr>
        <w:spacing w:afterLines="80" w:line="240" w:lineRule="auto"/>
        <w:ind w:firstLine="708"/>
        <w:rPr>
          <w:rFonts w:cs="Calibri"/>
        </w:rPr>
      </w:pPr>
      <w:r w:rsidRPr="009D5842">
        <w:rPr>
          <w:rFonts w:cs="Calibri"/>
        </w:rPr>
        <w:t>e. El Secretari/a</w:t>
      </w:r>
    </w:p>
    <w:p w:rsidR="000B0A22" w:rsidRPr="009D5842" w:rsidRDefault="000B0A22" w:rsidP="004A1C54">
      <w:pPr>
        <w:spacing w:afterLines="80" w:line="240" w:lineRule="auto"/>
        <w:ind w:firstLine="708"/>
        <w:rPr>
          <w:rFonts w:cs="Calibri"/>
        </w:rPr>
      </w:pPr>
      <w:r w:rsidRPr="009D5842">
        <w:rPr>
          <w:rFonts w:cs="Calibri"/>
        </w:rPr>
        <w:t>f. El Tresorer/a</w:t>
      </w:r>
    </w:p>
    <w:p w:rsidR="000B0A22" w:rsidRPr="009D5842" w:rsidRDefault="000B0A22" w:rsidP="004A1C54">
      <w:pPr>
        <w:spacing w:afterLines="80" w:line="240" w:lineRule="auto"/>
        <w:rPr>
          <w:rFonts w:cs="Calibri"/>
        </w:rPr>
      </w:pPr>
    </w:p>
    <w:p w:rsidR="000B0A22" w:rsidRPr="009D5842" w:rsidRDefault="000B0A22" w:rsidP="004A1C54">
      <w:pPr>
        <w:spacing w:afterLines="80" w:line="240" w:lineRule="auto"/>
        <w:rPr>
          <w:rFonts w:cs="Calibri"/>
          <w:b/>
        </w:rPr>
      </w:pPr>
      <w:r w:rsidRPr="009D5842">
        <w:rPr>
          <w:rFonts w:cs="Calibri"/>
          <w:b/>
        </w:rPr>
        <w:t>TÍTOL SEGON.- L’ASSEMBLEA GENERAL</w:t>
      </w:r>
    </w:p>
    <w:p w:rsidR="000B0A22" w:rsidRPr="009D5842" w:rsidRDefault="000B0A22" w:rsidP="004A1C54">
      <w:pPr>
        <w:spacing w:afterLines="80" w:line="240" w:lineRule="auto"/>
        <w:rPr>
          <w:rFonts w:cs="Calibri"/>
          <w:b/>
        </w:rPr>
      </w:pPr>
      <w:r w:rsidRPr="009D5842">
        <w:rPr>
          <w:rFonts w:cs="Calibri"/>
          <w:b/>
        </w:rPr>
        <w:t xml:space="preserve">Article 10.-  L’ASSEMBLEA GENERAL </w:t>
      </w:r>
    </w:p>
    <w:p w:rsidR="000B0A22" w:rsidRPr="009D5842" w:rsidRDefault="000B0A22" w:rsidP="004A1C54">
      <w:pPr>
        <w:spacing w:afterLines="80" w:line="240" w:lineRule="auto"/>
        <w:rPr>
          <w:rFonts w:cs="Calibri"/>
        </w:rPr>
      </w:pPr>
      <w:r w:rsidRPr="009D5842">
        <w:rPr>
          <w:rFonts w:cs="Calibri"/>
        </w:rPr>
        <w:t>1. L’Assemblea General constitueix l'òrgan superior de govern i té la composició següent:</w:t>
      </w:r>
    </w:p>
    <w:p w:rsidR="000B0A22" w:rsidRPr="009D5842" w:rsidRDefault="000B0A22" w:rsidP="004A1C54">
      <w:pPr>
        <w:spacing w:afterLines="80" w:line="240" w:lineRule="auto"/>
        <w:rPr>
          <w:rFonts w:cs="Calibri"/>
        </w:rPr>
      </w:pPr>
      <w:r w:rsidRPr="009D5842">
        <w:rPr>
          <w:rFonts w:cs="Calibri"/>
        </w:rPr>
        <w:t>L'Assemblea estarà formada pels representants dels municipis associats. Cada municipi estarà representat pel seu alcalde o regidor en qui es delegui.</w:t>
      </w:r>
    </w:p>
    <w:p w:rsidR="000B0A22" w:rsidRPr="009D5842" w:rsidRDefault="000B0A22" w:rsidP="004A1C54">
      <w:pPr>
        <w:spacing w:afterLines="80" w:line="240" w:lineRule="auto"/>
        <w:rPr>
          <w:rFonts w:cs="Calibri"/>
        </w:rPr>
      </w:pPr>
      <w:r w:rsidRPr="009D5842">
        <w:rPr>
          <w:rFonts w:cs="Calibri"/>
        </w:rPr>
        <w:t>2. A l'Assemblea cada municipi tindrà un vot</w:t>
      </w:r>
    </w:p>
    <w:p w:rsidR="000B0A22" w:rsidRPr="009D5842" w:rsidRDefault="000B0A22" w:rsidP="004A1C54">
      <w:pPr>
        <w:spacing w:afterLines="80" w:line="240" w:lineRule="auto"/>
        <w:rPr>
          <w:rFonts w:cs="Calibri"/>
          <w:b/>
        </w:rPr>
      </w:pPr>
      <w:r w:rsidRPr="009D5842">
        <w:rPr>
          <w:rFonts w:cs="Calibri"/>
          <w:b/>
        </w:rPr>
        <w:t xml:space="preserve">Article 11.- RÈGIM DE SESSIONS </w:t>
      </w:r>
    </w:p>
    <w:p w:rsidR="000B0A22" w:rsidRPr="009D5842" w:rsidRDefault="000B0A22" w:rsidP="004A1C54">
      <w:pPr>
        <w:spacing w:afterLines="80" w:line="240" w:lineRule="auto"/>
        <w:rPr>
          <w:rFonts w:cs="Calibri"/>
        </w:rPr>
      </w:pPr>
      <w:r w:rsidRPr="009D5842">
        <w:rPr>
          <w:rFonts w:cs="Calibri"/>
        </w:rPr>
        <w:t xml:space="preserve">1. L'Assemblea es reunirà en sessió ordinària convocada pel President, dos cops cada any. També es reunirà en sessió extraordinària quan ho acordi el Consell Directiu, per iniciativa pròpia o a petició d'una desena part dels representants dels ens locals associats. </w:t>
      </w:r>
    </w:p>
    <w:p w:rsidR="000B0A22" w:rsidRPr="009D5842" w:rsidRDefault="000B0A22" w:rsidP="004A1C54">
      <w:pPr>
        <w:spacing w:afterLines="80" w:line="240" w:lineRule="auto"/>
        <w:rPr>
          <w:rFonts w:cs="Calibri"/>
        </w:rPr>
      </w:pPr>
      <w:r w:rsidRPr="009D5842">
        <w:rPr>
          <w:rFonts w:cs="Calibri"/>
        </w:rPr>
        <w:t xml:space="preserve">2. La convocatòria amb inclusió del corresponent ordre del dia, s'haurà de fer com a mínim amb trenta dies d'antelació. </w:t>
      </w:r>
    </w:p>
    <w:p w:rsidR="000B0A22" w:rsidRPr="009D5842" w:rsidRDefault="000B0A22" w:rsidP="004A1C54">
      <w:pPr>
        <w:spacing w:afterLines="80" w:line="240" w:lineRule="auto"/>
        <w:rPr>
          <w:rFonts w:cs="Calibri"/>
        </w:rPr>
      </w:pPr>
      <w:r w:rsidRPr="009D5842">
        <w:rPr>
          <w:rFonts w:cs="Calibri"/>
        </w:rPr>
        <w:t xml:space="preserve">En les sessions extraordinàries només es podran deliberar i acordar les qüestions concretes que han motivat la convocatòria. En cas d'urgència, apreciada pel Consell Directiu, es podrà convocar la sessió amb una antelació de quaranta-vuit hores. </w:t>
      </w:r>
    </w:p>
    <w:p w:rsidR="000B0A22" w:rsidRPr="009D5842" w:rsidRDefault="000B0A22" w:rsidP="004A1C54">
      <w:pPr>
        <w:spacing w:afterLines="80" w:line="240" w:lineRule="auto"/>
        <w:rPr>
          <w:rFonts w:cs="Calibri"/>
        </w:rPr>
      </w:pPr>
      <w:r w:rsidRPr="009D5842">
        <w:rPr>
          <w:rFonts w:cs="Calibri"/>
        </w:rPr>
        <w:t xml:space="preserve">3. En primera convocatòria, per a la constitució de l'Assemblea serà necessària la presència de la meitat més un dels membres associats. </w:t>
      </w:r>
    </w:p>
    <w:p w:rsidR="000B0A22" w:rsidRPr="009D5842" w:rsidRDefault="000B0A22" w:rsidP="004A1C54">
      <w:pPr>
        <w:spacing w:afterLines="80" w:line="240" w:lineRule="auto"/>
        <w:rPr>
          <w:rFonts w:cs="Calibri"/>
        </w:rPr>
      </w:pPr>
      <w:r w:rsidRPr="009D5842">
        <w:rPr>
          <w:rFonts w:cs="Calibri"/>
        </w:rPr>
        <w:t>En segona convocatòria, l'Assemblea queda constituïda sigui quina sigui l'assistència.</w:t>
      </w:r>
    </w:p>
    <w:p w:rsidR="000B0A22" w:rsidRPr="009D5842" w:rsidRDefault="000B0A22" w:rsidP="004A1C54">
      <w:pPr>
        <w:spacing w:afterLines="80" w:line="240" w:lineRule="auto"/>
        <w:rPr>
          <w:rFonts w:cs="Calibri"/>
        </w:rPr>
      </w:pPr>
      <w:r w:rsidRPr="009D5842">
        <w:rPr>
          <w:rFonts w:cs="Calibri"/>
        </w:rPr>
        <w:t>4. La convocatòria haurà de fer-se per escrit, o mitjans telemàtics, expressant el lloc, data i hora de la reunió. Es podrà incloure també el lloc, data i hora en què, si així procedís, es reuniria en segona convocatòria. Entre la primera i la segona convocatòria ha de transcórrer un mínim de mitja hora.</w:t>
      </w:r>
    </w:p>
    <w:p w:rsidR="000B0A22" w:rsidRPr="009D5842" w:rsidRDefault="000B0A22" w:rsidP="004A1C54">
      <w:pPr>
        <w:spacing w:afterLines="80" w:line="240" w:lineRule="auto"/>
        <w:rPr>
          <w:rFonts w:cs="Calibri"/>
          <w:b/>
        </w:rPr>
      </w:pPr>
      <w:r w:rsidRPr="009D5842">
        <w:rPr>
          <w:rFonts w:cs="Calibri"/>
          <w:b/>
        </w:rPr>
        <w:t xml:space="preserve">Article 12.- RÈGIM D’ACORDS </w:t>
      </w:r>
    </w:p>
    <w:p w:rsidR="000B0A22" w:rsidRPr="009D5842" w:rsidRDefault="000B0A22" w:rsidP="004A1C54">
      <w:pPr>
        <w:spacing w:afterLines="80" w:line="240" w:lineRule="auto"/>
        <w:rPr>
          <w:rFonts w:cs="Calibri"/>
        </w:rPr>
      </w:pPr>
      <w:r w:rsidRPr="009D5842">
        <w:rPr>
          <w:rFonts w:cs="Calibri"/>
        </w:rPr>
        <w:t>1.- Els acords s’adoptaran per majoria simple de vots. Caldrà el vot favorable de les dues terceres parts dels associats per acordar la dissolució de l’associació.</w:t>
      </w:r>
    </w:p>
    <w:p w:rsidR="000B0A22" w:rsidRPr="009D5842" w:rsidRDefault="000B0A22" w:rsidP="004A1C54">
      <w:pPr>
        <w:spacing w:afterLines="80" w:line="240" w:lineRule="auto"/>
        <w:rPr>
          <w:rFonts w:cs="Calibri"/>
        </w:rPr>
      </w:pPr>
      <w:r w:rsidRPr="009D5842">
        <w:rPr>
          <w:rFonts w:cs="Calibri"/>
        </w:rPr>
        <w:t>2.- En cas d’empat, decidirà el vot del President.</w:t>
      </w:r>
    </w:p>
    <w:p w:rsidR="000B0A22" w:rsidRPr="009D5842" w:rsidRDefault="000B0A22" w:rsidP="004A1C54">
      <w:pPr>
        <w:spacing w:afterLines="80" w:line="240" w:lineRule="auto"/>
        <w:rPr>
          <w:rFonts w:cs="Calibri"/>
        </w:rPr>
      </w:pPr>
      <w:r w:rsidRPr="009D5842">
        <w:rPr>
          <w:rFonts w:cs="Calibri"/>
        </w:rPr>
        <w:t>3.-  Tots els membres queden subjectes als acords de l'Assemblea General, incloent-hi els absents, els qui en discrepen i els presents que s'han abstingut de votar.</w:t>
      </w:r>
    </w:p>
    <w:p w:rsidR="000B0A22" w:rsidRPr="009D5842" w:rsidRDefault="000B0A22" w:rsidP="004A1C54">
      <w:pPr>
        <w:spacing w:afterLines="80" w:line="240" w:lineRule="auto"/>
        <w:rPr>
          <w:rFonts w:cs="Calibri"/>
          <w:b/>
        </w:rPr>
      </w:pPr>
    </w:p>
    <w:p w:rsidR="000B0A22" w:rsidRPr="009D5842" w:rsidRDefault="000B0A22" w:rsidP="004A1C54">
      <w:pPr>
        <w:spacing w:afterLines="80" w:line="240" w:lineRule="auto"/>
        <w:rPr>
          <w:rFonts w:cs="Calibri"/>
          <w:b/>
        </w:rPr>
      </w:pPr>
      <w:r w:rsidRPr="009D5842">
        <w:rPr>
          <w:rFonts w:cs="Calibri"/>
          <w:b/>
        </w:rPr>
        <w:t xml:space="preserve">Article 13.- VOTACIONS </w:t>
      </w:r>
    </w:p>
    <w:p w:rsidR="000B0A22" w:rsidRPr="009D5842" w:rsidRDefault="000B0A22" w:rsidP="004A1C54">
      <w:pPr>
        <w:spacing w:afterLines="80" w:line="240" w:lineRule="auto"/>
        <w:rPr>
          <w:rFonts w:cs="Calibri"/>
        </w:rPr>
      </w:pPr>
      <w:r w:rsidRPr="009D5842">
        <w:rPr>
          <w:rFonts w:cs="Calibri"/>
        </w:rPr>
        <w:t xml:space="preserve">1. Les votacions ordinàries seran a mà alçada i es computarà un vot per a cada representant. </w:t>
      </w:r>
    </w:p>
    <w:p w:rsidR="000B0A22" w:rsidRPr="009D5842" w:rsidRDefault="000B0A22" w:rsidP="004A1C54">
      <w:pPr>
        <w:spacing w:afterLines="80" w:line="240" w:lineRule="auto"/>
        <w:rPr>
          <w:rFonts w:cs="Calibri"/>
        </w:rPr>
      </w:pPr>
      <w:r w:rsidRPr="009D5842">
        <w:rPr>
          <w:rFonts w:cs="Calibri"/>
        </w:rPr>
        <w:t>2. Si així ho demana un deu per cent dels vots representats, les votacions seran nominals.</w:t>
      </w:r>
    </w:p>
    <w:p w:rsidR="000B0A22" w:rsidRPr="009D5842" w:rsidRDefault="000B0A22" w:rsidP="004A1C54">
      <w:pPr>
        <w:spacing w:afterLines="80" w:line="240" w:lineRule="auto"/>
        <w:rPr>
          <w:rFonts w:cs="Calibri"/>
        </w:rPr>
      </w:pPr>
      <w:r w:rsidRPr="009D5842">
        <w:rPr>
          <w:rFonts w:cs="Calibri"/>
        </w:rPr>
        <w:t>3. Les votacions seran secretes si així ho acorda el deu per cent dels vots representats a l'Assemblea o quan la temàtica dels assumptes afecti la privacitat de les persones legalment protegida.</w:t>
      </w:r>
    </w:p>
    <w:p w:rsidR="000B0A22" w:rsidRPr="009D5842" w:rsidRDefault="000B0A22" w:rsidP="004A1C54">
      <w:pPr>
        <w:spacing w:afterLines="80" w:line="240" w:lineRule="auto"/>
        <w:rPr>
          <w:rFonts w:cs="Calibri"/>
          <w:b/>
        </w:rPr>
      </w:pPr>
      <w:r w:rsidRPr="009D5842">
        <w:rPr>
          <w:rFonts w:cs="Calibri"/>
          <w:b/>
        </w:rPr>
        <w:t>Article 14.- DE L’ASSEMBLEA</w:t>
      </w:r>
    </w:p>
    <w:p w:rsidR="000B0A22" w:rsidRPr="009D5842" w:rsidRDefault="000B0A22" w:rsidP="004A1C54">
      <w:pPr>
        <w:spacing w:afterLines="80" w:line="240" w:lineRule="auto"/>
        <w:rPr>
          <w:rFonts w:cs="Calibri"/>
        </w:rPr>
      </w:pPr>
      <w:r w:rsidRPr="009D5842">
        <w:rPr>
          <w:rFonts w:cs="Calibri"/>
        </w:rPr>
        <w:t>Presidiran les Assemblees el President, els Vicepresidents amb l’assistència del  Secretari  de l’associació, que posaran a votació de l'Assemblea el seu ordre del dia.</w:t>
      </w:r>
    </w:p>
    <w:p w:rsidR="000B0A22" w:rsidRPr="009D5842" w:rsidRDefault="000B0A22" w:rsidP="004A1C54">
      <w:pPr>
        <w:spacing w:afterLines="80" w:line="240" w:lineRule="auto"/>
        <w:rPr>
          <w:rFonts w:cs="Calibri"/>
        </w:rPr>
      </w:pPr>
      <w:r w:rsidRPr="009D5842">
        <w:rPr>
          <w:rFonts w:cs="Calibri"/>
        </w:rPr>
        <w:t xml:space="preserve">Article 15.- FACULTATS DE L’ASSEMBLEA </w:t>
      </w:r>
    </w:p>
    <w:p w:rsidR="000B0A22" w:rsidRPr="009D5842" w:rsidRDefault="000B0A22" w:rsidP="004A1C54">
      <w:pPr>
        <w:spacing w:afterLines="80" w:line="240" w:lineRule="auto"/>
        <w:rPr>
          <w:rFonts w:cs="Calibri"/>
        </w:rPr>
      </w:pPr>
      <w:r w:rsidRPr="009D5842">
        <w:rPr>
          <w:rFonts w:cs="Calibri"/>
        </w:rPr>
        <w:t xml:space="preserve">Correspon a l'Assemblea de l’associació: </w:t>
      </w:r>
    </w:p>
    <w:p w:rsidR="000B0A22" w:rsidRPr="008728F7" w:rsidRDefault="000B0A22" w:rsidP="004A1C54">
      <w:pPr>
        <w:spacing w:afterLines="80" w:line="240" w:lineRule="auto"/>
        <w:ind w:firstLine="708"/>
        <w:rPr>
          <w:rFonts w:cs="Calibri"/>
          <w:lang w:val="en-GB"/>
        </w:rPr>
      </w:pPr>
      <w:r w:rsidRPr="008728F7">
        <w:rPr>
          <w:rFonts w:cs="Calibri"/>
          <w:lang w:val="en-GB"/>
        </w:rPr>
        <w:t>a. Aprovar els objectius i els criteris generals d’actuació.</w:t>
      </w:r>
    </w:p>
    <w:p w:rsidR="000B0A22" w:rsidRPr="009D5842" w:rsidRDefault="000B0A22" w:rsidP="004A1C54">
      <w:pPr>
        <w:spacing w:afterLines="80" w:line="240" w:lineRule="auto"/>
        <w:ind w:firstLine="708"/>
        <w:rPr>
          <w:rFonts w:cs="Calibri"/>
        </w:rPr>
      </w:pPr>
      <w:r w:rsidRPr="009D5842">
        <w:rPr>
          <w:rFonts w:cs="Calibri"/>
        </w:rPr>
        <w:t>b. Deliberar sobre altres qüestions de caràcter general que proposi el Consell Directiu.</w:t>
      </w:r>
    </w:p>
    <w:p w:rsidR="000B0A22" w:rsidRPr="009D5842" w:rsidRDefault="000B0A22" w:rsidP="004A1C54">
      <w:pPr>
        <w:spacing w:afterLines="80" w:line="240" w:lineRule="auto"/>
        <w:ind w:firstLine="708"/>
        <w:rPr>
          <w:rFonts w:cs="Calibri"/>
        </w:rPr>
      </w:pPr>
      <w:r w:rsidRPr="009D5842">
        <w:rPr>
          <w:rFonts w:cs="Calibri"/>
        </w:rPr>
        <w:t>c. Modificació dels Estatut de la forma legalment establerta</w:t>
      </w:r>
      <w:r w:rsidRPr="009D5842">
        <w:rPr>
          <w:rFonts w:cs="Calibri"/>
        </w:rPr>
        <w:tab/>
      </w:r>
    </w:p>
    <w:p w:rsidR="000B0A22" w:rsidRPr="009D5842" w:rsidRDefault="000B0A22" w:rsidP="004A1C54">
      <w:pPr>
        <w:spacing w:afterLines="80" w:line="240" w:lineRule="auto"/>
        <w:ind w:firstLine="708"/>
        <w:rPr>
          <w:rFonts w:cs="Calibri"/>
        </w:rPr>
      </w:pPr>
      <w:r w:rsidRPr="009D5842">
        <w:rPr>
          <w:rFonts w:cs="Calibri"/>
        </w:rPr>
        <w:t>d. Aprovar, si escau, la gestió del Consell Directiu, el pressupost i els comptes anuals.</w:t>
      </w:r>
    </w:p>
    <w:p w:rsidR="000B0A22" w:rsidRPr="009D5842" w:rsidRDefault="000B0A22" w:rsidP="004A1C54">
      <w:pPr>
        <w:spacing w:afterLines="80" w:line="240" w:lineRule="auto"/>
        <w:ind w:firstLine="708"/>
        <w:rPr>
          <w:rFonts w:cs="Calibri"/>
        </w:rPr>
      </w:pPr>
      <w:r w:rsidRPr="009D5842">
        <w:rPr>
          <w:rFonts w:cs="Calibri"/>
        </w:rPr>
        <w:t>e.  Aprovació i modificació del Reglament de Règim Interior..</w:t>
      </w:r>
    </w:p>
    <w:p w:rsidR="000B0A22" w:rsidRPr="009D5842" w:rsidRDefault="000B0A22" w:rsidP="004A1C54">
      <w:pPr>
        <w:spacing w:afterLines="80" w:line="240" w:lineRule="auto"/>
        <w:ind w:firstLine="708"/>
        <w:rPr>
          <w:rFonts w:cs="Calibri"/>
        </w:rPr>
      </w:pPr>
      <w:r w:rsidRPr="009D5842">
        <w:rPr>
          <w:rFonts w:cs="Calibri"/>
        </w:rPr>
        <w:t>f. Elegir i separar els membres del Consell Directiu i la resta dels òrgans de govern.</w:t>
      </w:r>
    </w:p>
    <w:p w:rsidR="000B0A22" w:rsidRPr="009D5842" w:rsidRDefault="000B0A22" w:rsidP="004A1C54">
      <w:pPr>
        <w:spacing w:afterLines="80" w:line="240" w:lineRule="auto"/>
        <w:ind w:firstLine="708"/>
        <w:rPr>
          <w:rFonts w:cs="Calibri"/>
        </w:rPr>
      </w:pPr>
      <w:r w:rsidRPr="009D5842">
        <w:rPr>
          <w:rFonts w:cs="Calibri"/>
        </w:rPr>
        <w:t>g. Acordar la forma i l’import de les contribucions al finançament de l’associació o el pagament de les seves despeses, incloent-hi les aportacions al patrimoni de l’associació a les quals fa referència l’article 323-2 de la llei d’associacions 4/2008, de 24 d’abril.</w:t>
      </w:r>
    </w:p>
    <w:p w:rsidR="000B0A22" w:rsidRPr="009D5842" w:rsidRDefault="000B0A22" w:rsidP="004A1C54">
      <w:pPr>
        <w:spacing w:afterLines="80" w:line="240" w:lineRule="auto"/>
        <w:ind w:firstLine="708"/>
        <w:rPr>
          <w:rFonts w:cs="Calibri"/>
        </w:rPr>
      </w:pPr>
      <w:r w:rsidRPr="009D5842">
        <w:rPr>
          <w:rFonts w:cs="Calibri"/>
        </w:rPr>
        <w:t>h. Acordar la transformació, la fusió, l’escissió o la dissolució de l’associació.</w:t>
      </w:r>
    </w:p>
    <w:p w:rsidR="000B0A22" w:rsidRPr="009D5842" w:rsidRDefault="000B0A22" w:rsidP="004A1C54">
      <w:pPr>
        <w:spacing w:afterLines="80" w:line="240" w:lineRule="auto"/>
        <w:ind w:firstLine="708"/>
        <w:rPr>
          <w:rFonts w:cs="Calibri"/>
        </w:rPr>
      </w:pPr>
      <w:r w:rsidRPr="009D5842">
        <w:rPr>
          <w:rFonts w:cs="Calibri"/>
        </w:rPr>
        <w:t>i. Aprovar la cessió o la destinació del romanent de l’associació en cas de dissolució, i si no n’hi ha,  l’acord formal d’extinció.</w:t>
      </w:r>
    </w:p>
    <w:p w:rsidR="000B0A22" w:rsidRPr="009D5842" w:rsidRDefault="000B0A22" w:rsidP="004A1C54">
      <w:pPr>
        <w:spacing w:afterLines="80" w:line="240" w:lineRule="auto"/>
        <w:ind w:firstLine="708"/>
        <w:rPr>
          <w:rFonts w:cs="Calibri"/>
        </w:rPr>
      </w:pPr>
      <w:r w:rsidRPr="009D5842">
        <w:rPr>
          <w:rFonts w:cs="Calibri"/>
        </w:rPr>
        <w:t>j.  Resoldre sobre les qüestions que no estiguin expressament atribuïdes a cap altre òrgan de l’associació.</w:t>
      </w:r>
    </w:p>
    <w:p w:rsidR="000B0A22" w:rsidRPr="009D5842" w:rsidRDefault="000B0A22" w:rsidP="004A1C54">
      <w:pPr>
        <w:spacing w:afterLines="80" w:line="240" w:lineRule="auto"/>
        <w:ind w:firstLine="708"/>
        <w:rPr>
          <w:rFonts w:cs="Calibri"/>
        </w:rPr>
      </w:pPr>
      <w:r w:rsidRPr="009D5842">
        <w:rPr>
          <w:rFonts w:cs="Calibri"/>
        </w:rPr>
        <w:t>k. En cas de necessitat operativa, pot crear una Comissió Permanent o altre òrgan complementari.</w:t>
      </w:r>
    </w:p>
    <w:p w:rsidR="000B0A22" w:rsidRPr="009D5842" w:rsidRDefault="000B0A22" w:rsidP="004A1C54">
      <w:pPr>
        <w:spacing w:afterLines="80" w:line="240" w:lineRule="auto"/>
        <w:ind w:firstLine="708"/>
        <w:rPr>
          <w:rFonts w:cs="Calibri"/>
        </w:rPr>
      </w:pPr>
      <w:r w:rsidRPr="009D5842">
        <w:rPr>
          <w:rFonts w:cs="Calibri"/>
        </w:rPr>
        <w:t>l.  Qualsevol altre decisió que per llei correspongui a l’Assemblea General.</w:t>
      </w:r>
    </w:p>
    <w:p w:rsidR="000B0A22" w:rsidRPr="009D5842" w:rsidRDefault="000B0A22" w:rsidP="004A1C54">
      <w:pPr>
        <w:spacing w:afterLines="80" w:line="240" w:lineRule="auto"/>
        <w:rPr>
          <w:rFonts w:cs="Calibri"/>
        </w:rPr>
      </w:pPr>
    </w:p>
    <w:p w:rsidR="000B0A22" w:rsidRPr="009D5842" w:rsidRDefault="000B0A22" w:rsidP="004A1C54">
      <w:pPr>
        <w:spacing w:afterLines="80" w:line="240" w:lineRule="auto"/>
        <w:rPr>
          <w:rFonts w:cs="Calibri"/>
          <w:b/>
        </w:rPr>
      </w:pPr>
      <w:r w:rsidRPr="009D5842">
        <w:rPr>
          <w:rFonts w:cs="Calibri"/>
          <w:b/>
        </w:rPr>
        <w:t>TITOL TERCER.- EL CONSELL DIRECTIU i LA COMISSIÓ EXECUTIVA</w:t>
      </w:r>
    </w:p>
    <w:p w:rsidR="000B0A22" w:rsidRPr="009D5842" w:rsidRDefault="000B0A22" w:rsidP="004A1C54">
      <w:pPr>
        <w:spacing w:afterLines="80" w:line="240" w:lineRule="auto"/>
        <w:rPr>
          <w:rFonts w:cs="Calibri"/>
          <w:b/>
        </w:rPr>
      </w:pPr>
      <w:r w:rsidRPr="009D5842">
        <w:rPr>
          <w:rFonts w:cs="Calibri"/>
          <w:b/>
        </w:rPr>
        <w:t>Article 16.- EL CONSELL DIRECTIU i LA COMISSIÓ EXECUTIVA</w:t>
      </w:r>
    </w:p>
    <w:p w:rsidR="000B0A22" w:rsidRPr="008728F7" w:rsidRDefault="000B0A22" w:rsidP="004A1C54">
      <w:pPr>
        <w:spacing w:afterLines="80" w:line="240" w:lineRule="auto"/>
        <w:rPr>
          <w:rFonts w:cs="Calibri"/>
          <w:lang w:val="en-GB"/>
        </w:rPr>
      </w:pPr>
      <w:r w:rsidRPr="008728F7">
        <w:rPr>
          <w:rFonts w:cs="Calibri"/>
          <w:lang w:val="en-GB"/>
        </w:rPr>
        <w:t>Està integrat, pels membres escollits per l’Assemblea General</w:t>
      </w:r>
    </w:p>
    <w:p w:rsidR="000B0A22" w:rsidRPr="009D5842" w:rsidRDefault="000B0A22" w:rsidP="004A1C54">
      <w:pPr>
        <w:spacing w:afterLines="80" w:line="240" w:lineRule="auto"/>
        <w:ind w:firstLine="708"/>
        <w:rPr>
          <w:rFonts w:cs="Calibri"/>
        </w:rPr>
      </w:pPr>
      <w:r w:rsidRPr="009D5842">
        <w:rPr>
          <w:rFonts w:cs="Calibri"/>
        </w:rPr>
        <w:t>a. El President/a</w:t>
      </w:r>
    </w:p>
    <w:p w:rsidR="000B0A22" w:rsidRPr="009D5842" w:rsidRDefault="000B0A22" w:rsidP="004A1C54">
      <w:pPr>
        <w:spacing w:afterLines="80" w:line="240" w:lineRule="auto"/>
        <w:ind w:firstLine="708"/>
        <w:rPr>
          <w:rFonts w:cs="Calibri"/>
        </w:rPr>
      </w:pPr>
      <w:r w:rsidRPr="009D5842">
        <w:rPr>
          <w:rFonts w:cs="Calibri"/>
        </w:rPr>
        <w:t xml:space="preserve">b. Quatre vicepresidents/es </w:t>
      </w:r>
    </w:p>
    <w:p w:rsidR="000B0A22" w:rsidRPr="009D5842" w:rsidRDefault="000B0A22" w:rsidP="004A1C54">
      <w:pPr>
        <w:spacing w:afterLines="80" w:line="240" w:lineRule="auto"/>
        <w:ind w:firstLine="708"/>
        <w:rPr>
          <w:rFonts w:cs="Calibri"/>
        </w:rPr>
      </w:pPr>
      <w:r w:rsidRPr="009D5842">
        <w:rPr>
          <w:rFonts w:cs="Calibri"/>
        </w:rPr>
        <w:t>c. Vocals: un representant per comarca on hi hagi designat un Ajuntament associat, fins un màxim de 41 vocals, que es corresponen amb les 41 comarques de Catalunya.</w:t>
      </w:r>
    </w:p>
    <w:p w:rsidR="000B0A22" w:rsidRPr="009D5842" w:rsidRDefault="000B0A22" w:rsidP="004A1C54">
      <w:pPr>
        <w:spacing w:afterLines="80" w:line="240" w:lineRule="auto"/>
        <w:ind w:firstLine="708"/>
        <w:rPr>
          <w:rFonts w:cs="Calibri"/>
        </w:rPr>
      </w:pPr>
      <w:r w:rsidRPr="009D5842">
        <w:rPr>
          <w:rFonts w:cs="Calibri"/>
        </w:rPr>
        <w:t xml:space="preserve">d. El Secretari/a </w:t>
      </w:r>
    </w:p>
    <w:p w:rsidR="000B0A22" w:rsidRPr="009D5842" w:rsidRDefault="000B0A22" w:rsidP="004A1C54">
      <w:pPr>
        <w:spacing w:afterLines="80" w:line="240" w:lineRule="auto"/>
        <w:ind w:firstLine="708"/>
        <w:rPr>
          <w:rFonts w:cs="Calibri"/>
        </w:rPr>
      </w:pPr>
      <w:r w:rsidRPr="009D5842">
        <w:rPr>
          <w:rFonts w:cs="Calibri"/>
        </w:rPr>
        <w:t xml:space="preserve">e. El Tresorer/a </w:t>
      </w:r>
    </w:p>
    <w:p w:rsidR="000B0A22" w:rsidRPr="009D5842" w:rsidRDefault="000B0A22" w:rsidP="004A1C54">
      <w:pPr>
        <w:spacing w:afterLines="80" w:line="240" w:lineRule="auto"/>
        <w:rPr>
          <w:rFonts w:cs="Calibri"/>
        </w:rPr>
      </w:pPr>
      <w:r w:rsidRPr="009D5842">
        <w:rPr>
          <w:rFonts w:cs="Calibri"/>
        </w:rPr>
        <w:t xml:space="preserve">Tal i com s’ha dit hi haurà al Consell Directiu un representant per comarca, anomenat vocal, en aquelles comarques on hi hagi designat un Ajuntament associat. En el cas que no sigui així, ho decidiran els representants comarcals dels municipis associats per majoria simple. En cas d’empat, decidirà la totalitat de l’Assemblea general. </w:t>
      </w:r>
    </w:p>
    <w:p w:rsidR="000B0A22" w:rsidRPr="009D5842" w:rsidRDefault="000B0A22" w:rsidP="004A1C54">
      <w:pPr>
        <w:spacing w:afterLines="80" w:line="240" w:lineRule="auto"/>
        <w:rPr>
          <w:rFonts w:cs="Calibri"/>
        </w:rPr>
      </w:pPr>
      <w:r w:rsidRPr="009D5842">
        <w:rPr>
          <w:rFonts w:cs="Calibri"/>
        </w:rPr>
        <w:t>Els càrrecs que componen el Consell Directiu: el President/a, Vicepresident/es, vocals, Secretari/a i Tresorer/a  duraran un període de quatre anys, malgrat que poden ser objecte de reeleccions.</w:t>
      </w:r>
    </w:p>
    <w:p w:rsidR="000B0A22" w:rsidRPr="009D5842" w:rsidRDefault="000B0A22" w:rsidP="004A1C54">
      <w:pPr>
        <w:spacing w:afterLines="80" w:line="240" w:lineRule="auto"/>
        <w:rPr>
          <w:rFonts w:cs="Calibri"/>
        </w:rPr>
      </w:pPr>
      <w:r w:rsidRPr="009D5842">
        <w:rPr>
          <w:rFonts w:cs="Calibri"/>
        </w:rPr>
        <w:t>Es crearà una Comissió executiva que executi les decisions del Consell Directiu i tot el que aquest li delegui. Aquesta Comissió executiva estarà formada pels membres del Consell Directiu següents:  President, els Vicepresidents, 4 vocals, Secretari i Tresorer.</w:t>
      </w:r>
    </w:p>
    <w:p w:rsidR="000B0A22" w:rsidRPr="009D5842" w:rsidRDefault="000B0A22" w:rsidP="004A1C54">
      <w:pPr>
        <w:spacing w:afterLines="80" w:line="240" w:lineRule="auto"/>
        <w:rPr>
          <w:rFonts w:cs="Calibri"/>
          <w:b/>
        </w:rPr>
      </w:pPr>
      <w:r w:rsidRPr="009D5842">
        <w:rPr>
          <w:rFonts w:cs="Calibri"/>
          <w:b/>
        </w:rPr>
        <w:t>Article 17.- ATRIBUCIONS</w:t>
      </w:r>
    </w:p>
    <w:p w:rsidR="000B0A22" w:rsidRPr="009D5842" w:rsidRDefault="000B0A22" w:rsidP="004A1C54">
      <w:pPr>
        <w:spacing w:afterLines="80" w:line="240" w:lineRule="auto"/>
        <w:rPr>
          <w:rFonts w:cs="Calibri"/>
        </w:rPr>
      </w:pPr>
      <w:r w:rsidRPr="009D5842">
        <w:rPr>
          <w:rFonts w:cs="Calibri"/>
        </w:rPr>
        <w:t>Són atribucions del Consell Directiu:</w:t>
      </w:r>
    </w:p>
    <w:p w:rsidR="000B0A22" w:rsidRPr="009D5842" w:rsidRDefault="000B0A22" w:rsidP="004A1C54">
      <w:pPr>
        <w:spacing w:afterLines="80" w:line="240" w:lineRule="auto"/>
        <w:ind w:firstLine="708"/>
        <w:rPr>
          <w:rFonts w:cs="Calibri"/>
        </w:rPr>
      </w:pPr>
      <w:r w:rsidRPr="009D5842">
        <w:rPr>
          <w:rFonts w:cs="Calibri"/>
        </w:rPr>
        <w:t>a.  Elaborar el pressupost, i també les seves modificacions i liquidacions, així com la comptabilitat simplificada o els comptes anuals (segons escaigui), que hauran de ser aprovats per l’Assemblea, com a màxim, en els sis mesos següents a la data de tancament de l’exercici.</w:t>
      </w:r>
    </w:p>
    <w:p w:rsidR="000B0A22" w:rsidRPr="009D5842" w:rsidRDefault="000B0A22" w:rsidP="004A1C54">
      <w:pPr>
        <w:spacing w:afterLines="80" w:line="240" w:lineRule="auto"/>
        <w:ind w:firstLine="708"/>
        <w:rPr>
          <w:rFonts w:cs="Calibri"/>
        </w:rPr>
      </w:pPr>
      <w:r w:rsidRPr="009D5842">
        <w:rPr>
          <w:rFonts w:cs="Calibri"/>
        </w:rPr>
        <w:t>b. Elaborar l'Inventari de béns de l’associació</w:t>
      </w:r>
    </w:p>
    <w:p w:rsidR="000B0A22" w:rsidRPr="009D5842" w:rsidRDefault="000B0A22" w:rsidP="004A1C54">
      <w:pPr>
        <w:spacing w:afterLines="80" w:line="240" w:lineRule="auto"/>
        <w:ind w:firstLine="708"/>
        <w:rPr>
          <w:rFonts w:cs="Calibri"/>
        </w:rPr>
      </w:pPr>
      <w:r w:rsidRPr="009D5842">
        <w:rPr>
          <w:rFonts w:cs="Calibri"/>
        </w:rPr>
        <w:t>c. Elaborar el programa d'actuació de l’associació.</w:t>
      </w:r>
    </w:p>
    <w:p w:rsidR="000B0A22" w:rsidRPr="009D5842" w:rsidRDefault="000B0A22" w:rsidP="004A1C54">
      <w:pPr>
        <w:spacing w:afterLines="80" w:line="240" w:lineRule="auto"/>
        <w:ind w:firstLine="708"/>
        <w:rPr>
          <w:rFonts w:cs="Calibri"/>
        </w:rPr>
      </w:pPr>
      <w:r w:rsidRPr="009D5842">
        <w:rPr>
          <w:rFonts w:cs="Calibri"/>
        </w:rPr>
        <w:t>d. Acceptar donacions, llegats i herències en favor de l’associació.</w:t>
      </w:r>
    </w:p>
    <w:p w:rsidR="000B0A22" w:rsidRPr="009D5842" w:rsidRDefault="000B0A22" w:rsidP="004A1C54">
      <w:pPr>
        <w:spacing w:afterLines="80" w:line="240" w:lineRule="auto"/>
        <w:ind w:firstLine="708"/>
        <w:rPr>
          <w:rFonts w:cs="Calibri"/>
        </w:rPr>
      </w:pPr>
      <w:r w:rsidRPr="009D5842">
        <w:rPr>
          <w:rFonts w:cs="Calibri"/>
        </w:rPr>
        <w:t>e. Autoritzar les despeses que superin el 15% dels recursos ordinaris del pressupost de l’associació.</w:t>
      </w:r>
    </w:p>
    <w:p w:rsidR="000B0A22" w:rsidRPr="009D5842" w:rsidRDefault="000B0A22" w:rsidP="004A1C54">
      <w:pPr>
        <w:spacing w:afterLines="80" w:line="240" w:lineRule="auto"/>
        <w:ind w:firstLine="708"/>
        <w:rPr>
          <w:rFonts w:cs="Calibri"/>
        </w:rPr>
      </w:pPr>
      <w:r w:rsidRPr="009D5842">
        <w:rPr>
          <w:rFonts w:cs="Calibri"/>
        </w:rPr>
        <w:t xml:space="preserve">f. Preparar i executar els acords de l’Assemblea General. </w:t>
      </w:r>
    </w:p>
    <w:p w:rsidR="000B0A22" w:rsidRPr="009D5842" w:rsidRDefault="000B0A22" w:rsidP="004A1C54">
      <w:pPr>
        <w:spacing w:afterLines="80" w:line="240" w:lineRule="auto"/>
        <w:ind w:firstLine="708"/>
        <w:rPr>
          <w:rFonts w:cs="Calibri"/>
        </w:rPr>
      </w:pPr>
      <w:r w:rsidRPr="009D5842">
        <w:rPr>
          <w:rFonts w:cs="Calibri"/>
        </w:rPr>
        <w:t>g. Instar tota mena d'accions i recursos tant en via judicial com en via administrativa.</w:t>
      </w:r>
    </w:p>
    <w:p w:rsidR="000B0A22" w:rsidRPr="009D5842" w:rsidRDefault="000B0A22" w:rsidP="004A1C54">
      <w:pPr>
        <w:spacing w:afterLines="80" w:line="240" w:lineRule="auto"/>
        <w:ind w:firstLine="708"/>
        <w:rPr>
          <w:rFonts w:cs="Calibri"/>
        </w:rPr>
      </w:pPr>
      <w:r w:rsidRPr="009D5842">
        <w:rPr>
          <w:rFonts w:cs="Calibri"/>
        </w:rPr>
        <w:t>h. Crear una xarxa de promoció exterior</w:t>
      </w:r>
    </w:p>
    <w:p w:rsidR="000B0A22" w:rsidRPr="009D5842" w:rsidRDefault="000B0A22" w:rsidP="004A1C54">
      <w:pPr>
        <w:spacing w:afterLines="80" w:line="240" w:lineRule="auto"/>
        <w:ind w:firstLine="708"/>
        <w:rPr>
          <w:rFonts w:cs="Calibri"/>
        </w:rPr>
      </w:pPr>
      <w:r w:rsidRPr="009D5842">
        <w:rPr>
          <w:rFonts w:cs="Calibri"/>
        </w:rPr>
        <w:t>i. La designació del Secretari i Tresorer de l’Associació a proposta del President</w:t>
      </w:r>
    </w:p>
    <w:p w:rsidR="000B0A22" w:rsidRPr="009D5842" w:rsidRDefault="000B0A22" w:rsidP="004A1C54">
      <w:pPr>
        <w:spacing w:afterLines="80" w:line="240" w:lineRule="auto"/>
        <w:rPr>
          <w:rFonts w:cs="Calibri"/>
          <w:b/>
        </w:rPr>
      </w:pPr>
      <w:r w:rsidRPr="009D5842">
        <w:rPr>
          <w:rFonts w:cs="Calibri"/>
          <w:b/>
        </w:rPr>
        <w:t>Article 18.-CONDICIÓ DE MEMBRES/ CÀRRECS</w:t>
      </w:r>
    </w:p>
    <w:p w:rsidR="000B0A22" w:rsidRPr="009D5842" w:rsidRDefault="000B0A22" w:rsidP="004A1C54">
      <w:pPr>
        <w:spacing w:afterLines="80" w:line="240" w:lineRule="auto"/>
        <w:rPr>
          <w:rFonts w:cs="Calibri"/>
        </w:rPr>
      </w:pPr>
      <w:r w:rsidRPr="009D5842">
        <w:rPr>
          <w:rFonts w:cs="Calibri"/>
        </w:rPr>
        <w:t>Es perdrà, durant el mandat ordinari, la condició de membre del Consell Directiu, pels motius següents:</w:t>
      </w:r>
    </w:p>
    <w:p w:rsidR="000B0A22" w:rsidRPr="009D5842" w:rsidRDefault="000B0A22" w:rsidP="004A1C54">
      <w:pPr>
        <w:spacing w:afterLines="80" w:line="240" w:lineRule="auto"/>
        <w:ind w:firstLine="708"/>
        <w:rPr>
          <w:rFonts w:cs="Calibri"/>
        </w:rPr>
      </w:pPr>
      <w:r w:rsidRPr="009D5842">
        <w:rPr>
          <w:rFonts w:cs="Calibri"/>
        </w:rPr>
        <w:t xml:space="preserve">a.  Quan es tracti de càrrecs dins l’associació, per dimissió, presentada per escrit al President, amb el coneixement previ de l'òrgan plenari de l'entitat local a la qual pertany el càrrec dimissionari. </w:t>
      </w:r>
    </w:p>
    <w:p w:rsidR="000B0A22" w:rsidRPr="009D5842" w:rsidRDefault="000B0A22" w:rsidP="004A1C54">
      <w:pPr>
        <w:spacing w:afterLines="80" w:line="240" w:lineRule="auto"/>
        <w:ind w:firstLine="708"/>
        <w:rPr>
          <w:rFonts w:cs="Calibri"/>
        </w:rPr>
      </w:pPr>
      <w:r w:rsidRPr="009D5842">
        <w:rPr>
          <w:rFonts w:cs="Calibri"/>
        </w:rPr>
        <w:t>b. Pèrdua de la condició del càrrec electe.</w:t>
      </w:r>
    </w:p>
    <w:p w:rsidR="000B0A22" w:rsidRPr="009D5842" w:rsidRDefault="000B0A22" w:rsidP="004A1C54">
      <w:pPr>
        <w:spacing w:afterLines="80" w:line="240" w:lineRule="auto"/>
        <w:ind w:firstLine="708"/>
        <w:rPr>
          <w:rFonts w:cs="Calibri"/>
        </w:rPr>
      </w:pPr>
      <w:r w:rsidRPr="009D5842">
        <w:rPr>
          <w:rFonts w:cs="Calibri"/>
        </w:rPr>
        <w:t>En cas de vacant, el President assumirà provisionalment les responsabilitats que tenia el membre cessat en el Consell Directiu i, proposarà, en el termini màxim d'un mes, l’elecció d’un nou membre al propi Consell Directiu, càrrec que ostentarà provisionalment fins que  l’Assemblea General el ratifiqui o elegeixi un nou membre, atenent als criteris d’aquests estatuts.</w:t>
      </w:r>
    </w:p>
    <w:p w:rsidR="000B0A22" w:rsidRPr="009D5842" w:rsidRDefault="000B0A22" w:rsidP="004A1C54">
      <w:pPr>
        <w:spacing w:afterLines="80" w:line="240" w:lineRule="auto"/>
        <w:rPr>
          <w:rFonts w:cs="Calibri"/>
          <w:b/>
        </w:rPr>
      </w:pPr>
      <w:r w:rsidRPr="009D5842">
        <w:rPr>
          <w:rFonts w:cs="Calibri"/>
          <w:b/>
        </w:rPr>
        <w:t>Article 19.-RÈGIM DE SESSIONS</w:t>
      </w:r>
    </w:p>
    <w:p w:rsidR="000B0A22" w:rsidRPr="009D5842" w:rsidRDefault="000B0A22" w:rsidP="004A1C54">
      <w:pPr>
        <w:spacing w:afterLines="80" w:line="240" w:lineRule="auto"/>
        <w:rPr>
          <w:rFonts w:cs="Calibri"/>
        </w:rPr>
      </w:pPr>
      <w:r w:rsidRPr="009D5842">
        <w:rPr>
          <w:rFonts w:cs="Calibri"/>
        </w:rPr>
        <w:t xml:space="preserve">1. El Consell Directiu es reunirà, en sessió ordinària, cada dos mesos, tres vegades per semestre. </w:t>
      </w:r>
    </w:p>
    <w:p w:rsidR="000B0A22" w:rsidRPr="009D5842" w:rsidRDefault="000B0A22" w:rsidP="004A1C54">
      <w:pPr>
        <w:spacing w:afterLines="80" w:line="240" w:lineRule="auto"/>
        <w:rPr>
          <w:rFonts w:cs="Calibri"/>
        </w:rPr>
      </w:pPr>
      <w:r w:rsidRPr="009D5842">
        <w:rPr>
          <w:rFonts w:cs="Calibri"/>
        </w:rPr>
        <w:t>2. Quan circumstàncies extraordinàries ho requereixin, el president pot convocar sessió extraordinària, per pròpia iniciativa, o a petició d'un terç dels membres del consell directiu.</w:t>
      </w:r>
    </w:p>
    <w:p w:rsidR="000B0A22" w:rsidRPr="009D5842" w:rsidRDefault="000B0A22" w:rsidP="004A1C54">
      <w:pPr>
        <w:spacing w:afterLines="80" w:line="240" w:lineRule="auto"/>
        <w:rPr>
          <w:rFonts w:cs="Calibri"/>
        </w:rPr>
      </w:pPr>
      <w:r w:rsidRPr="009D5842">
        <w:rPr>
          <w:rFonts w:cs="Calibri"/>
        </w:rPr>
        <w:t xml:space="preserve">3. El règim de funcionament en tot el que no s'oposi als presents estatuts, s’acomodarà al que disposa la legislació en matèria d’associacions. En el cas de les convocatòries, s'efectuaran 10 dies abans de la seva celebració. </w:t>
      </w:r>
    </w:p>
    <w:p w:rsidR="000B0A22" w:rsidRPr="009D5842" w:rsidRDefault="000B0A22" w:rsidP="004A1C54">
      <w:pPr>
        <w:spacing w:afterLines="80" w:line="240" w:lineRule="auto"/>
        <w:rPr>
          <w:rFonts w:cs="Calibri"/>
          <w:b/>
        </w:rPr>
      </w:pPr>
    </w:p>
    <w:p w:rsidR="000B0A22" w:rsidRPr="008728F7" w:rsidRDefault="000B0A22" w:rsidP="004A1C54">
      <w:pPr>
        <w:spacing w:afterLines="80" w:line="240" w:lineRule="auto"/>
        <w:rPr>
          <w:rFonts w:cs="Calibri"/>
          <w:b/>
          <w:lang w:val="en-GB"/>
        </w:rPr>
      </w:pPr>
      <w:r w:rsidRPr="008728F7">
        <w:rPr>
          <w:rFonts w:cs="Calibri"/>
          <w:b/>
          <w:lang w:val="en-GB"/>
        </w:rPr>
        <w:t xml:space="preserve">TÍTOL QUART.- EL PRESIDENT </w:t>
      </w:r>
    </w:p>
    <w:p w:rsidR="000B0A22" w:rsidRPr="009D5842" w:rsidRDefault="000B0A22" w:rsidP="004A1C54">
      <w:pPr>
        <w:spacing w:afterLines="80" w:line="240" w:lineRule="auto"/>
        <w:rPr>
          <w:rFonts w:cs="Calibri"/>
          <w:b/>
        </w:rPr>
      </w:pPr>
      <w:r w:rsidRPr="008728F7">
        <w:rPr>
          <w:rFonts w:cs="Calibri"/>
          <w:b/>
          <w:lang w:val="en-GB"/>
        </w:rPr>
        <w:t xml:space="preserve">Article 20.-  </w:t>
      </w:r>
      <w:r w:rsidRPr="009D5842">
        <w:rPr>
          <w:rFonts w:cs="Calibri"/>
          <w:b/>
        </w:rPr>
        <w:t>EL PRESIDENT</w:t>
      </w:r>
    </w:p>
    <w:p w:rsidR="000B0A22" w:rsidRPr="009D5842" w:rsidRDefault="000B0A22" w:rsidP="004A1C54">
      <w:pPr>
        <w:spacing w:afterLines="80" w:line="240" w:lineRule="auto"/>
        <w:rPr>
          <w:rFonts w:cs="Calibri"/>
        </w:rPr>
      </w:pPr>
      <w:r w:rsidRPr="009D5842">
        <w:rPr>
          <w:rFonts w:cs="Calibri"/>
        </w:rPr>
        <w:t>Les candidatures a la Presidència comprendran les vicepresidències. Cada membre de l’Assemblea només podrà votar una candidatura.</w:t>
      </w:r>
    </w:p>
    <w:p w:rsidR="000B0A22" w:rsidRPr="009D5842" w:rsidRDefault="000B0A22" w:rsidP="004A1C54">
      <w:pPr>
        <w:spacing w:afterLines="80" w:line="240" w:lineRule="auto"/>
        <w:rPr>
          <w:rFonts w:cs="Calibri"/>
        </w:rPr>
      </w:pPr>
      <w:r w:rsidRPr="009D5842">
        <w:rPr>
          <w:rFonts w:cs="Calibri"/>
        </w:rPr>
        <w:t>El President del Consell Directiu ho serà també de l’associació, i en serà representant a tots els efectes, i podrà comparèixer sense necessitats de poder previ i especial davant tota classe d'autoritats, tribunals i jutjats de qualsevol ordre o jurisdicció, així com davant tot tipus de persones, públiques i privades, físiques i jurídiques.</w:t>
      </w:r>
    </w:p>
    <w:p w:rsidR="000B0A22" w:rsidRPr="009D5842" w:rsidRDefault="000B0A22" w:rsidP="004A1C54">
      <w:pPr>
        <w:spacing w:afterLines="80" w:line="240" w:lineRule="auto"/>
        <w:rPr>
          <w:rFonts w:cs="Calibri"/>
        </w:rPr>
      </w:pPr>
      <w:r w:rsidRPr="009D5842">
        <w:rPr>
          <w:rFonts w:cs="Calibri"/>
        </w:rPr>
        <w:t>El President de l’associació serà escollit en l’Assemblea General. També en l’Assemblea General s'escolliran els Vicepresidents que substituiran el President en cas d'absència i als que podrà delegar, en casos concrets, en l'exercici de les seves atribucions.</w:t>
      </w:r>
    </w:p>
    <w:p w:rsidR="000B0A22" w:rsidRPr="009D5842" w:rsidRDefault="000B0A22" w:rsidP="004A1C54">
      <w:pPr>
        <w:spacing w:afterLines="80" w:line="240" w:lineRule="auto"/>
        <w:rPr>
          <w:rFonts w:cs="Calibri"/>
        </w:rPr>
      </w:pPr>
    </w:p>
    <w:p w:rsidR="000B0A22" w:rsidRPr="009D5842" w:rsidRDefault="000B0A22" w:rsidP="004A1C54">
      <w:pPr>
        <w:spacing w:afterLines="80" w:line="240" w:lineRule="auto"/>
        <w:rPr>
          <w:rFonts w:cs="Calibri"/>
          <w:b/>
        </w:rPr>
      </w:pPr>
      <w:r w:rsidRPr="009D5842">
        <w:rPr>
          <w:rFonts w:cs="Calibri"/>
          <w:b/>
        </w:rPr>
        <w:t>Article 21.- ATRIBUCIONS</w:t>
      </w:r>
    </w:p>
    <w:p w:rsidR="000B0A22" w:rsidRPr="009D5842" w:rsidRDefault="000B0A22" w:rsidP="004A1C54">
      <w:pPr>
        <w:spacing w:afterLines="80" w:line="240" w:lineRule="auto"/>
        <w:rPr>
          <w:rFonts w:cs="Calibri"/>
        </w:rPr>
      </w:pPr>
      <w:r w:rsidRPr="009D5842">
        <w:rPr>
          <w:rFonts w:cs="Calibri"/>
        </w:rPr>
        <w:t>Són atribucions del President:</w:t>
      </w:r>
    </w:p>
    <w:p w:rsidR="000B0A22" w:rsidRPr="009D5842" w:rsidRDefault="000B0A22" w:rsidP="004A1C54">
      <w:pPr>
        <w:spacing w:afterLines="80" w:line="240" w:lineRule="auto"/>
        <w:ind w:firstLine="708"/>
        <w:rPr>
          <w:rFonts w:cs="Calibri"/>
        </w:rPr>
      </w:pPr>
      <w:r w:rsidRPr="009D5842">
        <w:rPr>
          <w:rFonts w:cs="Calibri"/>
        </w:rPr>
        <w:t>a.  Representar l’associació.</w:t>
      </w:r>
    </w:p>
    <w:p w:rsidR="000B0A22" w:rsidRPr="009D5842" w:rsidRDefault="000B0A22" w:rsidP="004A1C54">
      <w:pPr>
        <w:spacing w:afterLines="80" w:line="240" w:lineRule="auto"/>
        <w:ind w:firstLine="708"/>
        <w:rPr>
          <w:rFonts w:cs="Calibri"/>
        </w:rPr>
      </w:pPr>
      <w:r w:rsidRPr="009D5842">
        <w:rPr>
          <w:rFonts w:cs="Calibri"/>
        </w:rPr>
        <w:t xml:space="preserve">b.  Convocar, presidir i aixecar les sessions que celebrin el Consell Directiu, dirigir les seves deliberacions i decidir amb vot de qualitat en cas d'empat. </w:t>
      </w:r>
    </w:p>
    <w:p w:rsidR="000B0A22" w:rsidRPr="009D5842" w:rsidRDefault="000B0A22" w:rsidP="004A1C54">
      <w:pPr>
        <w:spacing w:afterLines="80" w:line="240" w:lineRule="auto"/>
        <w:ind w:firstLine="708"/>
        <w:rPr>
          <w:rFonts w:cs="Calibri"/>
        </w:rPr>
      </w:pPr>
      <w:r w:rsidRPr="009D5842">
        <w:rPr>
          <w:rFonts w:cs="Calibri"/>
        </w:rPr>
        <w:t>c. Convocar l’Assemblea General.</w:t>
      </w:r>
    </w:p>
    <w:p w:rsidR="000B0A22" w:rsidRPr="009D5842" w:rsidRDefault="000B0A22" w:rsidP="004A1C54">
      <w:pPr>
        <w:spacing w:afterLines="80" w:line="240" w:lineRule="auto"/>
        <w:ind w:firstLine="708"/>
        <w:rPr>
          <w:rFonts w:cs="Calibri"/>
        </w:rPr>
      </w:pPr>
      <w:r w:rsidRPr="009D5842">
        <w:rPr>
          <w:rFonts w:cs="Calibri"/>
        </w:rPr>
        <w:t xml:space="preserve">d. Ordenar els pagaments vàlidament. </w:t>
      </w:r>
    </w:p>
    <w:p w:rsidR="000B0A22" w:rsidRPr="009D5842" w:rsidRDefault="000B0A22" w:rsidP="004A1C54">
      <w:pPr>
        <w:spacing w:afterLines="80" w:line="240" w:lineRule="auto"/>
        <w:ind w:firstLine="708"/>
        <w:rPr>
          <w:rFonts w:cs="Calibri"/>
        </w:rPr>
      </w:pPr>
      <w:r w:rsidRPr="009D5842">
        <w:rPr>
          <w:rFonts w:cs="Calibri"/>
        </w:rPr>
        <w:t>e. Executar els acords del Consell Directiu i, en el seu cas, de l'Assemblea.</w:t>
      </w:r>
      <w:r w:rsidRPr="009D5842">
        <w:rPr>
          <w:rFonts w:cs="Calibri"/>
        </w:rPr>
        <w:tab/>
      </w:r>
    </w:p>
    <w:p w:rsidR="000B0A22" w:rsidRPr="009D5842" w:rsidRDefault="000B0A22" w:rsidP="004A1C54">
      <w:pPr>
        <w:spacing w:afterLines="80" w:line="240" w:lineRule="auto"/>
        <w:ind w:firstLine="708"/>
        <w:rPr>
          <w:rFonts w:cs="Calibri"/>
        </w:rPr>
      </w:pPr>
      <w:r w:rsidRPr="009D5842">
        <w:rPr>
          <w:rFonts w:cs="Calibri"/>
        </w:rPr>
        <w:t>f. Autoritzar les despeses que no superin el 15% dels recursos ordinaris del pressupost de l’associació.</w:t>
      </w:r>
    </w:p>
    <w:p w:rsidR="000B0A22" w:rsidRPr="009D5842" w:rsidRDefault="000B0A22" w:rsidP="004A1C54">
      <w:pPr>
        <w:spacing w:afterLines="80" w:line="240" w:lineRule="auto"/>
        <w:ind w:firstLine="708"/>
        <w:rPr>
          <w:rFonts w:cs="Calibri"/>
        </w:rPr>
      </w:pPr>
      <w:r w:rsidRPr="009D5842">
        <w:rPr>
          <w:rFonts w:cs="Calibri"/>
        </w:rPr>
        <w:t>g. Formalitzar els recursos administratius o jurisdiccionals que acordi l’associació en defensa dels interessos de la nació catalana.</w:t>
      </w:r>
    </w:p>
    <w:p w:rsidR="000B0A22" w:rsidRPr="009D5842" w:rsidRDefault="000B0A22" w:rsidP="004A1C54">
      <w:pPr>
        <w:spacing w:afterLines="80" w:line="240" w:lineRule="auto"/>
        <w:ind w:firstLine="708"/>
        <w:rPr>
          <w:rFonts w:cs="Calibri"/>
        </w:rPr>
      </w:pPr>
      <w:r w:rsidRPr="009D5842">
        <w:rPr>
          <w:rFonts w:cs="Calibri"/>
        </w:rPr>
        <w:t>h. Les altres que corresponguin a l’associació i no siguin atribuïdes a cap altre òrgan per aquests Estatuts.</w:t>
      </w:r>
    </w:p>
    <w:p w:rsidR="000B0A22" w:rsidRPr="009D5842" w:rsidRDefault="000B0A22" w:rsidP="004A1C54">
      <w:pPr>
        <w:spacing w:afterLines="80" w:line="240" w:lineRule="auto"/>
        <w:rPr>
          <w:rFonts w:cs="Calibri"/>
          <w:b/>
        </w:rPr>
      </w:pPr>
      <w:r w:rsidRPr="009D5842">
        <w:rPr>
          <w:rFonts w:cs="Calibri"/>
          <w:b/>
        </w:rPr>
        <w:t>Article 22.- MANDAT</w:t>
      </w:r>
    </w:p>
    <w:p w:rsidR="000B0A22" w:rsidRPr="009D5842" w:rsidRDefault="000B0A22" w:rsidP="004A1C54">
      <w:pPr>
        <w:spacing w:afterLines="80" w:line="240" w:lineRule="auto"/>
        <w:rPr>
          <w:rFonts w:cs="Calibri"/>
        </w:rPr>
      </w:pPr>
      <w:r w:rsidRPr="009D5842">
        <w:rPr>
          <w:rFonts w:cs="Calibri"/>
        </w:rPr>
        <w:t xml:space="preserve">1. La durada del mandat del President i dels Vicepresidents serà de quatre anys i podran ser reelegits per una única vegada. </w:t>
      </w:r>
    </w:p>
    <w:p w:rsidR="000B0A22" w:rsidRPr="00202C63" w:rsidRDefault="000B0A22" w:rsidP="004A1C54">
      <w:pPr>
        <w:spacing w:afterLines="80" w:line="240" w:lineRule="auto"/>
        <w:rPr>
          <w:rFonts w:cs="Calibri"/>
          <w:lang w:val="en-US"/>
        </w:rPr>
      </w:pPr>
      <w:r w:rsidRPr="00202C63">
        <w:rPr>
          <w:rFonts w:cs="Calibri"/>
          <w:lang w:val="en-US"/>
        </w:rPr>
        <w:t xml:space="preserve">2. Durant aquest mandat, el President i Vicepresidents cessaran pels motius següents: </w:t>
      </w:r>
    </w:p>
    <w:p w:rsidR="000B0A22" w:rsidRPr="009D5842" w:rsidRDefault="000B0A22" w:rsidP="004A1C54">
      <w:pPr>
        <w:spacing w:afterLines="80" w:line="240" w:lineRule="auto"/>
        <w:ind w:firstLine="708"/>
        <w:rPr>
          <w:rFonts w:cs="Calibri"/>
        </w:rPr>
      </w:pPr>
      <w:r w:rsidRPr="009D5842">
        <w:rPr>
          <w:rFonts w:cs="Calibri"/>
        </w:rPr>
        <w:t>a. Dimissió voluntària, comunicada per escrit al Consell Directiu i a l’Assemblea General.</w:t>
      </w:r>
    </w:p>
    <w:p w:rsidR="000B0A22" w:rsidRPr="009D5842" w:rsidRDefault="000B0A22" w:rsidP="004A1C54">
      <w:pPr>
        <w:spacing w:afterLines="80" w:line="240" w:lineRule="auto"/>
        <w:ind w:firstLine="708"/>
        <w:rPr>
          <w:rFonts w:cs="Calibri"/>
        </w:rPr>
      </w:pPr>
      <w:r w:rsidRPr="009D5842">
        <w:rPr>
          <w:rFonts w:cs="Calibri"/>
        </w:rPr>
        <w:t>b. Per haver perdut la condició de membre del Consell Directiu.</w:t>
      </w:r>
    </w:p>
    <w:p w:rsidR="000B0A22" w:rsidRPr="009D5842" w:rsidRDefault="000B0A22" w:rsidP="004A1C54">
      <w:pPr>
        <w:spacing w:afterLines="80" w:line="240" w:lineRule="auto"/>
        <w:rPr>
          <w:rFonts w:cs="Calibri"/>
        </w:rPr>
      </w:pPr>
      <w:r w:rsidRPr="009D5842">
        <w:rPr>
          <w:rFonts w:cs="Calibri"/>
        </w:rPr>
        <w:t>3. En cas de vacant de la Presidència, aquesta serà assumida provisionalment pel Vicepresident primer, que convocarà el Consell Directiu perquè es reuneixi en el termini de cinc dies d'haver-se produït la vacant, amb l'únic objecte d'escollir el nou President de forma provisional fins que la següent Assemblea general el ratifiqui o en designi un altre.</w:t>
      </w:r>
    </w:p>
    <w:p w:rsidR="000B0A22" w:rsidRPr="009D5842" w:rsidRDefault="000B0A22" w:rsidP="004A1C54">
      <w:pPr>
        <w:spacing w:afterLines="80" w:line="240" w:lineRule="auto"/>
        <w:rPr>
          <w:rFonts w:cs="Calibri"/>
        </w:rPr>
      </w:pPr>
    </w:p>
    <w:p w:rsidR="000B0A22" w:rsidRPr="009D5842" w:rsidRDefault="000B0A22" w:rsidP="004A1C54">
      <w:pPr>
        <w:spacing w:afterLines="80" w:line="240" w:lineRule="auto"/>
        <w:rPr>
          <w:rFonts w:cs="Calibri"/>
        </w:rPr>
      </w:pPr>
    </w:p>
    <w:p w:rsidR="000B0A22" w:rsidRPr="009D5842" w:rsidRDefault="000B0A22" w:rsidP="004A1C54">
      <w:pPr>
        <w:spacing w:afterLines="80" w:line="240" w:lineRule="auto"/>
        <w:rPr>
          <w:rFonts w:cs="Calibri"/>
          <w:b/>
        </w:rPr>
      </w:pPr>
      <w:r w:rsidRPr="009D5842">
        <w:rPr>
          <w:rFonts w:cs="Calibri"/>
          <w:b/>
        </w:rPr>
        <w:t>TÍTOL CINQUÈ.- RÈGIM DE FUNCIONAMENT GENERAL</w:t>
      </w:r>
    </w:p>
    <w:p w:rsidR="000B0A22" w:rsidRPr="009D5842" w:rsidRDefault="000B0A22" w:rsidP="004A1C54">
      <w:pPr>
        <w:spacing w:afterLines="80" w:line="240" w:lineRule="auto"/>
        <w:rPr>
          <w:rFonts w:cs="Calibri"/>
          <w:b/>
        </w:rPr>
      </w:pPr>
      <w:r w:rsidRPr="009D5842">
        <w:rPr>
          <w:rFonts w:cs="Calibri"/>
          <w:b/>
        </w:rPr>
        <w:t>Article 23.-   SECRETARI</w:t>
      </w:r>
    </w:p>
    <w:p w:rsidR="000B0A22" w:rsidRPr="009D5842" w:rsidRDefault="000B0A22" w:rsidP="004A1C54">
      <w:pPr>
        <w:spacing w:afterLines="80" w:line="240" w:lineRule="auto"/>
        <w:rPr>
          <w:rFonts w:cs="Calibri"/>
        </w:rPr>
      </w:pPr>
      <w:r w:rsidRPr="009D5842">
        <w:rPr>
          <w:rFonts w:cs="Calibri"/>
        </w:rPr>
        <w:t>1. Per assegurar directament el funcionament del servei de l’associació i facilitar la vida associativa, el Consell Directiu, a proposta del President, designarà un Secretari que haurà de ser un membre de l’Assemblea General.</w:t>
      </w:r>
    </w:p>
    <w:p w:rsidR="000B0A22" w:rsidRPr="009D5842" w:rsidRDefault="000B0A22" w:rsidP="004A1C54">
      <w:pPr>
        <w:spacing w:afterLines="80" w:line="240" w:lineRule="auto"/>
        <w:rPr>
          <w:rFonts w:cs="Calibri"/>
        </w:rPr>
      </w:pPr>
      <w:r w:rsidRPr="009D5842">
        <w:rPr>
          <w:rFonts w:cs="Calibri"/>
        </w:rPr>
        <w:t>2. El Secretari actuarà sota la dependència del President i del Consell Directiu. Així mateix, exerceix les funcions de Secretaria de l’Assemblea General.</w:t>
      </w:r>
    </w:p>
    <w:p w:rsidR="000B0A22" w:rsidRPr="009D5842" w:rsidRDefault="000B0A22" w:rsidP="004A1C54">
      <w:pPr>
        <w:spacing w:afterLines="80" w:line="240" w:lineRule="auto"/>
        <w:rPr>
          <w:rFonts w:cs="Calibri"/>
          <w:b/>
        </w:rPr>
      </w:pPr>
      <w:r w:rsidRPr="009D5842">
        <w:rPr>
          <w:rFonts w:cs="Calibri"/>
          <w:b/>
        </w:rPr>
        <w:t>Article 24.- ATRIBUCIONS DEL SECRETARI</w:t>
      </w:r>
    </w:p>
    <w:p w:rsidR="000B0A22" w:rsidRPr="009D5842" w:rsidRDefault="000B0A22" w:rsidP="004A1C54">
      <w:pPr>
        <w:spacing w:afterLines="80" w:line="240" w:lineRule="auto"/>
        <w:rPr>
          <w:rFonts w:cs="Calibri"/>
        </w:rPr>
      </w:pPr>
      <w:r w:rsidRPr="009D5842">
        <w:rPr>
          <w:rFonts w:cs="Calibri"/>
        </w:rPr>
        <w:t xml:space="preserve">El Secretari tindrà les atribucions següents: </w:t>
      </w:r>
    </w:p>
    <w:p w:rsidR="000B0A22" w:rsidRPr="009D5842" w:rsidRDefault="000B0A22" w:rsidP="004A1C54">
      <w:pPr>
        <w:spacing w:afterLines="80" w:line="240" w:lineRule="auto"/>
        <w:ind w:firstLine="708"/>
        <w:rPr>
          <w:rFonts w:cs="Calibri"/>
        </w:rPr>
      </w:pPr>
      <w:r w:rsidRPr="009D5842">
        <w:rPr>
          <w:rFonts w:cs="Calibri"/>
        </w:rPr>
        <w:t xml:space="preserve">a. Direcció dels serveis tècnics i administratius de l’associació. </w:t>
      </w:r>
    </w:p>
    <w:p w:rsidR="000B0A22" w:rsidRPr="009D5842" w:rsidRDefault="000B0A22" w:rsidP="004A1C54">
      <w:pPr>
        <w:spacing w:afterLines="80" w:line="240" w:lineRule="auto"/>
        <w:ind w:firstLine="708"/>
        <w:rPr>
          <w:rFonts w:cs="Calibri"/>
        </w:rPr>
      </w:pPr>
      <w:r w:rsidRPr="009D5842">
        <w:rPr>
          <w:rFonts w:cs="Calibri"/>
        </w:rPr>
        <w:t>b. Convocatòria, per encàrrec del President respectiu, de les sessions del Consell Directiu.</w:t>
      </w:r>
    </w:p>
    <w:p w:rsidR="000B0A22" w:rsidRPr="009D5842" w:rsidRDefault="000B0A22" w:rsidP="004A1C54">
      <w:pPr>
        <w:spacing w:afterLines="80" w:line="240" w:lineRule="auto"/>
        <w:ind w:firstLine="708"/>
        <w:rPr>
          <w:rFonts w:cs="Calibri"/>
        </w:rPr>
      </w:pPr>
      <w:r w:rsidRPr="009D5842">
        <w:rPr>
          <w:rFonts w:cs="Calibri"/>
        </w:rPr>
        <w:t xml:space="preserve">c. Preparació, sota la direcció del President, de l'ordre del dia i la documentació relativa a les reunions de l’Assemblea General, i aixecar acta de les mateixes. </w:t>
      </w:r>
    </w:p>
    <w:p w:rsidR="000B0A22" w:rsidRPr="009D5842" w:rsidRDefault="000B0A22" w:rsidP="004A1C54">
      <w:pPr>
        <w:spacing w:afterLines="80" w:line="240" w:lineRule="auto"/>
        <w:ind w:firstLine="708"/>
        <w:rPr>
          <w:rFonts w:cs="Calibri"/>
        </w:rPr>
      </w:pPr>
      <w:r w:rsidRPr="009D5842">
        <w:rPr>
          <w:rFonts w:cs="Calibri"/>
        </w:rPr>
        <w:t xml:space="preserve">d. Custòdia i posada al dia del registre i l'arxiu general de l’associació. </w:t>
      </w:r>
    </w:p>
    <w:p w:rsidR="000B0A22" w:rsidRPr="009D5842" w:rsidRDefault="000B0A22" w:rsidP="004A1C54">
      <w:pPr>
        <w:spacing w:afterLines="80" w:line="240" w:lineRule="auto"/>
        <w:ind w:firstLine="708"/>
        <w:rPr>
          <w:rFonts w:cs="Calibri"/>
        </w:rPr>
      </w:pPr>
      <w:r w:rsidRPr="009D5842">
        <w:rPr>
          <w:rFonts w:cs="Calibri"/>
        </w:rPr>
        <w:t xml:space="preserve">e. Cap del personal que treballi en els serveis de l’associació. </w:t>
      </w:r>
    </w:p>
    <w:p w:rsidR="000B0A22" w:rsidRPr="009D5842" w:rsidRDefault="000B0A22" w:rsidP="004A1C54">
      <w:pPr>
        <w:spacing w:afterLines="80" w:line="240" w:lineRule="auto"/>
        <w:ind w:firstLine="708"/>
        <w:rPr>
          <w:rFonts w:cs="Calibri"/>
        </w:rPr>
      </w:pPr>
      <w:r w:rsidRPr="009D5842">
        <w:rPr>
          <w:rFonts w:cs="Calibri"/>
        </w:rPr>
        <w:t>f. Les altres que li delegui el President.</w:t>
      </w:r>
    </w:p>
    <w:p w:rsidR="000B0A22" w:rsidRPr="009D5842" w:rsidRDefault="000B0A22" w:rsidP="004A1C54">
      <w:pPr>
        <w:spacing w:afterLines="80" w:line="240" w:lineRule="auto"/>
        <w:rPr>
          <w:rFonts w:cs="Calibri"/>
          <w:b/>
        </w:rPr>
      </w:pPr>
      <w:r w:rsidRPr="009D5842">
        <w:rPr>
          <w:rFonts w:cs="Calibri"/>
          <w:b/>
        </w:rPr>
        <w:t xml:space="preserve">Article 25.- DURADA DEL CÀRREC </w:t>
      </w:r>
    </w:p>
    <w:p w:rsidR="000B0A22" w:rsidRPr="009D5842" w:rsidRDefault="000B0A22" w:rsidP="004A1C54">
      <w:pPr>
        <w:spacing w:afterLines="80" w:line="240" w:lineRule="auto"/>
        <w:rPr>
          <w:rFonts w:cs="Calibri"/>
        </w:rPr>
      </w:pPr>
      <w:r w:rsidRPr="009D5842">
        <w:rPr>
          <w:rFonts w:cs="Calibri"/>
        </w:rPr>
        <w:t xml:space="preserve">1. La durada del càrrec de Secretari serà de quatre anys i podrà ser reelegit. </w:t>
      </w:r>
    </w:p>
    <w:p w:rsidR="000B0A22" w:rsidRPr="009D5842" w:rsidRDefault="000B0A22" w:rsidP="004A1C54">
      <w:pPr>
        <w:spacing w:afterLines="80" w:line="240" w:lineRule="auto"/>
        <w:rPr>
          <w:rFonts w:cs="Calibri"/>
        </w:rPr>
      </w:pPr>
      <w:r w:rsidRPr="009D5842">
        <w:rPr>
          <w:rFonts w:cs="Calibri"/>
        </w:rPr>
        <w:t xml:space="preserve">2. El Secretari perdrà aquesta condició pels motius següents: </w:t>
      </w:r>
    </w:p>
    <w:p w:rsidR="000B0A22" w:rsidRPr="009D5842" w:rsidRDefault="000B0A22" w:rsidP="004A1C54">
      <w:pPr>
        <w:spacing w:afterLines="80" w:line="240" w:lineRule="auto"/>
        <w:ind w:firstLine="708"/>
        <w:rPr>
          <w:rFonts w:cs="Calibri"/>
        </w:rPr>
      </w:pPr>
      <w:r w:rsidRPr="009D5842">
        <w:rPr>
          <w:rFonts w:cs="Calibri"/>
        </w:rPr>
        <w:t xml:space="preserve">a. Dimissió, comunicada per escrit al President. </w:t>
      </w:r>
    </w:p>
    <w:p w:rsidR="000B0A22" w:rsidRPr="009D5842" w:rsidRDefault="000B0A22" w:rsidP="004A1C54">
      <w:pPr>
        <w:spacing w:afterLines="80" w:line="240" w:lineRule="auto"/>
        <w:ind w:firstLine="708"/>
        <w:rPr>
          <w:rFonts w:cs="Calibri"/>
        </w:rPr>
      </w:pPr>
      <w:r w:rsidRPr="009D5842">
        <w:rPr>
          <w:rFonts w:cs="Calibri"/>
        </w:rPr>
        <w:t xml:space="preserve">b. Destitució acordada pel Consell Directiu, amb el vot favorable de la majoria absoluta dels seus membres. </w:t>
      </w:r>
    </w:p>
    <w:p w:rsidR="000B0A22" w:rsidRPr="009D5842" w:rsidRDefault="000B0A22" w:rsidP="004A1C54">
      <w:pPr>
        <w:spacing w:afterLines="80" w:line="240" w:lineRule="auto"/>
        <w:ind w:firstLine="708"/>
        <w:rPr>
          <w:rFonts w:cs="Calibri"/>
        </w:rPr>
      </w:pPr>
      <w:r w:rsidRPr="009D5842">
        <w:rPr>
          <w:rFonts w:cs="Calibri"/>
        </w:rPr>
        <w:t>c. Per haver perdut la condició de membre de l’Assemblea General.</w:t>
      </w:r>
    </w:p>
    <w:p w:rsidR="000B0A22" w:rsidRPr="009D5842" w:rsidRDefault="000B0A22" w:rsidP="004A1C54">
      <w:pPr>
        <w:spacing w:afterLines="80" w:line="240" w:lineRule="auto"/>
        <w:rPr>
          <w:rFonts w:cs="Calibri"/>
        </w:rPr>
      </w:pPr>
      <w:r w:rsidRPr="009D5842">
        <w:rPr>
          <w:rFonts w:cs="Calibri"/>
        </w:rPr>
        <w:t>3. En cas de vacant, la Secretaria serà ocupada provisionalment per un vocal de l’associació, nomenat a tal efecte pel President. En el termini màxim d'un mes d'haver-se produït la vacant, el Consell Directiu nomenarà un nou Secretari a proposta del President.</w:t>
      </w:r>
    </w:p>
    <w:p w:rsidR="000B0A22" w:rsidRPr="009D5842" w:rsidRDefault="000B0A22" w:rsidP="004A1C54">
      <w:pPr>
        <w:spacing w:afterLines="80" w:line="240" w:lineRule="auto"/>
        <w:rPr>
          <w:rFonts w:cs="Calibri"/>
          <w:b/>
        </w:rPr>
      </w:pPr>
      <w:r w:rsidRPr="009D5842">
        <w:rPr>
          <w:rFonts w:cs="Calibri"/>
          <w:b/>
        </w:rPr>
        <w:t>Article 26.-  TRESORERIA</w:t>
      </w:r>
    </w:p>
    <w:p w:rsidR="000B0A22" w:rsidRPr="009D5842" w:rsidRDefault="000B0A22" w:rsidP="004A1C54">
      <w:pPr>
        <w:spacing w:afterLines="80" w:line="240" w:lineRule="auto"/>
        <w:rPr>
          <w:rFonts w:cs="Calibri"/>
        </w:rPr>
      </w:pPr>
      <w:r w:rsidRPr="009D5842">
        <w:rPr>
          <w:rFonts w:cs="Calibri"/>
        </w:rPr>
        <w:t>1. Per assegurar directament el funcionament econòmic de l’associació i facilitar la comptabilitat de la mateixa, el Consell directiu a proposta del President,  designarà un  Tresorer, que serà un membre de l’Assemblea General.</w:t>
      </w:r>
    </w:p>
    <w:p w:rsidR="000B0A22" w:rsidRPr="009D5842" w:rsidRDefault="000B0A22" w:rsidP="004A1C54">
      <w:pPr>
        <w:spacing w:afterLines="80" w:line="240" w:lineRule="auto"/>
        <w:rPr>
          <w:rFonts w:cs="Calibri"/>
        </w:rPr>
      </w:pPr>
      <w:r w:rsidRPr="009D5842">
        <w:rPr>
          <w:rFonts w:cs="Calibri"/>
        </w:rPr>
        <w:t>2. El Tresorer actuarà sota la dependència del President i del Consell Directiu. Així mateix, exerceix les funcions de Tresoreria de l’Assemblea General.</w:t>
      </w:r>
    </w:p>
    <w:p w:rsidR="000B0A22" w:rsidRPr="009D5842" w:rsidRDefault="000B0A22" w:rsidP="004A1C54">
      <w:pPr>
        <w:spacing w:afterLines="80" w:line="240" w:lineRule="auto"/>
        <w:rPr>
          <w:rFonts w:cs="Calibri"/>
          <w:b/>
        </w:rPr>
      </w:pPr>
      <w:r w:rsidRPr="009D5842">
        <w:rPr>
          <w:rFonts w:cs="Calibri"/>
          <w:b/>
        </w:rPr>
        <w:t>Article 27.- FUNCIONS DE LA TRESORERIA</w:t>
      </w:r>
    </w:p>
    <w:p w:rsidR="000B0A22" w:rsidRPr="009D5842" w:rsidRDefault="000B0A22" w:rsidP="004A1C54">
      <w:pPr>
        <w:spacing w:afterLines="80" w:line="240" w:lineRule="auto"/>
        <w:rPr>
          <w:rFonts w:cs="Calibri"/>
        </w:rPr>
      </w:pPr>
      <w:r w:rsidRPr="009D5842">
        <w:rPr>
          <w:rFonts w:cs="Calibri"/>
        </w:rPr>
        <w:t>El Tresorer tindrà les següent atribucions:</w:t>
      </w:r>
    </w:p>
    <w:p w:rsidR="000B0A22" w:rsidRPr="009D5842" w:rsidRDefault="000B0A22" w:rsidP="004A1C54">
      <w:pPr>
        <w:spacing w:afterLines="80" w:line="240" w:lineRule="auto"/>
        <w:ind w:firstLine="708"/>
        <w:rPr>
          <w:rFonts w:cs="Calibri"/>
        </w:rPr>
      </w:pPr>
      <w:r w:rsidRPr="009D5842">
        <w:rPr>
          <w:rFonts w:cs="Calibri"/>
        </w:rPr>
        <w:t>a. La tresoreria i la comptabilitat de l’associació.</w:t>
      </w:r>
    </w:p>
    <w:p w:rsidR="000B0A22" w:rsidRPr="009D5842" w:rsidRDefault="000B0A22" w:rsidP="004A1C54">
      <w:pPr>
        <w:spacing w:afterLines="80" w:line="240" w:lineRule="auto"/>
        <w:ind w:firstLine="708"/>
        <w:rPr>
          <w:rFonts w:cs="Calibri"/>
        </w:rPr>
      </w:pPr>
      <w:r w:rsidRPr="009D5842">
        <w:rPr>
          <w:rFonts w:cs="Calibri"/>
        </w:rPr>
        <w:t>b. La custòdia dels llibres comptables.</w:t>
      </w:r>
    </w:p>
    <w:p w:rsidR="000B0A22" w:rsidRPr="009D5842" w:rsidRDefault="000B0A22" w:rsidP="004A1C54">
      <w:pPr>
        <w:spacing w:afterLines="80" w:line="240" w:lineRule="auto"/>
        <w:ind w:firstLine="708"/>
        <w:rPr>
          <w:rFonts w:cs="Calibri"/>
        </w:rPr>
      </w:pPr>
      <w:r w:rsidRPr="009D5842">
        <w:rPr>
          <w:rFonts w:cs="Calibri"/>
        </w:rPr>
        <w:t>c. Complir amb els deures comptables previstos a l’article 313-1 i 313-2 de la llei 4/2008 de 24 d’abril relativa a les persones jurídiques.</w:t>
      </w:r>
    </w:p>
    <w:p w:rsidR="000B0A22" w:rsidRPr="009D5842" w:rsidRDefault="000B0A22" w:rsidP="004A1C54">
      <w:pPr>
        <w:spacing w:afterLines="80" w:line="240" w:lineRule="auto"/>
        <w:rPr>
          <w:rFonts w:cs="Calibri"/>
          <w:b/>
        </w:rPr>
      </w:pPr>
      <w:r w:rsidRPr="009D5842">
        <w:rPr>
          <w:rFonts w:cs="Calibri"/>
          <w:b/>
        </w:rPr>
        <w:t>Article 28.- DURADA DEL CÀRREC</w:t>
      </w:r>
    </w:p>
    <w:p w:rsidR="000B0A22" w:rsidRPr="009D5842" w:rsidRDefault="000B0A22" w:rsidP="004A1C54">
      <w:pPr>
        <w:spacing w:afterLines="80" w:line="240" w:lineRule="auto"/>
        <w:rPr>
          <w:rFonts w:cs="Calibri"/>
        </w:rPr>
      </w:pPr>
      <w:r w:rsidRPr="009D5842">
        <w:rPr>
          <w:rFonts w:cs="Calibri"/>
        </w:rPr>
        <w:t>1. La durada del mandat del Tresorer serà de quatre anys i podrà ser reelegit.</w:t>
      </w:r>
    </w:p>
    <w:p w:rsidR="000B0A22" w:rsidRPr="009D5842" w:rsidRDefault="000B0A22" w:rsidP="004A1C54">
      <w:pPr>
        <w:spacing w:afterLines="80" w:line="240" w:lineRule="auto"/>
        <w:rPr>
          <w:rFonts w:cs="Calibri"/>
        </w:rPr>
      </w:pPr>
      <w:r w:rsidRPr="009D5842">
        <w:rPr>
          <w:rFonts w:cs="Calibri"/>
        </w:rPr>
        <w:t xml:space="preserve">2. El Tresorer perdrà aquesta condició pels motius següents: </w:t>
      </w:r>
    </w:p>
    <w:p w:rsidR="000B0A22" w:rsidRPr="009D5842" w:rsidRDefault="000B0A22" w:rsidP="004A1C54">
      <w:pPr>
        <w:spacing w:afterLines="80" w:line="240" w:lineRule="auto"/>
        <w:ind w:firstLine="708"/>
        <w:rPr>
          <w:rFonts w:cs="Calibri"/>
        </w:rPr>
      </w:pPr>
      <w:r w:rsidRPr="009D5842">
        <w:rPr>
          <w:rFonts w:cs="Calibri"/>
        </w:rPr>
        <w:t xml:space="preserve">a. Dimissió, comunicada per escrit al President. </w:t>
      </w:r>
    </w:p>
    <w:p w:rsidR="000B0A22" w:rsidRPr="009D5842" w:rsidRDefault="000B0A22" w:rsidP="004A1C54">
      <w:pPr>
        <w:spacing w:afterLines="80" w:line="240" w:lineRule="auto"/>
        <w:ind w:firstLine="708"/>
        <w:rPr>
          <w:rFonts w:cs="Calibri"/>
        </w:rPr>
      </w:pPr>
      <w:r w:rsidRPr="009D5842">
        <w:rPr>
          <w:rFonts w:cs="Calibri"/>
        </w:rPr>
        <w:t xml:space="preserve">b. Destitució acordada pel Consell Directiu, amb el vot favorable de la majoria absoluta dels seus membres. </w:t>
      </w:r>
    </w:p>
    <w:p w:rsidR="000B0A22" w:rsidRPr="009D5842" w:rsidRDefault="000B0A22" w:rsidP="004A1C54">
      <w:pPr>
        <w:spacing w:afterLines="80" w:line="240" w:lineRule="auto"/>
        <w:ind w:firstLine="708"/>
        <w:rPr>
          <w:rFonts w:cs="Calibri"/>
        </w:rPr>
      </w:pPr>
      <w:r w:rsidRPr="009D5842">
        <w:rPr>
          <w:rFonts w:cs="Calibri"/>
        </w:rPr>
        <w:t>c. Per haver perdut la condició de membre de l’Assemblea General.</w:t>
      </w:r>
    </w:p>
    <w:p w:rsidR="000B0A22" w:rsidRPr="009D5842" w:rsidRDefault="000B0A22" w:rsidP="004A1C54">
      <w:pPr>
        <w:spacing w:afterLines="80" w:line="240" w:lineRule="auto"/>
        <w:rPr>
          <w:rFonts w:cs="Calibri"/>
        </w:rPr>
      </w:pPr>
      <w:r w:rsidRPr="009D5842">
        <w:rPr>
          <w:rFonts w:cs="Calibri"/>
        </w:rPr>
        <w:t>3. En cas de vacant, la Tresoreria serà ocupada provisionalment per un vocal de l’associació, nomenat a tal efecte pel President. En el termini màxim d'un mes d'haver-se produït la vacant, el Consell Directiu nomenarà un nou Tresorer a proposta del President.</w:t>
      </w:r>
    </w:p>
    <w:p w:rsidR="000B0A22" w:rsidRPr="009D5842" w:rsidRDefault="000B0A22" w:rsidP="004A1C54">
      <w:pPr>
        <w:spacing w:afterLines="80" w:line="240" w:lineRule="auto"/>
        <w:rPr>
          <w:rFonts w:cs="Calibri"/>
          <w:b/>
        </w:rPr>
      </w:pPr>
      <w:r w:rsidRPr="009D5842">
        <w:rPr>
          <w:rFonts w:cs="Calibri"/>
          <w:b/>
        </w:rPr>
        <w:t>Article 29.- DELEGACIONS</w:t>
      </w:r>
    </w:p>
    <w:p w:rsidR="000B0A22" w:rsidRPr="009D5842" w:rsidRDefault="000B0A22" w:rsidP="004A1C54">
      <w:pPr>
        <w:spacing w:afterLines="80" w:line="240" w:lineRule="auto"/>
        <w:rPr>
          <w:rFonts w:cs="Calibri"/>
        </w:rPr>
      </w:pPr>
      <w:r w:rsidRPr="009D5842">
        <w:rPr>
          <w:rFonts w:cs="Calibri"/>
        </w:rPr>
        <w:t>El Consell Directiu podrà crear delegacions de l’associació per a la prestació dels serveis a qualsevol indret del territori català. En l'acord de creació es regularà el seu règim.</w:t>
      </w:r>
    </w:p>
    <w:p w:rsidR="000B0A22" w:rsidRPr="009D5842" w:rsidRDefault="000B0A22" w:rsidP="004A1C54">
      <w:pPr>
        <w:spacing w:afterLines="80" w:line="240" w:lineRule="auto"/>
        <w:rPr>
          <w:rFonts w:cs="Calibri"/>
          <w:b/>
        </w:rPr>
      </w:pPr>
      <w:r w:rsidRPr="009D5842">
        <w:rPr>
          <w:rFonts w:cs="Calibri"/>
          <w:b/>
        </w:rPr>
        <w:t>Article 30.-  RÈGIM ECONÒMIC</w:t>
      </w:r>
    </w:p>
    <w:p w:rsidR="000B0A22" w:rsidRPr="009D5842" w:rsidRDefault="000B0A22" w:rsidP="004A1C54">
      <w:pPr>
        <w:spacing w:afterLines="80" w:line="240" w:lineRule="auto"/>
        <w:rPr>
          <w:rFonts w:cs="Calibri"/>
        </w:rPr>
      </w:pPr>
      <w:r w:rsidRPr="009D5842">
        <w:rPr>
          <w:rFonts w:cs="Calibri"/>
        </w:rPr>
        <w:t>Els ingressos de l’associació es componen de:</w:t>
      </w:r>
    </w:p>
    <w:p w:rsidR="000B0A22" w:rsidRPr="00202C63" w:rsidRDefault="000B0A22" w:rsidP="004A1C54">
      <w:pPr>
        <w:spacing w:afterLines="80" w:line="240" w:lineRule="auto"/>
        <w:ind w:firstLine="708"/>
        <w:rPr>
          <w:rFonts w:cs="Calibri"/>
          <w:lang w:val="en-US"/>
        </w:rPr>
      </w:pPr>
      <w:r w:rsidRPr="00202C63">
        <w:rPr>
          <w:rFonts w:cs="Calibri"/>
          <w:lang w:val="en-US"/>
        </w:rPr>
        <w:t xml:space="preserve">a. Quotes ordinàries. </w:t>
      </w:r>
    </w:p>
    <w:p w:rsidR="000B0A22" w:rsidRPr="00202C63" w:rsidRDefault="000B0A22" w:rsidP="004A1C54">
      <w:pPr>
        <w:spacing w:afterLines="80" w:line="240" w:lineRule="auto"/>
        <w:ind w:firstLine="708"/>
        <w:rPr>
          <w:rFonts w:cs="Calibri"/>
          <w:lang w:val="en-US"/>
        </w:rPr>
      </w:pPr>
      <w:r w:rsidRPr="00202C63">
        <w:rPr>
          <w:rFonts w:cs="Calibri"/>
          <w:lang w:val="en-US"/>
        </w:rPr>
        <w:t xml:space="preserve">b. Aportacions extraordinàries. </w:t>
      </w:r>
    </w:p>
    <w:p w:rsidR="000B0A22" w:rsidRPr="00202C63" w:rsidRDefault="000B0A22" w:rsidP="004A1C54">
      <w:pPr>
        <w:spacing w:afterLines="80" w:line="240" w:lineRule="auto"/>
        <w:ind w:firstLine="708"/>
        <w:rPr>
          <w:rFonts w:cs="Calibri"/>
          <w:lang w:val="en-US"/>
        </w:rPr>
      </w:pPr>
      <w:r w:rsidRPr="00202C63">
        <w:rPr>
          <w:rFonts w:cs="Calibri"/>
          <w:lang w:val="en-US"/>
        </w:rPr>
        <w:t xml:space="preserve">c. Subvencions, ajuts i donatius. </w:t>
      </w:r>
    </w:p>
    <w:p w:rsidR="000B0A22" w:rsidRPr="00202C63" w:rsidRDefault="000B0A22" w:rsidP="004A1C54">
      <w:pPr>
        <w:spacing w:afterLines="80" w:line="240" w:lineRule="auto"/>
        <w:ind w:firstLine="708"/>
        <w:rPr>
          <w:rFonts w:cs="Calibri"/>
          <w:lang w:val="en-US"/>
        </w:rPr>
      </w:pPr>
      <w:r w:rsidRPr="00202C63">
        <w:rPr>
          <w:rFonts w:cs="Calibri"/>
          <w:lang w:val="en-US"/>
        </w:rPr>
        <w:t xml:space="preserve">d. Rendiments d'activitats, serveis i publicacions. </w:t>
      </w:r>
    </w:p>
    <w:p w:rsidR="000B0A22" w:rsidRPr="009D5842" w:rsidRDefault="000B0A22" w:rsidP="004A1C54">
      <w:pPr>
        <w:spacing w:afterLines="80" w:line="240" w:lineRule="auto"/>
        <w:ind w:firstLine="708"/>
        <w:rPr>
          <w:rFonts w:cs="Calibri"/>
        </w:rPr>
      </w:pPr>
      <w:r w:rsidRPr="009D5842">
        <w:rPr>
          <w:rFonts w:cs="Calibri"/>
        </w:rPr>
        <w:t xml:space="preserve">e. Productes del patrimoni. </w:t>
      </w:r>
    </w:p>
    <w:p w:rsidR="000B0A22" w:rsidRPr="009D5842" w:rsidRDefault="000B0A22" w:rsidP="004A1C54">
      <w:pPr>
        <w:spacing w:afterLines="80" w:line="240" w:lineRule="auto"/>
        <w:rPr>
          <w:rFonts w:cs="Calibri"/>
        </w:rPr>
      </w:pPr>
      <w:r w:rsidRPr="009D5842">
        <w:rPr>
          <w:rFonts w:cs="Calibri"/>
        </w:rPr>
        <w:t>2. Les quotes ordinàries tindran caràcter anual. El Consell Directiu proposarà les quotes tenint en compte la població de cada entitat asociada. Les aprovarà l’Assemblea General.</w:t>
      </w:r>
    </w:p>
    <w:p w:rsidR="000B0A22" w:rsidRPr="009D5842" w:rsidRDefault="000B0A22" w:rsidP="004A1C54">
      <w:pPr>
        <w:spacing w:afterLines="80" w:line="240" w:lineRule="auto"/>
        <w:rPr>
          <w:rFonts w:cs="Calibri"/>
        </w:rPr>
      </w:pPr>
      <w:r w:rsidRPr="009D5842">
        <w:rPr>
          <w:rFonts w:cs="Calibri"/>
        </w:rPr>
        <w:t>3. D’acord amb la normativa d’associacions (Llei 4/2008 de 24 d’abril), es confeccionarà i s’aprovarà un pressupost anual.</w:t>
      </w:r>
    </w:p>
    <w:p w:rsidR="000B0A22" w:rsidRPr="009D5842" w:rsidRDefault="000B0A22" w:rsidP="004A1C54">
      <w:pPr>
        <w:spacing w:afterLines="80" w:line="240" w:lineRule="auto"/>
        <w:rPr>
          <w:rFonts w:cs="Calibri"/>
          <w:b/>
        </w:rPr>
      </w:pPr>
      <w:r w:rsidRPr="009D5842">
        <w:rPr>
          <w:rFonts w:cs="Calibri"/>
          <w:b/>
        </w:rPr>
        <w:t>Article 31.-  MODIFICACIÓ DELS ESTATUTS</w:t>
      </w:r>
    </w:p>
    <w:p w:rsidR="000B0A22" w:rsidRPr="009D5842" w:rsidRDefault="000B0A22" w:rsidP="004A1C54">
      <w:pPr>
        <w:spacing w:afterLines="80" w:line="240" w:lineRule="auto"/>
        <w:rPr>
          <w:rFonts w:cs="Calibri"/>
        </w:rPr>
      </w:pPr>
      <w:r w:rsidRPr="009D5842">
        <w:rPr>
          <w:rFonts w:cs="Calibri"/>
        </w:rPr>
        <w:t>La modificació dels Estatuts haurà d'ésser aprovada per l'Assemblea. Caldrà que aquest punt consti en l'ordre del dia tramès amb la convocatòria. Per a la vàlida constitució de l'Assemblea serà necessària la presència en primera convocatòria de dos terços dels representants i, en la segona, de la majoria simple. L'acord d'aprovació haurà d'ésser per majoria simple. La modificació dels Estatuts aprovada per l’Assemblea General haurà de ser aprovada pel màxim òrgan de govern de cadascun dels ens locals, per majoria absoluta, amb les formalitats establertes en la vigent legislació de Règim Local.</w:t>
      </w:r>
    </w:p>
    <w:p w:rsidR="000B0A22" w:rsidRPr="009D5842" w:rsidRDefault="000B0A22" w:rsidP="004A1C54">
      <w:pPr>
        <w:spacing w:afterLines="80" w:line="240" w:lineRule="auto"/>
        <w:rPr>
          <w:rFonts w:cs="Calibri"/>
          <w:b/>
        </w:rPr>
      </w:pPr>
      <w:r w:rsidRPr="009D5842">
        <w:rPr>
          <w:rFonts w:cs="Calibri"/>
          <w:b/>
        </w:rPr>
        <w:t>Article 32.-   DISSOLUCIÓ DE L’ASSOCIACIÓ</w:t>
      </w:r>
    </w:p>
    <w:p w:rsidR="000B0A22" w:rsidRPr="009D5842" w:rsidRDefault="000B0A22" w:rsidP="004A1C54">
      <w:pPr>
        <w:spacing w:afterLines="80" w:line="240" w:lineRule="auto"/>
        <w:rPr>
          <w:rFonts w:cs="Calibri"/>
        </w:rPr>
      </w:pPr>
      <w:r w:rsidRPr="009D5842">
        <w:rPr>
          <w:rFonts w:cs="Calibri"/>
        </w:rPr>
        <w:t>L’associació es dissoldrà per les causes següents:</w:t>
      </w:r>
    </w:p>
    <w:p w:rsidR="000B0A22" w:rsidRPr="00202C63" w:rsidRDefault="000B0A22" w:rsidP="004A1C54">
      <w:pPr>
        <w:spacing w:afterLines="80" w:line="240" w:lineRule="auto"/>
        <w:ind w:firstLine="708"/>
        <w:rPr>
          <w:rFonts w:cs="Calibri"/>
          <w:lang w:val="en-US"/>
        </w:rPr>
      </w:pPr>
      <w:r w:rsidRPr="00202C63">
        <w:rPr>
          <w:rFonts w:cs="Calibri"/>
          <w:lang w:val="en-US"/>
        </w:rPr>
        <w:t>a. Per compliment de l’objecte.</w:t>
      </w:r>
    </w:p>
    <w:p w:rsidR="000B0A22" w:rsidRPr="009D5842" w:rsidRDefault="000B0A22" w:rsidP="004A1C54">
      <w:pPr>
        <w:spacing w:afterLines="80" w:line="240" w:lineRule="auto"/>
        <w:ind w:firstLine="708"/>
        <w:rPr>
          <w:rFonts w:cs="Calibri"/>
        </w:rPr>
      </w:pPr>
      <w:r w:rsidRPr="009D5842">
        <w:rPr>
          <w:rFonts w:cs="Calibri"/>
        </w:rPr>
        <w:t>b. Per impossibilitat de continuar en funcionament.</w:t>
      </w:r>
    </w:p>
    <w:p w:rsidR="000B0A22" w:rsidRPr="009D5842" w:rsidRDefault="000B0A22" w:rsidP="004A1C54">
      <w:pPr>
        <w:spacing w:afterLines="80" w:line="240" w:lineRule="auto"/>
        <w:ind w:firstLine="708"/>
        <w:rPr>
          <w:rFonts w:cs="Calibri"/>
        </w:rPr>
      </w:pPr>
      <w:r w:rsidRPr="009D5842">
        <w:rPr>
          <w:rFonts w:cs="Calibri"/>
        </w:rPr>
        <w:t>c. Per qualsevol altra causa prevista legalment.</w:t>
      </w:r>
    </w:p>
    <w:p w:rsidR="000B0A22" w:rsidRPr="009D5842" w:rsidRDefault="000B0A22" w:rsidP="004A1C54">
      <w:pPr>
        <w:spacing w:afterLines="80" w:line="240" w:lineRule="auto"/>
        <w:rPr>
          <w:rFonts w:cs="Calibri"/>
        </w:rPr>
      </w:pPr>
      <w:r w:rsidRPr="009D5842">
        <w:rPr>
          <w:rFonts w:cs="Calibri"/>
        </w:rPr>
        <w:t>L'acord de dissolució haurà d'ésser aprovat en una sessió extraordinària de l'Assemblea amb aquest objecte per la majoria simple de dos terços dels representants dels municipis.</w:t>
      </w:r>
    </w:p>
    <w:p w:rsidR="000B0A22" w:rsidRPr="009D5842" w:rsidRDefault="000B0A22" w:rsidP="004A1C54">
      <w:pPr>
        <w:spacing w:afterLines="80" w:line="240" w:lineRule="auto"/>
        <w:rPr>
          <w:rFonts w:cs="Calibri"/>
        </w:rPr>
      </w:pPr>
    </w:p>
    <w:p w:rsidR="000B0A22" w:rsidRPr="009D5842" w:rsidRDefault="000B0A22" w:rsidP="004A1C54">
      <w:pPr>
        <w:spacing w:afterLines="80" w:line="240" w:lineRule="auto"/>
        <w:rPr>
          <w:rFonts w:cs="Calibri"/>
          <w:b/>
        </w:rPr>
      </w:pPr>
      <w:r w:rsidRPr="009D5842">
        <w:rPr>
          <w:rFonts w:cs="Calibri"/>
          <w:b/>
        </w:rPr>
        <w:t>Article 33.- COMISSIÓ LIQUIDADORA</w:t>
      </w:r>
    </w:p>
    <w:p w:rsidR="000B0A22" w:rsidRPr="009D5842" w:rsidRDefault="000B0A22" w:rsidP="004A1C54">
      <w:pPr>
        <w:spacing w:afterLines="80" w:line="240" w:lineRule="auto"/>
        <w:rPr>
          <w:rFonts w:cs="Calibri"/>
        </w:rPr>
      </w:pPr>
      <w:r w:rsidRPr="009D5842">
        <w:rPr>
          <w:rFonts w:cs="Calibri"/>
        </w:rPr>
        <w:t xml:space="preserve">1. En cas de dissolució de l’associació, l'Assemblea General que ho hagi acordat nomenarà una Comissió Liquidadora composta per un màxim de deu membres. </w:t>
      </w:r>
    </w:p>
    <w:p w:rsidR="000B0A22" w:rsidRPr="009D5842" w:rsidRDefault="000B0A22" w:rsidP="004A1C54">
      <w:pPr>
        <w:spacing w:afterLines="80" w:line="240" w:lineRule="auto"/>
        <w:rPr>
          <w:rFonts w:cs="Calibri"/>
        </w:rPr>
      </w:pPr>
      <w:r w:rsidRPr="009D5842">
        <w:rPr>
          <w:rFonts w:cs="Calibri"/>
        </w:rPr>
        <w:t>2. La Comissió Liquidadora es farà càrrec del patrimoni dels fons de l’associació i, una vegada satisfets els deutes, el romanent, si n'hi hagués, es posarà a disposició de qualsevol altra associació similar o de caràcter benèfico-cultural, que existeixi legalment en el moment de la dissolució.</w:t>
      </w:r>
    </w:p>
    <w:p w:rsidR="000B0A22" w:rsidRPr="009D5842" w:rsidRDefault="000B0A22" w:rsidP="004A1C54">
      <w:pPr>
        <w:spacing w:afterLines="80" w:line="240" w:lineRule="auto"/>
        <w:rPr>
          <w:rFonts w:cs="Calibri"/>
          <w:b/>
        </w:rPr>
      </w:pPr>
      <w:r w:rsidRPr="009D5842">
        <w:rPr>
          <w:rFonts w:cs="Calibri"/>
          <w:b/>
        </w:rPr>
        <w:t>DISPOSICIÓ TRANSITÒRIA</w:t>
      </w:r>
    </w:p>
    <w:p w:rsidR="000B0A22" w:rsidRPr="009D5842" w:rsidRDefault="000B0A22" w:rsidP="004A1C54">
      <w:pPr>
        <w:spacing w:afterLines="80" w:line="240" w:lineRule="auto"/>
        <w:rPr>
          <w:rFonts w:cs="Calibri"/>
        </w:rPr>
      </w:pPr>
      <w:r w:rsidRPr="009D5842">
        <w:rPr>
          <w:rFonts w:cs="Calibri"/>
        </w:rPr>
        <w:t>PRIMERA.- De no coincidir el primer mandat del President, Vicepresidents i Vocals del Consell Directiu amb els quatre anys establerts en l’article 22 d’aquests Estatuts, el seu càrrec finalitzarà amb la propera presa de possessió dels nous càrrecs electes municipals. Transcorregut aquest primer període, es complirà amb el que preveu l’esmentat article 14.</w:t>
      </w:r>
    </w:p>
    <w:p w:rsidR="000B0A22" w:rsidRPr="009D5842" w:rsidRDefault="000B0A22" w:rsidP="004A1C54">
      <w:pPr>
        <w:spacing w:afterLines="80" w:line="240" w:lineRule="auto"/>
        <w:rPr>
          <w:rFonts w:cs="Calibri"/>
        </w:rPr>
      </w:pPr>
      <w:r w:rsidRPr="009D5842">
        <w:rPr>
          <w:rFonts w:cs="Calibri"/>
        </w:rPr>
        <w:t xml:space="preserve">SEGONA.- Els municipis o ens administratius locals que hagin participat a l’assemblea constituent han de ratificar l’adhesió a l’Associació mitjançant un acord del Ple. L’acord del Ple ha d’ésser aprovat per majoria absoluta i comunicar-ho al president de l’associació. Si no es produeix aquest acord, s’entén que el municipi o l’ens local administratiu en qüestió, no té la condició d’associat. </w:t>
      </w:r>
    </w:p>
    <w:p w:rsidR="000B0A22" w:rsidRPr="009D5842" w:rsidRDefault="000B0A22" w:rsidP="004A1C54">
      <w:pPr>
        <w:spacing w:afterLines="80" w:line="240" w:lineRule="auto"/>
        <w:rPr>
          <w:rFonts w:cs="Calibri"/>
          <w:b/>
        </w:rPr>
      </w:pPr>
      <w:r w:rsidRPr="009D5842">
        <w:rPr>
          <w:rFonts w:cs="Calibri"/>
          <w:b/>
        </w:rPr>
        <w:t>DISPOSICIONS ADDICIONALS</w:t>
      </w:r>
    </w:p>
    <w:p w:rsidR="000B0A22" w:rsidRPr="009D5842" w:rsidRDefault="000B0A22" w:rsidP="004A1C54">
      <w:pPr>
        <w:spacing w:afterLines="80" w:line="240" w:lineRule="auto"/>
        <w:rPr>
          <w:rFonts w:cs="Calibri"/>
        </w:rPr>
      </w:pPr>
      <w:r w:rsidRPr="009D5842">
        <w:rPr>
          <w:rFonts w:cs="Calibri"/>
        </w:rPr>
        <w:t>PRIMERA.</w:t>
      </w:r>
    </w:p>
    <w:p w:rsidR="000B0A22" w:rsidRPr="009D5842" w:rsidRDefault="000B0A22" w:rsidP="004A1C54">
      <w:pPr>
        <w:spacing w:afterLines="80" w:line="240" w:lineRule="auto"/>
        <w:rPr>
          <w:rFonts w:cs="Calibri"/>
        </w:rPr>
      </w:pPr>
      <w:r w:rsidRPr="009D5842">
        <w:rPr>
          <w:rFonts w:cs="Calibri"/>
        </w:rPr>
        <w:t xml:space="preserve">Aquesta associació resta oberta a qualsevol altre ens local. </w:t>
      </w:r>
    </w:p>
    <w:p w:rsidR="000B0A22" w:rsidRPr="009D5842" w:rsidRDefault="000B0A22" w:rsidP="004A1C54">
      <w:pPr>
        <w:spacing w:afterLines="80" w:line="240" w:lineRule="auto"/>
        <w:rPr>
          <w:rFonts w:cs="Calibri"/>
        </w:rPr>
      </w:pPr>
      <w:r w:rsidRPr="009D5842">
        <w:rPr>
          <w:rFonts w:cs="Calibri"/>
        </w:rPr>
        <w:t>SEGONA.</w:t>
      </w:r>
    </w:p>
    <w:p w:rsidR="000B0A22" w:rsidRPr="009D5842" w:rsidRDefault="000B0A22" w:rsidP="004A1C54">
      <w:pPr>
        <w:spacing w:afterLines="80" w:line="240" w:lineRule="auto"/>
        <w:rPr>
          <w:rFonts w:cs="Calibri"/>
        </w:rPr>
      </w:pPr>
      <w:r w:rsidRPr="009D5842">
        <w:rPr>
          <w:rFonts w:cs="Calibri"/>
        </w:rPr>
        <w:t xml:space="preserve">1. En ocasió de la renovació dels Ajuntaments amb motiu d'Eleccions Locals Generals, el President convocarà la Comissió Gestora a què es refereix l'apartat següent perquè es reuneixi dins els trenta dies següents a la constitució dels nous consistoris. El President cessarà en l'acte de constitució de la Comissió Gestora. </w:t>
      </w:r>
    </w:p>
    <w:p w:rsidR="000B0A22" w:rsidRPr="009D5842" w:rsidRDefault="000B0A22" w:rsidP="004A1C54">
      <w:pPr>
        <w:spacing w:afterLines="80" w:line="240" w:lineRule="auto"/>
        <w:rPr>
          <w:rFonts w:cs="Calibri"/>
        </w:rPr>
      </w:pPr>
      <w:r w:rsidRPr="009D5842">
        <w:rPr>
          <w:rFonts w:cs="Calibri"/>
        </w:rPr>
        <w:t xml:space="preserve">2. Dissolt el Consell Directiu pel motiu previst en l'apartat anterior, els alcaldes dels municipis que n'eren membres es constitueixen en Comissió Gestora, assumint les funcions que aquests Estatuts atorguen al Consell Directiu i a la Presidència. </w:t>
      </w:r>
    </w:p>
    <w:p w:rsidR="000B0A22" w:rsidRPr="009D5842" w:rsidRDefault="000B0A22" w:rsidP="004A1C54">
      <w:pPr>
        <w:spacing w:afterLines="80" w:line="240" w:lineRule="auto"/>
        <w:rPr>
          <w:rFonts w:cs="Calibri"/>
        </w:rPr>
      </w:pPr>
      <w:r w:rsidRPr="009D5842">
        <w:rPr>
          <w:rFonts w:cs="Calibri"/>
        </w:rPr>
        <w:t xml:space="preserve">Per a l'exercici de les seves atribucions, la Comissió Gestora podrà nomenar una Permanent i un President, d'entre els seus membres. </w:t>
      </w:r>
    </w:p>
    <w:p w:rsidR="000B0A22" w:rsidRPr="009D5842" w:rsidRDefault="000B0A22" w:rsidP="004A1C54">
      <w:pPr>
        <w:spacing w:afterLines="80" w:line="240" w:lineRule="auto"/>
        <w:rPr>
          <w:rFonts w:cs="Calibri"/>
        </w:rPr>
      </w:pPr>
      <w:r w:rsidRPr="009D5842">
        <w:rPr>
          <w:rFonts w:cs="Calibri"/>
        </w:rPr>
        <w:t xml:space="preserve">3. La Comissió Gestora haurà de convocar l'Assemblea General Ordinària, que s'haurà de reunir en el termini màxim de tres mesos des de la constitució de l'esmentada Comissió. </w:t>
      </w:r>
    </w:p>
    <w:p w:rsidR="000B0A22" w:rsidRPr="009D5842" w:rsidRDefault="000B0A22" w:rsidP="004A1C54">
      <w:pPr>
        <w:spacing w:afterLines="80" w:line="240" w:lineRule="auto"/>
        <w:rPr>
          <w:rFonts w:cs="Calibri"/>
        </w:rPr>
      </w:pPr>
      <w:r w:rsidRPr="009D5842">
        <w:rPr>
          <w:rFonts w:cs="Calibri"/>
        </w:rPr>
        <w:t>En l'ordre del dia d'aquesta Assemblea hi figurarà necessàriament l'elecció del nou Consell Directiu.</w:t>
      </w:r>
    </w:p>
    <w:p w:rsidR="000B0A22" w:rsidRPr="009D5842" w:rsidRDefault="000B0A22" w:rsidP="004A1C54">
      <w:pPr>
        <w:spacing w:afterLines="80" w:line="240" w:lineRule="auto"/>
        <w:rPr>
          <w:rFonts w:cs="Calibri"/>
        </w:rPr>
      </w:pPr>
      <w:r w:rsidRPr="009D5842">
        <w:rPr>
          <w:rFonts w:cs="Calibri"/>
        </w:rPr>
        <w:t>DISPOSICIÓ FINAL PRIMERA.- El Consell Directiu elaborarà un Reglament de Règim Interior i les altres disposicions oportunes per al desenvolupament d'aquests Estatuts, que hauran de ser aprovades per l'Assemblea General.</w:t>
      </w:r>
    </w:p>
    <w:p w:rsidR="000B0A22" w:rsidRPr="009D5842" w:rsidRDefault="000B0A22" w:rsidP="004A1C54">
      <w:pPr>
        <w:spacing w:afterLines="80" w:line="240" w:lineRule="auto"/>
        <w:rPr>
          <w:rFonts w:cs="Calibri"/>
        </w:rPr>
      </w:pPr>
      <w:r w:rsidRPr="009D5842">
        <w:rPr>
          <w:rFonts w:cs="Calibri"/>
        </w:rPr>
        <w:t>DISPOSICIÓ FINAL SEGONA.- D’acord amb l’article 16 del Decret 110/1996, de 2 d’abril, pel qual es regula el règim de les organitzacions associatives dels ens locals de Catalunya i el registre corresponent, l’acord de constitució juntament amb els estatuts i la sol•licitud d’inscripció de l’associació s’hauran de trametre a la Direcció General d’Administració Local del Departament de Governació i Relacions Institucionals, havent de ser el President de l’associació qui haurà de fer la sol•licitud d’inscripció d’acord amb l’article 15.3 del Decret 110/1996 de 2 d’abril.</w:t>
      </w:r>
      <w:r>
        <w:rPr>
          <w:rFonts w:cs="Calibri"/>
        </w:rPr>
        <w:t>”</w:t>
      </w:r>
    </w:p>
    <w:p w:rsidR="000B0A22" w:rsidRPr="00962F29" w:rsidRDefault="000B0A22" w:rsidP="00235998">
      <w:pPr>
        <w:pStyle w:val="BodyText"/>
        <w:spacing w:after="0" w:line="360" w:lineRule="auto"/>
        <w:ind w:right="-1"/>
        <w:jc w:val="both"/>
        <w:rPr>
          <w:rFonts w:ascii="Verdana" w:hAnsi="Verdana"/>
          <w:bCs/>
          <w:sz w:val="24"/>
          <w:szCs w:val="24"/>
          <w:lang w:val="ca-ES"/>
        </w:rPr>
      </w:pPr>
    </w:p>
    <w:p w:rsidR="000B0A22" w:rsidRPr="008B007D" w:rsidRDefault="000B0A22" w:rsidP="00962F29">
      <w:pPr>
        <w:spacing w:line="360" w:lineRule="auto"/>
        <w:jc w:val="both"/>
        <w:rPr>
          <w:rFonts w:ascii="Verdana" w:hAnsi="Verdana" w:cs="Verdana"/>
          <w:b/>
          <w:bCs/>
          <w:sz w:val="24"/>
          <w:szCs w:val="24"/>
          <w:u w:val="single"/>
        </w:rPr>
      </w:pPr>
      <w:r w:rsidRPr="008B007D">
        <w:rPr>
          <w:rFonts w:ascii="Verdana" w:hAnsi="Verdana"/>
          <w:sz w:val="24"/>
          <w:szCs w:val="24"/>
          <w:lang w:val="ca-ES"/>
        </w:rPr>
        <w:t xml:space="preserve">El ple, </w:t>
      </w:r>
      <w:r>
        <w:rPr>
          <w:rFonts w:ascii="Verdana" w:hAnsi="Verdana"/>
          <w:sz w:val="24"/>
          <w:szCs w:val="24"/>
          <w:lang w:val="ca-ES"/>
        </w:rPr>
        <w:t>amb el vot en contra del grup municipal del PP i deu a favor de la resta dels grups municipals</w:t>
      </w:r>
      <w:r w:rsidRPr="008B007D">
        <w:rPr>
          <w:rFonts w:ascii="Verdana" w:hAnsi="Verdana" w:cs="Verdana"/>
          <w:sz w:val="24"/>
          <w:szCs w:val="24"/>
        </w:rPr>
        <w:t xml:space="preserve">, acorda </w:t>
      </w:r>
      <w:r>
        <w:rPr>
          <w:rFonts w:ascii="Verdana" w:hAnsi="Verdana" w:cs="Verdana"/>
          <w:sz w:val="24"/>
          <w:szCs w:val="24"/>
        </w:rPr>
        <w:t>aprovar la mociópresentada</w:t>
      </w:r>
      <w:r w:rsidRPr="008B007D">
        <w:rPr>
          <w:rFonts w:ascii="Verdana" w:hAnsi="Verdana" w:cs="Verdana"/>
          <w:sz w:val="24"/>
          <w:szCs w:val="24"/>
        </w:rPr>
        <w:t>.</w:t>
      </w:r>
    </w:p>
    <w:p w:rsidR="000B0A22" w:rsidRDefault="000B0A22" w:rsidP="00235998">
      <w:pPr>
        <w:pStyle w:val="BodyText"/>
        <w:spacing w:after="0" w:line="360" w:lineRule="auto"/>
        <w:ind w:right="-1"/>
        <w:jc w:val="both"/>
        <w:rPr>
          <w:rFonts w:ascii="Verdana" w:hAnsi="Verdana"/>
          <w:b/>
          <w:bCs/>
          <w:sz w:val="24"/>
          <w:szCs w:val="24"/>
          <w:lang w:val="ca-ES"/>
        </w:rPr>
      </w:pPr>
    </w:p>
    <w:p w:rsidR="000B0A22" w:rsidRPr="009243CE" w:rsidRDefault="000B0A22" w:rsidP="00235998">
      <w:pPr>
        <w:pStyle w:val="BodyText"/>
        <w:spacing w:after="0" w:line="360" w:lineRule="auto"/>
        <w:ind w:right="-1"/>
        <w:jc w:val="both"/>
        <w:rPr>
          <w:rFonts w:ascii="Verdana" w:hAnsi="Verdana"/>
          <w:b/>
          <w:bCs/>
          <w:sz w:val="24"/>
          <w:szCs w:val="24"/>
          <w:lang w:val="ca-ES"/>
        </w:rPr>
      </w:pPr>
      <w:r w:rsidRPr="009243CE">
        <w:rPr>
          <w:rFonts w:ascii="Verdana" w:hAnsi="Verdana"/>
          <w:b/>
          <w:bCs/>
          <w:sz w:val="24"/>
          <w:szCs w:val="24"/>
          <w:lang w:val="ca-ES"/>
        </w:rPr>
        <w:t xml:space="preserve">8.2. Moció que presenta </w:t>
      </w:r>
      <w:r>
        <w:rPr>
          <w:rFonts w:ascii="Verdana" w:hAnsi="Verdana"/>
          <w:b/>
          <w:bCs/>
          <w:sz w:val="24"/>
          <w:szCs w:val="24"/>
          <w:lang w:val="ca-ES"/>
        </w:rPr>
        <w:t>la Regidora Isabel Esteve (CiU) a petició d</w:t>
      </w:r>
      <w:r w:rsidRPr="009243CE">
        <w:rPr>
          <w:rFonts w:ascii="Verdana" w:hAnsi="Verdana"/>
          <w:b/>
          <w:bCs/>
          <w:sz w:val="24"/>
          <w:szCs w:val="24"/>
          <w:lang w:val="ca-ES"/>
        </w:rPr>
        <w:t>el Consell Comarcal de l’Alt Penedès, sobre donar suport a les persones perceptores de la renda mínima d’inserció.</w:t>
      </w:r>
    </w:p>
    <w:p w:rsidR="000B0A22" w:rsidRDefault="000B0A22" w:rsidP="00F145BA">
      <w:pPr>
        <w:jc w:val="both"/>
        <w:rPr>
          <w:rFonts w:ascii="Verdana" w:hAnsi="Verdana"/>
          <w:sz w:val="24"/>
          <w:szCs w:val="24"/>
          <w:lang w:val="ca-ES"/>
        </w:rPr>
      </w:pPr>
      <w:r w:rsidRPr="009243CE">
        <w:rPr>
          <w:rFonts w:ascii="Verdana" w:hAnsi="Verdana" w:cs="Arial"/>
          <w:sz w:val="24"/>
          <w:szCs w:val="24"/>
          <w:lang w:val="ca-ES"/>
        </w:rPr>
        <w:t xml:space="preserve">La </w:t>
      </w:r>
      <w:r>
        <w:rPr>
          <w:rFonts w:ascii="Verdana" w:hAnsi="Verdana" w:cs="Arial"/>
          <w:sz w:val="24"/>
          <w:szCs w:val="24"/>
          <w:lang w:val="ca-ES"/>
        </w:rPr>
        <w:t xml:space="preserve">sra. Isabel Esteve explica que la </w:t>
      </w:r>
      <w:r w:rsidRPr="009243CE">
        <w:rPr>
          <w:rFonts w:ascii="Verdana" w:hAnsi="Verdana" w:cs="Arial"/>
          <w:sz w:val="24"/>
          <w:szCs w:val="24"/>
          <w:lang w:val="ca-ES"/>
        </w:rPr>
        <w:t>Renda Mínima d’Inserció (RMI) és un programa integral que contempla, a més d’una prestació econòmica, diferents mesures de suport personalitzades (a través del Pla Individualitzat de Reinserció sociolaboral)  per a persones que, per a diferents motius, no disposen dels mitjans suficients per atendre les seves necessitats bàsiques. La Generalitat de Catalunya defineix, dins del seu catàleg de serveis, la RMI com a “</w:t>
      </w:r>
      <w:r w:rsidRPr="009243CE">
        <w:rPr>
          <w:rFonts w:ascii="Verdana" w:hAnsi="Verdana"/>
          <w:sz w:val="24"/>
          <w:szCs w:val="24"/>
          <w:lang w:val="ca-ES"/>
        </w:rPr>
        <w:t>una acció de solidaritat de caràcter universal envers els ciutadans i ciutadanes amb greus dificultats econòmiques i socials amb el propòsit d'atendre les necessitats bàsiques per viure en societat, amb els recursos convenients per mantenir-se i per afavorir-ne la inserció o la reinserció social i laboral”.  El problema rau en la manca de “recursos convenients” per a garantir tal inserció social. Manca de recursos que ha portat a molts dels perceptors de la RMI a enquistar-se en la necessitat, doncs la simple percep</w:t>
      </w:r>
      <w:r>
        <w:rPr>
          <w:rFonts w:ascii="Verdana" w:hAnsi="Verdana"/>
          <w:sz w:val="24"/>
          <w:szCs w:val="24"/>
          <w:lang w:val="ca-ES"/>
        </w:rPr>
        <w:t>ció de la RMI no és una solució.</w:t>
      </w:r>
    </w:p>
    <w:p w:rsidR="000B0A22" w:rsidRPr="009243CE" w:rsidRDefault="000B0A22" w:rsidP="00F145BA">
      <w:pPr>
        <w:jc w:val="both"/>
        <w:rPr>
          <w:rFonts w:ascii="Verdana" w:hAnsi="Verdana"/>
          <w:sz w:val="24"/>
          <w:szCs w:val="24"/>
          <w:lang w:val="ca-ES"/>
        </w:rPr>
      </w:pPr>
      <w:r w:rsidRPr="009243CE">
        <w:rPr>
          <w:rFonts w:ascii="Verdana" w:hAnsi="Verdana"/>
          <w:sz w:val="24"/>
          <w:szCs w:val="24"/>
          <w:lang w:val="ca-ES"/>
        </w:rPr>
        <w:t>En el torn de precs i preguntes del ple del mes de desembre de 2011, la CUP preguntava sobre el número de rendes mínimes d’inserció gestionades des del Consell Comarcal. Segons la informació facilitada/disponible pel mateix CCAP des del mes de maig de 2011 fins al mes de gener de 2012 s'han tramitat 93 expedients, dels quals cap no ha estat encara resolt per la Generalitat de Catalunya.</w:t>
      </w:r>
    </w:p>
    <w:p w:rsidR="000B0A22" w:rsidRPr="009243CE" w:rsidRDefault="000B0A22" w:rsidP="00F145BA">
      <w:pPr>
        <w:jc w:val="both"/>
        <w:rPr>
          <w:rFonts w:ascii="Verdana" w:hAnsi="Verdana"/>
          <w:sz w:val="24"/>
          <w:szCs w:val="24"/>
          <w:lang w:val="ca-ES"/>
        </w:rPr>
      </w:pPr>
      <w:r w:rsidRPr="009243CE">
        <w:rPr>
          <w:rFonts w:ascii="Verdana" w:hAnsi="Verdana"/>
          <w:sz w:val="24"/>
          <w:szCs w:val="24"/>
          <w:lang w:val="ca-ES"/>
        </w:rPr>
        <w:t xml:space="preserve">Els ens locals són els responsables de resoldre aquestes situacions d’inseguretat, incertesa i precarietat i, si la Generalitat </w:t>
      </w:r>
      <w:r>
        <w:rPr>
          <w:rFonts w:ascii="Verdana" w:hAnsi="Verdana"/>
          <w:sz w:val="24"/>
          <w:szCs w:val="24"/>
          <w:lang w:val="ca-ES"/>
        </w:rPr>
        <w:t>no</w:t>
      </w:r>
      <w:r w:rsidRPr="009243CE">
        <w:rPr>
          <w:rFonts w:ascii="Verdana" w:hAnsi="Verdana"/>
          <w:sz w:val="24"/>
          <w:szCs w:val="24"/>
          <w:lang w:val="ca-ES"/>
        </w:rPr>
        <w:t xml:space="preserve"> resol els expedients de la RMI, l’administració que gestiona el servei hauria de tenir l’obligació i responsabilitat política de donar suport a aquestes famílies.</w:t>
      </w:r>
    </w:p>
    <w:p w:rsidR="000B0A22" w:rsidRPr="009243CE" w:rsidRDefault="000B0A22" w:rsidP="00F145BA">
      <w:pPr>
        <w:jc w:val="both"/>
        <w:rPr>
          <w:rFonts w:ascii="Verdana" w:hAnsi="Verdana"/>
          <w:sz w:val="24"/>
          <w:szCs w:val="24"/>
          <w:lang w:val="ca-ES"/>
        </w:rPr>
      </w:pPr>
      <w:r w:rsidRPr="009243CE">
        <w:rPr>
          <w:rFonts w:ascii="Verdana" w:hAnsi="Verdana"/>
          <w:sz w:val="24"/>
          <w:szCs w:val="24"/>
          <w:lang w:val="ca-ES"/>
        </w:rPr>
        <w:t xml:space="preserve">Per tot això, </w:t>
      </w:r>
      <w:r>
        <w:rPr>
          <w:rFonts w:ascii="Verdana" w:hAnsi="Verdana"/>
          <w:sz w:val="24"/>
          <w:szCs w:val="24"/>
          <w:lang w:val="ca-ES"/>
        </w:rPr>
        <w:t xml:space="preserve">es proposa al Ple de la Corporació l’adopció dels següents </w:t>
      </w:r>
      <w:r w:rsidRPr="000679CD">
        <w:rPr>
          <w:rFonts w:ascii="Verdana" w:hAnsi="Verdana"/>
          <w:sz w:val="24"/>
          <w:szCs w:val="24"/>
          <w:lang w:val="ca-ES"/>
        </w:rPr>
        <w:t xml:space="preserve"> ACORD</w:t>
      </w:r>
      <w:r>
        <w:rPr>
          <w:rFonts w:ascii="Verdana" w:hAnsi="Verdana"/>
          <w:sz w:val="24"/>
          <w:szCs w:val="24"/>
          <w:lang w:val="ca-ES"/>
        </w:rPr>
        <w:t>S</w:t>
      </w:r>
      <w:r w:rsidRPr="000679CD">
        <w:rPr>
          <w:rFonts w:ascii="Verdana" w:hAnsi="Verdana"/>
          <w:sz w:val="24"/>
          <w:szCs w:val="24"/>
          <w:lang w:val="ca-ES"/>
        </w:rPr>
        <w:t>:</w:t>
      </w:r>
    </w:p>
    <w:p w:rsidR="000B0A22" w:rsidRPr="009243CE" w:rsidRDefault="000B0A22" w:rsidP="000C4369">
      <w:pPr>
        <w:pStyle w:val="ListParagraph"/>
        <w:numPr>
          <w:ilvl w:val="0"/>
          <w:numId w:val="9"/>
        </w:numPr>
        <w:jc w:val="both"/>
        <w:rPr>
          <w:rFonts w:ascii="Verdana" w:hAnsi="Verdana"/>
          <w:lang w:val="ca-ES"/>
        </w:rPr>
      </w:pPr>
      <w:r w:rsidRPr="009243CE">
        <w:rPr>
          <w:rFonts w:ascii="Verdana" w:hAnsi="Verdana"/>
          <w:lang w:val="ca-ES"/>
        </w:rPr>
        <w:t xml:space="preserve">Manifestar </w:t>
      </w:r>
      <w:r>
        <w:rPr>
          <w:rFonts w:ascii="Verdana" w:hAnsi="Verdana"/>
          <w:lang w:val="ca-ES"/>
        </w:rPr>
        <w:t>la disconformitat de l’Ajuntament de Subirats</w:t>
      </w:r>
      <w:r w:rsidRPr="009243CE">
        <w:rPr>
          <w:rFonts w:ascii="Verdana" w:hAnsi="Verdana"/>
          <w:lang w:val="ca-ES"/>
        </w:rPr>
        <w:t xml:space="preserve"> a la Generalitat de Catalunya denunciant </w:t>
      </w:r>
      <w:r>
        <w:rPr>
          <w:rFonts w:ascii="Verdana" w:hAnsi="Verdana"/>
          <w:lang w:val="ca-ES"/>
        </w:rPr>
        <w:t>la problemàticaen què es troben</w:t>
      </w:r>
      <w:r w:rsidRPr="009243CE">
        <w:rPr>
          <w:rFonts w:ascii="Verdana" w:hAnsi="Verdana"/>
          <w:lang w:val="ca-ES"/>
        </w:rPr>
        <w:t xml:space="preserve"> les famílies i persones que sol·liciten aquesta ajuda.</w:t>
      </w:r>
    </w:p>
    <w:p w:rsidR="000B0A22" w:rsidRPr="009243CE" w:rsidRDefault="000B0A22" w:rsidP="00F145BA">
      <w:pPr>
        <w:pStyle w:val="ListParagraph"/>
        <w:numPr>
          <w:ilvl w:val="0"/>
          <w:numId w:val="8"/>
        </w:numPr>
        <w:jc w:val="both"/>
        <w:rPr>
          <w:rFonts w:ascii="Verdana" w:hAnsi="Verdana"/>
          <w:lang w:val="ca-ES"/>
        </w:rPr>
      </w:pPr>
      <w:r w:rsidRPr="009243CE">
        <w:rPr>
          <w:rFonts w:ascii="Verdana" w:hAnsi="Verdana"/>
          <w:lang w:val="ca-ES"/>
        </w:rPr>
        <w:t xml:space="preserve">Demanar a la Generalitat que resolgui tots els expedients de renda </w:t>
      </w:r>
      <w:r>
        <w:rPr>
          <w:rFonts w:ascii="Verdana" w:hAnsi="Verdana"/>
          <w:lang w:val="ca-ES"/>
        </w:rPr>
        <w:t>m</w:t>
      </w:r>
      <w:r w:rsidRPr="009243CE">
        <w:rPr>
          <w:rFonts w:ascii="Verdana" w:hAnsi="Verdana"/>
          <w:lang w:val="ca-ES"/>
        </w:rPr>
        <w:t>ínima d’inserció.</w:t>
      </w:r>
    </w:p>
    <w:p w:rsidR="000B0A22" w:rsidRPr="009243CE" w:rsidRDefault="000B0A22" w:rsidP="00F145BA">
      <w:pPr>
        <w:pStyle w:val="ListParagraph"/>
        <w:numPr>
          <w:ilvl w:val="0"/>
          <w:numId w:val="8"/>
        </w:numPr>
        <w:jc w:val="both"/>
        <w:rPr>
          <w:rFonts w:ascii="Verdana" w:hAnsi="Verdana"/>
          <w:lang w:val="ca-ES"/>
        </w:rPr>
      </w:pPr>
      <w:r w:rsidRPr="009243CE">
        <w:rPr>
          <w:rFonts w:ascii="Verdana" w:hAnsi="Verdana"/>
          <w:lang w:val="ca-ES"/>
        </w:rPr>
        <w:t>Demanar a la Generalitat i als ajuntaments que utilitzin tots els esforços professionals i econòmics, en ajudar a la ciutadania a sortir de la crisi.</w:t>
      </w:r>
    </w:p>
    <w:p w:rsidR="000B0A22" w:rsidRPr="009243CE" w:rsidRDefault="000B0A22" w:rsidP="00F145BA">
      <w:pPr>
        <w:pStyle w:val="ListParagraph"/>
        <w:numPr>
          <w:ilvl w:val="0"/>
          <w:numId w:val="8"/>
        </w:numPr>
        <w:jc w:val="both"/>
        <w:rPr>
          <w:rFonts w:ascii="Verdana" w:hAnsi="Verdana"/>
          <w:lang w:val="ca-ES"/>
        </w:rPr>
      </w:pPr>
      <w:r w:rsidRPr="009243CE">
        <w:rPr>
          <w:rFonts w:ascii="Verdana" w:hAnsi="Verdana"/>
          <w:lang w:val="ca-ES"/>
        </w:rPr>
        <w:t>Enviar aquesta moció i el resultat de la votació als grups parlamentaris representats al Parlament de Catalunya per a què tinguin coneixement i actuïn en conseqüència.</w:t>
      </w:r>
    </w:p>
    <w:p w:rsidR="000B0A22" w:rsidRPr="009243CE" w:rsidRDefault="000B0A22" w:rsidP="00235998">
      <w:pPr>
        <w:pStyle w:val="BodyText"/>
        <w:spacing w:after="0" w:line="360" w:lineRule="auto"/>
        <w:ind w:right="-1"/>
        <w:jc w:val="both"/>
        <w:rPr>
          <w:rFonts w:ascii="Verdana" w:hAnsi="Verdana"/>
          <w:b/>
          <w:bCs/>
          <w:sz w:val="24"/>
          <w:szCs w:val="24"/>
          <w:lang w:val="ca-ES"/>
        </w:rPr>
      </w:pPr>
    </w:p>
    <w:p w:rsidR="000B0A22" w:rsidRPr="008B007D" w:rsidRDefault="000B0A22" w:rsidP="000B4A03">
      <w:pPr>
        <w:spacing w:line="360" w:lineRule="auto"/>
        <w:jc w:val="both"/>
        <w:rPr>
          <w:rFonts w:ascii="Verdana" w:hAnsi="Verdana" w:cs="Verdana"/>
          <w:b/>
          <w:bCs/>
          <w:sz w:val="24"/>
          <w:szCs w:val="24"/>
          <w:u w:val="single"/>
        </w:rPr>
      </w:pPr>
      <w:r w:rsidRPr="008B007D">
        <w:rPr>
          <w:rFonts w:ascii="Verdana" w:hAnsi="Verdana"/>
          <w:sz w:val="24"/>
          <w:szCs w:val="24"/>
          <w:lang w:val="ca-ES"/>
        </w:rPr>
        <w:t xml:space="preserve">El ple, </w:t>
      </w:r>
      <w:r w:rsidRPr="008B007D">
        <w:rPr>
          <w:rFonts w:ascii="Verdana" w:hAnsi="Verdana" w:cs="Verdana"/>
          <w:sz w:val="24"/>
          <w:szCs w:val="24"/>
        </w:rPr>
        <w:t xml:space="preserve">per unanimitat dels regidors presents, acorda </w:t>
      </w:r>
      <w:r>
        <w:rPr>
          <w:rFonts w:ascii="Verdana" w:hAnsi="Verdana" w:cs="Verdana"/>
          <w:sz w:val="24"/>
          <w:szCs w:val="24"/>
        </w:rPr>
        <w:t>aprovar la mociópresentada</w:t>
      </w:r>
      <w:r w:rsidRPr="008B007D">
        <w:rPr>
          <w:rFonts w:ascii="Verdana" w:hAnsi="Verdana" w:cs="Verdana"/>
          <w:sz w:val="24"/>
          <w:szCs w:val="24"/>
        </w:rPr>
        <w:t>.</w:t>
      </w:r>
    </w:p>
    <w:p w:rsidR="000B0A22" w:rsidRDefault="000B0A22" w:rsidP="00235998">
      <w:pPr>
        <w:pStyle w:val="BodyText"/>
        <w:spacing w:after="0" w:line="360" w:lineRule="auto"/>
        <w:ind w:right="-1"/>
        <w:jc w:val="both"/>
        <w:rPr>
          <w:rFonts w:ascii="Verdana" w:hAnsi="Verdana"/>
          <w:bCs/>
          <w:sz w:val="24"/>
          <w:szCs w:val="24"/>
          <w:lang w:val="ca-ES"/>
        </w:rPr>
      </w:pPr>
      <w:r w:rsidRPr="001A3132">
        <w:rPr>
          <w:rFonts w:ascii="Verdana" w:hAnsi="Verdana"/>
          <w:bCs/>
          <w:sz w:val="24"/>
          <w:szCs w:val="24"/>
          <w:lang w:val="ca-ES"/>
        </w:rPr>
        <w:t>En el torn d’intervencions</w:t>
      </w:r>
      <w:r>
        <w:rPr>
          <w:rFonts w:ascii="Verdana" w:hAnsi="Verdana"/>
          <w:bCs/>
          <w:sz w:val="24"/>
          <w:szCs w:val="24"/>
          <w:lang w:val="ca-ES"/>
        </w:rPr>
        <w:t xml:space="preserve"> es produiren les que, en síntesi, es transcriuen a continuació:</w:t>
      </w:r>
    </w:p>
    <w:p w:rsidR="000B0A2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La sra. Morera manifesta que hi està d’acord sempre i quan els peticionaris de l’ajut acreditin fefaentment la seva situació econòmica.</w:t>
      </w:r>
    </w:p>
    <w:p w:rsidR="000B0A2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El sr. Ràfols considera que el contingut de la moció és just i demana la màxima transparència en els procediments.</w:t>
      </w:r>
    </w:p>
    <w:p w:rsidR="000B0A2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 xml:space="preserve">El sr. Carbonell diu que el fons de la moció arrenca dels problemes que es produiren l’estiu passat arran d’un canvi produït en el procediment de gestió dels ajuts per part de la Generalitat, canvi que provocà que molts perceptors d’aquests estiguessin força temps sense rebre’ls, amb els perjudicis que això comportava per a persones que rebien uns ajuts pràcticament de supervivència. </w:t>
      </w:r>
    </w:p>
    <w:p w:rsidR="000B0A22" w:rsidRDefault="000B0A22" w:rsidP="00235998">
      <w:pPr>
        <w:pStyle w:val="BodyText"/>
        <w:spacing w:after="0" w:line="360" w:lineRule="auto"/>
        <w:ind w:right="-1"/>
        <w:jc w:val="both"/>
        <w:rPr>
          <w:rFonts w:ascii="Verdana" w:hAnsi="Verdana"/>
          <w:bCs/>
          <w:sz w:val="24"/>
          <w:szCs w:val="24"/>
          <w:lang w:val="ca-ES"/>
        </w:rPr>
      </w:pPr>
    </w:p>
    <w:p w:rsidR="000B0A22" w:rsidRPr="001A313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La sra. García manifesta que totes les administracions públiques destinen recursos a ajudar els necessitats i més en aquests moments de crisi econòmica greu que el país pateix.</w:t>
      </w:r>
    </w:p>
    <w:p w:rsidR="000B0A22" w:rsidRDefault="000B0A22" w:rsidP="00235998">
      <w:pPr>
        <w:pStyle w:val="BodyText"/>
        <w:spacing w:after="0" w:line="360" w:lineRule="auto"/>
        <w:ind w:right="-1"/>
        <w:jc w:val="both"/>
        <w:rPr>
          <w:rFonts w:ascii="Verdana" w:hAnsi="Verdana"/>
          <w:b/>
          <w:bCs/>
          <w:sz w:val="24"/>
          <w:szCs w:val="24"/>
          <w:lang w:val="ca-ES"/>
        </w:rPr>
      </w:pPr>
    </w:p>
    <w:p w:rsidR="000B0A22" w:rsidRPr="009243CE" w:rsidRDefault="000B0A22" w:rsidP="00235998">
      <w:pPr>
        <w:pStyle w:val="BodyText"/>
        <w:spacing w:after="0" w:line="360" w:lineRule="auto"/>
        <w:ind w:right="-1"/>
        <w:jc w:val="both"/>
        <w:rPr>
          <w:rFonts w:ascii="Verdana" w:hAnsi="Verdana"/>
          <w:b/>
          <w:bCs/>
          <w:sz w:val="24"/>
          <w:szCs w:val="24"/>
          <w:lang w:val="ca-ES"/>
        </w:rPr>
      </w:pPr>
    </w:p>
    <w:p w:rsidR="000B0A22" w:rsidRPr="009243CE" w:rsidRDefault="000B0A22" w:rsidP="00235998">
      <w:pPr>
        <w:pStyle w:val="BodyText"/>
        <w:spacing w:after="0" w:line="360" w:lineRule="auto"/>
        <w:ind w:right="-1"/>
        <w:jc w:val="both"/>
        <w:rPr>
          <w:rFonts w:ascii="Verdana" w:hAnsi="Verdana"/>
          <w:b/>
          <w:bCs/>
          <w:sz w:val="24"/>
          <w:szCs w:val="24"/>
          <w:lang w:val="ca-ES"/>
        </w:rPr>
      </w:pPr>
      <w:r w:rsidRPr="009243CE">
        <w:rPr>
          <w:rFonts w:ascii="Verdana" w:hAnsi="Verdana"/>
          <w:b/>
          <w:bCs/>
          <w:sz w:val="24"/>
          <w:szCs w:val="24"/>
          <w:lang w:val="ca-ES"/>
        </w:rPr>
        <w:t xml:space="preserve">8.3. Moció que presenta </w:t>
      </w:r>
      <w:r>
        <w:rPr>
          <w:rFonts w:ascii="Verdana" w:hAnsi="Verdana"/>
          <w:b/>
          <w:bCs/>
          <w:sz w:val="24"/>
          <w:szCs w:val="24"/>
          <w:lang w:val="ca-ES"/>
        </w:rPr>
        <w:t xml:space="preserve">la regidora Isabel Esteve (CiU) a petició de </w:t>
      </w:r>
      <w:r w:rsidRPr="009243CE">
        <w:rPr>
          <w:rFonts w:ascii="Verdana" w:hAnsi="Verdana"/>
          <w:b/>
          <w:bCs/>
          <w:sz w:val="24"/>
          <w:szCs w:val="24"/>
          <w:lang w:val="ca-ES"/>
        </w:rPr>
        <w:t>l’associació Entrem-hi per donar suport als centres especials de treball.</w:t>
      </w:r>
    </w:p>
    <w:p w:rsidR="000B0A22" w:rsidRDefault="000B0A22" w:rsidP="009243CE">
      <w:pPr>
        <w:jc w:val="both"/>
        <w:rPr>
          <w:rFonts w:ascii="Verdana" w:hAnsi="Verdana"/>
          <w:sz w:val="24"/>
          <w:szCs w:val="24"/>
          <w:lang w:val="ca-ES"/>
        </w:rPr>
      </w:pPr>
      <w:r>
        <w:rPr>
          <w:rFonts w:ascii="Verdana" w:hAnsi="Verdana"/>
          <w:sz w:val="24"/>
          <w:szCs w:val="24"/>
          <w:lang w:val="ca-ES"/>
        </w:rPr>
        <w:t>La regidora sra. Isabel Esteve explica el contingut de la moció, que es transcriu a continuació.</w:t>
      </w:r>
    </w:p>
    <w:p w:rsidR="000B0A22" w:rsidRDefault="000B0A22" w:rsidP="009243CE">
      <w:pPr>
        <w:jc w:val="both"/>
        <w:rPr>
          <w:rFonts w:ascii="Verdana" w:hAnsi="Verdana"/>
          <w:sz w:val="24"/>
          <w:szCs w:val="24"/>
          <w:lang w:val="ca-ES"/>
        </w:rPr>
      </w:pPr>
      <w:r>
        <w:rPr>
          <w:rFonts w:ascii="Verdana" w:hAnsi="Verdana"/>
          <w:sz w:val="24"/>
          <w:szCs w:val="24"/>
          <w:lang w:val="ca-ES"/>
        </w:rPr>
        <w:t>“</w:t>
      </w:r>
      <w:r w:rsidRPr="009243CE">
        <w:rPr>
          <w:rFonts w:ascii="Verdana" w:hAnsi="Verdana"/>
          <w:sz w:val="24"/>
          <w:szCs w:val="24"/>
          <w:lang w:val="ca-ES"/>
        </w:rPr>
        <w:t xml:space="preserve">L’Ajuntament de </w:t>
      </w:r>
      <w:r>
        <w:rPr>
          <w:rFonts w:ascii="Verdana" w:hAnsi="Verdana"/>
          <w:sz w:val="24"/>
          <w:szCs w:val="24"/>
          <w:lang w:val="ca-ES"/>
        </w:rPr>
        <w:t>Subirats</w:t>
      </w:r>
      <w:r w:rsidRPr="009243CE">
        <w:rPr>
          <w:rFonts w:ascii="Verdana" w:hAnsi="Verdana"/>
          <w:sz w:val="24"/>
          <w:szCs w:val="24"/>
          <w:lang w:val="ca-ES"/>
        </w:rPr>
        <w:t xml:space="preserve"> sempre ha estat especialment atent a la cobertura social de les persones amb risc d’exclusió social per raó de la seva  discapacitat i especials dificultats. Aquesta sensibilitat s’ha concretat a través de la col·laboració amb empreses i entitats com Nou Verd o Mas Albornà, entitats que tenen com a finalitat la ocupació de persones amb discapacitats que els faria molt difícil la seva inclusió laboral. </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En aquests darrers anys aquestes persones amb alta discapacitat han estat rebent un ajut de l’estat consistent en el 75 % del Salari Mínim Interprofessional i per tant, es facilitava la seva contractació laboral al abaratir-se per les empresa els costos laborals que suposaven la seva contractació.</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En aquest moment s’estan tramitant els pressupostos generals de l’Estat, en els quals es preveu una rebaixa de l’aportació de l’estat de forma que aquesta quedi reduïda al 50 % del Salari Mínim Interprofessional.</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Aquesta reducció en l’aportació estatal suposaria un cop molt fort a aquestes persones i al sector dels centres especials de treball que veurien les seves possibilitats d’acció certament reduïdes, posant-se en perill llocs de treball de persones que, sense aquests ajuts, poden quedar fora del circuit laboral.</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Per tot plegat, l’ajuntament de Subirats acorda:</w:t>
      </w:r>
    </w:p>
    <w:p w:rsidR="000B0A22" w:rsidRPr="009243CE" w:rsidRDefault="000B0A22" w:rsidP="009243CE">
      <w:pPr>
        <w:pStyle w:val="ListParagraph"/>
        <w:numPr>
          <w:ilvl w:val="0"/>
          <w:numId w:val="11"/>
        </w:numPr>
        <w:jc w:val="both"/>
        <w:rPr>
          <w:rFonts w:ascii="Verdana" w:hAnsi="Verdana"/>
          <w:lang w:val="ca-ES"/>
        </w:rPr>
      </w:pPr>
      <w:r w:rsidRPr="009243CE">
        <w:rPr>
          <w:rFonts w:ascii="Verdana" w:hAnsi="Verdana"/>
          <w:lang w:val="ca-ES"/>
        </w:rPr>
        <w:t>Constatar la necessitat de l’aportació per part de l’estat del 75 % del Salari Mínim Interprofessional de les persones amb discapacitat amb especials dificultats.</w:t>
      </w:r>
    </w:p>
    <w:p w:rsidR="000B0A22" w:rsidRPr="009243CE" w:rsidRDefault="000B0A22" w:rsidP="009243CE">
      <w:pPr>
        <w:pStyle w:val="ListParagraph"/>
        <w:numPr>
          <w:ilvl w:val="0"/>
          <w:numId w:val="11"/>
        </w:numPr>
        <w:jc w:val="both"/>
        <w:rPr>
          <w:rFonts w:ascii="Verdana" w:hAnsi="Verdana"/>
          <w:lang w:val="ca-ES"/>
        </w:rPr>
      </w:pPr>
      <w:r w:rsidRPr="009243CE">
        <w:rPr>
          <w:rFonts w:ascii="Verdana" w:hAnsi="Verdana"/>
          <w:lang w:val="ca-ES"/>
        </w:rPr>
        <w:t>Demanar al partit que dona suport al Govern de l’Estat (Partit Popular) i al mateix govern que inclogui en els Pressupostos de l’Estat per l’any 2012 una partida amb la quantitat suficient per garantir aquesta aportació.</w:t>
      </w:r>
    </w:p>
    <w:p w:rsidR="000B0A22" w:rsidRPr="009243CE" w:rsidRDefault="000B0A22" w:rsidP="009243CE">
      <w:pPr>
        <w:pStyle w:val="ListParagraph"/>
        <w:numPr>
          <w:ilvl w:val="0"/>
          <w:numId w:val="11"/>
        </w:numPr>
        <w:jc w:val="both"/>
        <w:rPr>
          <w:rFonts w:ascii="Verdana" w:hAnsi="Verdana"/>
          <w:lang w:val="ca-ES"/>
        </w:rPr>
      </w:pPr>
      <w:r w:rsidRPr="009243CE">
        <w:rPr>
          <w:rFonts w:ascii="Verdana" w:hAnsi="Verdana"/>
          <w:lang w:val="ca-ES"/>
        </w:rPr>
        <w:t>Demanar a tots els partits presents en les Corts Espanyoles que, a través dels mecanismes legals oportuns, facin tot el que sigui possible per tal que els Pressupostos Generals de l’Estat incloguin una partida que garanteixi aquesta aportació.</w:t>
      </w:r>
    </w:p>
    <w:p w:rsidR="000B0A22" w:rsidRPr="009243CE" w:rsidRDefault="000B0A22" w:rsidP="009243CE">
      <w:pPr>
        <w:pStyle w:val="ListParagraph"/>
        <w:numPr>
          <w:ilvl w:val="0"/>
          <w:numId w:val="11"/>
        </w:numPr>
        <w:jc w:val="both"/>
        <w:rPr>
          <w:rFonts w:ascii="Verdana" w:hAnsi="Verdana"/>
          <w:lang w:val="ca-ES"/>
        </w:rPr>
      </w:pPr>
      <w:r w:rsidRPr="009243CE">
        <w:rPr>
          <w:rFonts w:ascii="Verdana" w:hAnsi="Verdana"/>
          <w:lang w:val="ca-ES"/>
        </w:rPr>
        <w:t>Que el present acord es faci arribar al Govern d’Espanya, a tots els partits presents en les Corts espanyoles, i als departaments d’Empresa i Ocupació i al de Benestar i Família de la Generalitat de Catalunya.</w:t>
      </w:r>
      <w:r>
        <w:rPr>
          <w:rFonts w:ascii="Verdana" w:hAnsi="Verdana"/>
          <w:lang w:val="ca-ES"/>
        </w:rPr>
        <w:t>”</w:t>
      </w:r>
    </w:p>
    <w:p w:rsidR="000B0A22" w:rsidRPr="009243CE" w:rsidRDefault="000B0A22" w:rsidP="00235998">
      <w:pPr>
        <w:pStyle w:val="BodyText"/>
        <w:spacing w:after="0" w:line="360" w:lineRule="auto"/>
        <w:ind w:right="-1"/>
        <w:jc w:val="both"/>
        <w:rPr>
          <w:rFonts w:ascii="Verdana" w:hAnsi="Verdana"/>
          <w:b/>
          <w:bCs/>
          <w:sz w:val="24"/>
          <w:szCs w:val="24"/>
          <w:lang w:val="ca-ES"/>
        </w:rPr>
      </w:pPr>
    </w:p>
    <w:p w:rsidR="000B0A22" w:rsidRPr="008B007D" w:rsidRDefault="000B0A22" w:rsidP="000B4A03">
      <w:pPr>
        <w:spacing w:line="360" w:lineRule="auto"/>
        <w:jc w:val="both"/>
        <w:rPr>
          <w:rFonts w:ascii="Verdana" w:hAnsi="Verdana" w:cs="Verdana"/>
          <w:b/>
          <w:bCs/>
          <w:sz w:val="24"/>
          <w:szCs w:val="24"/>
          <w:u w:val="single"/>
        </w:rPr>
      </w:pPr>
      <w:r w:rsidRPr="008B007D">
        <w:rPr>
          <w:rFonts w:ascii="Verdana" w:hAnsi="Verdana"/>
          <w:sz w:val="24"/>
          <w:szCs w:val="24"/>
          <w:lang w:val="ca-ES"/>
        </w:rPr>
        <w:t xml:space="preserve">El ple, </w:t>
      </w:r>
      <w:r w:rsidRPr="008B007D">
        <w:rPr>
          <w:rFonts w:ascii="Verdana" w:hAnsi="Verdana" w:cs="Verdana"/>
          <w:sz w:val="24"/>
          <w:szCs w:val="24"/>
        </w:rPr>
        <w:t xml:space="preserve">per unanimitat dels regidors presents, acorda </w:t>
      </w:r>
      <w:r>
        <w:rPr>
          <w:rFonts w:ascii="Verdana" w:hAnsi="Verdana" w:cs="Verdana"/>
          <w:sz w:val="24"/>
          <w:szCs w:val="24"/>
        </w:rPr>
        <w:t>aprovar la mociópresentada</w:t>
      </w:r>
      <w:r w:rsidRPr="008B007D">
        <w:rPr>
          <w:rFonts w:ascii="Verdana" w:hAnsi="Verdana" w:cs="Verdana"/>
          <w:sz w:val="24"/>
          <w:szCs w:val="24"/>
        </w:rPr>
        <w:t>.</w:t>
      </w:r>
    </w:p>
    <w:p w:rsidR="000B0A22" w:rsidRDefault="000B0A22" w:rsidP="00235998">
      <w:pPr>
        <w:pStyle w:val="BodyText"/>
        <w:spacing w:after="0" w:line="360" w:lineRule="auto"/>
        <w:ind w:right="-1"/>
        <w:jc w:val="both"/>
        <w:rPr>
          <w:rFonts w:ascii="Verdana" w:hAnsi="Verdana"/>
          <w:b/>
          <w:bCs/>
          <w:sz w:val="24"/>
          <w:szCs w:val="24"/>
          <w:lang w:val="ca-ES"/>
        </w:rPr>
      </w:pPr>
    </w:p>
    <w:p w:rsidR="000B0A22" w:rsidRDefault="000B0A22" w:rsidP="002B7632">
      <w:pPr>
        <w:pStyle w:val="BodyText"/>
        <w:spacing w:after="0" w:line="360" w:lineRule="auto"/>
        <w:ind w:right="-1"/>
        <w:jc w:val="both"/>
        <w:rPr>
          <w:rFonts w:ascii="Verdana" w:hAnsi="Verdana"/>
          <w:bCs/>
          <w:sz w:val="24"/>
          <w:szCs w:val="24"/>
          <w:lang w:val="ca-ES"/>
        </w:rPr>
      </w:pPr>
      <w:r w:rsidRPr="001A3132">
        <w:rPr>
          <w:rFonts w:ascii="Verdana" w:hAnsi="Verdana"/>
          <w:bCs/>
          <w:sz w:val="24"/>
          <w:szCs w:val="24"/>
          <w:lang w:val="ca-ES"/>
        </w:rPr>
        <w:t>En el torn d’intervencions</w:t>
      </w:r>
      <w:r>
        <w:rPr>
          <w:rFonts w:ascii="Verdana" w:hAnsi="Verdana"/>
          <w:bCs/>
          <w:sz w:val="24"/>
          <w:szCs w:val="24"/>
          <w:lang w:val="ca-ES"/>
        </w:rPr>
        <w:t xml:space="preserve"> es produiren les que, en síntesi, es transcriuen a continuació:</w:t>
      </w:r>
    </w:p>
    <w:p w:rsidR="000B0A22" w:rsidRPr="002B763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sidRPr="002B7632">
        <w:rPr>
          <w:rFonts w:ascii="Verdana" w:hAnsi="Verdana"/>
          <w:bCs/>
          <w:sz w:val="24"/>
          <w:szCs w:val="24"/>
          <w:lang w:val="ca-ES"/>
        </w:rPr>
        <w:t xml:space="preserve">El sr. </w:t>
      </w:r>
      <w:r>
        <w:rPr>
          <w:rFonts w:ascii="Verdana" w:hAnsi="Verdana"/>
          <w:bCs/>
          <w:sz w:val="24"/>
          <w:szCs w:val="24"/>
          <w:lang w:val="ca-ES"/>
        </w:rPr>
        <w:t>Ràfols manifesta que, malauradament, les polítiques del govern de Madrid passa per retirar ajuts a aquests tipus d’empreses amb vocació social i lliurar-los als bancs, quan les rendes d’inserció a les persones discapacitades són una mostra de defensa de la dignitat humana i de suport a les famílies. El que demostra aquesta retallada és l’aplicació pràctica d’una política de dretes.</w:t>
      </w:r>
    </w:p>
    <w:p w:rsidR="000B0A2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El sr. Carbonell manifesta que els diners públics han de revertir principalment en les administracions que són més a prop dels ciutadans, com ara els ajuntaments i detreure’ls de sectors com ara l’exèrcit i la banca. Els tipus de treball que aquestes empreses de vocació social desenvolupen són treballs que es troben molt a prop del ciutadà, com ara la neteja  i la jardineria d’espais públics o el reciclatge de roba. Per això és important que els recursos que s’esmercen en aquests tipus de treballs es puguin gestionar allà on es presten  els serveis.</w:t>
      </w:r>
    </w:p>
    <w:p w:rsidR="000B0A2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La sra. García manifesta que s’ha d’aconseguir que elsrecursos es quedin al nostre país.</w:t>
      </w:r>
    </w:p>
    <w:p w:rsidR="000B0A22" w:rsidRDefault="000B0A22" w:rsidP="00235998">
      <w:pPr>
        <w:pStyle w:val="BodyText"/>
        <w:spacing w:after="0" w:line="360" w:lineRule="auto"/>
        <w:ind w:right="-1"/>
        <w:jc w:val="both"/>
        <w:rPr>
          <w:rFonts w:ascii="Verdana" w:hAnsi="Verdana"/>
          <w:bCs/>
          <w:sz w:val="24"/>
          <w:szCs w:val="24"/>
          <w:lang w:val="ca-ES"/>
        </w:rPr>
      </w:pPr>
    </w:p>
    <w:p w:rsidR="000B0A2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El sr. Alcalde considera que el cop ha estat molt fort i creu un error greu del govern espanyol haver reduït aquestes prestacions. Manifesta que l’ajuntament de Subirats sempre ha palesat una sensibilitat especial per ajudar a aquestes empreses i a les persones que hi treballen.</w:t>
      </w:r>
    </w:p>
    <w:p w:rsidR="000B0A22" w:rsidRDefault="000B0A22" w:rsidP="00235998">
      <w:pPr>
        <w:pStyle w:val="BodyText"/>
        <w:spacing w:after="0" w:line="360" w:lineRule="auto"/>
        <w:ind w:right="-1"/>
        <w:jc w:val="both"/>
        <w:rPr>
          <w:rFonts w:ascii="Verdana" w:hAnsi="Verdana"/>
          <w:bCs/>
          <w:sz w:val="24"/>
          <w:szCs w:val="24"/>
          <w:lang w:val="ca-ES"/>
        </w:rPr>
      </w:pPr>
    </w:p>
    <w:p w:rsidR="000B0A22" w:rsidRPr="002B7632" w:rsidRDefault="000B0A22" w:rsidP="00235998">
      <w:pPr>
        <w:pStyle w:val="BodyText"/>
        <w:spacing w:after="0" w:line="360" w:lineRule="auto"/>
        <w:ind w:right="-1"/>
        <w:jc w:val="both"/>
        <w:rPr>
          <w:rFonts w:ascii="Verdana" w:hAnsi="Verdana"/>
          <w:bCs/>
          <w:sz w:val="24"/>
          <w:szCs w:val="24"/>
          <w:lang w:val="ca-ES"/>
        </w:rPr>
      </w:pPr>
      <w:r>
        <w:rPr>
          <w:rFonts w:ascii="Verdana" w:hAnsi="Verdana"/>
          <w:bCs/>
          <w:sz w:val="24"/>
          <w:szCs w:val="24"/>
          <w:lang w:val="ca-ES"/>
        </w:rPr>
        <w:t>La sra. Morera manifesta que la política del govern central és la que es pot fer a hores d’ara, amb la caixa buida del tot.</w:t>
      </w:r>
    </w:p>
    <w:p w:rsidR="000B0A22" w:rsidRDefault="000B0A22" w:rsidP="00235998">
      <w:pPr>
        <w:pStyle w:val="BodyText"/>
        <w:spacing w:after="0" w:line="360" w:lineRule="auto"/>
        <w:ind w:right="-1"/>
        <w:jc w:val="both"/>
        <w:rPr>
          <w:rFonts w:ascii="Verdana" w:hAnsi="Verdana"/>
          <w:b/>
          <w:bCs/>
          <w:sz w:val="24"/>
          <w:szCs w:val="24"/>
          <w:lang w:val="ca-ES"/>
        </w:rPr>
      </w:pPr>
    </w:p>
    <w:p w:rsidR="000B0A22" w:rsidRPr="009243CE" w:rsidRDefault="000B0A22" w:rsidP="00235998">
      <w:pPr>
        <w:pStyle w:val="BodyText"/>
        <w:spacing w:after="0" w:line="360" w:lineRule="auto"/>
        <w:ind w:right="-1"/>
        <w:jc w:val="both"/>
        <w:rPr>
          <w:rFonts w:ascii="Verdana" w:hAnsi="Verdana"/>
          <w:b/>
          <w:bCs/>
          <w:sz w:val="24"/>
          <w:szCs w:val="24"/>
          <w:lang w:val="ca-ES"/>
        </w:rPr>
      </w:pPr>
    </w:p>
    <w:p w:rsidR="000B0A22" w:rsidRPr="009243CE" w:rsidRDefault="000B0A22" w:rsidP="009243CE">
      <w:pPr>
        <w:jc w:val="both"/>
        <w:rPr>
          <w:rFonts w:ascii="Verdana" w:hAnsi="Verdana"/>
          <w:sz w:val="24"/>
          <w:szCs w:val="24"/>
          <w:lang w:val="ca-ES"/>
        </w:rPr>
      </w:pPr>
      <w:r w:rsidRPr="009243CE">
        <w:rPr>
          <w:rFonts w:ascii="Verdana" w:hAnsi="Verdana"/>
          <w:b/>
          <w:bCs/>
          <w:sz w:val="24"/>
          <w:szCs w:val="24"/>
          <w:lang w:val="ca-ES"/>
        </w:rPr>
        <w:t>8.4. Declaració política, que presenta</w:t>
      </w:r>
      <w:r>
        <w:rPr>
          <w:rFonts w:ascii="Verdana" w:hAnsi="Verdana"/>
          <w:b/>
          <w:bCs/>
          <w:sz w:val="24"/>
          <w:szCs w:val="24"/>
          <w:lang w:val="ca-ES"/>
        </w:rPr>
        <w:t xml:space="preserve"> la regidora Isabel Esteve (CiU), a petició de</w:t>
      </w:r>
      <w:r w:rsidRPr="009243CE">
        <w:rPr>
          <w:rFonts w:ascii="Verdana" w:hAnsi="Verdana"/>
          <w:b/>
          <w:bCs/>
          <w:sz w:val="24"/>
          <w:szCs w:val="24"/>
          <w:lang w:val="ca-ES"/>
        </w:rPr>
        <w:t xml:space="preserve"> l’Ajuntament de Gavà, sobre el </w:t>
      </w:r>
      <w:r w:rsidRPr="009243CE">
        <w:rPr>
          <w:rFonts w:ascii="Verdana" w:hAnsi="Verdana"/>
          <w:b/>
          <w:sz w:val="24"/>
          <w:szCs w:val="24"/>
          <w:lang w:val="ca-ES"/>
        </w:rPr>
        <w:t>dret a vot dels i les representants electes als municipis.</w:t>
      </w:r>
    </w:p>
    <w:p w:rsidR="000B0A22" w:rsidRDefault="000B0A22" w:rsidP="00932574">
      <w:pPr>
        <w:jc w:val="both"/>
        <w:rPr>
          <w:rFonts w:ascii="Verdana" w:hAnsi="Verdana"/>
          <w:sz w:val="24"/>
          <w:szCs w:val="24"/>
          <w:lang w:val="ca-ES"/>
        </w:rPr>
      </w:pPr>
      <w:r>
        <w:rPr>
          <w:rFonts w:ascii="Verdana" w:hAnsi="Verdana"/>
          <w:sz w:val="24"/>
          <w:szCs w:val="24"/>
          <w:lang w:val="ca-ES"/>
        </w:rPr>
        <w:t>La regidora sra. Isabel Esteve explica el contingut de la moció, que es transcriu a continuació.</w:t>
      </w:r>
    </w:p>
    <w:p w:rsidR="000B0A22" w:rsidRPr="009243CE" w:rsidRDefault="000B0A22" w:rsidP="009243CE">
      <w:pPr>
        <w:jc w:val="both"/>
        <w:rPr>
          <w:rFonts w:ascii="Verdana" w:hAnsi="Verdana"/>
          <w:sz w:val="24"/>
          <w:szCs w:val="24"/>
          <w:lang w:val="ca-ES"/>
        </w:rPr>
      </w:pPr>
      <w:r>
        <w:rPr>
          <w:rFonts w:ascii="Verdana" w:hAnsi="Verdana"/>
          <w:sz w:val="24"/>
          <w:szCs w:val="24"/>
          <w:lang w:val="ca-ES"/>
        </w:rPr>
        <w:t>“</w:t>
      </w:r>
      <w:r w:rsidRPr="009243CE">
        <w:rPr>
          <w:rFonts w:ascii="Verdana" w:hAnsi="Verdana"/>
          <w:sz w:val="24"/>
          <w:szCs w:val="24"/>
          <w:lang w:val="ca-ES"/>
        </w:rPr>
        <w:t>El vot dels regidors i regidores és personal i indelegable. Conciliar la vida laboral amb la familiar també ho és. És per això que quan una regidora o regidor està de baixa maternal o paternal i no pot accedir al seu espai de treball de manera temporal, perd la capacitat d’exercir el seu dret de votar en els plens municipals i, per tant, també es perd la representativitat que aquest regidor o regidora comporta i per a la qual va ser escollit o escollida.</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Segons l’article 14.8 de la Llei Orgànica 3/2007, de 22 de març, per a la Igualtat Efectiva de Dones i Homes, els Poders Públics han d’establir mesures que assegurin la conciliació de la feina i la vida personal i familiar de les dones i dels homes. Segons la Disposició Final Setena de la mateixa, el govern ha de promoure acords necessaris per iniciar un procés de modificació de la legislació vigent amb la finalitat de possibilitar els permisos de maternitat i paternitat del càrrecs electes.</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 xml:space="preserve">A aquests efectes, tant el Parlament de Catalunya com el Congrés dels Diputats, ja han aprovat diferents modificacions per tal de fer efectiva aquesta llei d’igualtat. Encara als Ajuntaments no s’ha adaptat aquesta legislació, el que crea un agravi comparatiu entre els diferents òrgans de govern democràtic. </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 xml:space="preserve">Per aquest motiu, els i les representants electes que es troben en aquesta situació no poden votar als plens municipals. </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Segons l’Informe de l’Observatori de Dret europeu, autonòmic i local de la Universitat de Granada sobre els permisos de maternitat dels càrrecs electes, hi hauria 3 maneres de poder votar en aquests casos. La primera, per substitució del càrrec electe pel següent de la llista de la mateixa candidatura, atenent així a la plena representativitat institucional. La segona opció, seria utilitzar les tecnologies actuals com a eines per suplir la presència dels edils i poder votar de forma telemàtica. I la tercera i última, delegar el vot en una  altra persona del consistori.</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Per tot això, es proposa al Ple l’adopció del següents</w:t>
      </w:r>
    </w:p>
    <w:p w:rsidR="000B0A22" w:rsidRPr="009243CE" w:rsidRDefault="000B0A22" w:rsidP="009243CE">
      <w:pPr>
        <w:jc w:val="both"/>
        <w:rPr>
          <w:rFonts w:ascii="Verdana" w:hAnsi="Verdana"/>
          <w:sz w:val="24"/>
          <w:szCs w:val="24"/>
          <w:lang w:val="ca-ES"/>
        </w:rPr>
      </w:pPr>
      <w:r w:rsidRPr="009243CE">
        <w:rPr>
          <w:rFonts w:ascii="Verdana" w:hAnsi="Verdana"/>
          <w:sz w:val="24"/>
          <w:szCs w:val="24"/>
          <w:lang w:val="ca-ES"/>
        </w:rPr>
        <w:t xml:space="preserve">ACORDS </w:t>
      </w:r>
    </w:p>
    <w:p w:rsidR="000B0A22" w:rsidRPr="009243CE" w:rsidRDefault="000B0A22" w:rsidP="009243CE">
      <w:pPr>
        <w:pStyle w:val="ListParagraph"/>
        <w:numPr>
          <w:ilvl w:val="0"/>
          <w:numId w:val="13"/>
        </w:numPr>
        <w:spacing w:line="360" w:lineRule="auto"/>
        <w:jc w:val="both"/>
        <w:rPr>
          <w:rFonts w:ascii="Verdana" w:hAnsi="Verdana"/>
          <w:lang w:val="ca-ES"/>
        </w:rPr>
      </w:pPr>
      <w:r w:rsidRPr="009243CE">
        <w:rPr>
          <w:rFonts w:ascii="Verdana" w:hAnsi="Verdana"/>
          <w:lang w:val="ca-ES"/>
        </w:rPr>
        <w:t>Instar a l’Ajuntament de Subirats a impulsar la demanda de modificació respecte la Llei de Bases Locals necessària per a que un càrrec electe pugui exercir el dret de votar en cas de baixa per maternitat o paternitat o per malaltia greu, utilitzant un mètode que no comporti cap despesa suplementària als ajuntaments.</w:t>
      </w:r>
    </w:p>
    <w:p w:rsidR="000B0A22" w:rsidRPr="009243CE" w:rsidRDefault="000B0A22" w:rsidP="009243CE">
      <w:pPr>
        <w:pStyle w:val="ListParagraph"/>
        <w:numPr>
          <w:ilvl w:val="0"/>
          <w:numId w:val="13"/>
        </w:numPr>
        <w:spacing w:line="360" w:lineRule="auto"/>
        <w:jc w:val="both"/>
        <w:rPr>
          <w:rFonts w:ascii="Verdana" w:hAnsi="Verdana"/>
          <w:lang w:val="ca-ES"/>
        </w:rPr>
      </w:pPr>
      <w:r w:rsidRPr="009243CE">
        <w:rPr>
          <w:rFonts w:ascii="Verdana" w:hAnsi="Verdana"/>
          <w:lang w:val="ca-ES"/>
        </w:rPr>
        <w:t xml:space="preserve">Demanar a l’Estat que promogui l’acord que permeti exercir el dret de votar en plens municipals mitjançant la manera adient per tal de poder exercir el dret a  vot en cas de patir baixa per maternitat o paternitat o per malaltia greu. </w:t>
      </w:r>
    </w:p>
    <w:p w:rsidR="000B0A22" w:rsidRPr="009243CE" w:rsidRDefault="000B0A22" w:rsidP="009243CE">
      <w:pPr>
        <w:pStyle w:val="ListParagraph"/>
        <w:numPr>
          <w:ilvl w:val="0"/>
          <w:numId w:val="13"/>
        </w:numPr>
        <w:spacing w:line="360" w:lineRule="auto"/>
        <w:jc w:val="both"/>
        <w:rPr>
          <w:rFonts w:ascii="Verdana" w:hAnsi="Verdana"/>
          <w:lang w:val="ca-ES"/>
        </w:rPr>
      </w:pPr>
      <w:r w:rsidRPr="009243CE">
        <w:rPr>
          <w:rFonts w:ascii="Verdana" w:hAnsi="Verdana"/>
          <w:lang w:val="ca-ES"/>
        </w:rPr>
        <w:t>Traslladar els anteriors acords a la Presidència del Govern espanyol, a la Presidènci</w:t>
      </w:r>
      <w:r>
        <w:rPr>
          <w:rFonts w:ascii="Verdana" w:hAnsi="Verdana"/>
          <w:lang w:val="ca-ES"/>
        </w:rPr>
        <w:t>a</w:t>
      </w:r>
      <w:r w:rsidRPr="009243CE">
        <w:rPr>
          <w:rFonts w:ascii="Verdana" w:hAnsi="Verdana"/>
          <w:lang w:val="ca-ES"/>
        </w:rPr>
        <w:t xml:space="preserve"> del Congrés dels Diputats i a la del Senat, a la Presidència del Parlament</w:t>
      </w:r>
      <w:r>
        <w:rPr>
          <w:rFonts w:ascii="Verdana" w:hAnsi="Verdana"/>
          <w:lang w:val="ca-ES"/>
        </w:rPr>
        <w:t xml:space="preserve">, </w:t>
      </w:r>
      <w:r w:rsidRPr="000679CD">
        <w:rPr>
          <w:rFonts w:ascii="Verdana" w:hAnsi="Verdana"/>
          <w:lang w:val="ca-ES"/>
        </w:rPr>
        <w:t>i a l’ajuntament de Gavà</w:t>
      </w:r>
      <w:r w:rsidRPr="009243CE">
        <w:rPr>
          <w:rFonts w:ascii="Verdana" w:hAnsi="Verdana"/>
          <w:lang w:val="ca-ES"/>
        </w:rPr>
        <w:t>.</w:t>
      </w:r>
      <w:r>
        <w:rPr>
          <w:rFonts w:ascii="Verdana" w:hAnsi="Verdana"/>
          <w:lang w:val="ca-ES"/>
        </w:rPr>
        <w:t>”</w:t>
      </w:r>
    </w:p>
    <w:p w:rsidR="000B0A22" w:rsidRPr="009243CE" w:rsidRDefault="000B0A22" w:rsidP="009243CE">
      <w:pPr>
        <w:pStyle w:val="ListParagraph"/>
        <w:spacing w:line="360" w:lineRule="auto"/>
        <w:ind w:left="720"/>
        <w:jc w:val="both"/>
        <w:rPr>
          <w:rFonts w:ascii="Verdana" w:hAnsi="Verdana"/>
          <w:lang w:val="ca-ES"/>
        </w:rPr>
      </w:pPr>
    </w:p>
    <w:p w:rsidR="000B0A22" w:rsidRDefault="000B0A22" w:rsidP="009243CE">
      <w:pPr>
        <w:spacing w:after="0" w:line="360" w:lineRule="auto"/>
        <w:jc w:val="both"/>
        <w:rPr>
          <w:rFonts w:ascii="Verdana" w:hAnsi="Verdana" w:cs="Verdana"/>
          <w:sz w:val="24"/>
          <w:szCs w:val="24"/>
        </w:rPr>
      </w:pPr>
      <w:r w:rsidRPr="009243CE">
        <w:rPr>
          <w:rFonts w:ascii="Verdana" w:hAnsi="Verdana"/>
          <w:sz w:val="24"/>
          <w:szCs w:val="24"/>
          <w:lang w:val="ca-ES"/>
        </w:rPr>
        <w:t xml:space="preserve">El ple, </w:t>
      </w:r>
      <w:r w:rsidRPr="009243CE">
        <w:rPr>
          <w:rFonts w:ascii="Verdana" w:hAnsi="Verdana" w:cs="Verdana"/>
          <w:sz w:val="24"/>
          <w:szCs w:val="24"/>
        </w:rPr>
        <w:t xml:space="preserve">per unanimitat dels regidors presents, acorda </w:t>
      </w:r>
      <w:r>
        <w:rPr>
          <w:rFonts w:ascii="Verdana" w:hAnsi="Verdana" w:cs="Verdana"/>
          <w:sz w:val="24"/>
          <w:szCs w:val="24"/>
        </w:rPr>
        <w:t>aprovar</w:t>
      </w:r>
      <w:r w:rsidRPr="009243CE">
        <w:rPr>
          <w:rFonts w:ascii="Verdana" w:hAnsi="Verdana" w:cs="Verdana"/>
          <w:sz w:val="24"/>
          <w:szCs w:val="24"/>
        </w:rPr>
        <w:t xml:space="preserve"> la </w:t>
      </w:r>
      <w:r>
        <w:rPr>
          <w:rFonts w:ascii="Verdana" w:hAnsi="Verdana" w:cs="Verdana"/>
          <w:sz w:val="24"/>
          <w:szCs w:val="24"/>
        </w:rPr>
        <w:t>moció</w:t>
      </w:r>
      <w:r w:rsidRPr="009243CE">
        <w:rPr>
          <w:rFonts w:ascii="Verdana" w:hAnsi="Verdana" w:cs="Verdana"/>
          <w:sz w:val="24"/>
          <w:szCs w:val="24"/>
        </w:rPr>
        <w:t xml:space="preserve"> expressada.</w:t>
      </w:r>
    </w:p>
    <w:p w:rsidR="000B0A22" w:rsidRDefault="000B0A22" w:rsidP="009243CE">
      <w:pPr>
        <w:spacing w:after="0" w:line="360" w:lineRule="auto"/>
        <w:jc w:val="both"/>
        <w:rPr>
          <w:rFonts w:ascii="Verdana" w:hAnsi="Verdana" w:cs="Verdana"/>
          <w:sz w:val="24"/>
          <w:szCs w:val="24"/>
        </w:rPr>
      </w:pPr>
    </w:p>
    <w:p w:rsidR="000B0A22" w:rsidRDefault="000B0A22" w:rsidP="00932574">
      <w:pPr>
        <w:jc w:val="both"/>
        <w:rPr>
          <w:rFonts w:ascii="Verdana" w:hAnsi="Verdana"/>
          <w:bCs/>
          <w:sz w:val="24"/>
          <w:szCs w:val="24"/>
          <w:lang w:val="ca-ES"/>
        </w:rPr>
      </w:pPr>
      <w:r w:rsidRPr="001A3132">
        <w:rPr>
          <w:rFonts w:ascii="Verdana" w:hAnsi="Verdana"/>
          <w:bCs/>
          <w:sz w:val="24"/>
          <w:szCs w:val="24"/>
          <w:lang w:val="ca-ES"/>
        </w:rPr>
        <w:t>En el torn d’intervencions</w:t>
      </w:r>
      <w:r>
        <w:rPr>
          <w:rFonts w:ascii="Verdana" w:hAnsi="Verdana"/>
          <w:bCs/>
          <w:sz w:val="24"/>
          <w:szCs w:val="24"/>
          <w:lang w:val="ca-ES"/>
        </w:rPr>
        <w:t>tots els grups municipals mostraren el seu acord amb la proposta i la sra. Monserrat García recordà que la legislatura passada dues regidores de l’ajuntament vàrem ser mares i l’experiència demostra que compaginar la vida familiar, la laboral i la municipal és un repte molt difícil d’assolir.</w:t>
      </w:r>
    </w:p>
    <w:p w:rsidR="000B0A22" w:rsidRPr="009243CE" w:rsidRDefault="000B0A22" w:rsidP="009243CE">
      <w:pPr>
        <w:spacing w:after="0" w:line="360" w:lineRule="auto"/>
        <w:jc w:val="both"/>
        <w:rPr>
          <w:rFonts w:ascii="Verdana" w:hAnsi="Verdana" w:cs="Verdana"/>
          <w:b/>
          <w:bCs/>
          <w:sz w:val="24"/>
          <w:szCs w:val="24"/>
          <w:u w:val="single"/>
        </w:rPr>
      </w:pPr>
    </w:p>
    <w:p w:rsidR="000B0A22" w:rsidRPr="009243CE" w:rsidRDefault="000B0A22" w:rsidP="001A52A8">
      <w:pPr>
        <w:spacing w:after="0" w:line="360" w:lineRule="auto"/>
        <w:ind w:right="-1"/>
        <w:jc w:val="both"/>
        <w:rPr>
          <w:rFonts w:ascii="Verdana" w:hAnsi="Verdana"/>
          <w:bCs/>
          <w:sz w:val="24"/>
          <w:szCs w:val="24"/>
          <w:lang w:val="ca-ES"/>
        </w:rPr>
      </w:pPr>
    </w:p>
    <w:p w:rsidR="000B0A22" w:rsidRPr="00EB7096" w:rsidRDefault="000B0A22" w:rsidP="00E77727">
      <w:pPr>
        <w:pStyle w:val="Heading3"/>
        <w:jc w:val="center"/>
        <w:rPr>
          <w:rFonts w:ascii="Verdana" w:hAnsi="Verdana"/>
          <w:sz w:val="24"/>
          <w:lang w:val="ca-ES"/>
        </w:rPr>
      </w:pPr>
      <w:r w:rsidRPr="00EB7096">
        <w:rPr>
          <w:rFonts w:ascii="Verdana" w:hAnsi="Verdana"/>
          <w:sz w:val="24"/>
          <w:lang w:val="ca-ES"/>
        </w:rPr>
        <w:t>PUNT D’URGÈNCIA</w:t>
      </w:r>
    </w:p>
    <w:p w:rsidR="000B0A22" w:rsidRPr="00EB7096" w:rsidRDefault="000B0A22" w:rsidP="00E77727">
      <w:pPr>
        <w:pStyle w:val="BodyText2"/>
        <w:rPr>
          <w:rFonts w:ascii="Verdana" w:hAnsi="Verdana" w:cs="Arial"/>
          <w:sz w:val="24"/>
        </w:rPr>
      </w:pPr>
    </w:p>
    <w:p w:rsidR="000B0A22" w:rsidRPr="00EB7096" w:rsidRDefault="000B0A22" w:rsidP="00E77727">
      <w:pPr>
        <w:pStyle w:val="BodyText2"/>
        <w:rPr>
          <w:rFonts w:ascii="Verdana" w:hAnsi="Verdana" w:cs="Arial"/>
          <w:sz w:val="24"/>
        </w:rPr>
      </w:pPr>
      <w:r w:rsidRPr="00EB7096">
        <w:rPr>
          <w:rFonts w:ascii="Verdana" w:hAnsi="Verdana" w:cs="Arial"/>
          <w:sz w:val="24"/>
        </w:rPr>
        <w:t>A proposta del sr. Alcalde, i d’acord amb el previst als articles 91.4 i 83 del RD 2568/1986, de 28 de novembre, pel qual s’aprova el Reglament d’Organització, Funcionament i Règim Jurídic de les Entitats Locals, el Ple acorda, per unanimitat dels regidors presents, els quals formen la majoria absoluta del nombre legal dels membres de la Corporació, declarar la urgència per raons suficientment motivades de l'assumpte següent, què no era inclòs en l’ordre del dia de la sessió:</w:t>
      </w:r>
    </w:p>
    <w:p w:rsidR="000B0A22" w:rsidRPr="00E77727" w:rsidRDefault="000B0A22" w:rsidP="001A52A8">
      <w:pPr>
        <w:spacing w:after="0" w:line="360" w:lineRule="auto"/>
        <w:ind w:right="-1"/>
        <w:jc w:val="both"/>
        <w:rPr>
          <w:rFonts w:ascii="Verdana" w:hAnsi="Verdana"/>
          <w:b/>
          <w:bCs/>
          <w:sz w:val="24"/>
          <w:szCs w:val="24"/>
          <w:lang w:val="ca-ES"/>
        </w:rPr>
      </w:pPr>
    </w:p>
    <w:p w:rsidR="000B0A22" w:rsidRDefault="000B0A22" w:rsidP="001A52A8">
      <w:pPr>
        <w:spacing w:after="0" w:line="360" w:lineRule="auto"/>
        <w:ind w:right="-1"/>
        <w:jc w:val="both"/>
        <w:rPr>
          <w:rFonts w:ascii="Verdana" w:hAnsi="Verdana"/>
          <w:b/>
          <w:bCs/>
          <w:sz w:val="24"/>
          <w:szCs w:val="24"/>
        </w:rPr>
      </w:pPr>
      <w:r>
        <w:rPr>
          <w:rFonts w:ascii="Verdana" w:hAnsi="Verdana"/>
          <w:b/>
          <w:bCs/>
          <w:sz w:val="24"/>
          <w:szCs w:val="24"/>
        </w:rPr>
        <w:t>9.- APROVACIÓ NOVES TARIFES AIGUA</w:t>
      </w:r>
    </w:p>
    <w:p w:rsidR="000B0A22" w:rsidRPr="000D5F41"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r>
        <w:rPr>
          <w:rFonts w:ascii="Verdana" w:hAnsi="Verdana"/>
          <w:bCs/>
          <w:sz w:val="24"/>
          <w:szCs w:val="24"/>
        </w:rPr>
        <w:t>“</w:t>
      </w:r>
      <w:r w:rsidRPr="00E77727">
        <w:rPr>
          <w:rFonts w:ascii="Verdana" w:hAnsi="Verdana"/>
          <w:bCs/>
          <w:sz w:val="24"/>
          <w:szCs w:val="24"/>
        </w:rPr>
        <w:t xml:space="preserve">Atès que </w:t>
      </w:r>
      <w:r>
        <w:rPr>
          <w:rFonts w:ascii="Verdana" w:hAnsi="Verdana"/>
          <w:bCs/>
          <w:sz w:val="24"/>
          <w:szCs w:val="24"/>
        </w:rPr>
        <w:t>l’empresa CASSA, concessionària del servei de subministrament d’aigua potable al municipi de Subirats ha presentat, en data 12 de maig proppassat, una petició d’augment de les tarifes aprovades per la corporació el dia 7 de novembre de 2012, la qual ve motivada per la modificació legal produïda per la Llei 5/2012, de Mesures Fiscals ( DOG núm. 6094, de 23 de març d’enguany ) en relació al Decret Legislatiu 3/2003, aprovatori del text refós de la llei en matèria d’aigües de Catalunya i que té com a conseqüència que les empreses subministradores seran, a partir de l’entrada en vigor de la nova norma, subjectes passius del cànon de l’aigua.</w:t>
      </w:r>
    </w:p>
    <w:p w:rsidR="000B0A22"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r w:rsidRPr="003E70CA">
        <w:rPr>
          <w:rFonts w:ascii="Verdana" w:hAnsi="Verdana"/>
          <w:bCs/>
          <w:sz w:val="24"/>
          <w:szCs w:val="24"/>
        </w:rPr>
        <w:t>Vist l’informe emès per l’enginyer municipal en da</w:t>
      </w:r>
      <w:r>
        <w:rPr>
          <w:rFonts w:ascii="Verdana" w:hAnsi="Verdana"/>
          <w:bCs/>
          <w:sz w:val="24"/>
          <w:szCs w:val="24"/>
        </w:rPr>
        <w:t>ta 1 de juny de 2012, el contingut del qual s’expressa a continuació i incorpora una proposta que el sr. Alcalde eleva al ple de l’entitat per al seu debat i aprovació.</w:t>
      </w:r>
    </w:p>
    <w:p w:rsidR="000B0A22" w:rsidRDefault="000B0A22" w:rsidP="001A52A8">
      <w:pPr>
        <w:spacing w:after="0" w:line="360" w:lineRule="auto"/>
        <w:ind w:right="-1"/>
        <w:jc w:val="both"/>
        <w:rPr>
          <w:rFonts w:ascii="Verdana" w:hAnsi="Verdana"/>
          <w:bCs/>
          <w:sz w:val="24"/>
          <w:szCs w:val="24"/>
        </w:rPr>
      </w:pPr>
    </w:p>
    <w:p w:rsidR="000B0A22" w:rsidRDefault="000B0A22" w:rsidP="009E1445">
      <w:pPr>
        <w:suppressAutoHyphens/>
        <w:jc w:val="both"/>
        <w:rPr>
          <w:rFonts w:ascii="Arial Narrow" w:hAnsi="Arial Narrow"/>
          <w:spacing w:val="-3"/>
          <w:lang w:val="ca-ES"/>
        </w:rPr>
      </w:pPr>
      <w:r>
        <w:rPr>
          <w:rFonts w:ascii="Verdana" w:hAnsi="Verdana"/>
          <w:bCs/>
          <w:sz w:val="24"/>
          <w:szCs w:val="24"/>
        </w:rPr>
        <w:t>“</w:t>
      </w:r>
      <w:r>
        <w:rPr>
          <w:rFonts w:ascii="Arial Narrow" w:hAnsi="Arial Narrow"/>
          <w:spacing w:val="-3"/>
          <w:u w:val="single"/>
          <w:lang w:val="ca-ES"/>
        </w:rPr>
        <w:t>INFORME SOBRE NOVES TARIFES DE DISTRIBUCIÓ D’AIGUA</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Amb RE de data 12-05-12 (núm. 1340/2012) CASSA sol·licita a l’Ajuntament de Subirats l’aprovació d’unes noves tarifes de distribució d’aigua, que suposen un increment lineal de 0,0597 euros/m3. (Les tarifes vigents van ser autoritzades per la Comissió de Preus de Catalunya en data 13 de febrer de 2.012, de manera que són vigents, des del dia 14 de febrer de 2.012).</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CASSA justifica aquest increment en la Leli 5/2012 de Mesures Fiscals, d’acompanyament de la Llei de Pressupostos 2.012 de la Generalitat de Catalunya (DOGC de 23 de març de 2.012). Aquesta Llei crea dos nous cànons o recàrrecs a les companyies de distribució d’aigua, que passen a ser els subjectes passius dels cànons:</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 cànon sobre els m3 usats i no lliurats a tercers (aigua perduda i no facturada, que a Subirats, en aquests moments és de l’ordre del 50% de l’aigua captada):</w:t>
      </w:r>
      <w:r>
        <w:rPr>
          <w:rFonts w:ascii="Arial Narrow" w:hAnsi="Arial Narrow"/>
          <w:spacing w:val="-3"/>
          <w:lang w:val="ca-ES"/>
        </w:rPr>
        <w:tab/>
        <w:t>0,02996 euros/m3</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 cànon sobre els m3 usats i lliurats a tercers (facturats):</w:t>
      </w:r>
      <w:r>
        <w:rPr>
          <w:rFonts w:ascii="Arial Narrow" w:hAnsi="Arial Narrow"/>
          <w:spacing w:val="-3"/>
          <w:lang w:val="ca-ES"/>
        </w:rPr>
        <w:tab/>
        <w:t>0,01049 euros/m3</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Així mateix la Llei esmentada estableix que les companyies han de repercutir el cànon de l’aigua a les factures emeses als abonats del servei.</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Amb aquests efectes CASSA  ha confeccionat el corresponent expedient de noves tarifes del servei de distribució d’aigua de Subirats, repercutint els nous cànons de l’ACA que graven directament l’aigua captada de manantial, tan la part que arriba a l’usuari, com la que no hi arriba, resultant un increment de costs total del servei, de 4.806,35 euros, que s’aplica a la part de costs variables de la tarifa, al concepte, “Imposts i taxes”.</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CASSA proposa que l’aplicació d’aquesta nova tarifa vagi des de la data d’aprovació per la Comissió de Preus de Catalunya, fins al dia 13 de febrer de 2.013, quan es compleixi un any de l’aprovació per la Comissió de la tarifa actualment vigent, i que es proposa modificar.</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r>
        <w:rPr>
          <w:rFonts w:ascii="Arial Narrow" w:hAnsi="Arial Narrow"/>
          <w:spacing w:val="-3"/>
          <w:lang w:val="ca-ES"/>
        </w:rPr>
        <w:t>Per tot el que s’ha dit, PROPOSA:</w:t>
      </w:r>
    </w:p>
    <w:p w:rsidR="000B0A22" w:rsidRDefault="000B0A22" w:rsidP="009E1445">
      <w:pPr>
        <w:tabs>
          <w:tab w:val="left" w:pos="-720"/>
          <w:tab w:val="left" w:pos="0"/>
          <w:tab w:val="left" w:pos="720"/>
          <w:tab w:val="left" w:pos="1440"/>
        </w:tabs>
        <w:suppressAutoHyphens/>
        <w:jc w:val="both"/>
        <w:rPr>
          <w:rFonts w:ascii="Arial Narrow" w:hAnsi="Arial Narrow"/>
          <w:spacing w:val="-3"/>
          <w:lang w:val="ca-ES"/>
        </w:rPr>
      </w:pPr>
    </w:p>
    <w:p w:rsidR="000B0A22" w:rsidRPr="000D5F41" w:rsidRDefault="000B0A22" w:rsidP="009E1445">
      <w:pPr>
        <w:tabs>
          <w:tab w:val="left" w:pos="-720"/>
          <w:tab w:val="left" w:pos="0"/>
          <w:tab w:val="left" w:pos="720"/>
          <w:tab w:val="left" w:pos="1440"/>
        </w:tabs>
        <w:suppressAutoHyphens/>
        <w:jc w:val="both"/>
        <w:rPr>
          <w:rFonts w:ascii="Verdana" w:hAnsi="Verdana"/>
          <w:spacing w:val="-3"/>
          <w:sz w:val="24"/>
          <w:szCs w:val="24"/>
          <w:lang w:val="ca-ES"/>
        </w:rPr>
      </w:pPr>
      <w:r w:rsidRPr="000D5F41">
        <w:rPr>
          <w:rFonts w:ascii="Verdana" w:hAnsi="Verdana"/>
          <w:spacing w:val="-3"/>
          <w:sz w:val="24"/>
          <w:szCs w:val="24"/>
          <w:lang w:val="ca-ES"/>
        </w:rPr>
        <w:t>Aprovar l’expedient i les noves tarifes proposades per CASSA, atès que es tracta de repercutir al consumidor final els cànons aprovat per l’administració superior (ACA), que graven els cabals d’aigua captats.</w:t>
      </w:r>
    </w:p>
    <w:p w:rsidR="000B0A22" w:rsidRPr="000D5F41" w:rsidRDefault="000B0A22" w:rsidP="009E1445">
      <w:pPr>
        <w:tabs>
          <w:tab w:val="left" w:pos="-720"/>
          <w:tab w:val="left" w:pos="0"/>
          <w:tab w:val="left" w:pos="720"/>
          <w:tab w:val="left" w:pos="1440"/>
        </w:tabs>
        <w:suppressAutoHyphens/>
        <w:jc w:val="both"/>
        <w:rPr>
          <w:rFonts w:ascii="Verdana" w:hAnsi="Verdana"/>
          <w:b/>
          <w:bCs/>
          <w:sz w:val="24"/>
          <w:szCs w:val="24"/>
        </w:rPr>
      </w:pPr>
      <w:r w:rsidRPr="000D5F41">
        <w:rPr>
          <w:rFonts w:ascii="Verdana" w:hAnsi="Verdana"/>
          <w:spacing w:val="-3"/>
          <w:sz w:val="24"/>
          <w:szCs w:val="24"/>
          <w:lang w:val="ca-ES"/>
        </w:rPr>
        <w:t>Un cop aprovades les tarifes, enviar-les a la Comissió de Preus de Catalunya, per tal que les aprovi definitivament, si s’escau.”</w:t>
      </w:r>
    </w:p>
    <w:p w:rsidR="000B0A22" w:rsidRPr="000D5F41" w:rsidRDefault="000B0A22" w:rsidP="001A52A8">
      <w:pPr>
        <w:spacing w:after="0" w:line="360" w:lineRule="auto"/>
        <w:ind w:right="-1"/>
        <w:jc w:val="both"/>
        <w:rPr>
          <w:rFonts w:ascii="Verdana" w:hAnsi="Verdana"/>
          <w:b/>
          <w:bCs/>
          <w:sz w:val="24"/>
          <w:szCs w:val="24"/>
        </w:rPr>
      </w:pPr>
    </w:p>
    <w:p w:rsidR="000B0A22" w:rsidRPr="009243CE" w:rsidRDefault="000B0A22" w:rsidP="001B43EF">
      <w:pPr>
        <w:spacing w:after="0" w:line="360" w:lineRule="auto"/>
        <w:jc w:val="both"/>
        <w:rPr>
          <w:rFonts w:ascii="Verdana" w:hAnsi="Verdana" w:cs="Verdana"/>
          <w:b/>
          <w:bCs/>
          <w:sz w:val="24"/>
          <w:szCs w:val="24"/>
          <w:u w:val="single"/>
        </w:rPr>
      </w:pPr>
      <w:r w:rsidRPr="009243CE">
        <w:rPr>
          <w:rFonts w:ascii="Verdana" w:hAnsi="Verdana"/>
          <w:sz w:val="24"/>
          <w:szCs w:val="24"/>
          <w:lang w:val="ca-ES"/>
        </w:rPr>
        <w:t xml:space="preserve">El ple, </w:t>
      </w:r>
      <w:r w:rsidRPr="009243CE">
        <w:rPr>
          <w:rFonts w:ascii="Verdana" w:hAnsi="Verdana" w:cs="Verdana"/>
          <w:sz w:val="24"/>
          <w:szCs w:val="24"/>
        </w:rPr>
        <w:t xml:space="preserve">per unanimitat dels regidors presents, acorda </w:t>
      </w:r>
      <w:r>
        <w:rPr>
          <w:rFonts w:ascii="Verdana" w:hAnsi="Verdana" w:cs="Verdana"/>
          <w:sz w:val="24"/>
          <w:szCs w:val="24"/>
        </w:rPr>
        <w:t>aprovar</w:t>
      </w:r>
      <w:r w:rsidRPr="009243CE">
        <w:rPr>
          <w:rFonts w:ascii="Verdana" w:hAnsi="Verdana" w:cs="Verdana"/>
          <w:sz w:val="24"/>
          <w:szCs w:val="24"/>
        </w:rPr>
        <w:t xml:space="preserve"> la </w:t>
      </w:r>
      <w:r>
        <w:rPr>
          <w:rFonts w:ascii="Verdana" w:hAnsi="Verdana" w:cs="Verdana"/>
          <w:sz w:val="24"/>
          <w:szCs w:val="24"/>
        </w:rPr>
        <w:t>propostapresentada</w:t>
      </w:r>
      <w:r w:rsidRPr="009243CE">
        <w:rPr>
          <w:rFonts w:ascii="Verdana" w:hAnsi="Verdana" w:cs="Verdana"/>
          <w:sz w:val="24"/>
          <w:szCs w:val="24"/>
        </w:rPr>
        <w:t>.</w:t>
      </w:r>
    </w:p>
    <w:p w:rsidR="000B0A22" w:rsidRDefault="000B0A22" w:rsidP="001A52A8">
      <w:pPr>
        <w:spacing w:after="0" w:line="360" w:lineRule="auto"/>
        <w:ind w:right="-1"/>
        <w:jc w:val="both"/>
        <w:rPr>
          <w:rFonts w:ascii="Verdana" w:hAnsi="Verdana"/>
          <w:b/>
          <w:bCs/>
          <w:sz w:val="24"/>
          <w:szCs w:val="24"/>
        </w:rPr>
      </w:pPr>
    </w:p>
    <w:p w:rsidR="000B0A22" w:rsidRDefault="000B0A22" w:rsidP="001A52A8">
      <w:pPr>
        <w:spacing w:after="0" w:line="360" w:lineRule="auto"/>
        <w:ind w:right="-1"/>
        <w:jc w:val="both"/>
        <w:rPr>
          <w:rFonts w:ascii="Verdana" w:hAnsi="Verdana"/>
          <w:bCs/>
          <w:sz w:val="24"/>
          <w:szCs w:val="24"/>
        </w:rPr>
      </w:pPr>
      <w:r w:rsidRPr="008A2F2B">
        <w:rPr>
          <w:rFonts w:ascii="Verdana" w:hAnsi="Verdana"/>
          <w:bCs/>
          <w:sz w:val="24"/>
          <w:szCs w:val="24"/>
        </w:rPr>
        <w:t>En el torn</w:t>
      </w:r>
      <w:r>
        <w:rPr>
          <w:rFonts w:ascii="Verdana" w:hAnsi="Verdana"/>
          <w:bCs/>
          <w:sz w:val="24"/>
          <w:szCs w:val="24"/>
        </w:rPr>
        <w:t xml:space="preserve"> d’intervencions es produiren les que, tot seguit i en síntesi, s’expressen:</w:t>
      </w:r>
    </w:p>
    <w:p w:rsidR="000B0A22"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r>
        <w:rPr>
          <w:rFonts w:ascii="Verdana" w:hAnsi="Verdana"/>
          <w:bCs/>
          <w:sz w:val="24"/>
          <w:szCs w:val="24"/>
        </w:rPr>
        <w:t>La sra. Morera manifesta que és un moment difícil per a les economies familiars i, per tant, no és el millor per a augmentar les tarifes de l’aigua.</w:t>
      </w:r>
    </w:p>
    <w:p w:rsidR="000B0A22"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r>
        <w:rPr>
          <w:rFonts w:ascii="Verdana" w:hAnsi="Verdana"/>
          <w:bCs/>
          <w:sz w:val="24"/>
          <w:szCs w:val="24"/>
        </w:rPr>
        <w:t>El sr. Lluís Ràfols manifesta la seva preocupació pel que pugui ser un procés cap a la possible privatització del servei de l’aigua així com d’altres serveis públics, considerant que els preus de l’aigua han de ser justos, ben gestionats i sempre de titularitat pública.</w:t>
      </w:r>
    </w:p>
    <w:p w:rsidR="000B0A22"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r>
        <w:rPr>
          <w:rFonts w:ascii="Verdana" w:hAnsi="Verdana"/>
          <w:bCs/>
          <w:sz w:val="24"/>
          <w:szCs w:val="24"/>
        </w:rPr>
        <w:t xml:space="preserve">El sr. </w:t>
      </w:r>
      <w:r w:rsidRPr="008A2F2B">
        <w:rPr>
          <w:rFonts w:ascii="Verdana" w:hAnsi="Verdana"/>
          <w:bCs/>
          <w:sz w:val="24"/>
          <w:szCs w:val="24"/>
        </w:rPr>
        <w:t>Ramon Carbonell hi està molt d’acord amb la intervenció</w:t>
      </w:r>
      <w:r>
        <w:rPr>
          <w:rFonts w:ascii="Verdana" w:hAnsi="Verdana"/>
          <w:bCs/>
          <w:sz w:val="24"/>
          <w:szCs w:val="24"/>
        </w:rPr>
        <w:t xml:space="preserve"> del sr. Ràfols i manifesta que les CUP d’arreu del país sempre s’han manifestat per la municipalització dels serveis públics i considera que, a hores d’ara, es produeixen evidents símptomes de voler privatitzar els serveis públics més importants.</w:t>
      </w:r>
    </w:p>
    <w:p w:rsidR="000B0A22"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r>
        <w:rPr>
          <w:rFonts w:ascii="Verdana" w:hAnsi="Verdana"/>
          <w:bCs/>
          <w:sz w:val="24"/>
          <w:szCs w:val="24"/>
        </w:rPr>
        <w:t>La sra. Carme Riba manifesta que el ciutadà surt perjudicat però que, malauradament, no es pot fer res per impedir-lo i mostra el seu acord amb l’expressat pel sr. Ràfols i el sr. Carbonell sobre el possible intent de privatitzar serveis públics.</w:t>
      </w:r>
    </w:p>
    <w:p w:rsidR="000B0A22" w:rsidRDefault="000B0A22" w:rsidP="001A52A8">
      <w:pPr>
        <w:spacing w:after="0" w:line="360" w:lineRule="auto"/>
        <w:ind w:right="-1"/>
        <w:jc w:val="both"/>
        <w:rPr>
          <w:rFonts w:ascii="Verdana" w:hAnsi="Verdana"/>
          <w:bCs/>
          <w:sz w:val="24"/>
          <w:szCs w:val="24"/>
        </w:rPr>
      </w:pPr>
    </w:p>
    <w:p w:rsidR="000B0A22" w:rsidRPr="008A2F2B" w:rsidRDefault="000B0A22" w:rsidP="001A52A8">
      <w:pPr>
        <w:spacing w:after="0" w:line="360" w:lineRule="auto"/>
        <w:ind w:right="-1"/>
        <w:jc w:val="both"/>
        <w:rPr>
          <w:rFonts w:ascii="Verdana" w:hAnsi="Verdana"/>
          <w:bCs/>
          <w:sz w:val="24"/>
          <w:szCs w:val="24"/>
        </w:rPr>
      </w:pPr>
      <w:r>
        <w:rPr>
          <w:rFonts w:ascii="Verdana" w:hAnsi="Verdana"/>
          <w:bCs/>
          <w:sz w:val="24"/>
          <w:szCs w:val="24"/>
        </w:rPr>
        <w:t>El sr. Alcalde manifesta el seu acord amb les intervencions dels portaveus dels grups municipals que l’han precedit en l’ús de la paraula i considera que la proposta es fa per a mantenir l’equilibri financer de la concessió, defensant la continuïtat en la titularitat pública del servei</w:t>
      </w:r>
    </w:p>
    <w:p w:rsidR="000B0A22" w:rsidRDefault="000B0A22" w:rsidP="001A52A8">
      <w:pPr>
        <w:spacing w:after="0" w:line="360" w:lineRule="auto"/>
        <w:ind w:right="-1"/>
        <w:jc w:val="both"/>
        <w:rPr>
          <w:rFonts w:ascii="Verdana" w:hAnsi="Verdana"/>
          <w:bCs/>
          <w:sz w:val="24"/>
          <w:szCs w:val="24"/>
        </w:rPr>
      </w:pPr>
    </w:p>
    <w:p w:rsidR="000B0A22" w:rsidRDefault="000B0A22" w:rsidP="001A52A8">
      <w:pPr>
        <w:spacing w:after="0" w:line="360" w:lineRule="auto"/>
        <w:ind w:right="-1"/>
        <w:jc w:val="both"/>
        <w:rPr>
          <w:rFonts w:ascii="Verdana" w:hAnsi="Verdana"/>
          <w:bCs/>
          <w:sz w:val="24"/>
          <w:szCs w:val="24"/>
        </w:rPr>
      </w:pPr>
    </w:p>
    <w:p w:rsidR="000B0A22" w:rsidRPr="009243CE" w:rsidRDefault="000B0A22" w:rsidP="001A52A8">
      <w:pPr>
        <w:spacing w:after="0" w:line="360" w:lineRule="auto"/>
        <w:ind w:right="-1"/>
        <w:jc w:val="both"/>
        <w:rPr>
          <w:rFonts w:ascii="Verdana" w:hAnsi="Verdana"/>
          <w:bCs/>
          <w:sz w:val="24"/>
          <w:szCs w:val="24"/>
          <w:lang w:val="ca-ES"/>
        </w:rPr>
      </w:pPr>
    </w:p>
    <w:p w:rsidR="000B0A22" w:rsidRPr="009243CE" w:rsidRDefault="000B0A22" w:rsidP="001A52A8">
      <w:pPr>
        <w:spacing w:after="0" w:line="360" w:lineRule="auto"/>
        <w:ind w:right="-1"/>
        <w:jc w:val="both"/>
        <w:rPr>
          <w:rFonts w:ascii="Verdana" w:hAnsi="Verdana"/>
          <w:bCs/>
          <w:sz w:val="24"/>
          <w:szCs w:val="24"/>
          <w:lang w:val="ca-ES"/>
        </w:rPr>
      </w:pPr>
      <w:r w:rsidRPr="009243CE">
        <w:rPr>
          <w:rFonts w:ascii="Verdana" w:hAnsi="Verdana"/>
          <w:bCs/>
          <w:sz w:val="24"/>
          <w:szCs w:val="24"/>
          <w:lang w:val="ca-ES"/>
        </w:rPr>
        <w:t xml:space="preserve">I sense més assumptes a tractar la sessió es clou a </w:t>
      </w:r>
      <w:r>
        <w:rPr>
          <w:rFonts w:ascii="Verdana" w:hAnsi="Verdana"/>
          <w:bCs/>
          <w:sz w:val="24"/>
          <w:szCs w:val="24"/>
          <w:lang w:val="ca-ES"/>
        </w:rPr>
        <w:t>les vint-i</w:t>
      </w:r>
      <w:r>
        <w:rPr>
          <w:rFonts w:ascii="Verdana" w:hAnsi="Verdana"/>
          <w:bCs/>
          <w:sz w:val="24"/>
          <w:szCs w:val="24"/>
          <w:lang w:val="ca-ES"/>
        </w:rPr>
        <w:softHyphen/>
        <w:t>-tres hores</w:t>
      </w:r>
      <w:r w:rsidRPr="009243CE">
        <w:rPr>
          <w:rFonts w:ascii="Verdana" w:hAnsi="Verdana"/>
          <w:bCs/>
          <w:sz w:val="24"/>
          <w:szCs w:val="24"/>
          <w:lang w:val="ca-ES"/>
        </w:rPr>
        <w:t xml:space="preserve"> i perquè quedi constància del que s’hi ha tractat i dels acords presos, estenc amb el vist-i-plau del Sr. Alcalde aquesta acta, a Subirats, quatre de junyde dos mil dotze.</w:t>
      </w:r>
    </w:p>
    <w:p w:rsidR="000B0A22" w:rsidRPr="009243CE" w:rsidRDefault="000B0A22" w:rsidP="001A52A8">
      <w:pPr>
        <w:spacing w:after="0" w:line="360" w:lineRule="auto"/>
        <w:ind w:right="-1"/>
        <w:jc w:val="both"/>
        <w:rPr>
          <w:rFonts w:ascii="Verdana" w:hAnsi="Verdana"/>
          <w:bCs/>
          <w:sz w:val="24"/>
          <w:szCs w:val="24"/>
          <w:lang w:val="ca-ES"/>
        </w:rPr>
      </w:pPr>
    </w:p>
    <w:p w:rsidR="000B0A22" w:rsidRPr="009243CE" w:rsidRDefault="000B0A22" w:rsidP="001A52A8">
      <w:pPr>
        <w:spacing w:after="0" w:line="360" w:lineRule="auto"/>
        <w:ind w:right="-1"/>
        <w:jc w:val="both"/>
        <w:rPr>
          <w:rFonts w:ascii="Verdana" w:hAnsi="Verdana"/>
          <w:bCs/>
          <w:sz w:val="24"/>
          <w:szCs w:val="24"/>
          <w:lang w:val="ca-ES"/>
        </w:rPr>
      </w:pPr>
    </w:p>
    <w:p w:rsidR="000B0A22" w:rsidRPr="009243CE" w:rsidRDefault="000B0A22" w:rsidP="001A52A8">
      <w:pPr>
        <w:spacing w:after="0" w:line="360" w:lineRule="auto"/>
        <w:ind w:left="708" w:right="-1" w:firstLine="708"/>
        <w:jc w:val="both"/>
        <w:rPr>
          <w:rFonts w:ascii="Verdana" w:hAnsi="Verdana"/>
          <w:bCs/>
          <w:sz w:val="24"/>
          <w:szCs w:val="24"/>
          <w:lang w:val="ca-ES"/>
        </w:rPr>
      </w:pPr>
      <w:r w:rsidRPr="009243CE">
        <w:rPr>
          <w:rFonts w:ascii="Verdana" w:hAnsi="Verdana"/>
          <w:bCs/>
          <w:sz w:val="24"/>
          <w:szCs w:val="24"/>
          <w:lang w:val="ca-ES"/>
        </w:rPr>
        <w:t>VIST-I-PLAU</w:t>
      </w:r>
    </w:p>
    <w:p w:rsidR="000B0A22" w:rsidRPr="009243CE" w:rsidRDefault="000B0A22" w:rsidP="001A52A8">
      <w:pPr>
        <w:spacing w:after="0" w:line="360" w:lineRule="auto"/>
        <w:ind w:left="708" w:right="-1" w:firstLine="708"/>
        <w:jc w:val="both"/>
        <w:rPr>
          <w:rFonts w:ascii="Verdana" w:hAnsi="Verdana"/>
          <w:bCs/>
          <w:sz w:val="24"/>
          <w:szCs w:val="24"/>
          <w:lang w:val="ca-ES"/>
        </w:rPr>
      </w:pPr>
      <w:r w:rsidRPr="009243CE">
        <w:rPr>
          <w:rFonts w:ascii="Verdana" w:hAnsi="Verdana"/>
          <w:bCs/>
          <w:sz w:val="24"/>
          <w:szCs w:val="24"/>
          <w:lang w:val="ca-ES"/>
        </w:rPr>
        <w:t xml:space="preserve">L’ALCALDE              </w:t>
      </w:r>
      <w:r w:rsidRPr="009243CE">
        <w:rPr>
          <w:rFonts w:ascii="Verdana" w:hAnsi="Verdana"/>
          <w:bCs/>
          <w:sz w:val="24"/>
          <w:szCs w:val="24"/>
          <w:lang w:val="ca-ES"/>
        </w:rPr>
        <w:tab/>
        <w:t xml:space="preserve">                        EL SECRETARI</w:t>
      </w:r>
    </w:p>
    <w:p w:rsidR="000B0A22" w:rsidRPr="009243CE" w:rsidRDefault="000B0A22" w:rsidP="001A52A8">
      <w:pPr>
        <w:spacing w:after="0" w:line="360" w:lineRule="auto"/>
        <w:ind w:right="-1"/>
        <w:jc w:val="both"/>
        <w:rPr>
          <w:rFonts w:ascii="Verdana" w:hAnsi="Verdana"/>
          <w:bCs/>
          <w:sz w:val="24"/>
          <w:szCs w:val="24"/>
          <w:lang w:val="ca-ES"/>
        </w:rPr>
      </w:pPr>
    </w:p>
    <w:p w:rsidR="000B0A22" w:rsidRPr="009243CE" w:rsidRDefault="000B0A22" w:rsidP="001A52A8">
      <w:pPr>
        <w:tabs>
          <w:tab w:val="left" w:pos="1416"/>
        </w:tabs>
        <w:autoSpaceDE w:val="0"/>
        <w:autoSpaceDN w:val="0"/>
        <w:adjustRightInd w:val="0"/>
        <w:spacing w:after="0" w:line="360" w:lineRule="auto"/>
        <w:ind w:right="-1"/>
        <w:jc w:val="both"/>
        <w:rPr>
          <w:rFonts w:ascii="Verdana" w:hAnsi="Verdana"/>
          <w:b/>
          <w:sz w:val="24"/>
          <w:szCs w:val="24"/>
          <w:u w:val="single"/>
          <w:lang w:val="ca-ES"/>
        </w:rPr>
      </w:pPr>
    </w:p>
    <w:sectPr w:rsidR="000B0A22" w:rsidRPr="009243CE" w:rsidSect="00CD46F1">
      <w:pgSz w:w="11906" w:h="16838"/>
      <w:pgMar w:top="3119" w:right="1133"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22" w:rsidRDefault="000B0A22" w:rsidP="00FF6DE4">
      <w:pPr>
        <w:spacing w:after="0" w:line="240" w:lineRule="auto"/>
      </w:pPr>
      <w:r>
        <w:separator/>
      </w:r>
    </w:p>
  </w:endnote>
  <w:endnote w:type="continuationSeparator" w:id="1">
    <w:p w:rsidR="000B0A22" w:rsidRDefault="000B0A22" w:rsidP="00FF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2" w:rsidRDefault="000B0A22">
    <w:pPr>
      <w:pStyle w:val="Footer"/>
      <w:jc w:val="right"/>
    </w:pPr>
    <w:fldSimple w:instr="PAGE   \* MERGEFORMAT">
      <w:r>
        <w:rPr>
          <w:noProof/>
        </w:rPr>
        <w:t>43</w:t>
      </w:r>
    </w:fldSimple>
  </w:p>
  <w:p w:rsidR="000B0A22" w:rsidRDefault="000B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22" w:rsidRDefault="000B0A22" w:rsidP="00FF6DE4">
      <w:pPr>
        <w:spacing w:after="0" w:line="240" w:lineRule="auto"/>
      </w:pPr>
      <w:r>
        <w:separator/>
      </w:r>
    </w:p>
  </w:footnote>
  <w:footnote w:type="continuationSeparator" w:id="1">
    <w:p w:rsidR="000B0A22" w:rsidRDefault="000B0A22" w:rsidP="00FF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22CE"/>
    <w:multiLevelType w:val="hybridMultilevel"/>
    <w:tmpl w:val="06EE2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7A61AC"/>
    <w:multiLevelType w:val="hybridMultilevel"/>
    <w:tmpl w:val="A30A32E8"/>
    <w:lvl w:ilvl="0" w:tplc="51E89366">
      <w:start w:val="1"/>
      <w:numFmt w:val="decimal"/>
      <w:lvlText w:val="%1."/>
      <w:lvlJc w:val="left"/>
      <w:pPr>
        <w:tabs>
          <w:tab w:val="num" w:pos="720"/>
        </w:tabs>
        <w:ind w:left="720" w:hanging="360"/>
      </w:pPr>
      <w:rPr>
        <w:rFonts w:cs="Times New Roman"/>
      </w:rPr>
    </w:lvl>
    <w:lvl w:ilvl="1" w:tplc="45E4B156" w:tentative="1">
      <w:start w:val="1"/>
      <w:numFmt w:val="decimal"/>
      <w:lvlText w:val="%2."/>
      <w:lvlJc w:val="left"/>
      <w:pPr>
        <w:tabs>
          <w:tab w:val="num" w:pos="1440"/>
        </w:tabs>
        <w:ind w:left="1440" w:hanging="360"/>
      </w:pPr>
      <w:rPr>
        <w:rFonts w:cs="Times New Roman"/>
      </w:rPr>
    </w:lvl>
    <w:lvl w:ilvl="2" w:tplc="E04E983C" w:tentative="1">
      <w:start w:val="1"/>
      <w:numFmt w:val="decimal"/>
      <w:lvlText w:val="%3."/>
      <w:lvlJc w:val="left"/>
      <w:pPr>
        <w:tabs>
          <w:tab w:val="num" w:pos="2160"/>
        </w:tabs>
        <w:ind w:left="2160" w:hanging="360"/>
      </w:pPr>
      <w:rPr>
        <w:rFonts w:cs="Times New Roman"/>
      </w:rPr>
    </w:lvl>
    <w:lvl w:ilvl="3" w:tplc="A63015E8" w:tentative="1">
      <w:start w:val="1"/>
      <w:numFmt w:val="decimal"/>
      <w:lvlText w:val="%4."/>
      <w:lvlJc w:val="left"/>
      <w:pPr>
        <w:tabs>
          <w:tab w:val="num" w:pos="2880"/>
        </w:tabs>
        <w:ind w:left="2880" w:hanging="360"/>
      </w:pPr>
      <w:rPr>
        <w:rFonts w:cs="Times New Roman"/>
      </w:rPr>
    </w:lvl>
    <w:lvl w:ilvl="4" w:tplc="D848FBDE" w:tentative="1">
      <w:start w:val="1"/>
      <w:numFmt w:val="decimal"/>
      <w:lvlText w:val="%5."/>
      <w:lvlJc w:val="left"/>
      <w:pPr>
        <w:tabs>
          <w:tab w:val="num" w:pos="3600"/>
        </w:tabs>
        <w:ind w:left="3600" w:hanging="360"/>
      </w:pPr>
      <w:rPr>
        <w:rFonts w:cs="Times New Roman"/>
      </w:rPr>
    </w:lvl>
    <w:lvl w:ilvl="5" w:tplc="0B1468A2" w:tentative="1">
      <w:start w:val="1"/>
      <w:numFmt w:val="decimal"/>
      <w:lvlText w:val="%6."/>
      <w:lvlJc w:val="left"/>
      <w:pPr>
        <w:tabs>
          <w:tab w:val="num" w:pos="4320"/>
        </w:tabs>
        <w:ind w:left="4320" w:hanging="360"/>
      </w:pPr>
      <w:rPr>
        <w:rFonts w:cs="Times New Roman"/>
      </w:rPr>
    </w:lvl>
    <w:lvl w:ilvl="6" w:tplc="6A5E106A" w:tentative="1">
      <w:start w:val="1"/>
      <w:numFmt w:val="decimal"/>
      <w:lvlText w:val="%7."/>
      <w:lvlJc w:val="left"/>
      <w:pPr>
        <w:tabs>
          <w:tab w:val="num" w:pos="5040"/>
        </w:tabs>
        <w:ind w:left="5040" w:hanging="360"/>
      </w:pPr>
      <w:rPr>
        <w:rFonts w:cs="Times New Roman"/>
      </w:rPr>
    </w:lvl>
    <w:lvl w:ilvl="7" w:tplc="32180C6A" w:tentative="1">
      <w:start w:val="1"/>
      <w:numFmt w:val="decimal"/>
      <w:lvlText w:val="%8."/>
      <w:lvlJc w:val="left"/>
      <w:pPr>
        <w:tabs>
          <w:tab w:val="num" w:pos="5760"/>
        </w:tabs>
        <w:ind w:left="5760" w:hanging="360"/>
      </w:pPr>
      <w:rPr>
        <w:rFonts w:cs="Times New Roman"/>
      </w:rPr>
    </w:lvl>
    <w:lvl w:ilvl="8" w:tplc="B4ACA3BE" w:tentative="1">
      <w:start w:val="1"/>
      <w:numFmt w:val="decimal"/>
      <w:lvlText w:val="%9."/>
      <w:lvlJc w:val="left"/>
      <w:pPr>
        <w:tabs>
          <w:tab w:val="num" w:pos="6480"/>
        </w:tabs>
        <w:ind w:left="6480" w:hanging="360"/>
      </w:pPr>
      <w:rPr>
        <w:rFonts w:cs="Times New Roman"/>
      </w:rPr>
    </w:lvl>
  </w:abstractNum>
  <w:abstractNum w:abstractNumId="2">
    <w:nsid w:val="307D5605"/>
    <w:multiLevelType w:val="hybridMultilevel"/>
    <w:tmpl w:val="60004D6A"/>
    <w:lvl w:ilvl="0" w:tplc="9E524472">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
    <w:nsid w:val="31C462CA"/>
    <w:multiLevelType w:val="hybridMultilevel"/>
    <w:tmpl w:val="78F84C9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4683CDC"/>
    <w:multiLevelType w:val="hybridMultilevel"/>
    <w:tmpl w:val="F4C007E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AB458F"/>
    <w:multiLevelType w:val="hybridMultilevel"/>
    <w:tmpl w:val="946096CA"/>
    <w:lvl w:ilvl="0" w:tplc="7A4E962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11767"/>
    <w:multiLevelType w:val="hybridMultilevel"/>
    <w:tmpl w:val="E86617B6"/>
    <w:lvl w:ilvl="0" w:tplc="1526CF9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600B1C"/>
    <w:multiLevelType w:val="hybridMultilevel"/>
    <w:tmpl w:val="E8BE4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EF1D43"/>
    <w:multiLevelType w:val="hybridMultilevel"/>
    <w:tmpl w:val="ACC6D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254E53"/>
    <w:multiLevelType w:val="hybridMultilevel"/>
    <w:tmpl w:val="C0C03BD6"/>
    <w:lvl w:ilvl="0" w:tplc="28E071BC">
      <w:numFmt w:val="bullet"/>
      <w:lvlText w:val="-"/>
      <w:lvlJc w:val="left"/>
      <w:pPr>
        <w:ind w:left="1065" w:hanging="360"/>
      </w:pPr>
      <w:rPr>
        <w:rFonts w:ascii="Arial" w:eastAsia="Times New Roman" w:hAnsi="Arial" w:hint="default"/>
      </w:rPr>
    </w:lvl>
    <w:lvl w:ilvl="1" w:tplc="04030003">
      <w:start w:val="1"/>
      <w:numFmt w:val="bullet"/>
      <w:lvlText w:val="o"/>
      <w:lvlJc w:val="left"/>
      <w:pPr>
        <w:ind w:left="1785" w:hanging="360"/>
      </w:pPr>
      <w:rPr>
        <w:rFonts w:ascii="Courier New" w:hAnsi="Courier New" w:hint="default"/>
      </w:rPr>
    </w:lvl>
    <w:lvl w:ilvl="2" w:tplc="04030005">
      <w:start w:val="1"/>
      <w:numFmt w:val="bullet"/>
      <w:lvlText w:val=""/>
      <w:lvlJc w:val="left"/>
      <w:pPr>
        <w:ind w:left="2505" w:hanging="360"/>
      </w:pPr>
      <w:rPr>
        <w:rFonts w:ascii="Wingdings" w:hAnsi="Wingdings" w:hint="default"/>
      </w:rPr>
    </w:lvl>
    <w:lvl w:ilvl="3" w:tplc="04030001">
      <w:start w:val="1"/>
      <w:numFmt w:val="bullet"/>
      <w:lvlText w:val=""/>
      <w:lvlJc w:val="left"/>
      <w:pPr>
        <w:ind w:left="3225" w:hanging="360"/>
      </w:pPr>
      <w:rPr>
        <w:rFonts w:ascii="Symbol" w:hAnsi="Symbol" w:hint="default"/>
      </w:rPr>
    </w:lvl>
    <w:lvl w:ilvl="4" w:tplc="04030003">
      <w:start w:val="1"/>
      <w:numFmt w:val="bullet"/>
      <w:lvlText w:val="o"/>
      <w:lvlJc w:val="left"/>
      <w:pPr>
        <w:ind w:left="3945" w:hanging="360"/>
      </w:pPr>
      <w:rPr>
        <w:rFonts w:ascii="Courier New" w:hAnsi="Courier New" w:hint="default"/>
      </w:rPr>
    </w:lvl>
    <w:lvl w:ilvl="5" w:tplc="04030005">
      <w:start w:val="1"/>
      <w:numFmt w:val="bullet"/>
      <w:lvlText w:val=""/>
      <w:lvlJc w:val="left"/>
      <w:pPr>
        <w:ind w:left="4665" w:hanging="360"/>
      </w:pPr>
      <w:rPr>
        <w:rFonts w:ascii="Wingdings" w:hAnsi="Wingdings" w:hint="default"/>
      </w:rPr>
    </w:lvl>
    <w:lvl w:ilvl="6" w:tplc="04030001">
      <w:start w:val="1"/>
      <w:numFmt w:val="bullet"/>
      <w:lvlText w:val=""/>
      <w:lvlJc w:val="left"/>
      <w:pPr>
        <w:ind w:left="5385" w:hanging="360"/>
      </w:pPr>
      <w:rPr>
        <w:rFonts w:ascii="Symbol" w:hAnsi="Symbol" w:hint="default"/>
      </w:rPr>
    </w:lvl>
    <w:lvl w:ilvl="7" w:tplc="04030003">
      <w:start w:val="1"/>
      <w:numFmt w:val="bullet"/>
      <w:lvlText w:val="o"/>
      <w:lvlJc w:val="left"/>
      <w:pPr>
        <w:ind w:left="6105" w:hanging="360"/>
      </w:pPr>
      <w:rPr>
        <w:rFonts w:ascii="Courier New" w:hAnsi="Courier New" w:hint="default"/>
      </w:rPr>
    </w:lvl>
    <w:lvl w:ilvl="8" w:tplc="04030005">
      <w:start w:val="1"/>
      <w:numFmt w:val="bullet"/>
      <w:lvlText w:val=""/>
      <w:lvlJc w:val="left"/>
      <w:pPr>
        <w:ind w:left="6825" w:hanging="360"/>
      </w:pPr>
      <w:rPr>
        <w:rFonts w:ascii="Wingdings" w:hAnsi="Wingdings" w:hint="default"/>
      </w:rPr>
    </w:lvl>
  </w:abstractNum>
  <w:abstractNum w:abstractNumId="13">
    <w:nsid w:val="72B6032E"/>
    <w:multiLevelType w:val="hybridMultilevel"/>
    <w:tmpl w:val="75F24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8"/>
  </w:num>
  <w:num w:numId="4">
    <w:abstractNumId w:val="14"/>
  </w:num>
  <w:num w:numId="5">
    <w:abstractNumId w:val="7"/>
  </w:num>
  <w:num w:numId="6">
    <w:abstractNumId w:val="5"/>
  </w:num>
  <w:num w:numId="7">
    <w:abstractNumId w:val="9"/>
  </w:num>
  <w:num w:numId="8">
    <w:abstractNumId w:val="11"/>
  </w:num>
  <w:num w:numId="9">
    <w:abstractNumId w:val="13"/>
  </w:num>
  <w:num w:numId="10">
    <w:abstractNumId w:val="12"/>
  </w:num>
  <w:num w:numId="11">
    <w:abstractNumId w:val="0"/>
  </w:num>
  <w:num w:numId="12">
    <w:abstractNumId w:val="1"/>
  </w:num>
  <w:num w:numId="13">
    <w:abstractNumId w:val="4"/>
  </w:num>
  <w:num w:numId="14">
    <w:abstractNumId w:val="2"/>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A00"/>
    <w:rsid w:val="0000511C"/>
    <w:rsid w:val="000120D8"/>
    <w:rsid w:val="00015CD2"/>
    <w:rsid w:val="00025174"/>
    <w:rsid w:val="00027800"/>
    <w:rsid w:val="00037C71"/>
    <w:rsid w:val="00041629"/>
    <w:rsid w:val="00045B32"/>
    <w:rsid w:val="00046216"/>
    <w:rsid w:val="00046694"/>
    <w:rsid w:val="0004691C"/>
    <w:rsid w:val="00050C51"/>
    <w:rsid w:val="0005261C"/>
    <w:rsid w:val="0005443C"/>
    <w:rsid w:val="000679CD"/>
    <w:rsid w:val="000702B6"/>
    <w:rsid w:val="00081E09"/>
    <w:rsid w:val="00091D5A"/>
    <w:rsid w:val="0009513D"/>
    <w:rsid w:val="00097219"/>
    <w:rsid w:val="000A1942"/>
    <w:rsid w:val="000A6101"/>
    <w:rsid w:val="000B0A22"/>
    <w:rsid w:val="000B3651"/>
    <w:rsid w:val="000B4A03"/>
    <w:rsid w:val="000C4369"/>
    <w:rsid w:val="000C6CE0"/>
    <w:rsid w:val="000D5340"/>
    <w:rsid w:val="000D5F41"/>
    <w:rsid w:val="000D7D9C"/>
    <w:rsid w:val="000D7F27"/>
    <w:rsid w:val="000E0CC3"/>
    <w:rsid w:val="000E5E81"/>
    <w:rsid w:val="000E667D"/>
    <w:rsid w:val="000F3059"/>
    <w:rsid w:val="000F50C0"/>
    <w:rsid w:val="00113753"/>
    <w:rsid w:val="00114B4A"/>
    <w:rsid w:val="001162DF"/>
    <w:rsid w:val="00121D59"/>
    <w:rsid w:val="00127BDE"/>
    <w:rsid w:val="00133F0A"/>
    <w:rsid w:val="00134FCB"/>
    <w:rsid w:val="001412C5"/>
    <w:rsid w:val="00150315"/>
    <w:rsid w:val="00156FAF"/>
    <w:rsid w:val="001627B2"/>
    <w:rsid w:val="00165F64"/>
    <w:rsid w:val="00172E04"/>
    <w:rsid w:val="001867AE"/>
    <w:rsid w:val="00191B8C"/>
    <w:rsid w:val="00196538"/>
    <w:rsid w:val="001A2380"/>
    <w:rsid w:val="001A3132"/>
    <w:rsid w:val="001A52A8"/>
    <w:rsid w:val="001A7402"/>
    <w:rsid w:val="001B43EF"/>
    <w:rsid w:val="001B5ACE"/>
    <w:rsid w:val="001F55EC"/>
    <w:rsid w:val="00200D30"/>
    <w:rsid w:val="002013F5"/>
    <w:rsid w:val="00202C63"/>
    <w:rsid w:val="00215046"/>
    <w:rsid w:val="00224CD9"/>
    <w:rsid w:val="00234F7A"/>
    <w:rsid w:val="00235998"/>
    <w:rsid w:val="00243271"/>
    <w:rsid w:val="0024536F"/>
    <w:rsid w:val="002500AB"/>
    <w:rsid w:val="00253FDF"/>
    <w:rsid w:val="0025655E"/>
    <w:rsid w:val="002611A3"/>
    <w:rsid w:val="00261825"/>
    <w:rsid w:val="00276333"/>
    <w:rsid w:val="00280482"/>
    <w:rsid w:val="002864EF"/>
    <w:rsid w:val="002A359F"/>
    <w:rsid w:val="002A6C5F"/>
    <w:rsid w:val="002B2B54"/>
    <w:rsid w:val="002B2DED"/>
    <w:rsid w:val="002B7632"/>
    <w:rsid w:val="002B7DC9"/>
    <w:rsid w:val="002C4EED"/>
    <w:rsid w:val="002C5D93"/>
    <w:rsid w:val="002C5F2E"/>
    <w:rsid w:val="002E0B23"/>
    <w:rsid w:val="002F1567"/>
    <w:rsid w:val="00302E98"/>
    <w:rsid w:val="00315022"/>
    <w:rsid w:val="0032178F"/>
    <w:rsid w:val="00334BAB"/>
    <w:rsid w:val="00341EDA"/>
    <w:rsid w:val="003431B0"/>
    <w:rsid w:val="00350C46"/>
    <w:rsid w:val="00352B54"/>
    <w:rsid w:val="00373F53"/>
    <w:rsid w:val="0037434E"/>
    <w:rsid w:val="00381C9B"/>
    <w:rsid w:val="00383AC5"/>
    <w:rsid w:val="00386C4F"/>
    <w:rsid w:val="003A006C"/>
    <w:rsid w:val="003A7920"/>
    <w:rsid w:val="003B2461"/>
    <w:rsid w:val="003B7583"/>
    <w:rsid w:val="003B7F11"/>
    <w:rsid w:val="003D1EC4"/>
    <w:rsid w:val="003D42B3"/>
    <w:rsid w:val="003E2B32"/>
    <w:rsid w:val="003E70CA"/>
    <w:rsid w:val="0040289D"/>
    <w:rsid w:val="00406F88"/>
    <w:rsid w:val="00410031"/>
    <w:rsid w:val="00414B2F"/>
    <w:rsid w:val="00415E82"/>
    <w:rsid w:val="00425EC6"/>
    <w:rsid w:val="0042692C"/>
    <w:rsid w:val="00444BE6"/>
    <w:rsid w:val="004451C5"/>
    <w:rsid w:val="00450429"/>
    <w:rsid w:val="00452606"/>
    <w:rsid w:val="00455BCC"/>
    <w:rsid w:val="004608B7"/>
    <w:rsid w:val="004616DD"/>
    <w:rsid w:val="00462162"/>
    <w:rsid w:val="00465408"/>
    <w:rsid w:val="004734C3"/>
    <w:rsid w:val="0049165C"/>
    <w:rsid w:val="00496899"/>
    <w:rsid w:val="004A1C54"/>
    <w:rsid w:val="004A2171"/>
    <w:rsid w:val="004B01D9"/>
    <w:rsid w:val="004B06D2"/>
    <w:rsid w:val="004B20FD"/>
    <w:rsid w:val="004B5F8A"/>
    <w:rsid w:val="004C6D0D"/>
    <w:rsid w:val="004C7974"/>
    <w:rsid w:val="004D2C0D"/>
    <w:rsid w:val="004E648D"/>
    <w:rsid w:val="004F49C9"/>
    <w:rsid w:val="004F52C1"/>
    <w:rsid w:val="004F681C"/>
    <w:rsid w:val="00501032"/>
    <w:rsid w:val="0050461B"/>
    <w:rsid w:val="00506125"/>
    <w:rsid w:val="00512551"/>
    <w:rsid w:val="00530FC2"/>
    <w:rsid w:val="005360D0"/>
    <w:rsid w:val="005423B0"/>
    <w:rsid w:val="005677F0"/>
    <w:rsid w:val="00567A34"/>
    <w:rsid w:val="00570706"/>
    <w:rsid w:val="0057496F"/>
    <w:rsid w:val="005942FD"/>
    <w:rsid w:val="005A1421"/>
    <w:rsid w:val="005A45BB"/>
    <w:rsid w:val="005A7CDB"/>
    <w:rsid w:val="005C486A"/>
    <w:rsid w:val="005D35E8"/>
    <w:rsid w:val="005E1F68"/>
    <w:rsid w:val="005E7FE3"/>
    <w:rsid w:val="005F618C"/>
    <w:rsid w:val="00602638"/>
    <w:rsid w:val="00603E44"/>
    <w:rsid w:val="006068EC"/>
    <w:rsid w:val="00631A00"/>
    <w:rsid w:val="00636DA9"/>
    <w:rsid w:val="00637028"/>
    <w:rsid w:val="00660BD5"/>
    <w:rsid w:val="00665726"/>
    <w:rsid w:val="00665FA8"/>
    <w:rsid w:val="0066717E"/>
    <w:rsid w:val="0068439A"/>
    <w:rsid w:val="00692CD7"/>
    <w:rsid w:val="00695096"/>
    <w:rsid w:val="006A1F3C"/>
    <w:rsid w:val="006A4500"/>
    <w:rsid w:val="006B7B6E"/>
    <w:rsid w:val="006D6B8B"/>
    <w:rsid w:val="006E2327"/>
    <w:rsid w:val="006E4A1E"/>
    <w:rsid w:val="006E52C8"/>
    <w:rsid w:val="006E61AA"/>
    <w:rsid w:val="006E642D"/>
    <w:rsid w:val="006F752F"/>
    <w:rsid w:val="006F7582"/>
    <w:rsid w:val="00705022"/>
    <w:rsid w:val="00706D4A"/>
    <w:rsid w:val="00711872"/>
    <w:rsid w:val="00711A3E"/>
    <w:rsid w:val="00714AC2"/>
    <w:rsid w:val="00715E16"/>
    <w:rsid w:val="00724F50"/>
    <w:rsid w:val="0072506D"/>
    <w:rsid w:val="007259ED"/>
    <w:rsid w:val="00734929"/>
    <w:rsid w:val="00735C71"/>
    <w:rsid w:val="00736124"/>
    <w:rsid w:val="00747160"/>
    <w:rsid w:val="0075773B"/>
    <w:rsid w:val="0076169E"/>
    <w:rsid w:val="00762274"/>
    <w:rsid w:val="00763344"/>
    <w:rsid w:val="007723F1"/>
    <w:rsid w:val="00772963"/>
    <w:rsid w:val="00782FCE"/>
    <w:rsid w:val="007830FB"/>
    <w:rsid w:val="00785621"/>
    <w:rsid w:val="00790EBB"/>
    <w:rsid w:val="00792EA5"/>
    <w:rsid w:val="007A73C1"/>
    <w:rsid w:val="007B12A2"/>
    <w:rsid w:val="007B44C4"/>
    <w:rsid w:val="007C2AE2"/>
    <w:rsid w:val="007C2E97"/>
    <w:rsid w:val="007C4776"/>
    <w:rsid w:val="007D1340"/>
    <w:rsid w:val="007E0B49"/>
    <w:rsid w:val="007F33AA"/>
    <w:rsid w:val="007F587E"/>
    <w:rsid w:val="007F72B0"/>
    <w:rsid w:val="00804614"/>
    <w:rsid w:val="00815DAF"/>
    <w:rsid w:val="008169D9"/>
    <w:rsid w:val="00821552"/>
    <w:rsid w:val="00825E54"/>
    <w:rsid w:val="00830803"/>
    <w:rsid w:val="00845378"/>
    <w:rsid w:val="00847090"/>
    <w:rsid w:val="008477C4"/>
    <w:rsid w:val="00847D69"/>
    <w:rsid w:val="00860D79"/>
    <w:rsid w:val="008641F1"/>
    <w:rsid w:val="00865AC0"/>
    <w:rsid w:val="008728F7"/>
    <w:rsid w:val="008771CE"/>
    <w:rsid w:val="00884E1D"/>
    <w:rsid w:val="00893E06"/>
    <w:rsid w:val="008960CD"/>
    <w:rsid w:val="008A0AEF"/>
    <w:rsid w:val="008A2F2B"/>
    <w:rsid w:val="008A4F86"/>
    <w:rsid w:val="008A7395"/>
    <w:rsid w:val="008B007D"/>
    <w:rsid w:val="008B15A9"/>
    <w:rsid w:val="008B4F26"/>
    <w:rsid w:val="008C18F3"/>
    <w:rsid w:val="008C35E0"/>
    <w:rsid w:val="008C4687"/>
    <w:rsid w:val="008E4F1E"/>
    <w:rsid w:val="00904684"/>
    <w:rsid w:val="00904986"/>
    <w:rsid w:val="0090544A"/>
    <w:rsid w:val="0091002D"/>
    <w:rsid w:val="00912AAE"/>
    <w:rsid w:val="00921B75"/>
    <w:rsid w:val="009231EC"/>
    <w:rsid w:val="009243CE"/>
    <w:rsid w:val="0093077A"/>
    <w:rsid w:val="00931DD0"/>
    <w:rsid w:val="00932574"/>
    <w:rsid w:val="00934C9D"/>
    <w:rsid w:val="009447AC"/>
    <w:rsid w:val="00954790"/>
    <w:rsid w:val="009572A3"/>
    <w:rsid w:val="0096032C"/>
    <w:rsid w:val="00962BE8"/>
    <w:rsid w:val="00962F29"/>
    <w:rsid w:val="00964B62"/>
    <w:rsid w:val="00973457"/>
    <w:rsid w:val="0098394E"/>
    <w:rsid w:val="009A7352"/>
    <w:rsid w:val="009B1787"/>
    <w:rsid w:val="009C4253"/>
    <w:rsid w:val="009C6377"/>
    <w:rsid w:val="009C6EA0"/>
    <w:rsid w:val="009C7871"/>
    <w:rsid w:val="009D0632"/>
    <w:rsid w:val="009D5842"/>
    <w:rsid w:val="009E1445"/>
    <w:rsid w:val="00A02839"/>
    <w:rsid w:val="00A14C6B"/>
    <w:rsid w:val="00A14FD5"/>
    <w:rsid w:val="00A22E8F"/>
    <w:rsid w:val="00A3300C"/>
    <w:rsid w:val="00A552B6"/>
    <w:rsid w:val="00A63942"/>
    <w:rsid w:val="00A66129"/>
    <w:rsid w:val="00A73097"/>
    <w:rsid w:val="00A803F7"/>
    <w:rsid w:val="00A80AF4"/>
    <w:rsid w:val="00A834DF"/>
    <w:rsid w:val="00A90670"/>
    <w:rsid w:val="00A90F65"/>
    <w:rsid w:val="00A91A3C"/>
    <w:rsid w:val="00A96553"/>
    <w:rsid w:val="00AA1A67"/>
    <w:rsid w:val="00AA7090"/>
    <w:rsid w:val="00AB0C22"/>
    <w:rsid w:val="00AB32C0"/>
    <w:rsid w:val="00AB50C5"/>
    <w:rsid w:val="00AC494F"/>
    <w:rsid w:val="00AD46AC"/>
    <w:rsid w:val="00AD5422"/>
    <w:rsid w:val="00AD6054"/>
    <w:rsid w:val="00AD6F4C"/>
    <w:rsid w:val="00AE11AC"/>
    <w:rsid w:val="00AE2FBA"/>
    <w:rsid w:val="00AE730E"/>
    <w:rsid w:val="00AF5391"/>
    <w:rsid w:val="00AF55EF"/>
    <w:rsid w:val="00B0425F"/>
    <w:rsid w:val="00B21074"/>
    <w:rsid w:val="00B25CE9"/>
    <w:rsid w:val="00B42873"/>
    <w:rsid w:val="00B52399"/>
    <w:rsid w:val="00B56513"/>
    <w:rsid w:val="00B56EC7"/>
    <w:rsid w:val="00B6098C"/>
    <w:rsid w:val="00B6339A"/>
    <w:rsid w:val="00B6788F"/>
    <w:rsid w:val="00B81704"/>
    <w:rsid w:val="00B86FB7"/>
    <w:rsid w:val="00BA1758"/>
    <w:rsid w:val="00BA5315"/>
    <w:rsid w:val="00BA5E83"/>
    <w:rsid w:val="00BB7F0B"/>
    <w:rsid w:val="00BC4C3B"/>
    <w:rsid w:val="00BC6B70"/>
    <w:rsid w:val="00BD3251"/>
    <w:rsid w:val="00BD5DFB"/>
    <w:rsid w:val="00BE3ACA"/>
    <w:rsid w:val="00BF0609"/>
    <w:rsid w:val="00BF2D96"/>
    <w:rsid w:val="00BF6206"/>
    <w:rsid w:val="00C17936"/>
    <w:rsid w:val="00C215C8"/>
    <w:rsid w:val="00C21E9A"/>
    <w:rsid w:val="00C22C5D"/>
    <w:rsid w:val="00C25BC4"/>
    <w:rsid w:val="00C34162"/>
    <w:rsid w:val="00C43D7C"/>
    <w:rsid w:val="00C465E7"/>
    <w:rsid w:val="00C529D7"/>
    <w:rsid w:val="00C61F9C"/>
    <w:rsid w:val="00C65A11"/>
    <w:rsid w:val="00C66475"/>
    <w:rsid w:val="00C7099E"/>
    <w:rsid w:val="00C72E23"/>
    <w:rsid w:val="00C75B9C"/>
    <w:rsid w:val="00C77722"/>
    <w:rsid w:val="00C87370"/>
    <w:rsid w:val="00C95FFD"/>
    <w:rsid w:val="00C97ED9"/>
    <w:rsid w:val="00CA2740"/>
    <w:rsid w:val="00CA506C"/>
    <w:rsid w:val="00CA79A7"/>
    <w:rsid w:val="00CB30E3"/>
    <w:rsid w:val="00CC6A07"/>
    <w:rsid w:val="00CD46F1"/>
    <w:rsid w:val="00CD5246"/>
    <w:rsid w:val="00CD69D5"/>
    <w:rsid w:val="00CE3D43"/>
    <w:rsid w:val="00CE435A"/>
    <w:rsid w:val="00D0014E"/>
    <w:rsid w:val="00D11C9E"/>
    <w:rsid w:val="00D24CB1"/>
    <w:rsid w:val="00D25086"/>
    <w:rsid w:val="00D30806"/>
    <w:rsid w:val="00D30A14"/>
    <w:rsid w:val="00D32676"/>
    <w:rsid w:val="00D33972"/>
    <w:rsid w:val="00D36CD7"/>
    <w:rsid w:val="00D43F65"/>
    <w:rsid w:val="00D45EB0"/>
    <w:rsid w:val="00D63009"/>
    <w:rsid w:val="00D64D80"/>
    <w:rsid w:val="00D801E4"/>
    <w:rsid w:val="00D920DD"/>
    <w:rsid w:val="00DB3A1A"/>
    <w:rsid w:val="00DC4AB5"/>
    <w:rsid w:val="00DC6568"/>
    <w:rsid w:val="00DD5FA5"/>
    <w:rsid w:val="00DD618B"/>
    <w:rsid w:val="00DE0A5F"/>
    <w:rsid w:val="00DE1B27"/>
    <w:rsid w:val="00DF018E"/>
    <w:rsid w:val="00DF064B"/>
    <w:rsid w:val="00DF1203"/>
    <w:rsid w:val="00DF4230"/>
    <w:rsid w:val="00E04FCA"/>
    <w:rsid w:val="00E05FD5"/>
    <w:rsid w:val="00E15E3D"/>
    <w:rsid w:val="00E20138"/>
    <w:rsid w:val="00E20991"/>
    <w:rsid w:val="00E22C21"/>
    <w:rsid w:val="00E25897"/>
    <w:rsid w:val="00E310FE"/>
    <w:rsid w:val="00E41610"/>
    <w:rsid w:val="00E53961"/>
    <w:rsid w:val="00E53DE5"/>
    <w:rsid w:val="00E56D24"/>
    <w:rsid w:val="00E626D3"/>
    <w:rsid w:val="00E63F4A"/>
    <w:rsid w:val="00E65D64"/>
    <w:rsid w:val="00E67F41"/>
    <w:rsid w:val="00E70827"/>
    <w:rsid w:val="00E71AE4"/>
    <w:rsid w:val="00E77727"/>
    <w:rsid w:val="00E80BD3"/>
    <w:rsid w:val="00E81A65"/>
    <w:rsid w:val="00E82DE5"/>
    <w:rsid w:val="00E831D3"/>
    <w:rsid w:val="00E835B4"/>
    <w:rsid w:val="00E84657"/>
    <w:rsid w:val="00E8548D"/>
    <w:rsid w:val="00E8553C"/>
    <w:rsid w:val="00EA0737"/>
    <w:rsid w:val="00EA14A3"/>
    <w:rsid w:val="00EB28BA"/>
    <w:rsid w:val="00EB7096"/>
    <w:rsid w:val="00EC5B63"/>
    <w:rsid w:val="00ED0A75"/>
    <w:rsid w:val="00ED3BEB"/>
    <w:rsid w:val="00ED4483"/>
    <w:rsid w:val="00ED5339"/>
    <w:rsid w:val="00ED656C"/>
    <w:rsid w:val="00EE026E"/>
    <w:rsid w:val="00EE5A1D"/>
    <w:rsid w:val="00EE6EAF"/>
    <w:rsid w:val="00EE727C"/>
    <w:rsid w:val="00EF230C"/>
    <w:rsid w:val="00F016F4"/>
    <w:rsid w:val="00F059E1"/>
    <w:rsid w:val="00F1147A"/>
    <w:rsid w:val="00F145BA"/>
    <w:rsid w:val="00F1534C"/>
    <w:rsid w:val="00F314CA"/>
    <w:rsid w:val="00F41668"/>
    <w:rsid w:val="00F41B06"/>
    <w:rsid w:val="00F4499F"/>
    <w:rsid w:val="00F46515"/>
    <w:rsid w:val="00F466BA"/>
    <w:rsid w:val="00F46FA9"/>
    <w:rsid w:val="00F525F3"/>
    <w:rsid w:val="00F544D9"/>
    <w:rsid w:val="00F56AE1"/>
    <w:rsid w:val="00F754DA"/>
    <w:rsid w:val="00F767EB"/>
    <w:rsid w:val="00F81144"/>
    <w:rsid w:val="00F84D3F"/>
    <w:rsid w:val="00F87610"/>
    <w:rsid w:val="00FA4DE9"/>
    <w:rsid w:val="00FB2BAB"/>
    <w:rsid w:val="00FB77A4"/>
    <w:rsid w:val="00FC28A2"/>
    <w:rsid w:val="00FD5732"/>
    <w:rsid w:val="00FE60E6"/>
    <w:rsid w:val="00FF52ED"/>
    <w:rsid w:val="00FF6D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4EF"/>
    <w:pPr>
      <w:spacing w:after="200" w:line="276" w:lineRule="auto"/>
    </w:pPr>
    <w:rPr>
      <w:lang w:eastAsia="en-US"/>
    </w:rPr>
  </w:style>
  <w:style w:type="paragraph" w:styleId="Heading1">
    <w:name w:val="heading 1"/>
    <w:basedOn w:val="Normal"/>
    <w:next w:val="Normal"/>
    <w:link w:val="Heading1Ch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Heading2">
    <w:name w:val="heading 2"/>
    <w:basedOn w:val="Normal"/>
    <w:next w:val="Normal"/>
    <w:link w:val="Heading2Ch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D325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D325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Heading6">
    <w:name w:val="heading 6"/>
    <w:basedOn w:val="Normal"/>
    <w:next w:val="Normal"/>
    <w:link w:val="Heading6Char"/>
    <w:uiPriority w:val="99"/>
    <w:qFormat/>
    <w:rsid w:val="00BD325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Heading8">
    <w:name w:val="heading 8"/>
    <w:basedOn w:val="Normal"/>
    <w:next w:val="Normal"/>
    <w:link w:val="Heading8Ch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Heading9">
    <w:name w:val="heading 9"/>
    <w:basedOn w:val="Normal"/>
    <w:next w:val="Normal"/>
    <w:link w:val="Heading9Ch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96F"/>
    <w:rPr>
      <w:rFonts w:ascii="Times New Roman" w:hAnsi="Times New Roman" w:cs="Times New Roman"/>
      <w:b/>
      <w:sz w:val="20"/>
      <w:szCs w:val="20"/>
      <w:u w:val="single"/>
      <w:lang w:val="ca-ES" w:eastAsia="es-ES"/>
    </w:rPr>
  </w:style>
  <w:style w:type="character" w:customStyle="1" w:styleId="Heading2Char">
    <w:name w:val="Heading 2 Char"/>
    <w:basedOn w:val="DefaultParagraphFont"/>
    <w:link w:val="Heading2"/>
    <w:uiPriority w:val="99"/>
    <w:locked/>
    <w:rsid w:val="005A45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D3251"/>
    <w:rPr>
      <w:rFonts w:ascii="Cambria" w:hAnsi="Cambria" w:cs="Times New Roman"/>
      <w:b/>
      <w:bCs/>
      <w:color w:val="4F81BD"/>
    </w:rPr>
  </w:style>
  <w:style w:type="character" w:customStyle="1" w:styleId="Heading4Char">
    <w:name w:val="Heading 4 Char"/>
    <w:basedOn w:val="DefaultParagraphFont"/>
    <w:link w:val="Heading4"/>
    <w:uiPriority w:val="99"/>
    <w:locked/>
    <w:rsid w:val="00BD325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BD3251"/>
    <w:rPr>
      <w:rFonts w:ascii="Gill Analistas" w:hAnsi="Gill Analistas" w:cs="Times New Roman"/>
      <w:b/>
      <w:sz w:val="20"/>
      <w:szCs w:val="20"/>
      <w:lang w:val="es-ES_tradnl" w:eastAsia="es-MX"/>
    </w:rPr>
  </w:style>
  <w:style w:type="character" w:customStyle="1" w:styleId="Heading6Char">
    <w:name w:val="Heading 6 Char"/>
    <w:basedOn w:val="DefaultParagraphFont"/>
    <w:link w:val="Heading6"/>
    <w:uiPriority w:val="99"/>
    <w:locked/>
    <w:rsid w:val="00BD3251"/>
    <w:rPr>
      <w:rFonts w:ascii="Cambria" w:hAnsi="Cambria" w:cs="Times New Roman"/>
      <w:i/>
      <w:iCs/>
      <w:color w:val="243F60"/>
    </w:rPr>
  </w:style>
  <w:style w:type="character" w:customStyle="1" w:styleId="Heading7Char">
    <w:name w:val="Heading 7 Char"/>
    <w:basedOn w:val="DefaultParagraphFont"/>
    <w:link w:val="Heading7"/>
    <w:uiPriority w:val="99"/>
    <w:locked/>
    <w:rsid w:val="00BD3251"/>
    <w:rPr>
      <w:rFonts w:ascii="Humanst521 BT" w:hAnsi="Humanst521 BT" w:cs="Times New Roman"/>
      <w:b/>
      <w:sz w:val="24"/>
      <w:szCs w:val="24"/>
      <w:u w:val="single"/>
      <w:lang w:val="ca-ES" w:eastAsia="es-ES"/>
    </w:rPr>
  </w:style>
  <w:style w:type="character" w:customStyle="1" w:styleId="Heading8Char">
    <w:name w:val="Heading 8 Char"/>
    <w:basedOn w:val="DefaultParagraphFont"/>
    <w:link w:val="Heading8"/>
    <w:uiPriority w:val="99"/>
    <w:locked/>
    <w:rsid w:val="00BD3251"/>
    <w:rPr>
      <w:rFonts w:ascii="Humanst521 BT" w:hAnsi="Humanst521 BT" w:cs="Arial"/>
      <w:i/>
      <w:iCs/>
      <w:sz w:val="20"/>
      <w:szCs w:val="20"/>
      <w:lang w:val="ca-ES" w:eastAsia="es-ES"/>
    </w:rPr>
  </w:style>
  <w:style w:type="character" w:customStyle="1" w:styleId="Heading9Char">
    <w:name w:val="Heading 9 Char"/>
    <w:basedOn w:val="DefaultParagraphFont"/>
    <w:link w:val="Heading9"/>
    <w:uiPriority w:val="99"/>
    <w:locked/>
    <w:rsid w:val="00BD3251"/>
    <w:rPr>
      <w:rFonts w:ascii="Arial" w:hAnsi="Arial" w:cs="Times New Roman"/>
      <w:b/>
      <w:snapToGrid w:val="0"/>
      <w:color w:val="000000"/>
      <w:sz w:val="20"/>
      <w:szCs w:val="20"/>
      <w:lang w:val="ca-ES" w:eastAsia="es-ES"/>
    </w:rPr>
  </w:style>
  <w:style w:type="paragraph" w:styleId="BodyText2">
    <w:name w:val="Body Text 2"/>
    <w:basedOn w:val="Normal"/>
    <w:link w:val="BodyText2Ch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BodyText2Char">
    <w:name w:val="Body Text 2 Char"/>
    <w:basedOn w:val="DefaultParagraphFont"/>
    <w:link w:val="BodyText2"/>
    <w:uiPriority w:val="99"/>
    <w:locked/>
    <w:rsid w:val="0057496F"/>
    <w:rPr>
      <w:rFonts w:ascii="Times New Roman" w:hAnsi="Times New Roman" w:cs="Times New Roman"/>
      <w:sz w:val="20"/>
      <w:szCs w:val="20"/>
      <w:lang w:val="ca-ES" w:eastAsia="es-ES"/>
    </w:rPr>
  </w:style>
  <w:style w:type="paragraph" w:styleId="BodyText">
    <w:name w:val="Body Text"/>
    <w:basedOn w:val="Normal"/>
    <w:link w:val="BodyTextChar"/>
    <w:uiPriority w:val="99"/>
    <w:rsid w:val="005A45BB"/>
    <w:pPr>
      <w:spacing w:after="120"/>
    </w:pPr>
  </w:style>
  <w:style w:type="character" w:customStyle="1" w:styleId="BodyTextChar">
    <w:name w:val="Body Text Char"/>
    <w:basedOn w:val="DefaultParagraphFont"/>
    <w:link w:val="BodyText"/>
    <w:uiPriority w:val="99"/>
    <w:locked/>
    <w:rsid w:val="005A45BB"/>
    <w:rPr>
      <w:rFonts w:cs="Times New Roman"/>
    </w:rPr>
  </w:style>
  <w:style w:type="paragraph" w:styleId="ListParagraph">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DefaultParagraphFont"/>
    <w:uiPriority w:val="99"/>
    <w:rsid w:val="00EC5B63"/>
    <w:rPr>
      <w:rFonts w:cs="Times New Roman"/>
      <w:b/>
      <w:bCs/>
      <w:color w:val="FFFFFF"/>
      <w:shd w:val="clear" w:color="auto" w:fill="E96594"/>
    </w:rPr>
  </w:style>
  <w:style w:type="paragraph" w:styleId="Header">
    <w:name w:val="header"/>
    <w:basedOn w:val="Normal"/>
    <w:link w:val="HeaderChar"/>
    <w:uiPriority w:val="99"/>
    <w:rsid w:val="00FF6DE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F6DE4"/>
    <w:rPr>
      <w:rFonts w:cs="Times New Roman"/>
    </w:rPr>
  </w:style>
  <w:style w:type="paragraph" w:styleId="Footer">
    <w:name w:val="footer"/>
    <w:basedOn w:val="Normal"/>
    <w:link w:val="FooterChar"/>
    <w:uiPriority w:val="99"/>
    <w:rsid w:val="00FF6DE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F6DE4"/>
    <w:rPr>
      <w:rFonts w:cs="Times New Roman"/>
    </w:rPr>
  </w:style>
  <w:style w:type="paragraph" w:styleId="BalloonText">
    <w:name w:val="Balloon Text"/>
    <w:basedOn w:val="Normal"/>
    <w:link w:val="BalloonTextChar"/>
    <w:uiPriority w:val="99"/>
    <w:semiHidden/>
    <w:rsid w:val="006D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B8B"/>
    <w:rPr>
      <w:rFonts w:ascii="Tahoma" w:hAnsi="Tahoma" w:cs="Tahoma"/>
      <w:sz w:val="16"/>
      <w:szCs w:val="16"/>
    </w:rPr>
  </w:style>
  <w:style w:type="paragraph" w:styleId="BodyTextIndent">
    <w:name w:val="Body Text Indent"/>
    <w:basedOn w:val="Normal"/>
    <w:link w:val="BodyTextIndentChar"/>
    <w:uiPriority w:val="99"/>
    <w:rsid w:val="00BD3251"/>
    <w:pPr>
      <w:spacing w:after="120"/>
      <w:ind w:left="283"/>
    </w:pPr>
  </w:style>
  <w:style w:type="character" w:customStyle="1" w:styleId="BodyTextIndentChar">
    <w:name w:val="Body Text Indent Char"/>
    <w:basedOn w:val="DefaultParagraphFont"/>
    <w:link w:val="BodyTextIndent"/>
    <w:uiPriority w:val="99"/>
    <w:locked/>
    <w:rsid w:val="00BD3251"/>
    <w:rPr>
      <w:rFonts w:cs="Times New Roman"/>
    </w:rPr>
  </w:style>
  <w:style w:type="paragraph" w:styleId="BodyTextIndent2">
    <w:name w:val="Body Text Indent 2"/>
    <w:basedOn w:val="Normal"/>
    <w:link w:val="BodyTextIndent2Char"/>
    <w:uiPriority w:val="99"/>
    <w:rsid w:val="00BD3251"/>
    <w:pPr>
      <w:spacing w:after="120" w:line="480" w:lineRule="auto"/>
      <w:ind w:left="283"/>
    </w:pPr>
  </w:style>
  <w:style w:type="character" w:customStyle="1" w:styleId="BodyTextIndent2Char">
    <w:name w:val="Body Text Indent 2 Char"/>
    <w:basedOn w:val="DefaultParagraphFont"/>
    <w:link w:val="BodyTextIndent2"/>
    <w:uiPriority w:val="99"/>
    <w:locked/>
    <w:rsid w:val="00BD3251"/>
    <w:rPr>
      <w:rFonts w:cs="Times New Roman"/>
    </w:rPr>
  </w:style>
  <w:style w:type="paragraph" w:styleId="BodyTextIndent3">
    <w:name w:val="Body Text Indent 3"/>
    <w:basedOn w:val="Normal"/>
    <w:link w:val="BodyTextIndent3Char"/>
    <w:uiPriority w:val="99"/>
    <w:rsid w:val="00BD325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D3251"/>
    <w:rPr>
      <w:rFonts w:cs="Times New Roman"/>
      <w:sz w:val="16"/>
      <w:szCs w:val="16"/>
    </w:rPr>
  </w:style>
  <w:style w:type="paragraph" w:styleId="BodyText3">
    <w:name w:val="Body Text 3"/>
    <w:basedOn w:val="Normal"/>
    <w:link w:val="BodyText3Char"/>
    <w:uiPriority w:val="99"/>
    <w:rsid w:val="00BD3251"/>
    <w:pPr>
      <w:spacing w:after="120"/>
    </w:pPr>
    <w:rPr>
      <w:sz w:val="16"/>
      <w:szCs w:val="16"/>
    </w:rPr>
  </w:style>
  <w:style w:type="character" w:customStyle="1" w:styleId="BodyText3Char">
    <w:name w:val="Body Text 3 Char"/>
    <w:basedOn w:val="DefaultParagraphFont"/>
    <w:link w:val="BodyText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PlainText">
    <w:name w:val="Plain Text"/>
    <w:basedOn w:val="Normal"/>
    <w:link w:val="PlainTextChar"/>
    <w:uiPriority w:val="99"/>
    <w:rsid w:val="00BD3251"/>
    <w:pPr>
      <w:spacing w:after="0" w:line="240" w:lineRule="auto"/>
    </w:pPr>
    <w:rPr>
      <w:rFonts w:ascii="Courier New" w:eastAsia="Times New Roman" w:hAnsi="Courier New"/>
      <w:sz w:val="20"/>
      <w:szCs w:val="20"/>
      <w:lang w:val="ca-ES" w:eastAsia="es-MX"/>
    </w:rPr>
  </w:style>
  <w:style w:type="character" w:customStyle="1" w:styleId="PlainTextChar">
    <w:name w:val="Plain Text Char"/>
    <w:basedOn w:val="DefaultParagraphFont"/>
    <w:link w:val="PlainText"/>
    <w:uiPriority w:val="99"/>
    <w:locked/>
    <w:rsid w:val="00BD3251"/>
    <w:rPr>
      <w:rFonts w:ascii="Courier New" w:hAnsi="Courier New" w:cs="Times New Roman"/>
      <w:sz w:val="20"/>
      <w:szCs w:val="20"/>
      <w:lang w:val="ca-ES" w:eastAsia="es-MX"/>
    </w:rPr>
  </w:style>
  <w:style w:type="paragraph" w:styleId="Title">
    <w:name w:val="Title"/>
    <w:basedOn w:val="Normal"/>
    <w:link w:val="TitleCh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itleChar">
    <w:name w:val="Title Char"/>
    <w:basedOn w:val="DefaultParagraphFont"/>
    <w:link w:val="Title"/>
    <w:uiPriority w:val="99"/>
    <w:locked/>
    <w:rsid w:val="00BD3251"/>
    <w:rPr>
      <w:rFonts w:ascii="Arial" w:hAnsi="Arial" w:cs="Times New Roman"/>
      <w:b/>
      <w:sz w:val="20"/>
      <w:szCs w:val="20"/>
      <w:lang w:val="ca-ES" w:eastAsia="es-ES"/>
    </w:rPr>
  </w:style>
  <w:style w:type="character" w:customStyle="1" w:styleId="DocumentMapChar">
    <w:name w:val="Document Map Char"/>
    <w:basedOn w:val="DefaultParagraphFont"/>
    <w:link w:val="DocumentMap"/>
    <w:uiPriority w:val="99"/>
    <w:semiHidden/>
    <w:locked/>
    <w:rsid w:val="00BD3251"/>
    <w:rPr>
      <w:rFonts w:ascii="Tahoma" w:hAnsi="Tahoma" w:cs="Times New Roman"/>
      <w:sz w:val="20"/>
      <w:szCs w:val="20"/>
      <w:shd w:val="clear" w:color="auto" w:fill="000080"/>
      <w:lang w:val="ca-ES" w:eastAsia="es-ES"/>
    </w:rPr>
  </w:style>
  <w:style w:type="paragraph" w:styleId="DocumentMap">
    <w:name w:val="Document Map"/>
    <w:basedOn w:val="Normal"/>
    <w:link w:val="DocumentMapCh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DefaultParagraphFont"/>
    <w:link w:val="DocumentMap"/>
    <w:uiPriority w:val="99"/>
    <w:semiHidden/>
    <w:rsid w:val="00CC3EF6"/>
    <w:rPr>
      <w:rFonts w:ascii="Times New Roman" w:hAnsi="Times New Roman"/>
      <w:sz w:val="0"/>
      <w:szCs w:val="0"/>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yperlink">
    <w:name w:val="Hyperlink"/>
    <w:basedOn w:val="DefaultParagraphFont"/>
    <w:uiPriority w:val="99"/>
    <w:rsid w:val="00BD3251"/>
    <w:rPr>
      <w:rFonts w:cs="Times New Roman"/>
      <w:color w:val="0000FF"/>
      <w:u w:val="single"/>
    </w:rPr>
  </w:style>
  <w:style w:type="character" w:styleId="FollowedHyperlink">
    <w:name w:val="FollowedHyperlink"/>
    <w:basedOn w:val="DefaultParagraphFont"/>
    <w:uiPriority w:val="99"/>
    <w:rsid w:val="00BD3251"/>
    <w:rPr>
      <w:rFonts w:cs="Times New Roman"/>
      <w:color w:val="800080"/>
      <w:u w:val="single"/>
    </w:rPr>
  </w:style>
  <w:style w:type="character" w:styleId="PageNumber">
    <w:name w:val="page number"/>
    <w:basedOn w:val="DefaultParagraphFont"/>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FootnoteTextChar">
    <w:name w:val="Footnote Text Char"/>
    <w:basedOn w:val="DefaultParagraphFont"/>
    <w:link w:val="FootnoteText"/>
    <w:uiPriority w:val="99"/>
    <w:semiHidden/>
    <w:locked/>
    <w:rsid w:val="00BD3251"/>
    <w:rPr>
      <w:rFonts w:ascii="Arial" w:hAnsi="Arial" w:cs="Times New Roman"/>
      <w:sz w:val="20"/>
      <w:szCs w:val="20"/>
      <w:lang w:val="ca-ES" w:eastAsia="ca-ES"/>
    </w:rPr>
  </w:style>
  <w:style w:type="paragraph" w:styleId="FootnoteText">
    <w:name w:val="footnote text"/>
    <w:basedOn w:val="Normal"/>
    <w:link w:val="FootnoteTextCh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DefaultParagraphFont"/>
    <w:link w:val="FootnoteText"/>
    <w:uiPriority w:val="99"/>
    <w:semiHidden/>
    <w:rsid w:val="00CC3EF6"/>
    <w:rPr>
      <w:sz w:val="20"/>
      <w:szCs w:val="20"/>
      <w:lang w:eastAsia="en-US"/>
    </w:rPr>
  </w:style>
  <w:style w:type="paragraph" w:styleId="Subtitle">
    <w:name w:val="Subtitle"/>
    <w:basedOn w:val="Normal"/>
    <w:link w:val="SubtitleCh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itleChar">
    <w:name w:val="Subtitle Char"/>
    <w:basedOn w:val="DefaultParagraphFont"/>
    <w:link w:val="Subtitle"/>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Caption">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DefaultParagraphFont"/>
    <w:uiPriority w:val="99"/>
    <w:rsid w:val="00DF064B"/>
    <w:rPr>
      <w:rFonts w:cs="Times New Roman"/>
      <w:color w:val="0000FF"/>
      <w:u w:val="single"/>
    </w:rPr>
  </w:style>
  <w:style w:type="character" w:customStyle="1" w:styleId="Hipervnculovisitado2">
    <w:name w:val="Hipervínculo visitado2"/>
    <w:basedOn w:val="DefaultParagraphFont"/>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eGrid">
    <w:name w:val="Table Grid"/>
    <w:basedOn w:val="Table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F145BA"/>
    <w:rPr>
      <w:rFonts w:cs="Times New Roman"/>
    </w:rPr>
  </w:style>
  <w:style w:type="paragraph" w:customStyle="1" w:styleId="Listavistosa-nfasis11">
    <w:name w:val="Lista vistosa - Énfasis 11"/>
    <w:basedOn w:val="Normal"/>
    <w:uiPriority w:val="99"/>
    <w:rsid w:val="00F145BA"/>
    <w:pPr>
      <w:ind w:left="720"/>
      <w:contextualSpacing/>
    </w:pPr>
  </w:style>
  <w:style w:type="paragraph" w:customStyle="1" w:styleId="Prrafodelista2">
    <w:name w:val="Párrafo de lista2"/>
    <w:basedOn w:val="Normal"/>
    <w:uiPriority w:val="99"/>
    <w:rsid w:val="009243CE"/>
    <w:pPr>
      <w:ind w:left="720"/>
    </w:pPr>
    <w:rPr>
      <w:rFonts w:eastAsia="Times New Roman" w:cs="Calibri"/>
      <w:lang w:val="ca-ES"/>
    </w:rPr>
  </w:style>
  <w:style w:type="paragraph" w:customStyle="1" w:styleId="ecxmsonormal">
    <w:name w:val="ecxmsonormal"/>
    <w:basedOn w:val="Normal"/>
    <w:uiPriority w:val="99"/>
    <w:rsid w:val="009243CE"/>
    <w:pPr>
      <w:spacing w:after="324" w:line="240" w:lineRule="auto"/>
    </w:pPr>
    <w:rPr>
      <w:rFonts w:ascii="Arial Unicode MS" w:eastAsia="Arial Unicode MS" w:hAnsi="Arial Unicode MS" w:cs="Arial Unicode MS"/>
      <w:sz w:val="24"/>
      <w:szCs w:val="24"/>
      <w:lang w:eastAsia="es-ES"/>
    </w:rPr>
  </w:style>
  <w:style w:type="character" w:customStyle="1" w:styleId="Textoennegrita1">
    <w:name w:val="Texto en negrita1"/>
    <w:uiPriority w:val="99"/>
    <w:rsid w:val="009572A3"/>
    <w:rPr>
      <w:b/>
    </w:rPr>
  </w:style>
  <w:style w:type="character" w:customStyle="1" w:styleId="nfasis1">
    <w:name w:val="Énfasis1"/>
    <w:uiPriority w:val="99"/>
    <w:rsid w:val="009572A3"/>
    <w:rPr>
      <w:i/>
    </w:rPr>
  </w:style>
</w:styles>
</file>

<file path=word/webSettings.xml><?xml version="1.0" encoding="utf-8"?>
<w:webSettings xmlns:r="http://schemas.openxmlformats.org/officeDocument/2006/relationships" xmlns:w="http://schemas.openxmlformats.org/wordprocessingml/2006/main">
  <w:divs>
    <w:div w:id="699164296">
      <w:marLeft w:val="0"/>
      <w:marRight w:val="0"/>
      <w:marTop w:val="0"/>
      <w:marBottom w:val="0"/>
      <w:divBdr>
        <w:top w:val="none" w:sz="0" w:space="0" w:color="auto"/>
        <w:left w:val="none" w:sz="0" w:space="0" w:color="auto"/>
        <w:bottom w:val="none" w:sz="0" w:space="0" w:color="auto"/>
        <w:right w:val="none" w:sz="0" w:space="0" w:color="auto"/>
      </w:divBdr>
    </w:div>
    <w:div w:id="699164297">
      <w:marLeft w:val="0"/>
      <w:marRight w:val="0"/>
      <w:marTop w:val="0"/>
      <w:marBottom w:val="0"/>
      <w:divBdr>
        <w:top w:val="none" w:sz="0" w:space="0" w:color="auto"/>
        <w:left w:val="none" w:sz="0" w:space="0" w:color="auto"/>
        <w:bottom w:val="none" w:sz="0" w:space="0" w:color="auto"/>
        <w:right w:val="none" w:sz="0" w:space="0" w:color="auto"/>
      </w:divBdr>
    </w:div>
    <w:div w:id="699164298">
      <w:marLeft w:val="0"/>
      <w:marRight w:val="0"/>
      <w:marTop w:val="0"/>
      <w:marBottom w:val="0"/>
      <w:divBdr>
        <w:top w:val="none" w:sz="0" w:space="0" w:color="auto"/>
        <w:left w:val="none" w:sz="0" w:space="0" w:color="auto"/>
        <w:bottom w:val="none" w:sz="0" w:space="0" w:color="auto"/>
        <w:right w:val="none" w:sz="0" w:space="0" w:color="auto"/>
      </w:divBdr>
      <w:divsChild>
        <w:div w:id="699164303">
          <w:marLeft w:val="0"/>
          <w:marRight w:val="0"/>
          <w:marTop w:val="0"/>
          <w:marBottom w:val="0"/>
          <w:divBdr>
            <w:top w:val="none" w:sz="0" w:space="0" w:color="auto"/>
            <w:left w:val="none" w:sz="0" w:space="0" w:color="auto"/>
            <w:bottom w:val="none" w:sz="0" w:space="0" w:color="auto"/>
            <w:right w:val="none" w:sz="0" w:space="0" w:color="auto"/>
          </w:divBdr>
          <w:divsChild>
            <w:div w:id="699164304">
              <w:marLeft w:val="0"/>
              <w:marRight w:val="0"/>
              <w:marTop w:val="0"/>
              <w:marBottom w:val="0"/>
              <w:divBdr>
                <w:top w:val="none" w:sz="0" w:space="0" w:color="auto"/>
                <w:left w:val="none" w:sz="0" w:space="0" w:color="auto"/>
                <w:bottom w:val="none" w:sz="0" w:space="0" w:color="auto"/>
                <w:right w:val="none" w:sz="0" w:space="0" w:color="auto"/>
              </w:divBdr>
              <w:divsChild>
                <w:div w:id="699164305">
                  <w:marLeft w:val="0"/>
                  <w:marRight w:val="0"/>
                  <w:marTop w:val="0"/>
                  <w:marBottom w:val="0"/>
                  <w:divBdr>
                    <w:top w:val="none" w:sz="0" w:space="0" w:color="auto"/>
                    <w:left w:val="none" w:sz="0" w:space="0" w:color="auto"/>
                    <w:bottom w:val="none" w:sz="0" w:space="0" w:color="auto"/>
                    <w:right w:val="none" w:sz="0" w:space="0" w:color="auto"/>
                  </w:divBdr>
                  <w:divsChild>
                    <w:div w:id="699164299">
                      <w:marLeft w:val="0"/>
                      <w:marRight w:val="0"/>
                      <w:marTop w:val="0"/>
                      <w:marBottom w:val="0"/>
                      <w:divBdr>
                        <w:top w:val="none" w:sz="0" w:space="0" w:color="auto"/>
                        <w:left w:val="none" w:sz="0" w:space="0" w:color="auto"/>
                        <w:bottom w:val="none" w:sz="0" w:space="0" w:color="auto"/>
                        <w:right w:val="none" w:sz="0" w:space="0" w:color="auto"/>
                      </w:divBdr>
                      <w:divsChild>
                        <w:div w:id="699164309">
                          <w:marLeft w:val="0"/>
                          <w:marRight w:val="0"/>
                          <w:marTop w:val="0"/>
                          <w:marBottom w:val="0"/>
                          <w:divBdr>
                            <w:top w:val="none" w:sz="0" w:space="0" w:color="auto"/>
                            <w:left w:val="none" w:sz="0" w:space="0" w:color="auto"/>
                            <w:bottom w:val="none" w:sz="0" w:space="0" w:color="auto"/>
                            <w:right w:val="none" w:sz="0" w:space="0" w:color="auto"/>
                          </w:divBdr>
                          <w:divsChild>
                            <w:div w:id="6991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310">
      <w:marLeft w:val="0"/>
      <w:marRight w:val="0"/>
      <w:marTop w:val="0"/>
      <w:marBottom w:val="0"/>
      <w:divBdr>
        <w:top w:val="none" w:sz="0" w:space="0" w:color="auto"/>
        <w:left w:val="none" w:sz="0" w:space="0" w:color="auto"/>
        <w:bottom w:val="none" w:sz="0" w:space="0" w:color="auto"/>
        <w:right w:val="none" w:sz="0" w:space="0" w:color="auto"/>
      </w:divBdr>
    </w:div>
    <w:div w:id="699164311">
      <w:marLeft w:val="0"/>
      <w:marRight w:val="0"/>
      <w:marTop w:val="0"/>
      <w:marBottom w:val="0"/>
      <w:divBdr>
        <w:top w:val="none" w:sz="0" w:space="0" w:color="auto"/>
        <w:left w:val="none" w:sz="0" w:space="0" w:color="auto"/>
        <w:bottom w:val="none" w:sz="0" w:space="0" w:color="auto"/>
        <w:right w:val="none" w:sz="0" w:space="0" w:color="auto"/>
      </w:divBdr>
    </w:div>
    <w:div w:id="699164312">
      <w:marLeft w:val="0"/>
      <w:marRight w:val="0"/>
      <w:marTop w:val="0"/>
      <w:marBottom w:val="0"/>
      <w:divBdr>
        <w:top w:val="none" w:sz="0" w:space="0" w:color="auto"/>
        <w:left w:val="none" w:sz="0" w:space="0" w:color="auto"/>
        <w:bottom w:val="none" w:sz="0" w:space="0" w:color="auto"/>
        <w:right w:val="none" w:sz="0" w:space="0" w:color="auto"/>
      </w:divBdr>
    </w:div>
    <w:div w:id="699164313">
      <w:marLeft w:val="0"/>
      <w:marRight w:val="0"/>
      <w:marTop w:val="0"/>
      <w:marBottom w:val="0"/>
      <w:divBdr>
        <w:top w:val="none" w:sz="0" w:space="0" w:color="auto"/>
        <w:left w:val="none" w:sz="0" w:space="0" w:color="auto"/>
        <w:bottom w:val="none" w:sz="0" w:space="0" w:color="auto"/>
        <w:right w:val="none" w:sz="0" w:space="0" w:color="auto"/>
      </w:divBdr>
      <w:divsChild>
        <w:div w:id="699164300">
          <w:marLeft w:val="0"/>
          <w:marRight w:val="0"/>
          <w:marTop w:val="0"/>
          <w:marBottom w:val="0"/>
          <w:divBdr>
            <w:top w:val="none" w:sz="0" w:space="0" w:color="auto"/>
            <w:left w:val="none" w:sz="0" w:space="0" w:color="auto"/>
            <w:bottom w:val="none" w:sz="0" w:space="0" w:color="auto"/>
            <w:right w:val="none" w:sz="0" w:space="0" w:color="auto"/>
          </w:divBdr>
          <w:divsChild>
            <w:div w:id="699164302">
              <w:marLeft w:val="0"/>
              <w:marRight w:val="0"/>
              <w:marTop w:val="0"/>
              <w:marBottom w:val="0"/>
              <w:divBdr>
                <w:top w:val="none" w:sz="0" w:space="0" w:color="auto"/>
                <w:left w:val="none" w:sz="0" w:space="0" w:color="auto"/>
                <w:bottom w:val="none" w:sz="0" w:space="0" w:color="auto"/>
                <w:right w:val="none" w:sz="0" w:space="0" w:color="auto"/>
              </w:divBdr>
              <w:divsChild>
                <w:div w:id="699164295">
                  <w:marLeft w:val="0"/>
                  <w:marRight w:val="0"/>
                  <w:marTop w:val="0"/>
                  <w:marBottom w:val="0"/>
                  <w:divBdr>
                    <w:top w:val="none" w:sz="0" w:space="0" w:color="auto"/>
                    <w:left w:val="none" w:sz="0" w:space="0" w:color="auto"/>
                    <w:bottom w:val="none" w:sz="0" w:space="0" w:color="auto"/>
                    <w:right w:val="none" w:sz="0" w:space="0" w:color="auto"/>
                  </w:divBdr>
                  <w:divsChild>
                    <w:div w:id="699164301">
                      <w:marLeft w:val="0"/>
                      <w:marRight w:val="0"/>
                      <w:marTop w:val="0"/>
                      <w:marBottom w:val="0"/>
                      <w:divBdr>
                        <w:top w:val="none" w:sz="0" w:space="0" w:color="auto"/>
                        <w:left w:val="none" w:sz="0" w:space="0" w:color="auto"/>
                        <w:bottom w:val="none" w:sz="0" w:space="0" w:color="auto"/>
                        <w:right w:val="none" w:sz="0" w:space="0" w:color="auto"/>
                      </w:divBdr>
                      <w:divsChild>
                        <w:div w:id="699164307">
                          <w:marLeft w:val="0"/>
                          <w:marRight w:val="0"/>
                          <w:marTop w:val="0"/>
                          <w:marBottom w:val="0"/>
                          <w:divBdr>
                            <w:top w:val="none" w:sz="0" w:space="0" w:color="auto"/>
                            <w:left w:val="none" w:sz="0" w:space="0" w:color="auto"/>
                            <w:bottom w:val="none" w:sz="0" w:space="0" w:color="auto"/>
                            <w:right w:val="none" w:sz="0" w:space="0" w:color="auto"/>
                          </w:divBdr>
                          <w:divsChild>
                            <w:div w:id="699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996</TotalTime>
  <Pages>49</Pages>
  <Words>14117</Words>
  <Characters>-32766</Characters>
  <Application>Microsoft Office Outlook</Application>
  <DocSecurity>0</DocSecurity>
  <Lines>0</Lines>
  <Paragraphs>0</Paragraphs>
  <ScaleCrop>false</ScaleCrop>
  <Company>AJT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anna.ripoll</cp:lastModifiedBy>
  <cp:revision>64</cp:revision>
  <cp:lastPrinted>2012-03-28T12:30:00Z</cp:lastPrinted>
  <dcterms:created xsi:type="dcterms:W3CDTF">2012-05-28T07:20:00Z</dcterms:created>
  <dcterms:modified xsi:type="dcterms:W3CDTF">2012-06-18T11:40:00Z</dcterms:modified>
</cp:coreProperties>
</file>