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C2" w:rsidRPr="00A81E46" w:rsidRDefault="00E318C2" w:rsidP="00A81E46">
      <w:pPr>
        <w:pStyle w:val="Heading1"/>
        <w:tabs>
          <w:tab w:val="left" w:pos="413"/>
        </w:tabs>
        <w:ind w:left="0" w:firstLine="0"/>
        <w:rPr>
          <w:sz w:val="22"/>
          <w:szCs w:val="22"/>
        </w:rPr>
      </w:pPr>
    </w:p>
    <w:p w:rsidR="00A81E46" w:rsidRPr="00A81E46" w:rsidRDefault="00A81E46" w:rsidP="00A81E46">
      <w:pPr>
        <w:spacing w:after="0" w:line="240" w:lineRule="auto"/>
        <w:jc w:val="both"/>
        <w:rPr>
          <w:rFonts w:ascii="Arial" w:hAnsi="Arial" w:cs="Arial"/>
          <w:b/>
        </w:rPr>
      </w:pPr>
    </w:p>
    <w:p w:rsidR="00A81E46" w:rsidRPr="00A81E46" w:rsidRDefault="00A81E46" w:rsidP="00A81E46">
      <w:pPr>
        <w:spacing w:after="0" w:line="240" w:lineRule="auto"/>
        <w:jc w:val="both"/>
        <w:rPr>
          <w:rFonts w:ascii="Arial" w:hAnsi="Arial" w:cs="Arial"/>
          <w:b/>
        </w:rPr>
      </w:pPr>
      <w:r w:rsidRPr="00A81E46">
        <w:rPr>
          <w:rFonts w:ascii="Arial" w:hAnsi="Arial" w:cs="Arial"/>
          <w:b/>
        </w:rPr>
        <w:t>ACTA NÚM. 2022</w:t>
      </w:r>
      <w:r>
        <w:rPr>
          <w:rFonts w:ascii="Arial" w:hAnsi="Arial" w:cs="Arial"/>
          <w:b/>
        </w:rPr>
        <w:t>0000005</w:t>
      </w:r>
      <w:r w:rsidRPr="00A81E46">
        <w:rPr>
          <w:rFonts w:ascii="Arial" w:hAnsi="Arial" w:cs="Arial"/>
          <w:b/>
        </w:rPr>
        <w:t xml:space="preserve"> DE LA SESSIÓ ORDIN</w:t>
      </w:r>
      <w:r>
        <w:rPr>
          <w:rFonts w:ascii="Arial" w:hAnsi="Arial" w:cs="Arial"/>
          <w:b/>
        </w:rPr>
        <w:t>ÀRIA DEL PLE CELEBRADA EL DIA 28  D’ABRIL</w:t>
      </w:r>
      <w:r w:rsidRPr="00A81E46">
        <w:rPr>
          <w:rFonts w:ascii="Arial" w:hAnsi="Arial" w:cs="Arial"/>
          <w:b/>
        </w:rPr>
        <w:t xml:space="preserve"> DE 2022.</w:t>
      </w:r>
    </w:p>
    <w:p w:rsidR="00A81E46" w:rsidRPr="00A81E46" w:rsidRDefault="00A81E46" w:rsidP="00A81E46">
      <w:pPr>
        <w:spacing w:after="0" w:line="240" w:lineRule="auto"/>
        <w:rPr>
          <w:rFonts w:ascii="Arial" w:hAnsi="Arial" w:cs="Arial"/>
          <w:b/>
        </w:rPr>
      </w:pPr>
    </w:p>
    <w:p w:rsidR="00A81E46" w:rsidRPr="00A81E46" w:rsidRDefault="00A81E46" w:rsidP="00A81E46">
      <w:pPr>
        <w:spacing w:after="0" w:line="240" w:lineRule="auto"/>
        <w:jc w:val="both"/>
        <w:rPr>
          <w:rFonts w:ascii="Arial" w:hAnsi="Arial" w:cs="Arial"/>
        </w:rPr>
      </w:pPr>
      <w:r w:rsidRPr="00A81E46">
        <w:rPr>
          <w:rFonts w:ascii="Arial" w:hAnsi="Arial" w:cs="Arial"/>
        </w:rPr>
        <w:t xml:space="preserve">A Montcada i Reixac, a la Sala de sessions de l’Ajuntament de l’edifici Casa de la Vila del carrer Major núm. 32, a dos quarts de set de la tarda del dia </w:t>
      </w:r>
      <w:r>
        <w:rPr>
          <w:rFonts w:ascii="Arial" w:hAnsi="Arial" w:cs="Arial"/>
        </w:rPr>
        <w:t>28 d’abril</w:t>
      </w:r>
      <w:r w:rsidRPr="00A81E46">
        <w:rPr>
          <w:rFonts w:ascii="Arial" w:hAnsi="Arial" w:cs="Arial"/>
        </w:rPr>
        <w:t xml:space="preserve"> de 2022,  es reuneixen, sota la presidència de l’</w:t>
      </w:r>
      <w:r w:rsidR="0079075A">
        <w:rPr>
          <w:rFonts w:ascii="Arial" w:hAnsi="Arial" w:cs="Arial"/>
        </w:rPr>
        <w:t>a</w:t>
      </w:r>
      <w:r w:rsidRPr="00A81E46">
        <w:rPr>
          <w:rFonts w:ascii="Arial" w:hAnsi="Arial" w:cs="Arial"/>
        </w:rPr>
        <w:t xml:space="preserve">lcaldessa, Sra. Laura Campos Ferrer, els membres de la Corporació que s'indiquen, a fi de celebrar sessió plenària de l'Ajuntament. </w:t>
      </w:r>
    </w:p>
    <w:p w:rsidR="00A81E46" w:rsidRPr="00A81E46" w:rsidRDefault="00A81E46" w:rsidP="00A81E46">
      <w:pPr>
        <w:adjustRightInd w:val="0"/>
        <w:spacing w:after="0" w:line="240" w:lineRule="auto"/>
        <w:rPr>
          <w:rFonts w:ascii="Arial" w:hAnsi="Arial" w:cs="Arial"/>
        </w:rPr>
      </w:pPr>
    </w:p>
    <w:p w:rsidR="00A81E46" w:rsidRPr="00A81E46" w:rsidRDefault="00A81E46" w:rsidP="00A81E46">
      <w:pPr>
        <w:spacing w:after="0" w:line="240" w:lineRule="auto"/>
        <w:outlineLvl w:val="0"/>
        <w:rPr>
          <w:rFonts w:ascii="Arial" w:hAnsi="Arial" w:cs="Arial"/>
          <w:b/>
          <w:bCs/>
        </w:rPr>
      </w:pPr>
      <w:r w:rsidRPr="00A81E46">
        <w:rPr>
          <w:rFonts w:ascii="Arial" w:hAnsi="Arial" w:cs="Arial"/>
          <w:b/>
          <w:bCs/>
        </w:rPr>
        <w:t>Hi assisteixen:</w:t>
      </w:r>
    </w:p>
    <w:p w:rsidR="00A81E46" w:rsidRPr="00A81E46" w:rsidRDefault="00A81E46" w:rsidP="00A81E46">
      <w:pPr>
        <w:spacing w:after="0" w:line="240" w:lineRule="auto"/>
        <w:outlineLv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01"/>
        <w:gridCol w:w="380"/>
        <w:gridCol w:w="1280"/>
        <w:gridCol w:w="2859"/>
      </w:tblGrid>
      <w:tr w:rsidR="00A81E46" w:rsidRPr="00A81E46" w:rsidTr="00F07AD1">
        <w:tc>
          <w:tcPr>
            <w:tcW w:w="4201" w:type="dxa"/>
            <w:tcBorders>
              <w:top w:val="nil"/>
              <w:left w:val="nil"/>
              <w:bottom w:val="single" w:sz="4" w:space="0" w:color="auto"/>
              <w:right w:val="nil"/>
            </w:tcBorders>
          </w:tcPr>
          <w:p w:rsidR="00A81E46" w:rsidRPr="00A81E46" w:rsidRDefault="00A81E46" w:rsidP="00A81E46">
            <w:pPr>
              <w:adjustRightInd w:val="0"/>
              <w:spacing w:after="0" w:line="240" w:lineRule="auto"/>
              <w:rPr>
                <w:rFonts w:ascii="Arial" w:hAnsi="Arial" w:cs="Arial"/>
                <w:i/>
                <w:iCs/>
              </w:rPr>
            </w:pPr>
            <w:r w:rsidRPr="00A81E46">
              <w:rPr>
                <w:rFonts w:ascii="Arial" w:hAnsi="Arial" w:cs="Arial"/>
                <w:i/>
                <w:iCs/>
              </w:rPr>
              <w:t>Nom</w:t>
            </w:r>
          </w:p>
        </w:tc>
        <w:tc>
          <w:tcPr>
            <w:tcW w:w="1660" w:type="dxa"/>
            <w:gridSpan w:val="2"/>
            <w:tcBorders>
              <w:top w:val="nil"/>
              <w:left w:val="nil"/>
              <w:bottom w:val="single" w:sz="4" w:space="0" w:color="auto"/>
              <w:right w:val="nil"/>
            </w:tcBorders>
          </w:tcPr>
          <w:p w:rsidR="00A81E46" w:rsidRPr="00A81E46" w:rsidRDefault="00A81E46" w:rsidP="00A81E46">
            <w:pPr>
              <w:adjustRightInd w:val="0"/>
              <w:spacing w:after="0" w:line="240" w:lineRule="auto"/>
              <w:rPr>
                <w:rFonts w:ascii="Arial" w:hAnsi="Arial" w:cs="Arial"/>
                <w:i/>
                <w:iCs/>
              </w:rPr>
            </w:pPr>
            <w:r w:rsidRPr="00A81E46">
              <w:rPr>
                <w:rFonts w:ascii="Arial" w:hAnsi="Arial" w:cs="Arial"/>
                <w:i/>
                <w:iCs/>
              </w:rPr>
              <w:t xml:space="preserve">      Càrrec</w:t>
            </w:r>
          </w:p>
        </w:tc>
        <w:tc>
          <w:tcPr>
            <w:tcW w:w="2859" w:type="dxa"/>
            <w:tcBorders>
              <w:top w:val="nil"/>
              <w:left w:val="nil"/>
              <w:bottom w:val="single" w:sz="4" w:space="0" w:color="auto"/>
              <w:right w:val="nil"/>
            </w:tcBorders>
          </w:tcPr>
          <w:p w:rsidR="00A81E46" w:rsidRPr="00A81E46" w:rsidRDefault="00A81E46" w:rsidP="00A81E46">
            <w:pPr>
              <w:adjustRightInd w:val="0"/>
              <w:spacing w:after="0" w:line="240" w:lineRule="auto"/>
              <w:rPr>
                <w:rFonts w:ascii="Arial" w:hAnsi="Arial" w:cs="Arial"/>
                <w:bCs/>
                <w:i/>
                <w:iCs/>
              </w:rPr>
            </w:pPr>
            <w:r w:rsidRPr="00A81E46">
              <w:rPr>
                <w:rFonts w:ascii="Arial" w:hAnsi="Arial" w:cs="Arial"/>
                <w:bCs/>
                <w:i/>
                <w:iCs/>
              </w:rPr>
              <w:t>Grup</w:t>
            </w:r>
          </w:p>
        </w:tc>
      </w:tr>
      <w:tr w:rsidR="00A81E46" w:rsidRPr="00A81E46" w:rsidTr="00F07AD1">
        <w:trPr>
          <w:trHeight w:val="295"/>
        </w:trPr>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rPr>
            </w:pPr>
            <w:r w:rsidRPr="00A81E46">
              <w:rPr>
                <w:rFonts w:ascii="Arial" w:hAnsi="Arial" w:cs="Arial"/>
              </w:rPr>
              <w:t xml:space="preserve">LAURA CAMPOS FERRER, </w:t>
            </w:r>
          </w:p>
          <w:p w:rsidR="00A81E46" w:rsidRPr="00A81E46" w:rsidRDefault="00A81E46" w:rsidP="00A81E46">
            <w:pPr>
              <w:adjustRightInd w:val="0"/>
              <w:spacing w:after="0" w:line="240" w:lineRule="auto"/>
              <w:rPr>
                <w:rFonts w:ascii="Arial" w:hAnsi="Arial" w:cs="Arial"/>
              </w:rPr>
            </w:pPr>
            <w:r w:rsidRPr="00A81E46">
              <w:rPr>
                <w:rFonts w:ascii="Arial" w:hAnsi="Arial" w:cs="Arial"/>
              </w:rPr>
              <w:t>MARIA DEL MAR SEMPERE MARTINEZ</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rPr>
            </w:pPr>
            <w:r w:rsidRPr="00A81E46">
              <w:rPr>
                <w:rFonts w:ascii="Arial" w:hAnsi="Arial" w:cs="Arial"/>
              </w:rPr>
              <w:t>Alcaldessa</w:t>
            </w:r>
          </w:p>
          <w:p w:rsidR="00A81E46" w:rsidRPr="00A81E46" w:rsidRDefault="00A81E46" w:rsidP="00A81E46">
            <w:pPr>
              <w:adjustRightInd w:val="0"/>
              <w:spacing w:after="0" w:line="240" w:lineRule="auto"/>
              <w:rPr>
                <w:rFonts w:ascii="Arial" w:hAnsi="Arial" w:cs="Arial"/>
                <w:bCs/>
              </w:rPr>
            </w:pPr>
            <w:r w:rsidRPr="00A81E46">
              <w:rPr>
                <w:rFonts w:ascii="Arial" w:hAnsi="Arial" w:cs="Arial"/>
              </w:rPr>
              <w:t>Regidora</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i/>
              </w:rPr>
            </w:pPr>
            <w:r w:rsidRPr="00A81E46">
              <w:rPr>
                <w:rFonts w:ascii="Arial" w:hAnsi="Arial" w:cs="Arial"/>
              </w:rPr>
              <w:t xml:space="preserve">ECPMIR </w:t>
            </w:r>
            <w:r w:rsidRPr="00A81E46">
              <w:rPr>
                <w:rFonts w:ascii="Arial" w:hAnsi="Arial" w:cs="Arial"/>
                <w:i/>
              </w:rPr>
              <w:t>qui presideix</w:t>
            </w:r>
          </w:p>
          <w:p w:rsidR="00A81E46" w:rsidRPr="00A81E46" w:rsidRDefault="00A81E46" w:rsidP="00A81E46">
            <w:pPr>
              <w:adjustRightInd w:val="0"/>
              <w:spacing w:after="0" w:line="240" w:lineRule="auto"/>
              <w:rPr>
                <w:rFonts w:ascii="Arial" w:hAnsi="Arial" w:cs="Arial"/>
                <w:bCs/>
              </w:rPr>
            </w:pPr>
            <w:r w:rsidRPr="00A81E46">
              <w:rPr>
                <w:rFonts w:ascii="Arial" w:hAnsi="Arial" w:cs="Arial"/>
              </w:rPr>
              <w:t>ECPMIR</w:t>
            </w:r>
          </w:p>
        </w:tc>
      </w:tr>
      <w:tr w:rsidR="00A81E46" w:rsidRPr="00A81E46" w:rsidTr="00F07AD1">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JUAN CARLOS DE TORRE VILARINO</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rPr>
              <w:t>ECPMIR</w:t>
            </w:r>
          </w:p>
        </w:tc>
      </w:tr>
      <w:tr w:rsidR="00A81E46" w:rsidRPr="00A81E46" w:rsidTr="00F07AD1">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JESSICA SEGOVIA ALVAREZ</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Regidora</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rPr>
            </w:pPr>
            <w:r w:rsidRPr="00A81E46">
              <w:rPr>
                <w:rFonts w:ascii="Arial" w:hAnsi="Arial" w:cs="Arial"/>
              </w:rPr>
              <w:t>ECPMIR</w:t>
            </w:r>
          </w:p>
        </w:tc>
      </w:tr>
      <w:tr w:rsidR="00A81E46" w:rsidRPr="00A81E46" w:rsidTr="00F07AD1">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JOSÉ DOMÍNGUEZ MONTERO</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rPr>
            </w:pPr>
            <w:r w:rsidRPr="00A81E46">
              <w:rPr>
                <w:rFonts w:ascii="Arial" w:hAnsi="Arial" w:cs="Arial"/>
              </w:rPr>
              <w:t>ECPMIR</w:t>
            </w:r>
          </w:p>
        </w:tc>
      </w:tr>
      <w:tr w:rsidR="00A81E46" w:rsidRPr="00A81E46" w:rsidTr="00F07AD1">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ORIOL SERRATUSELL BASSACHS</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rPr>
              <w:t>ECPMIR</w:t>
            </w:r>
          </w:p>
        </w:tc>
      </w:tr>
      <w:tr w:rsidR="00A81E46" w:rsidRPr="00A81E46" w:rsidTr="00F07AD1">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EVA MANZANO MORENO</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Regidora</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rPr>
              <w:t>ECPMIR</w:t>
            </w:r>
          </w:p>
        </w:tc>
      </w:tr>
      <w:tr w:rsidR="00A81E46" w:rsidRPr="00A81E46" w:rsidTr="00F07AD1">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BARTOLOMÉ EGEA SABATÉ</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proofErr w:type="spellStart"/>
            <w:r w:rsidRPr="00A81E46">
              <w:rPr>
                <w:rFonts w:ascii="Arial" w:hAnsi="Arial" w:cs="Arial"/>
              </w:rPr>
              <w:t>PSC-CP</w:t>
            </w:r>
            <w:proofErr w:type="spellEnd"/>
          </w:p>
        </w:tc>
      </w:tr>
      <w:tr w:rsidR="00A81E46" w:rsidRPr="00A81E46" w:rsidTr="00F07AD1">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ANDRÉS IRUELA ESCUDERO</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proofErr w:type="spellStart"/>
            <w:r w:rsidRPr="00A81E46">
              <w:rPr>
                <w:rFonts w:ascii="Arial" w:hAnsi="Arial" w:cs="Arial"/>
              </w:rPr>
              <w:t>PSC-CP</w:t>
            </w:r>
            <w:proofErr w:type="spellEnd"/>
          </w:p>
        </w:tc>
      </w:tr>
      <w:tr w:rsidR="00A81E46" w:rsidRPr="00A81E46" w:rsidTr="00F07AD1">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INÉS FERNÁNDEZ MOJEDA</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Regidora</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proofErr w:type="spellStart"/>
            <w:r w:rsidRPr="00A81E46">
              <w:rPr>
                <w:rFonts w:ascii="Arial" w:hAnsi="Arial" w:cs="Arial"/>
              </w:rPr>
              <w:t>PSC-CP</w:t>
            </w:r>
            <w:proofErr w:type="spellEnd"/>
          </w:p>
        </w:tc>
      </w:tr>
      <w:tr w:rsidR="00A81E46" w:rsidRPr="00A81E46" w:rsidTr="00F07AD1">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ENCARNACIÓN LÓPEZ SOLA</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Regidora</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proofErr w:type="spellStart"/>
            <w:r w:rsidRPr="00A81E46">
              <w:rPr>
                <w:rFonts w:ascii="Arial" w:hAnsi="Arial" w:cs="Arial"/>
              </w:rPr>
              <w:t>PSC-CP</w:t>
            </w:r>
            <w:proofErr w:type="spellEnd"/>
          </w:p>
        </w:tc>
      </w:tr>
      <w:tr w:rsidR="00A81E46" w:rsidRPr="00A81E46" w:rsidTr="00F07AD1">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MARIA ADORACIÓN ALCALÁ PUERTA</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Regidora</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rPr>
            </w:pPr>
            <w:proofErr w:type="spellStart"/>
            <w:r w:rsidRPr="00A81E46">
              <w:rPr>
                <w:rFonts w:ascii="Arial" w:hAnsi="Arial" w:cs="Arial"/>
              </w:rPr>
              <w:t>PSC-CP</w:t>
            </w:r>
            <w:proofErr w:type="spellEnd"/>
          </w:p>
        </w:tc>
      </w:tr>
      <w:tr w:rsidR="00A81E46" w:rsidRPr="00A81E46" w:rsidTr="00F07AD1">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JOSÉ MARIA PÉREZ ORTEGA</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proofErr w:type="spellStart"/>
            <w:r w:rsidRPr="00A81E46">
              <w:rPr>
                <w:rFonts w:ascii="Arial" w:hAnsi="Arial" w:cs="Arial"/>
              </w:rPr>
              <w:t>PSC-CP</w:t>
            </w:r>
            <w:proofErr w:type="spellEnd"/>
          </w:p>
        </w:tc>
      </w:tr>
      <w:tr w:rsidR="00A81E46" w:rsidRPr="00A81E46" w:rsidTr="00F07AD1">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 xml:space="preserve">JORDI SANCHEZ ESCRIGAS   </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rPr>
            </w:pPr>
            <w:proofErr w:type="spellStart"/>
            <w:r w:rsidRPr="00A81E46">
              <w:rPr>
                <w:rFonts w:ascii="Arial" w:hAnsi="Arial" w:cs="Arial"/>
              </w:rPr>
              <w:t>ERC-AM</w:t>
            </w:r>
            <w:proofErr w:type="spellEnd"/>
          </w:p>
        </w:tc>
      </w:tr>
      <w:tr w:rsidR="00A81E46" w:rsidRPr="00A81E46" w:rsidTr="00F07AD1">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MARIA ROSA BORRÀS VENTURA</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Regidora</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proofErr w:type="spellStart"/>
            <w:r w:rsidRPr="00A81E46">
              <w:rPr>
                <w:rFonts w:ascii="Arial" w:hAnsi="Arial" w:cs="Arial"/>
              </w:rPr>
              <w:t>ERC-AM</w:t>
            </w:r>
            <w:proofErr w:type="spellEnd"/>
          </w:p>
        </w:tc>
      </w:tr>
      <w:tr w:rsidR="00A81E46" w:rsidRPr="00A81E46" w:rsidTr="00F07AD1">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GERARD GARRIDO GUTIÉRREZ</w:t>
            </w:r>
          </w:p>
          <w:p w:rsidR="00A81E46" w:rsidRPr="00A81E46" w:rsidRDefault="00A81E46" w:rsidP="00A81E46">
            <w:pPr>
              <w:spacing w:after="0" w:line="240" w:lineRule="auto"/>
              <w:rPr>
                <w:rFonts w:ascii="Arial" w:hAnsi="Arial" w:cs="Arial"/>
              </w:rPr>
            </w:pPr>
            <w:r w:rsidRPr="00A81E46">
              <w:rPr>
                <w:rFonts w:ascii="Arial" w:hAnsi="Arial" w:cs="Arial"/>
              </w:rPr>
              <w:t>JAUME TEIXIDÓ PUJOL</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w:t>
            </w:r>
          </w:p>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rPr>
            </w:pPr>
            <w:proofErr w:type="spellStart"/>
            <w:r w:rsidRPr="00A81E46">
              <w:rPr>
                <w:rFonts w:ascii="Arial" w:hAnsi="Arial" w:cs="Arial"/>
              </w:rPr>
              <w:t>ERC-AM</w:t>
            </w:r>
            <w:proofErr w:type="spellEnd"/>
          </w:p>
          <w:p w:rsidR="00A81E46" w:rsidRPr="00A81E46" w:rsidRDefault="00A81E46" w:rsidP="00A81E46">
            <w:pPr>
              <w:adjustRightInd w:val="0"/>
              <w:spacing w:after="0" w:line="240" w:lineRule="auto"/>
              <w:rPr>
                <w:rFonts w:ascii="Arial" w:hAnsi="Arial" w:cs="Arial"/>
                <w:bCs/>
              </w:rPr>
            </w:pPr>
            <w:proofErr w:type="spellStart"/>
            <w:r w:rsidRPr="00A81E46">
              <w:rPr>
                <w:rFonts w:ascii="Arial" w:hAnsi="Arial" w:cs="Arial"/>
              </w:rPr>
              <w:t>ERC-AM</w:t>
            </w:r>
            <w:proofErr w:type="spellEnd"/>
          </w:p>
        </w:tc>
      </w:tr>
      <w:tr w:rsidR="00A81E46" w:rsidRPr="00A81E46" w:rsidTr="00F07AD1">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ANA ISABEL PELLICER MENDOZA</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Regidora</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Cs</w:t>
            </w:r>
          </w:p>
        </w:tc>
      </w:tr>
      <w:tr w:rsidR="00A81E46" w:rsidRPr="00A81E46" w:rsidTr="00F07AD1">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JUAN ROMERO NOVO</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Cs</w:t>
            </w:r>
          </w:p>
        </w:tc>
      </w:tr>
      <w:tr w:rsidR="00A81E46" w:rsidRPr="00A81E46" w:rsidTr="00F07AD1">
        <w:trPr>
          <w:trHeight w:val="276"/>
        </w:trPr>
        <w:tc>
          <w:tcPr>
            <w:tcW w:w="4581" w:type="dxa"/>
            <w:gridSpan w:val="2"/>
            <w:tcBorders>
              <w:top w:val="single" w:sz="4" w:space="0" w:color="auto"/>
              <w:left w:val="single" w:sz="4" w:space="0" w:color="auto"/>
              <w:bottom w:val="single" w:sz="4" w:space="0" w:color="auto"/>
              <w:right w:val="single" w:sz="4" w:space="0" w:color="auto"/>
            </w:tcBorders>
          </w:tcPr>
          <w:p w:rsidR="00A81E46" w:rsidRPr="00A81E46" w:rsidRDefault="00A81E46" w:rsidP="00A81E46">
            <w:pPr>
              <w:spacing w:after="0" w:line="240" w:lineRule="auto"/>
              <w:rPr>
                <w:rFonts w:ascii="Arial" w:hAnsi="Arial" w:cs="Arial"/>
              </w:rPr>
            </w:pPr>
            <w:r w:rsidRPr="00A81E46">
              <w:rPr>
                <w:rFonts w:ascii="Arial" w:hAnsi="Arial" w:cs="Arial"/>
              </w:rPr>
              <w:t>ANGELINA ESTHER DEL PINO GARCIA</w:t>
            </w:r>
          </w:p>
        </w:tc>
        <w:tc>
          <w:tcPr>
            <w:tcW w:w="1280"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Regidora</w:t>
            </w:r>
          </w:p>
        </w:tc>
        <w:tc>
          <w:tcPr>
            <w:tcW w:w="2859" w:type="dxa"/>
            <w:tcBorders>
              <w:top w:val="single" w:sz="4" w:space="0" w:color="auto"/>
              <w:left w:val="single" w:sz="4" w:space="0" w:color="auto"/>
              <w:bottom w:val="single" w:sz="4" w:space="0" w:color="auto"/>
              <w:right w:val="single" w:sz="4" w:space="0" w:color="auto"/>
            </w:tcBorders>
          </w:tcPr>
          <w:p w:rsidR="00A81E46" w:rsidRPr="00A81E46" w:rsidRDefault="00A81E46" w:rsidP="00A81E46">
            <w:pPr>
              <w:adjustRightInd w:val="0"/>
              <w:spacing w:after="0" w:line="240" w:lineRule="auto"/>
              <w:rPr>
                <w:rFonts w:ascii="Arial" w:hAnsi="Arial" w:cs="Arial"/>
                <w:bCs/>
              </w:rPr>
            </w:pPr>
            <w:r w:rsidRPr="00A81E46">
              <w:rPr>
                <w:rFonts w:ascii="Arial" w:hAnsi="Arial" w:cs="Arial"/>
                <w:bCs/>
              </w:rPr>
              <w:t>Cs</w:t>
            </w:r>
          </w:p>
        </w:tc>
      </w:tr>
    </w:tbl>
    <w:p w:rsidR="00A81E46" w:rsidRPr="00A81E46" w:rsidRDefault="00A81E46" w:rsidP="00A81E46">
      <w:pPr>
        <w:adjustRightInd w:val="0"/>
        <w:spacing w:after="0" w:line="240" w:lineRule="auto"/>
        <w:rPr>
          <w:rFonts w:ascii="Arial" w:hAnsi="Arial" w:cs="Arial"/>
          <w:b/>
          <w:bCs/>
        </w:rPr>
      </w:pPr>
    </w:p>
    <w:p w:rsidR="00A81E46" w:rsidRPr="00A81E46" w:rsidRDefault="00A81E46" w:rsidP="00A81E46">
      <w:pPr>
        <w:adjustRightInd w:val="0"/>
        <w:spacing w:after="0" w:line="240" w:lineRule="auto"/>
        <w:rPr>
          <w:rFonts w:ascii="Arial" w:hAnsi="Arial" w:cs="Arial"/>
          <w:b/>
          <w:bCs/>
        </w:rPr>
      </w:pPr>
    </w:p>
    <w:p w:rsidR="00A81E46" w:rsidRDefault="00A81E46" w:rsidP="00A81E46">
      <w:pPr>
        <w:adjustRightInd w:val="0"/>
        <w:spacing w:after="0" w:line="240" w:lineRule="auto"/>
        <w:jc w:val="both"/>
        <w:rPr>
          <w:rFonts w:ascii="Arial" w:hAnsi="Arial" w:cs="Arial"/>
          <w:b/>
        </w:rPr>
      </w:pPr>
      <w:r w:rsidRPr="00A81E46">
        <w:rPr>
          <w:rFonts w:ascii="Arial" w:hAnsi="Arial" w:cs="Arial"/>
          <w:b/>
        </w:rPr>
        <w:t>Excusa la presència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8"/>
        <w:gridCol w:w="1642"/>
        <w:gridCol w:w="2850"/>
      </w:tblGrid>
      <w:tr w:rsidR="00A81E46" w:rsidRPr="00A81E46" w:rsidTr="00A81E46">
        <w:tc>
          <w:tcPr>
            <w:tcW w:w="4228" w:type="dxa"/>
            <w:tcBorders>
              <w:top w:val="nil"/>
              <w:left w:val="nil"/>
              <w:bottom w:val="nil"/>
              <w:right w:val="nil"/>
            </w:tcBorders>
          </w:tcPr>
          <w:p w:rsidR="00A81E46" w:rsidRPr="00A81E46" w:rsidRDefault="00A81E46" w:rsidP="00F07AD1">
            <w:pPr>
              <w:spacing w:after="0" w:line="240" w:lineRule="auto"/>
              <w:rPr>
                <w:rFonts w:ascii="Arial" w:hAnsi="Arial" w:cs="Arial"/>
              </w:rPr>
            </w:pPr>
            <w:r w:rsidRPr="00A81E46">
              <w:rPr>
                <w:rFonts w:ascii="Arial" w:hAnsi="Arial" w:cs="Arial"/>
              </w:rPr>
              <w:t>SALVADOR SERRATOSA  CRUZADO</w:t>
            </w:r>
          </w:p>
        </w:tc>
        <w:tc>
          <w:tcPr>
            <w:tcW w:w="1642" w:type="dxa"/>
            <w:tcBorders>
              <w:top w:val="nil"/>
              <w:left w:val="nil"/>
              <w:bottom w:val="nil"/>
              <w:right w:val="nil"/>
            </w:tcBorders>
          </w:tcPr>
          <w:p w:rsidR="00A81E46" w:rsidRPr="00A81E46" w:rsidRDefault="00A81E46" w:rsidP="00F07AD1">
            <w:pPr>
              <w:adjustRightInd w:val="0"/>
              <w:spacing w:after="0" w:line="240" w:lineRule="auto"/>
              <w:rPr>
                <w:rFonts w:ascii="Arial" w:hAnsi="Arial" w:cs="Arial"/>
                <w:bCs/>
              </w:rPr>
            </w:pPr>
            <w:r>
              <w:rPr>
                <w:rFonts w:ascii="Arial" w:hAnsi="Arial" w:cs="Arial"/>
                <w:bCs/>
              </w:rPr>
              <w:t xml:space="preserve">     </w:t>
            </w:r>
            <w:r w:rsidRPr="00A81E46">
              <w:rPr>
                <w:rFonts w:ascii="Arial" w:hAnsi="Arial" w:cs="Arial"/>
                <w:bCs/>
              </w:rPr>
              <w:t>Regidor</w:t>
            </w:r>
          </w:p>
        </w:tc>
        <w:tc>
          <w:tcPr>
            <w:tcW w:w="2850" w:type="dxa"/>
            <w:tcBorders>
              <w:top w:val="nil"/>
              <w:left w:val="nil"/>
              <w:bottom w:val="nil"/>
              <w:right w:val="nil"/>
            </w:tcBorders>
          </w:tcPr>
          <w:p w:rsidR="00A81E46" w:rsidRPr="00A81E46" w:rsidRDefault="00A81E46" w:rsidP="00F07AD1">
            <w:pPr>
              <w:adjustRightInd w:val="0"/>
              <w:spacing w:after="0" w:line="240" w:lineRule="auto"/>
              <w:rPr>
                <w:rFonts w:ascii="Arial" w:hAnsi="Arial" w:cs="Arial"/>
              </w:rPr>
            </w:pPr>
            <w:proofErr w:type="spellStart"/>
            <w:r w:rsidRPr="00A81E46">
              <w:rPr>
                <w:rFonts w:ascii="Arial" w:hAnsi="Arial" w:cs="Arial"/>
              </w:rPr>
              <w:t>ERC-AM</w:t>
            </w:r>
            <w:proofErr w:type="spellEnd"/>
          </w:p>
        </w:tc>
      </w:tr>
    </w:tbl>
    <w:p w:rsidR="00A81E46" w:rsidRPr="00A81E46" w:rsidRDefault="00A81E46" w:rsidP="00A81E46">
      <w:pPr>
        <w:adjustRightInd w:val="0"/>
        <w:spacing w:after="0" w:line="240" w:lineRule="auto"/>
        <w:rPr>
          <w:rFonts w:ascii="Arial" w:hAnsi="Arial" w:cs="Arial"/>
          <w:b/>
          <w:bCs/>
        </w:rPr>
      </w:pPr>
    </w:p>
    <w:p w:rsidR="00A81E46" w:rsidRPr="00A81E46" w:rsidRDefault="00A81E46" w:rsidP="00A81E46">
      <w:pPr>
        <w:adjustRightInd w:val="0"/>
        <w:spacing w:after="0" w:line="240" w:lineRule="auto"/>
        <w:rPr>
          <w:rFonts w:ascii="Arial" w:hAnsi="Arial" w:cs="Arial"/>
          <w:b/>
        </w:rPr>
      </w:pPr>
      <w:r w:rsidRPr="00A81E46">
        <w:rPr>
          <w:rFonts w:ascii="Arial" w:hAnsi="Arial" w:cs="Arial"/>
          <w:b/>
        </w:rPr>
        <w:t>Es troben presents:</w:t>
      </w:r>
    </w:p>
    <w:p w:rsidR="00A81E46" w:rsidRPr="00A81E46" w:rsidRDefault="00A81E46" w:rsidP="00A81E46">
      <w:pPr>
        <w:spacing w:after="0" w:line="240" w:lineRule="auto"/>
        <w:outlineLvl w:val="0"/>
        <w:rPr>
          <w:rFonts w:ascii="Arial" w:hAnsi="Arial" w:cs="Arial"/>
          <w:u w:val="single"/>
        </w:rPr>
      </w:pPr>
      <w:r w:rsidRPr="00A81E46">
        <w:rPr>
          <w:rFonts w:ascii="Arial" w:hAnsi="Arial" w:cs="Arial"/>
          <w:u w:val="single"/>
        </w:rPr>
        <w:t>Secretària:</w:t>
      </w:r>
    </w:p>
    <w:p w:rsidR="00A81E46" w:rsidRPr="00A81E46" w:rsidRDefault="00A81E46" w:rsidP="00A81E46">
      <w:pPr>
        <w:spacing w:after="0" w:line="240" w:lineRule="auto"/>
        <w:outlineLvl w:val="0"/>
        <w:rPr>
          <w:rFonts w:ascii="Arial" w:hAnsi="Arial" w:cs="Arial"/>
        </w:rPr>
      </w:pPr>
      <w:r w:rsidRPr="00A81E46">
        <w:rPr>
          <w:rFonts w:ascii="Arial" w:hAnsi="Arial" w:cs="Arial"/>
        </w:rPr>
        <w:t>Sra. Maria José López Pallarès</w:t>
      </w:r>
    </w:p>
    <w:p w:rsidR="00A81E46" w:rsidRPr="00A81E46" w:rsidRDefault="00A81E46" w:rsidP="00A81E46">
      <w:pPr>
        <w:pStyle w:val="Textoindependiente"/>
      </w:pPr>
    </w:p>
    <w:p w:rsidR="00A81E46" w:rsidRPr="00A81E46" w:rsidRDefault="00A81E46" w:rsidP="00A81E46">
      <w:pPr>
        <w:pStyle w:val="Textoindependiente"/>
      </w:pPr>
    </w:p>
    <w:p w:rsidR="00A81E46" w:rsidRPr="00A81E46" w:rsidRDefault="00A81E46" w:rsidP="00A81E46">
      <w:pPr>
        <w:pStyle w:val="Textoindependiente"/>
      </w:pPr>
      <w:r w:rsidRPr="00A81E46">
        <w:t>ORDRE</w:t>
      </w:r>
      <w:r w:rsidRPr="00A81E46">
        <w:rPr>
          <w:spacing w:val="-1"/>
        </w:rPr>
        <w:t xml:space="preserve"> </w:t>
      </w:r>
      <w:r w:rsidRPr="00A81E46">
        <w:t>DEL</w:t>
      </w:r>
      <w:r w:rsidRPr="00A81E46">
        <w:rPr>
          <w:spacing w:val="-2"/>
        </w:rPr>
        <w:t xml:space="preserve"> </w:t>
      </w:r>
      <w:r w:rsidRPr="00A81E46">
        <w:rPr>
          <w:spacing w:val="-5"/>
        </w:rPr>
        <w:t>DIA</w:t>
      </w:r>
    </w:p>
    <w:p w:rsidR="00A81E46" w:rsidRPr="00A81E46" w:rsidRDefault="00A81E46" w:rsidP="00A81E46">
      <w:pPr>
        <w:pStyle w:val="Textoindependiente"/>
      </w:pPr>
    </w:p>
    <w:p w:rsidR="00A81E46" w:rsidRPr="00A81E46" w:rsidRDefault="00A81E46" w:rsidP="00A81E46">
      <w:pPr>
        <w:pStyle w:val="Heading1"/>
        <w:tabs>
          <w:tab w:val="left" w:pos="413"/>
        </w:tabs>
        <w:ind w:left="0" w:firstLine="0"/>
        <w:rPr>
          <w:sz w:val="22"/>
          <w:szCs w:val="22"/>
        </w:rPr>
      </w:pPr>
      <w:r>
        <w:rPr>
          <w:sz w:val="22"/>
          <w:szCs w:val="22"/>
        </w:rPr>
        <w:t xml:space="preserve">1. </w:t>
      </w:r>
      <w:r w:rsidRPr="00A81E46">
        <w:rPr>
          <w:sz w:val="22"/>
          <w:szCs w:val="22"/>
        </w:rPr>
        <w:t>QÜESTIONS</w:t>
      </w:r>
      <w:r w:rsidRPr="00A81E46">
        <w:rPr>
          <w:spacing w:val="-2"/>
          <w:sz w:val="22"/>
          <w:szCs w:val="22"/>
        </w:rPr>
        <w:t xml:space="preserve"> PRÈVIES</w:t>
      </w:r>
    </w:p>
    <w:p w:rsidR="00A81E46" w:rsidRPr="00A81E46" w:rsidRDefault="00A81E46" w:rsidP="00A81E46">
      <w:pPr>
        <w:pStyle w:val="Textoindependiente"/>
      </w:pPr>
    </w:p>
    <w:p w:rsidR="00A81E46" w:rsidRPr="00A81E46" w:rsidRDefault="00A81E46" w:rsidP="00A81E46">
      <w:pPr>
        <w:pStyle w:val="Prrafodelista"/>
        <w:tabs>
          <w:tab w:val="left" w:pos="452"/>
        </w:tabs>
        <w:ind w:left="0"/>
        <w:rPr>
          <w:b/>
        </w:rPr>
      </w:pPr>
      <w:r w:rsidRPr="00A81E46">
        <w:rPr>
          <w:b/>
        </w:rPr>
        <w:t>1.1 APROVACIÓ DE L’ACTA DE LA SESSIÓ ANTERIOR Núm. 20220000004</w:t>
      </w:r>
      <w:r w:rsidRPr="00A81E46">
        <w:rPr>
          <w:b/>
        </w:rPr>
        <w:br/>
        <w:t>CELEBRADA EL DIA 31 DE MARÇ DE 2022.</w:t>
      </w:r>
    </w:p>
    <w:p w:rsidR="00A81E46" w:rsidRPr="00A81E46" w:rsidRDefault="00A81E46" w:rsidP="00A81E46">
      <w:pPr>
        <w:pStyle w:val="Prrafodelista"/>
        <w:tabs>
          <w:tab w:val="left" w:pos="452"/>
        </w:tabs>
        <w:ind w:left="0"/>
        <w:rPr>
          <w:b/>
        </w:rPr>
      </w:pPr>
    </w:p>
    <w:p w:rsidR="00A81E46" w:rsidRPr="00A81E46" w:rsidRDefault="00A81E46" w:rsidP="00A81E46">
      <w:pPr>
        <w:adjustRightInd w:val="0"/>
        <w:spacing w:after="0" w:line="240" w:lineRule="auto"/>
        <w:jc w:val="both"/>
        <w:rPr>
          <w:rFonts w:ascii="Arial" w:hAnsi="Arial" w:cs="Arial"/>
          <w:b/>
          <w:bCs/>
        </w:rPr>
      </w:pPr>
      <w:r>
        <w:rPr>
          <w:rFonts w:ascii="Arial" w:hAnsi="Arial" w:cs="Arial"/>
        </w:rPr>
        <w:t>S'aprova per unanimitat l’acta núm. 20220000000</w:t>
      </w:r>
      <w:r w:rsidR="00665E5B">
        <w:rPr>
          <w:rFonts w:ascii="Arial" w:hAnsi="Arial" w:cs="Arial"/>
        </w:rPr>
        <w:t>4</w:t>
      </w:r>
      <w:r w:rsidRPr="00A81E46">
        <w:rPr>
          <w:rFonts w:ascii="Arial" w:hAnsi="Arial" w:cs="Arial"/>
        </w:rPr>
        <w:t>,</w:t>
      </w:r>
      <w:r>
        <w:rPr>
          <w:rFonts w:ascii="Arial" w:hAnsi="Arial" w:cs="Arial"/>
        </w:rPr>
        <w:t xml:space="preserve"> corresponent a la sessió</w:t>
      </w:r>
      <w:r w:rsidRPr="00A81E46">
        <w:rPr>
          <w:rFonts w:ascii="Arial" w:hAnsi="Arial" w:cs="Arial"/>
        </w:rPr>
        <w:t xml:space="preserve"> de</w:t>
      </w:r>
      <w:r>
        <w:rPr>
          <w:rFonts w:ascii="Arial" w:hAnsi="Arial" w:cs="Arial"/>
        </w:rPr>
        <w:t xml:space="preserve">l Ple de l'Ajuntament celebrada el dia </w:t>
      </w:r>
      <w:r w:rsidR="0079075A">
        <w:rPr>
          <w:rFonts w:ascii="Arial" w:hAnsi="Arial" w:cs="Arial"/>
        </w:rPr>
        <w:t>31 de març</w:t>
      </w:r>
      <w:r w:rsidRPr="00A81E46">
        <w:rPr>
          <w:rFonts w:ascii="Arial" w:hAnsi="Arial" w:cs="Arial"/>
        </w:rPr>
        <w:t xml:space="preserve"> de 2022.</w:t>
      </w:r>
    </w:p>
    <w:p w:rsidR="00A81E46" w:rsidRPr="00A81E46" w:rsidRDefault="00A81E46" w:rsidP="00A81E46">
      <w:pPr>
        <w:pStyle w:val="Textoindependiente"/>
      </w:pPr>
    </w:p>
    <w:p w:rsidR="00A81E46" w:rsidRPr="00A81E46" w:rsidRDefault="00A81E46" w:rsidP="00A81E46">
      <w:pPr>
        <w:pStyle w:val="Textoindependiente"/>
        <w:jc w:val="both"/>
      </w:pPr>
      <w:r w:rsidRPr="00A81E46">
        <w:t>1.2 DONAR COMPTE DELS DECRETS DICTATS PER L’ALCALDIA DES DEL</w:t>
      </w:r>
      <w:r w:rsidRPr="00A81E46">
        <w:br/>
      </w:r>
      <w:r w:rsidRPr="00A81E46">
        <w:lastRenderedPageBreak/>
        <w:t>DECRET NÚM. 735/2022, FINS EL DECRET NÚM. 1118/2022, DEL 14 D’ABRIL DE</w:t>
      </w:r>
      <w:r w:rsidRPr="00A81E46">
        <w:br/>
        <w:t>2022.</w:t>
      </w:r>
    </w:p>
    <w:p w:rsidR="00A81E46" w:rsidRPr="00A81E46" w:rsidRDefault="00A81E46" w:rsidP="00A81E46">
      <w:pPr>
        <w:pStyle w:val="Textoindependiente"/>
      </w:pPr>
    </w:p>
    <w:p w:rsidR="00A81E46" w:rsidRPr="00A81E46" w:rsidRDefault="00A81E46" w:rsidP="00A81E46">
      <w:pPr>
        <w:spacing w:after="0" w:line="240" w:lineRule="auto"/>
        <w:jc w:val="both"/>
        <w:rPr>
          <w:rFonts w:ascii="Arial" w:hAnsi="Arial" w:cs="Arial"/>
        </w:rPr>
      </w:pPr>
      <w:r w:rsidRPr="00A81E46">
        <w:rPr>
          <w:rFonts w:ascii="Arial" w:hAnsi="Arial" w:cs="Arial"/>
        </w:rPr>
        <w:t>En compliment del que disposa l’article 42 del Reglament d’Organització, Funcionament i Règim Jurídic de les entitats locals, aprovat per Reial Decret 2568, de 28 de novembre de 1986, hom dóna compte dels decrets dictats per l’A</w:t>
      </w:r>
      <w:r>
        <w:rPr>
          <w:rFonts w:ascii="Arial" w:hAnsi="Arial" w:cs="Arial"/>
        </w:rPr>
        <w:t>lcaldia, des del núm. 2022000735, de data 21 de març</w:t>
      </w:r>
      <w:r w:rsidRPr="00A81E46">
        <w:rPr>
          <w:rFonts w:ascii="Arial" w:hAnsi="Arial" w:cs="Arial"/>
        </w:rPr>
        <w:t xml:space="preserve"> de</w:t>
      </w:r>
      <w:r>
        <w:rPr>
          <w:rFonts w:ascii="Arial" w:hAnsi="Arial" w:cs="Arial"/>
        </w:rPr>
        <w:t xml:space="preserve"> 2022, fins el núm. 2022001118, de 14 d’abril</w:t>
      </w:r>
      <w:r w:rsidRPr="00A81E46">
        <w:rPr>
          <w:rFonts w:ascii="Arial" w:hAnsi="Arial" w:cs="Arial"/>
        </w:rPr>
        <w:t xml:space="preserve"> de 2022.</w:t>
      </w:r>
    </w:p>
    <w:p w:rsidR="00A81E46" w:rsidRPr="00A81E46" w:rsidRDefault="00A81E46" w:rsidP="00A81E46">
      <w:pPr>
        <w:spacing w:after="0" w:line="240" w:lineRule="auto"/>
        <w:jc w:val="both"/>
        <w:rPr>
          <w:rFonts w:ascii="Arial" w:hAnsi="Arial" w:cs="Arial"/>
        </w:rPr>
      </w:pPr>
    </w:p>
    <w:p w:rsidR="00A81E46" w:rsidRPr="00A81E46" w:rsidRDefault="00A81E46" w:rsidP="00A81E46">
      <w:pPr>
        <w:spacing w:after="0" w:line="240" w:lineRule="auto"/>
        <w:jc w:val="both"/>
        <w:rPr>
          <w:rFonts w:ascii="Arial" w:eastAsia="Times New Roman" w:hAnsi="Arial" w:cs="Arial"/>
          <w:b/>
          <w:lang w:eastAsia="es-ES"/>
        </w:rPr>
      </w:pPr>
      <w:r w:rsidRPr="00A81E46">
        <w:rPr>
          <w:rFonts w:ascii="Arial" w:hAnsi="Arial" w:cs="Arial"/>
        </w:rPr>
        <w:t>El Ple en resta assabentat</w:t>
      </w:r>
    </w:p>
    <w:p w:rsidR="00D91410" w:rsidRDefault="00D91410" w:rsidP="00E318C2">
      <w:pPr>
        <w:pStyle w:val="Heading1"/>
        <w:tabs>
          <w:tab w:val="left" w:pos="413"/>
        </w:tabs>
        <w:ind w:left="0" w:firstLine="0"/>
        <w:rPr>
          <w:sz w:val="22"/>
          <w:szCs w:val="22"/>
        </w:rPr>
      </w:pPr>
    </w:p>
    <w:p w:rsidR="00E318C2" w:rsidRPr="00322878" w:rsidRDefault="00D91410" w:rsidP="00E318C2">
      <w:pPr>
        <w:pStyle w:val="Heading1"/>
        <w:tabs>
          <w:tab w:val="left" w:pos="413"/>
        </w:tabs>
        <w:ind w:left="0" w:firstLine="0"/>
        <w:rPr>
          <w:sz w:val="22"/>
          <w:szCs w:val="22"/>
        </w:rPr>
      </w:pPr>
      <w:r>
        <w:rPr>
          <w:sz w:val="22"/>
          <w:szCs w:val="22"/>
        </w:rPr>
        <w:t>2</w:t>
      </w:r>
      <w:r w:rsidR="00E318C2">
        <w:rPr>
          <w:sz w:val="22"/>
          <w:szCs w:val="22"/>
        </w:rPr>
        <w:t xml:space="preserve">. </w:t>
      </w:r>
      <w:r w:rsidR="00E318C2" w:rsidRPr="00322878">
        <w:rPr>
          <w:sz w:val="22"/>
          <w:szCs w:val="22"/>
        </w:rPr>
        <w:t>ASSUMPTES</w:t>
      </w:r>
      <w:r w:rsidR="00E318C2" w:rsidRPr="00322878">
        <w:rPr>
          <w:spacing w:val="-5"/>
          <w:sz w:val="22"/>
          <w:szCs w:val="22"/>
        </w:rPr>
        <w:t xml:space="preserve"> </w:t>
      </w:r>
      <w:r w:rsidR="00E318C2" w:rsidRPr="00322878">
        <w:rPr>
          <w:sz w:val="22"/>
          <w:szCs w:val="22"/>
        </w:rPr>
        <w:t>DE</w:t>
      </w:r>
      <w:r w:rsidR="00E318C2" w:rsidRPr="00322878">
        <w:rPr>
          <w:spacing w:val="-5"/>
          <w:sz w:val="22"/>
          <w:szCs w:val="22"/>
        </w:rPr>
        <w:t xml:space="preserve"> </w:t>
      </w:r>
      <w:r w:rsidR="00E318C2" w:rsidRPr="00322878">
        <w:rPr>
          <w:sz w:val="22"/>
          <w:szCs w:val="22"/>
        </w:rPr>
        <w:t>L'ÀREA</w:t>
      </w:r>
      <w:r w:rsidR="00E318C2" w:rsidRPr="00322878">
        <w:rPr>
          <w:spacing w:val="-5"/>
          <w:sz w:val="22"/>
          <w:szCs w:val="22"/>
        </w:rPr>
        <w:t xml:space="preserve"> </w:t>
      </w:r>
      <w:r w:rsidR="00E318C2" w:rsidRPr="00322878">
        <w:rPr>
          <w:spacing w:val="-2"/>
          <w:sz w:val="22"/>
          <w:szCs w:val="22"/>
        </w:rPr>
        <w:t>ECONÒMICA</w:t>
      </w:r>
    </w:p>
    <w:p w:rsidR="00E318C2" w:rsidRPr="00322878" w:rsidRDefault="00E318C2" w:rsidP="00E318C2">
      <w:pPr>
        <w:pStyle w:val="Prrafodelista"/>
        <w:tabs>
          <w:tab w:val="left" w:pos="544"/>
        </w:tabs>
        <w:ind w:left="0"/>
        <w:rPr>
          <w:b/>
          <w:bCs/>
        </w:rPr>
      </w:pPr>
    </w:p>
    <w:p w:rsidR="00E318C2" w:rsidRDefault="00E318C2" w:rsidP="00E318C2">
      <w:pPr>
        <w:pStyle w:val="Prrafodelista"/>
        <w:ind w:left="0"/>
        <w:rPr>
          <w:b/>
        </w:rPr>
      </w:pPr>
      <w:r w:rsidRPr="00322878">
        <w:rPr>
          <w:b/>
        </w:rPr>
        <w:t>2.1 APROVACIÓ D'EXPEDIENTS DE MODIFICACIÓ DE CR</w:t>
      </w:r>
      <w:r>
        <w:rPr>
          <w:b/>
        </w:rPr>
        <w:t>ÈDIT DINTRE DEL PRESSUPOST 2022 ( 000044/2022/MC)</w:t>
      </w:r>
    </w:p>
    <w:p w:rsidR="00E318C2" w:rsidRDefault="00E318C2" w:rsidP="00E318C2">
      <w:pPr>
        <w:pStyle w:val="Prrafodelista"/>
        <w:ind w:left="0"/>
        <w:rPr>
          <w:b/>
        </w:rPr>
      </w:pPr>
    </w:p>
    <w:p w:rsidR="0079075A" w:rsidRPr="0079075A" w:rsidRDefault="0079075A" w:rsidP="0079075A">
      <w:pPr>
        <w:jc w:val="both"/>
        <w:rPr>
          <w:rFonts w:ascii="Arial" w:hAnsi="Arial" w:cs="Arial"/>
          <w:i/>
        </w:rPr>
      </w:pPr>
      <w:r w:rsidRPr="0079075A">
        <w:rPr>
          <w:rFonts w:ascii="Arial" w:hAnsi="Arial" w:cs="Arial"/>
          <w:i/>
        </w:rPr>
        <w:t xml:space="preserve">El Sr. Garrido, president de l’Àrea Econòmica, explica la proposta: Portem una modificació de crèdit de 26.000 €, bàsicament ja que hi ha hagut un increment correctiu en el que és el manteniment i per tant es fa una reducció de la neteja de dependències, ja que no calen les diferents neteges que hi havien extres pel tema </w:t>
      </w:r>
      <w:proofErr w:type="spellStart"/>
      <w:r w:rsidRPr="0079075A">
        <w:rPr>
          <w:rFonts w:ascii="Arial" w:hAnsi="Arial" w:cs="Arial"/>
          <w:i/>
        </w:rPr>
        <w:t>Covid</w:t>
      </w:r>
      <w:proofErr w:type="spellEnd"/>
      <w:r w:rsidRPr="0079075A">
        <w:rPr>
          <w:rFonts w:ascii="Arial" w:hAnsi="Arial" w:cs="Arial"/>
          <w:i/>
        </w:rPr>
        <w:t>, ja que les noves mesures doncs així ho permeten, que aquestes neteges puntuals que es feien, ja no calen. Per tant, es fa aquest moviment ja que ha hagut un increment en la previsió en la partida de manteniment de calefacció i climatització i legionel·la.</w:t>
      </w:r>
    </w:p>
    <w:p w:rsidR="0079075A" w:rsidRPr="0079075A" w:rsidRDefault="0079075A" w:rsidP="0079075A">
      <w:pPr>
        <w:jc w:val="both"/>
        <w:rPr>
          <w:rFonts w:ascii="Arial" w:hAnsi="Arial" w:cs="Arial"/>
          <w:i/>
        </w:rPr>
      </w:pPr>
      <w:r w:rsidRPr="0079075A">
        <w:rPr>
          <w:rFonts w:ascii="Arial" w:hAnsi="Arial" w:cs="Arial"/>
          <w:i/>
        </w:rPr>
        <w:t xml:space="preserve">La Sra. Lopez, regidora del grup municipal </w:t>
      </w:r>
      <w:proofErr w:type="spellStart"/>
      <w:r w:rsidRPr="0079075A">
        <w:rPr>
          <w:rFonts w:ascii="Arial" w:hAnsi="Arial" w:cs="Arial"/>
          <w:i/>
        </w:rPr>
        <w:t>PSC-CP</w:t>
      </w:r>
      <w:proofErr w:type="spellEnd"/>
      <w:r w:rsidRPr="0079075A">
        <w:rPr>
          <w:rFonts w:ascii="Arial" w:hAnsi="Arial" w:cs="Arial"/>
          <w:i/>
        </w:rPr>
        <w:t xml:space="preserve">, expressa: El nostre posicionament també és a favor, tenint en compte que és un extra del </w:t>
      </w:r>
      <w:proofErr w:type="spellStart"/>
      <w:r w:rsidRPr="0079075A">
        <w:rPr>
          <w:rFonts w:ascii="Arial" w:hAnsi="Arial" w:cs="Arial"/>
          <w:i/>
        </w:rPr>
        <w:t>Covid</w:t>
      </w:r>
      <w:proofErr w:type="spellEnd"/>
      <w:r w:rsidRPr="0079075A">
        <w:rPr>
          <w:rFonts w:ascii="Arial" w:hAnsi="Arial" w:cs="Arial"/>
          <w:i/>
        </w:rPr>
        <w:t>.</w:t>
      </w:r>
    </w:p>
    <w:p w:rsidR="00E318C2" w:rsidRPr="00FC72A0" w:rsidRDefault="00E318C2" w:rsidP="00E318C2">
      <w:pPr>
        <w:suppressAutoHyphens/>
        <w:spacing w:after="0" w:line="240" w:lineRule="auto"/>
        <w:jc w:val="both"/>
        <w:rPr>
          <w:rFonts w:ascii="Arial" w:eastAsia="Times New Roman" w:hAnsi="Arial" w:cs="Arial"/>
          <w:lang w:eastAsia="ar-SA"/>
        </w:rPr>
      </w:pPr>
      <w:bookmarkStart w:id="0" w:name="Inicio_antecedentes"/>
      <w:bookmarkEnd w:id="0"/>
      <w:r w:rsidRPr="00FC72A0">
        <w:rPr>
          <w:rFonts w:ascii="Arial" w:eastAsia="Times New Roman" w:hAnsi="Arial" w:cs="Arial"/>
          <w:lang w:eastAsia="ar-SA"/>
        </w:rPr>
        <w:t>En relació a  l’expedient núm. 44/2022-MC del Servei de  manteniment, espai públic i transició energètica en sol·licitud d’una modificació de crèdit per suplement.</w:t>
      </w:r>
    </w:p>
    <w:p w:rsidR="00E318C2" w:rsidRPr="00FC72A0" w:rsidRDefault="00E318C2" w:rsidP="00E318C2">
      <w:pPr>
        <w:suppressAutoHyphens/>
        <w:spacing w:after="0" w:line="240" w:lineRule="auto"/>
        <w:jc w:val="both"/>
        <w:rPr>
          <w:rFonts w:ascii="Arial" w:eastAsia="Times New Roman" w:hAnsi="Arial" w:cs="Arial"/>
          <w:lang w:eastAsia="ar-SA"/>
        </w:rPr>
      </w:pPr>
    </w:p>
    <w:p w:rsidR="00E318C2" w:rsidRPr="00FC72A0" w:rsidRDefault="00E318C2" w:rsidP="00E318C2">
      <w:pPr>
        <w:suppressAutoHyphens/>
        <w:spacing w:after="0" w:line="240" w:lineRule="auto"/>
        <w:jc w:val="both"/>
        <w:rPr>
          <w:rFonts w:ascii="Arial" w:eastAsia="Times New Roman" w:hAnsi="Arial" w:cs="Arial"/>
          <w:lang w:eastAsia="ar-SA"/>
        </w:rPr>
      </w:pPr>
      <w:r w:rsidRPr="00FC72A0">
        <w:rPr>
          <w:rFonts w:ascii="Arial" w:eastAsia="Times New Roman" w:hAnsi="Arial" w:cs="Arial"/>
          <w:lang w:eastAsia="ar-SA"/>
        </w:rPr>
        <w:t>Atès que és necessària l’ampliació de contracte 26/2020-COSS de manteniment d’instal·lacions de climatització a causa de l’augment de correctiu actual.</w:t>
      </w:r>
    </w:p>
    <w:p w:rsidR="00E318C2" w:rsidRPr="00FC72A0" w:rsidRDefault="00E318C2" w:rsidP="00E318C2">
      <w:pPr>
        <w:suppressAutoHyphens/>
        <w:spacing w:after="0" w:line="240" w:lineRule="auto"/>
        <w:jc w:val="both"/>
        <w:rPr>
          <w:rFonts w:ascii="Arial" w:eastAsia="Times New Roman" w:hAnsi="Arial" w:cs="Arial"/>
          <w:lang w:eastAsia="ar-SA"/>
        </w:rPr>
      </w:pPr>
    </w:p>
    <w:p w:rsidR="00E318C2" w:rsidRPr="00FC72A0" w:rsidRDefault="00E318C2" w:rsidP="00E318C2">
      <w:pPr>
        <w:suppressAutoHyphens/>
        <w:spacing w:after="0" w:line="240" w:lineRule="auto"/>
        <w:jc w:val="both"/>
        <w:rPr>
          <w:rFonts w:ascii="Arial" w:eastAsia="Times New Roman" w:hAnsi="Arial" w:cs="Arial"/>
          <w:lang w:eastAsia="ar-SA"/>
        </w:rPr>
      </w:pPr>
      <w:r w:rsidRPr="00FC72A0">
        <w:rPr>
          <w:rFonts w:ascii="Arial" w:eastAsia="Times New Roman" w:hAnsi="Arial" w:cs="Arial"/>
          <w:lang w:eastAsia="ar-SA"/>
        </w:rPr>
        <w:t>Atès que la partida 141/31100/21300 Manteniment, calefacció, climatització, legionel·la a la que està imputat el present contracte, no disposa de la quantitat suficient per poder tramitar la present ampliació.</w:t>
      </w:r>
    </w:p>
    <w:p w:rsidR="00E318C2" w:rsidRPr="00FC72A0" w:rsidRDefault="00E318C2" w:rsidP="00E318C2">
      <w:pPr>
        <w:suppressAutoHyphens/>
        <w:spacing w:after="0" w:line="240" w:lineRule="auto"/>
        <w:jc w:val="both"/>
        <w:rPr>
          <w:rFonts w:ascii="Arial" w:eastAsia="Times New Roman" w:hAnsi="Arial" w:cs="Arial"/>
          <w:lang w:eastAsia="ar-SA"/>
        </w:rPr>
      </w:pPr>
    </w:p>
    <w:p w:rsidR="00E318C2" w:rsidRPr="00FC72A0" w:rsidRDefault="00E318C2" w:rsidP="00E318C2">
      <w:pPr>
        <w:suppressAutoHyphens/>
        <w:spacing w:after="0" w:line="240" w:lineRule="auto"/>
        <w:jc w:val="both"/>
        <w:rPr>
          <w:rFonts w:ascii="Arial" w:eastAsia="Times New Roman" w:hAnsi="Arial" w:cs="Arial"/>
          <w:lang w:eastAsia="ar-SA"/>
        </w:rPr>
      </w:pPr>
      <w:r w:rsidRPr="00FC72A0">
        <w:rPr>
          <w:rFonts w:ascii="Arial" w:eastAsia="Times New Roman" w:hAnsi="Arial" w:cs="Arial"/>
          <w:lang w:eastAsia="ar-SA"/>
        </w:rPr>
        <w:t>Atès que és necessària dita despesa, i es pot tramitar un expedient de modificació de crèdit per suplement, minorant la següent partida, segons s’indica, sense alterar el normal compliment del servei previst per l’exercici corrent.</w:t>
      </w:r>
    </w:p>
    <w:p w:rsidR="00E318C2" w:rsidRPr="00FC72A0" w:rsidRDefault="00E318C2" w:rsidP="00E318C2">
      <w:pPr>
        <w:suppressAutoHyphens/>
        <w:spacing w:after="0" w:line="240" w:lineRule="auto"/>
        <w:jc w:val="both"/>
        <w:rPr>
          <w:rFonts w:ascii="Arial" w:eastAsia="Times New Roman" w:hAnsi="Arial" w:cs="Arial"/>
          <w:lang w:eastAsia="ar-SA"/>
        </w:rPr>
      </w:pPr>
      <w:r w:rsidRPr="00FC72A0">
        <w:rPr>
          <w:rFonts w:ascii="Arial" w:eastAsia="Times New Roman" w:hAnsi="Arial" w:cs="Arial"/>
          <w:lang w:eastAsia="ar-SA"/>
        </w:rPr>
        <w:t>Atès que s’acompanya la documentació justificativa corresponent.</w:t>
      </w:r>
    </w:p>
    <w:p w:rsidR="00E318C2" w:rsidRPr="00FC72A0" w:rsidRDefault="00E318C2" w:rsidP="00E318C2">
      <w:pPr>
        <w:suppressAutoHyphens/>
        <w:spacing w:after="0" w:line="240" w:lineRule="auto"/>
        <w:jc w:val="both"/>
        <w:rPr>
          <w:rFonts w:ascii="Arial" w:eastAsia="Times New Roman" w:hAnsi="Arial" w:cs="Arial"/>
          <w:lang w:eastAsia="ar-SA"/>
        </w:rPr>
      </w:pPr>
    </w:p>
    <w:p w:rsidR="00E318C2" w:rsidRDefault="00E318C2" w:rsidP="00E318C2">
      <w:pPr>
        <w:pStyle w:val="Prrafodelista"/>
        <w:ind w:left="0"/>
        <w:rPr>
          <w:b/>
        </w:rPr>
      </w:pPr>
      <w:r w:rsidRPr="00FC72A0">
        <w:rPr>
          <w:rFonts w:eastAsia="Times New Roman"/>
          <w:lang w:eastAsia="ar-SA"/>
        </w:rPr>
        <w:t>Tenint en compte el que disposen les Bases d’Execució del Pressupost de l’any en curs.</w:t>
      </w:r>
    </w:p>
    <w:p w:rsidR="00E318C2" w:rsidRDefault="00E318C2" w:rsidP="00E318C2">
      <w:pPr>
        <w:pStyle w:val="Prrafodelista"/>
        <w:ind w:left="0"/>
        <w:rPr>
          <w:b/>
        </w:rPr>
      </w:pPr>
    </w:p>
    <w:p w:rsidR="00E318C2" w:rsidRPr="00322878" w:rsidRDefault="00E318C2" w:rsidP="00E318C2">
      <w:pPr>
        <w:pStyle w:val="NormalWeb"/>
        <w:spacing w:before="0" w:beforeAutospacing="0" w:after="0" w:afterAutospacing="0"/>
        <w:jc w:val="both"/>
        <w:rPr>
          <w:rFonts w:ascii="Arial" w:hAnsi="Arial" w:cs="Arial"/>
          <w:sz w:val="22"/>
          <w:szCs w:val="22"/>
          <w:lang w:val="ca-ES"/>
        </w:rPr>
      </w:pPr>
      <w:r w:rsidRPr="00322878">
        <w:rPr>
          <w:rFonts w:ascii="Arial" w:hAnsi="Arial" w:cs="Arial"/>
          <w:sz w:val="22"/>
          <w:szCs w:val="22"/>
          <w:lang w:val="ca-ES"/>
        </w:rPr>
        <w:t>Vista la proposta del president de l'Àrea Econòmica, i previ dictamen de la Comissió Informativa de l’Àrea Econòmica celebrad</w:t>
      </w:r>
      <w:r>
        <w:rPr>
          <w:rFonts w:ascii="Arial" w:hAnsi="Arial" w:cs="Arial"/>
          <w:sz w:val="22"/>
          <w:szCs w:val="22"/>
          <w:lang w:val="ca-ES"/>
        </w:rPr>
        <w:t>a per videoconferència el dia 22 d’abril</w:t>
      </w:r>
      <w:r w:rsidRPr="00322878">
        <w:rPr>
          <w:rFonts w:ascii="Arial" w:hAnsi="Arial" w:cs="Arial"/>
          <w:sz w:val="22"/>
          <w:szCs w:val="22"/>
          <w:lang w:val="ca-ES"/>
        </w:rPr>
        <w:t xml:space="preserve"> de 2022,</w:t>
      </w:r>
    </w:p>
    <w:p w:rsidR="00E318C2" w:rsidRPr="00322878" w:rsidRDefault="00E318C2" w:rsidP="00E318C2">
      <w:pPr>
        <w:pStyle w:val="NormalWeb"/>
        <w:spacing w:before="0" w:beforeAutospacing="0" w:after="0" w:afterAutospacing="0"/>
        <w:jc w:val="both"/>
        <w:rPr>
          <w:rFonts w:ascii="Arial" w:hAnsi="Arial" w:cs="Arial"/>
          <w:sz w:val="22"/>
          <w:szCs w:val="22"/>
          <w:lang w:val="ca-ES"/>
        </w:rPr>
      </w:pPr>
    </w:p>
    <w:p w:rsidR="00E318C2" w:rsidRDefault="00E318C2" w:rsidP="00E318C2">
      <w:pPr>
        <w:pStyle w:val="NormalWeb"/>
        <w:spacing w:before="0" w:beforeAutospacing="0" w:after="0" w:afterAutospacing="0"/>
        <w:jc w:val="both"/>
        <w:rPr>
          <w:rFonts w:ascii="Arial" w:hAnsi="Arial" w:cs="Arial"/>
          <w:sz w:val="22"/>
          <w:szCs w:val="22"/>
          <w:lang w:val="ca-ES"/>
        </w:rPr>
      </w:pPr>
      <w:r w:rsidRPr="00322878">
        <w:rPr>
          <w:rFonts w:ascii="Arial" w:hAnsi="Arial" w:cs="Arial"/>
          <w:sz w:val="22"/>
          <w:szCs w:val="22"/>
          <w:lang w:val="ca-ES"/>
        </w:rPr>
        <w:t>El Ple acorda per unanim</w:t>
      </w:r>
      <w:r>
        <w:rPr>
          <w:rFonts w:ascii="Arial" w:hAnsi="Arial" w:cs="Arial"/>
          <w:sz w:val="22"/>
          <w:szCs w:val="22"/>
          <w:lang w:val="ca-ES"/>
        </w:rPr>
        <w:t>itat, amb el vot a favor dels 20</w:t>
      </w:r>
      <w:r w:rsidRPr="00322878">
        <w:rPr>
          <w:rFonts w:ascii="Arial" w:hAnsi="Arial" w:cs="Arial"/>
          <w:sz w:val="22"/>
          <w:szCs w:val="22"/>
          <w:lang w:val="ca-ES"/>
        </w:rPr>
        <w:t xml:space="preserve"> membres de la Corporació municipal assistents a la sessió del total dels 21 que la formen:</w:t>
      </w:r>
    </w:p>
    <w:p w:rsidR="00E318C2" w:rsidRDefault="00E318C2" w:rsidP="00E318C2">
      <w:pPr>
        <w:pStyle w:val="NormalWeb"/>
        <w:spacing w:before="0" w:beforeAutospacing="0" w:after="0" w:afterAutospacing="0"/>
        <w:jc w:val="both"/>
        <w:rPr>
          <w:rFonts w:ascii="Arial" w:hAnsi="Arial" w:cs="Arial"/>
          <w:sz w:val="22"/>
          <w:szCs w:val="22"/>
          <w:lang w:val="ca-ES"/>
        </w:rPr>
      </w:pPr>
    </w:p>
    <w:p w:rsidR="00532B9A" w:rsidRPr="00FC72A0" w:rsidRDefault="00B52EC8" w:rsidP="00532B9A">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PRIMER.</w:t>
      </w:r>
      <w:r w:rsidR="00532B9A" w:rsidRPr="00FC72A0">
        <w:rPr>
          <w:rFonts w:ascii="Arial" w:eastAsia="Times New Roman" w:hAnsi="Arial" w:cs="Arial"/>
          <w:lang w:eastAsia="ar-SA"/>
        </w:rPr>
        <w:t xml:space="preserve"> Aprovar l’expedient núm. 44/2022-MC de modificació de crèdit per suplement segons el detall següent:</w:t>
      </w:r>
    </w:p>
    <w:p w:rsidR="00532B9A" w:rsidRPr="00FC72A0" w:rsidRDefault="00532B9A" w:rsidP="00532B9A">
      <w:pPr>
        <w:suppressAutoHyphens/>
        <w:spacing w:after="0" w:line="240" w:lineRule="auto"/>
        <w:jc w:val="both"/>
        <w:rPr>
          <w:rFonts w:ascii="Arial" w:eastAsia="Times New Roman" w:hAnsi="Arial" w:cs="Arial"/>
          <w:lang w:eastAsia="ar-SA"/>
        </w:rPr>
      </w:pPr>
    </w:p>
    <w:p w:rsidR="00532B9A" w:rsidRPr="00FC72A0" w:rsidRDefault="00532B9A" w:rsidP="00532B9A">
      <w:pPr>
        <w:suppressAutoHyphens/>
        <w:spacing w:after="0" w:line="240" w:lineRule="auto"/>
        <w:jc w:val="both"/>
        <w:rPr>
          <w:rFonts w:ascii="Arial" w:eastAsia="Times New Roman" w:hAnsi="Arial" w:cs="Arial"/>
          <w:lang w:eastAsia="ar-SA"/>
        </w:rPr>
      </w:pPr>
      <w:r w:rsidRPr="00FC72A0">
        <w:rPr>
          <w:rFonts w:ascii="Arial" w:eastAsia="Times New Roman" w:hAnsi="Arial" w:cs="Arial"/>
          <w:lang w:eastAsia="ar-SA"/>
        </w:rPr>
        <w:t>Baixa de crèdit: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2"/>
        <w:gridCol w:w="4997"/>
        <w:gridCol w:w="1521"/>
      </w:tblGrid>
      <w:tr w:rsidR="00532B9A" w:rsidTr="00CB7574">
        <w:tc>
          <w:tcPr>
            <w:tcW w:w="2235" w:type="dxa"/>
          </w:tcPr>
          <w:p w:rsidR="00532B9A" w:rsidRPr="00FC72A0" w:rsidRDefault="00532B9A" w:rsidP="00CB7574">
            <w:pPr>
              <w:suppressAutoHyphens/>
              <w:spacing w:after="0" w:line="240" w:lineRule="auto"/>
              <w:jc w:val="both"/>
              <w:rPr>
                <w:rFonts w:ascii="Arial" w:eastAsia="Times New Roman" w:hAnsi="Arial" w:cs="Arial"/>
                <w:lang w:eastAsia="ar-SA"/>
              </w:rPr>
            </w:pPr>
            <w:r w:rsidRPr="00FC72A0">
              <w:rPr>
                <w:rFonts w:ascii="Arial" w:eastAsia="Times New Roman" w:hAnsi="Arial" w:cs="Arial"/>
                <w:lang w:eastAsia="ar-SA"/>
              </w:rPr>
              <w:t>Partida</w:t>
            </w:r>
          </w:p>
        </w:tc>
        <w:tc>
          <w:tcPr>
            <w:tcW w:w="5244" w:type="dxa"/>
          </w:tcPr>
          <w:p w:rsidR="00532B9A" w:rsidRPr="00FC72A0" w:rsidRDefault="00532B9A" w:rsidP="00CB7574">
            <w:pPr>
              <w:suppressAutoHyphens/>
              <w:spacing w:after="0" w:line="240" w:lineRule="auto"/>
              <w:jc w:val="both"/>
              <w:rPr>
                <w:rFonts w:ascii="Arial" w:eastAsia="Times New Roman" w:hAnsi="Arial" w:cs="Arial"/>
                <w:lang w:eastAsia="ar-SA"/>
              </w:rPr>
            </w:pPr>
          </w:p>
        </w:tc>
        <w:tc>
          <w:tcPr>
            <w:tcW w:w="1560" w:type="dxa"/>
          </w:tcPr>
          <w:p w:rsidR="00532B9A" w:rsidRPr="00FC72A0" w:rsidRDefault="00532B9A" w:rsidP="00CB7574">
            <w:pPr>
              <w:suppressAutoHyphens/>
              <w:spacing w:after="0" w:line="240" w:lineRule="auto"/>
              <w:jc w:val="right"/>
              <w:rPr>
                <w:rFonts w:ascii="Arial" w:eastAsia="Times New Roman" w:hAnsi="Arial" w:cs="Arial"/>
                <w:lang w:eastAsia="ar-SA"/>
              </w:rPr>
            </w:pPr>
            <w:r w:rsidRPr="00FC72A0">
              <w:rPr>
                <w:rFonts w:ascii="Arial" w:eastAsia="Times New Roman" w:hAnsi="Arial" w:cs="Arial"/>
                <w:lang w:eastAsia="ar-SA"/>
              </w:rPr>
              <w:t>Import</w:t>
            </w:r>
          </w:p>
        </w:tc>
      </w:tr>
      <w:tr w:rsidR="00532B9A" w:rsidTr="00CB7574">
        <w:trPr>
          <w:trHeight w:val="70"/>
        </w:trPr>
        <w:tc>
          <w:tcPr>
            <w:tcW w:w="2235" w:type="dxa"/>
            <w:vAlign w:val="center"/>
          </w:tcPr>
          <w:p w:rsidR="00532B9A" w:rsidRPr="00FC72A0" w:rsidRDefault="00532B9A" w:rsidP="00CB7574">
            <w:pPr>
              <w:suppressAutoHyphens/>
              <w:spacing w:after="0" w:line="240" w:lineRule="auto"/>
              <w:jc w:val="both"/>
              <w:rPr>
                <w:rFonts w:ascii="Arial" w:eastAsia="Times New Roman" w:hAnsi="Arial" w:cs="Arial"/>
                <w:lang w:eastAsia="ar-SA"/>
              </w:rPr>
            </w:pPr>
            <w:r w:rsidRPr="00FC72A0">
              <w:rPr>
                <w:rFonts w:ascii="Arial" w:eastAsia="Times New Roman" w:hAnsi="Arial" w:cs="Arial"/>
                <w:lang w:eastAsia="ar-SA"/>
              </w:rPr>
              <w:t>141/92000/22700</w:t>
            </w:r>
          </w:p>
        </w:tc>
        <w:tc>
          <w:tcPr>
            <w:tcW w:w="5244" w:type="dxa"/>
            <w:vAlign w:val="center"/>
          </w:tcPr>
          <w:p w:rsidR="00532B9A" w:rsidRPr="00FC72A0" w:rsidRDefault="00532B9A" w:rsidP="00CB7574">
            <w:pPr>
              <w:suppressAutoHyphens/>
              <w:spacing w:after="0" w:line="240" w:lineRule="auto"/>
              <w:jc w:val="both"/>
              <w:rPr>
                <w:rFonts w:ascii="Arial" w:eastAsia="Times New Roman" w:hAnsi="Arial" w:cs="Arial"/>
                <w:lang w:eastAsia="ar-SA"/>
              </w:rPr>
            </w:pPr>
            <w:r w:rsidRPr="00FC72A0">
              <w:rPr>
                <w:rFonts w:ascii="Arial" w:eastAsia="Times New Roman" w:hAnsi="Arial" w:cs="Arial"/>
                <w:lang w:eastAsia="ar-SA"/>
              </w:rPr>
              <w:t>Neteja dependències/Equipaments</w:t>
            </w:r>
          </w:p>
        </w:tc>
        <w:tc>
          <w:tcPr>
            <w:tcW w:w="1560" w:type="dxa"/>
            <w:vAlign w:val="center"/>
          </w:tcPr>
          <w:p w:rsidR="00532B9A" w:rsidRPr="00FC72A0" w:rsidRDefault="00532B9A" w:rsidP="00CB7574">
            <w:pPr>
              <w:suppressAutoHyphens/>
              <w:spacing w:after="0" w:line="240" w:lineRule="auto"/>
              <w:jc w:val="right"/>
              <w:rPr>
                <w:rFonts w:ascii="Arial" w:eastAsia="Times New Roman" w:hAnsi="Arial" w:cs="Arial"/>
                <w:lang w:eastAsia="ar-SA"/>
              </w:rPr>
            </w:pPr>
            <w:r w:rsidRPr="00FC72A0">
              <w:rPr>
                <w:rFonts w:ascii="Arial" w:eastAsia="Times New Roman" w:hAnsi="Arial" w:cs="Arial"/>
                <w:lang w:eastAsia="ar-SA"/>
              </w:rPr>
              <w:t>26.000,00 €</w:t>
            </w:r>
          </w:p>
        </w:tc>
      </w:tr>
    </w:tbl>
    <w:p w:rsidR="00532B9A" w:rsidRPr="00FC72A0" w:rsidRDefault="00532B9A" w:rsidP="00532B9A">
      <w:pPr>
        <w:suppressAutoHyphens/>
        <w:spacing w:after="0" w:line="240" w:lineRule="auto"/>
        <w:jc w:val="both"/>
        <w:rPr>
          <w:rFonts w:ascii="Arial" w:eastAsia="Times New Roman" w:hAnsi="Arial" w:cs="Arial"/>
          <w:lang w:eastAsia="ar-SA"/>
        </w:rPr>
      </w:pPr>
    </w:p>
    <w:p w:rsidR="00532B9A" w:rsidRPr="00FC72A0" w:rsidRDefault="00532B9A" w:rsidP="00532B9A">
      <w:pPr>
        <w:suppressAutoHyphens/>
        <w:spacing w:after="0" w:line="240" w:lineRule="auto"/>
        <w:jc w:val="both"/>
        <w:rPr>
          <w:rFonts w:ascii="Arial" w:eastAsia="Times New Roman" w:hAnsi="Arial" w:cs="Arial"/>
          <w:lang w:eastAsia="ar-SA"/>
        </w:rPr>
      </w:pPr>
      <w:r w:rsidRPr="00FC72A0">
        <w:rPr>
          <w:rFonts w:ascii="Arial" w:eastAsia="Times New Roman" w:hAnsi="Arial" w:cs="Arial"/>
          <w:lang w:eastAsia="ar-SA"/>
        </w:rPr>
        <w:t>Alta de crèdit: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4974"/>
        <w:gridCol w:w="1533"/>
      </w:tblGrid>
      <w:tr w:rsidR="00532B9A" w:rsidTr="00CB7574">
        <w:tc>
          <w:tcPr>
            <w:tcW w:w="2235" w:type="dxa"/>
          </w:tcPr>
          <w:p w:rsidR="00532B9A" w:rsidRPr="00FC72A0" w:rsidRDefault="00532B9A" w:rsidP="00CB7574">
            <w:pPr>
              <w:suppressAutoHyphens/>
              <w:spacing w:after="0" w:line="240" w:lineRule="auto"/>
              <w:jc w:val="both"/>
              <w:rPr>
                <w:rFonts w:ascii="Arial" w:eastAsia="Times New Roman" w:hAnsi="Arial" w:cs="Arial"/>
                <w:lang w:eastAsia="ar-SA"/>
              </w:rPr>
            </w:pPr>
            <w:r w:rsidRPr="00FC72A0">
              <w:rPr>
                <w:rFonts w:ascii="Arial" w:eastAsia="Times New Roman" w:hAnsi="Arial" w:cs="Arial"/>
                <w:lang w:eastAsia="ar-SA"/>
              </w:rPr>
              <w:t>Partida</w:t>
            </w:r>
          </w:p>
        </w:tc>
        <w:tc>
          <w:tcPr>
            <w:tcW w:w="5244" w:type="dxa"/>
          </w:tcPr>
          <w:p w:rsidR="00532B9A" w:rsidRPr="00FC72A0" w:rsidRDefault="00532B9A" w:rsidP="00CB7574">
            <w:pPr>
              <w:suppressAutoHyphens/>
              <w:spacing w:after="0" w:line="240" w:lineRule="auto"/>
              <w:jc w:val="both"/>
              <w:rPr>
                <w:rFonts w:ascii="Arial" w:eastAsia="Times New Roman" w:hAnsi="Arial" w:cs="Arial"/>
                <w:lang w:eastAsia="ar-SA"/>
              </w:rPr>
            </w:pPr>
          </w:p>
        </w:tc>
        <w:tc>
          <w:tcPr>
            <w:tcW w:w="1560" w:type="dxa"/>
          </w:tcPr>
          <w:p w:rsidR="00532B9A" w:rsidRPr="00FC72A0" w:rsidRDefault="00532B9A" w:rsidP="00CB7574">
            <w:pPr>
              <w:suppressAutoHyphens/>
              <w:spacing w:after="0" w:line="240" w:lineRule="auto"/>
              <w:jc w:val="right"/>
              <w:rPr>
                <w:rFonts w:ascii="Arial" w:eastAsia="Times New Roman" w:hAnsi="Arial" w:cs="Arial"/>
                <w:lang w:eastAsia="ar-SA"/>
              </w:rPr>
            </w:pPr>
            <w:r w:rsidRPr="00FC72A0">
              <w:rPr>
                <w:rFonts w:ascii="Arial" w:eastAsia="Times New Roman" w:hAnsi="Arial" w:cs="Arial"/>
                <w:lang w:eastAsia="ar-SA"/>
              </w:rPr>
              <w:t>Import</w:t>
            </w:r>
          </w:p>
        </w:tc>
      </w:tr>
      <w:tr w:rsidR="00532B9A" w:rsidTr="00CB7574">
        <w:tc>
          <w:tcPr>
            <w:tcW w:w="2235" w:type="dxa"/>
            <w:vAlign w:val="center"/>
          </w:tcPr>
          <w:p w:rsidR="00532B9A" w:rsidRPr="00FC72A0" w:rsidRDefault="00532B9A" w:rsidP="00CB7574">
            <w:pPr>
              <w:suppressAutoHyphens/>
              <w:spacing w:after="0" w:line="240" w:lineRule="auto"/>
              <w:jc w:val="both"/>
              <w:rPr>
                <w:rFonts w:ascii="Arial" w:eastAsia="Times New Roman" w:hAnsi="Arial" w:cs="Arial"/>
                <w:lang w:eastAsia="ar-SA"/>
              </w:rPr>
            </w:pPr>
            <w:r w:rsidRPr="00FC72A0">
              <w:rPr>
                <w:rFonts w:ascii="Arial" w:eastAsia="Times New Roman" w:hAnsi="Arial" w:cs="Arial"/>
                <w:lang w:eastAsia="ar-SA"/>
              </w:rPr>
              <w:t>141/31100/21300</w:t>
            </w:r>
          </w:p>
        </w:tc>
        <w:tc>
          <w:tcPr>
            <w:tcW w:w="5244" w:type="dxa"/>
            <w:vAlign w:val="center"/>
          </w:tcPr>
          <w:p w:rsidR="00532B9A" w:rsidRPr="00FC72A0" w:rsidRDefault="00532B9A" w:rsidP="00CB7574">
            <w:pPr>
              <w:suppressAutoHyphens/>
              <w:spacing w:after="0" w:line="240" w:lineRule="auto"/>
              <w:jc w:val="both"/>
              <w:rPr>
                <w:rFonts w:ascii="Arial" w:eastAsia="Times New Roman" w:hAnsi="Arial" w:cs="Arial"/>
                <w:lang w:eastAsia="ar-SA"/>
              </w:rPr>
            </w:pPr>
            <w:r w:rsidRPr="00FC72A0">
              <w:rPr>
                <w:rFonts w:ascii="Arial" w:eastAsia="Times New Roman" w:hAnsi="Arial" w:cs="Arial"/>
                <w:lang w:eastAsia="ar-SA"/>
              </w:rPr>
              <w:t>Manteniment, calefacció, climatització, legionel·la</w:t>
            </w:r>
          </w:p>
        </w:tc>
        <w:tc>
          <w:tcPr>
            <w:tcW w:w="1560" w:type="dxa"/>
            <w:vAlign w:val="center"/>
          </w:tcPr>
          <w:p w:rsidR="00532B9A" w:rsidRPr="00FC72A0" w:rsidRDefault="00532B9A" w:rsidP="00CB7574">
            <w:pPr>
              <w:suppressAutoHyphens/>
              <w:spacing w:after="0" w:line="240" w:lineRule="auto"/>
              <w:jc w:val="right"/>
              <w:rPr>
                <w:rFonts w:ascii="Arial" w:eastAsia="Times New Roman" w:hAnsi="Arial" w:cs="Arial"/>
                <w:lang w:eastAsia="ar-SA"/>
              </w:rPr>
            </w:pPr>
            <w:r w:rsidRPr="00FC72A0">
              <w:rPr>
                <w:rFonts w:ascii="Arial" w:eastAsia="Times New Roman" w:hAnsi="Arial" w:cs="Arial"/>
                <w:lang w:eastAsia="ar-SA"/>
              </w:rPr>
              <w:t>26.000,00 €</w:t>
            </w:r>
          </w:p>
        </w:tc>
      </w:tr>
    </w:tbl>
    <w:p w:rsidR="00532B9A" w:rsidRPr="00FC72A0" w:rsidRDefault="00532B9A" w:rsidP="00532B9A">
      <w:pPr>
        <w:suppressAutoHyphens/>
        <w:spacing w:after="0" w:line="240" w:lineRule="auto"/>
        <w:jc w:val="both"/>
        <w:rPr>
          <w:rFonts w:ascii="Arial" w:eastAsia="Times New Roman" w:hAnsi="Arial" w:cs="Arial"/>
          <w:b/>
          <w:u w:val="single"/>
          <w:lang w:eastAsia="ar-SA"/>
        </w:rPr>
      </w:pPr>
    </w:p>
    <w:p w:rsidR="00532B9A" w:rsidRPr="00FC72A0" w:rsidRDefault="00B52EC8" w:rsidP="00532B9A">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SEGON.</w:t>
      </w:r>
      <w:r w:rsidR="00532B9A" w:rsidRPr="00FC72A0">
        <w:rPr>
          <w:rFonts w:ascii="Arial" w:eastAsia="Times New Roman" w:hAnsi="Arial" w:cs="Arial"/>
          <w:lang w:eastAsia="ar-SA"/>
        </w:rPr>
        <w:t xml:space="preserve"> Sotmetre la modificació de crèdit per suplement a informació pública pel termini de 15 dies hàbils mitjançant un anunci que s’ha de publicar al BOP i al tauler d’anuncis de la seu electrònica de l’Ajuntament, perquè qualsevol persona interessada pugui presentar les reclamacions i suggeriments que consideri oportuns. I en cas de no presentar-se cap reclamació ni suggeriment, l’expedient quedarà aprovat definitivament sense necessitat d’un nou acord.</w:t>
      </w:r>
    </w:p>
    <w:p w:rsidR="00E318C2" w:rsidRPr="00322878" w:rsidRDefault="00E318C2" w:rsidP="00E318C2">
      <w:pPr>
        <w:pStyle w:val="NormalWeb"/>
        <w:spacing w:before="0" w:beforeAutospacing="0" w:after="0" w:afterAutospacing="0"/>
        <w:jc w:val="both"/>
        <w:rPr>
          <w:rFonts w:ascii="Arial" w:hAnsi="Arial" w:cs="Arial"/>
          <w:sz w:val="22"/>
          <w:szCs w:val="22"/>
          <w:lang w:val="ca-ES"/>
        </w:rPr>
      </w:pPr>
    </w:p>
    <w:p w:rsidR="00CB7574" w:rsidRDefault="00CB7574" w:rsidP="00296D46">
      <w:pPr>
        <w:spacing w:after="0" w:line="240" w:lineRule="auto"/>
        <w:jc w:val="both"/>
        <w:rPr>
          <w:rFonts w:ascii="Arial" w:eastAsia="Times New Roman" w:hAnsi="Arial" w:cs="Arial"/>
          <w:b/>
          <w:lang w:eastAsia="es-ES"/>
        </w:rPr>
      </w:pPr>
      <w:r w:rsidRPr="008B7A41">
        <w:rPr>
          <w:rFonts w:ascii="Arial" w:eastAsia="Times New Roman" w:hAnsi="Arial" w:cs="Arial"/>
          <w:b/>
          <w:lang w:eastAsia="es-ES"/>
        </w:rPr>
        <w:t>2.2 DONAR COMPTE DEL PERÍODE</w:t>
      </w:r>
      <w:r w:rsidR="00D04EC8">
        <w:rPr>
          <w:rFonts w:ascii="Arial" w:eastAsia="Times New Roman" w:hAnsi="Arial" w:cs="Arial"/>
          <w:b/>
          <w:lang w:eastAsia="es-ES"/>
        </w:rPr>
        <w:t xml:space="preserve"> MITJÀ DE PAGAMENT (PMP) DE LA </w:t>
      </w:r>
      <w:r w:rsidRPr="008B7A41">
        <w:rPr>
          <w:rFonts w:ascii="Arial" w:eastAsia="Times New Roman" w:hAnsi="Arial" w:cs="Arial"/>
          <w:b/>
          <w:lang w:eastAsia="es-ES"/>
        </w:rPr>
        <w:t>CORPORACIÓ CORRESP</w:t>
      </w:r>
      <w:r>
        <w:rPr>
          <w:rFonts w:ascii="Arial" w:eastAsia="Times New Roman" w:hAnsi="Arial" w:cs="Arial"/>
          <w:b/>
          <w:lang w:eastAsia="es-ES"/>
        </w:rPr>
        <w:t>ONENT AL 1er TRIMESTRE DE 2022</w:t>
      </w:r>
      <w:r w:rsidRPr="008B7A41">
        <w:rPr>
          <w:rFonts w:ascii="Arial" w:eastAsia="Times New Roman" w:hAnsi="Arial" w:cs="Arial"/>
          <w:b/>
          <w:lang w:eastAsia="es-ES"/>
        </w:rPr>
        <w:t>.</w:t>
      </w:r>
    </w:p>
    <w:p w:rsidR="00296D46" w:rsidRDefault="00296D46" w:rsidP="00296D46">
      <w:pPr>
        <w:spacing w:after="0" w:line="240" w:lineRule="auto"/>
        <w:jc w:val="both"/>
        <w:rPr>
          <w:rFonts w:ascii="Arial" w:eastAsia="Times New Roman" w:hAnsi="Arial" w:cs="Arial"/>
          <w:b/>
          <w:lang w:eastAsia="es-ES"/>
        </w:rPr>
      </w:pPr>
    </w:p>
    <w:p w:rsidR="0079075A" w:rsidRPr="0079075A" w:rsidRDefault="0079075A" w:rsidP="0079075A">
      <w:pPr>
        <w:spacing w:after="0" w:line="240" w:lineRule="auto"/>
        <w:jc w:val="both"/>
        <w:rPr>
          <w:rFonts w:ascii="Arial" w:hAnsi="Arial" w:cs="Arial"/>
        </w:rPr>
      </w:pPr>
      <w:r w:rsidRPr="0079075A">
        <w:rPr>
          <w:rFonts w:ascii="Arial" w:hAnsi="Arial" w:cs="Arial"/>
        </w:rPr>
        <w:t>La Sra. Alcaldessa explica que, igual que en altres sessions, aquests dos punts seran objecte d’explicació conjunta.</w:t>
      </w:r>
    </w:p>
    <w:p w:rsidR="0079075A" w:rsidRPr="0079075A" w:rsidRDefault="0079075A" w:rsidP="0079075A">
      <w:pPr>
        <w:spacing w:after="0" w:line="240" w:lineRule="auto"/>
        <w:jc w:val="both"/>
        <w:rPr>
          <w:rFonts w:ascii="Arial" w:hAnsi="Arial" w:cs="Arial"/>
        </w:rPr>
      </w:pPr>
    </w:p>
    <w:p w:rsidR="0079075A" w:rsidRPr="0079075A" w:rsidRDefault="0079075A" w:rsidP="0079075A">
      <w:pPr>
        <w:spacing w:after="0" w:line="240" w:lineRule="auto"/>
        <w:jc w:val="both"/>
        <w:rPr>
          <w:rFonts w:ascii="Arial" w:hAnsi="Arial" w:cs="Arial"/>
          <w:i/>
        </w:rPr>
      </w:pPr>
      <w:r w:rsidRPr="0079075A">
        <w:rPr>
          <w:rFonts w:ascii="Arial" w:hAnsi="Arial" w:cs="Arial"/>
          <w:i/>
        </w:rPr>
        <w:t xml:space="preserve">El Sr. Garrido explica: Portem el període mitjà de pagament, seria de 27,54 dies a l’Ajuntament i 31,05 a l’Organisme Autònom d’Informació Local. Seria un global de 27,54 dies que la llei diu que són màxim 30 dies, per tant estaríem dins. Pel que fa a la morositat, són 39,56 dies per l’ajuntament i per l’organisme 36,92 dies, dels 60 dies que permet la llei. </w:t>
      </w:r>
    </w:p>
    <w:p w:rsidR="0079075A" w:rsidRPr="0079075A" w:rsidRDefault="0079075A" w:rsidP="0079075A">
      <w:pPr>
        <w:spacing w:after="0" w:line="240" w:lineRule="auto"/>
        <w:jc w:val="both"/>
        <w:rPr>
          <w:rFonts w:ascii="Arial" w:hAnsi="Arial" w:cs="Arial"/>
          <w:i/>
        </w:rPr>
      </w:pPr>
      <w:r w:rsidRPr="0079075A">
        <w:rPr>
          <w:rFonts w:ascii="Arial" w:hAnsi="Arial" w:cs="Arial"/>
          <w:i/>
        </w:rPr>
        <w:t>Cal dir i emfatitzar que és el primer cop, jo crec, a nivell històric, des de que hi ha dades, que és el primer trimestre que aprovem i que estem dintre de la legalitat. Això és fruit de la feina que venim comentant any darrera any i en el darrer ple que es va portar una reducció significativa de factures d’un any a un altre, doncs també aquí repercuteix i per tant nosaltres paguem els proveïdors dins de la llei, és a dir per sota dels 30 dies i a nivell de morositat estem gairebé per sota del doble del permès a nivell legal. Per tant jo crec que aquí, s’ha d’agrair la feina dels treballadors i treballadores, i la voluntat que hi ha hagut sempre i que hi ha per canviar la situació econòmica que tenim a l’ajuntament i per poder pagar els proveïdors al dies que toquen i, quan més aviat, millor, perquè sobretot la situació que tenim actualment és complicada.</w:t>
      </w:r>
    </w:p>
    <w:p w:rsidR="0079075A" w:rsidRPr="0079075A" w:rsidRDefault="0079075A" w:rsidP="0079075A">
      <w:pPr>
        <w:spacing w:after="0" w:line="240" w:lineRule="auto"/>
        <w:jc w:val="both"/>
        <w:rPr>
          <w:rFonts w:ascii="Arial" w:hAnsi="Arial" w:cs="Arial"/>
          <w:i/>
        </w:rPr>
      </w:pPr>
    </w:p>
    <w:p w:rsidR="0079075A" w:rsidRPr="0079075A" w:rsidRDefault="0079075A" w:rsidP="0079075A">
      <w:pPr>
        <w:spacing w:after="0" w:line="240" w:lineRule="auto"/>
        <w:jc w:val="both"/>
        <w:rPr>
          <w:rFonts w:ascii="Arial" w:hAnsi="Arial" w:cs="Arial"/>
          <w:i/>
        </w:rPr>
      </w:pPr>
      <w:r w:rsidRPr="0079075A">
        <w:rPr>
          <w:rFonts w:ascii="Arial" w:hAnsi="Arial" w:cs="Arial"/>
          <w:i/>
        </w:rPr>
        <w:t xml:space="preserve">La Sra. Alcaldessa conclou: Doncs gràcies Sr. Garrido i gràcies a tots els departaments de l’ajuntament que estan relacionats amb aquesta bona gestió de factures. Efectivament és una molt bona noticia, doncs, no només que estem dins dels terminis legals, sinó que, a més a més, per sota des de fa temps i estem fent una feina de recuperació i de sanejament també dins de la tresoreria i agrair a tota l’àrea econòmica i a la resta de departaments. </w:t>
      </w:r>
    </w:p>
    <w:p w:rsidR="0079075A" w:rsidRDefault="0079075A" w:rsidP="00296D46">
      <w:pPr>
        <w:spacing w:after="0" w:line="240" w:lineRule="auto"/>
        <w:jc w:val="both"/>
        <w:rPr>
          <w:rFonts w:ascii="Arial" w:hAnsi="Arial" w:cs="Arial"/>
        </w:rPr>
      </w:pPr>
    </w:p>
    <w:p w:rsidR="00296D46" w:rsidRPr="0011284E" w:rsidRDefault="00296D46" w:rsidP="00296D46">
      <w:pPr>
        <w:spacing w:after="0" w:line="240" w:lineRule="auto"/>
        <w:jc w:val="both"/>
        <w:rPr>
          <w:rFonts w:ascii="Arial" w:hAnsi="Arial" w:cs="Arial"/>
        </w:rPr>
      </w:pPr>
      <w:r w:rsidRPr="0011284E">
        <w:rPr>
          <w:rFonts w:ascii="Arial" w:hAnsi="Arial" w:cs="Arial"/>
        </w:rPr>
        <w:t xml:space="preserve">Vist l'informe </w:t>
      </w:r>
      <w:r w:rsidR="0079075A" w:rsidRPr="0011284E">
        <w:rPr>
          <w:rFonts w:ascii="Arial" w:hAnsi="Arial" w:cs="Arial"/>
        </w:rPr>
        <w:t>signat per l’interventor i pel teresorer</w:t>
      </w:r>
      <w:r w:rsidRPr="0011284E">
        <w:rPr>
          <w:rFonts w:ascii="Arial" w:hAnsi="Arial" w:cs="Arial"/>
        </w:rPr>
        <w:t>, el text del qual és el següent:</w:t>
      </w:r>
    </w:p>
    <w:p w:rsidR="00296D46" w:rsidRPr="0011284E" w:rsidRDefault="00296D46" w:rsidP="00296D46">
      <w:pPr>
        <w:suppressAutoHyphens/>
        <w:spacing w:after="0" w:line="240" w:lineRule="auto"/>
        <w:jc w:val="both"/>
        <w:rPr>
          <w:rFonts w:ascii="Arial" w:eastAsia="Times New Roman" w:hAnsi="Arial" w:cs="Arial"/>
          <w:lang w:eastAsia="ar-SA"/>
        </w:rPr>
      </w:pPr>
    </w:p>
    <w:p w:rsidR="00406867" w:rsidRPr="0011284E" w:rsidRDefault="00296D46" w:rsidP="00406867">
      <w:pPr>
        <w:spacing w:after="0" w:line="240" w:lineRule="auto"/>
        <w:jc w:val="both"/>
        <w:rPr>
          <w:rFonts w:ascii="Arial" w:hAnsi="Arial" w:cs="Arial"/>
        </w:rPr>
      </w:pPr>
      <w:r w:rsidRPr="0011284E">
        <w:rPr>
          <w:rFonts w:ascii="Arial" w:hAnsi="Arial" w:cs="Arial"/>
        </w:rPr>
        <w:t>“</w:t>
      </w:r>
      <w:r w:rsidR="00406867" w:rsidRPr="0011284E">
        <w:rPr>
          <w:rFonts w:ascii="Arial" w:hAnsi="Arial" w:cs="Arial"/>
        </w:rPr>
        <w:t>INFORME</w:t>
      </w:r>
    </w:p>
    <w:p w:rsidR="00406867" w:rsidRPr="0011284E" w:rsidRDefault="00406867" w:rsidP="00406867">
      <w:pPr>
        <w:spacing w:after="0" w:line="240" w:lineRule="auto"/>
        <w:jc w:val="both"/>
        <w:rPr>
          <w:rFonts w:ascii="Arial" w:hAnsi="Arial" w:cs="Arial"/>
        </w:rPr>
      </w:pPr>
      <w:r w:rsidRPr="0011284E">
        <w:br/>
      </w:r>
      <w:r w:rsidRPr="0011284E">
        <w:rPr>
          <w:rFonts w:ascii="Arial" w:hAnsi="Arial" w:cs="Arial"/>
        </w:rPr>
        <w:t>Que emet aquesta intervenció en compliment del que disposa el 1040/2017, de 22 de</w:t>
      </w:r>
      <w:r w:rsidRPr="0011284E">
        <w:t xml:space="preserve"> </w:t>
      </w:r>
      <w:r w:rsidRPr="0011284E">
        <w:rPr>
          <w:rFonts w:ascii="Arial" w:hAnsi="Arial" w:cs="Arial"/>
        </w:rPr>
        <w:t>desembre, pel qual es modifica el Reial decret 635/2014, de 25 de juliol, pel qual es</w:t>
      </w:r>
      <w:r w:rsidRPr="0011284E">
        <w:t xml:space="preserve"> </w:t>
      </w:r>
      <w:r w:rsidRPr="0011284E">
        <w:rPr>
          <w:rFonts w:ascii="Arial" w:hAnsi="Arial" w:cs="Arial"/>
        </w:rPr>
        <w:t>despleguen la metodologia de càlcul del període mitjà de pagament a proveïdors de</w:t>
      </w:r>
      <w:r w:rsidRPr="0011284E">
        <w:t xml:space="preserve"> </w:t>
      </w:r>
      <w:r w:rsidRPr="0011284E">
        <w:rPr>
          <w:rFonts w:ascii="Arial" w:hAnsi="Arial" w:cs="Arial"/>
        </w:rPr>
        <w:t>les administracions públiques i les condicions i el procediment de retenció de recursos</w:t>
      </w:r>
      <w:r w:rsidRPr="0011284E">
        <w:t xml:space="preserve"> </w:t>
      </w:r>
      <w:r w:rsidRPr="0011284E">
        <w:rPr>
          <w:rFonts w:ascii="Arial" w:hAnsi="Arial" w:cs="Arial"/>
        </w:rPr>
        <w:t>dels règims de finançament, que preveu la Llei orgànica 2/2012, de 27 d’abril,</w:t>
      </w:r>
      <w:r w:rsidRPr="0011284E">
        <w:t xml:space="preserve"> </w:t>
      </w:r>
      <w:r w:rsidRPr="0011284E">
        <w:rPr>
          <w:rFonts w:ascii="Arial" w:hAnsi="Arial" w:cs="Arial"/>
        </w:rPr>
        <w:t>d’estabilitat pressupostària i sostenibilitat financera.</w:t>
      </w:r>
    </w:p>
    <w:p w:rsidR="00406867" w:rsidRPr="0011284E" w:rsidRDefault="00406867" w:rsidP="00406867">
      <w:pPr>
        <w:spacing w:after="0" w:line="240" w:lineRule="auto"/>
        <w:jc w:val="both"/>
        <w:rPr>
          <w:rFonts w:ascii="Arial" w:hAnsi="Arial" w:cs="Arial"/>
        </w:rPr>
      </w:pPr>
      <w:r w:rsidRPr="0011284E">
        <w:br/>
      </w:r>
      <w:r w:rsidRPr="0011284E">
        <w:rPr>
          <w:rFonts w:ascii="Arial" w:hAnsi="Arial" w:cs="Arial"/>
        </w:rPr>
        <w:t>I. L’article 3.1 d’aquest Reial Decret estableix que, per al càlcul econòmic del</w:t>
      </w:r>
      <w:r w:rsidRPr="0011284E">
        <w:t xml:space="preserve"> </w:t>
      </w:r>
      <w:r w:rsidRPr="0011284E">
        <w:rPr>
          <w:rFonts w:ascii="Arial" w:hAnsi="Arial" w:cs="Arial"/>
        </w:rPr>
        <w:t>període mitjà de pagament a proveïdors, tant global com de cada entitat, es</w:t>
      </w:r>
      <w:r w:rsidRPr="0011284E">
        <w:t xml:space="preserve"> </w:t>
      </w:r>
      <w:r w:rsidRPr="0011284E">
        <w:rPr>
          <w:rFonts w:ascii="Arial" w:hAnsi="Arial" w:cs="Arial"/>
        </w:rPr>
        <w:t>tindran en compte les factures expedides des de l'1 gener 2014 que constin</w:t>
      </w:r>
      <w:r w:rsidRPr="0011284E">
        <w:t xml:space="preserve"> </w:t>
      </w:r>
      <w:r w:rsidRPr="0011284E">
        <w:rPr>
          <w:rFonts w:ascii="Arial" w:hAnsi="Arial" w:cs="Arial"/>
        </w:rPr>
        <w:t>en el registre comptable de factures o sistema equivalent i les certificacions</w:t>
      </w:r>
      <w:r w:rsidRPr="0011284E">
        <w:t xml:space="preserve"> </w:t>
      </w:r>
      <w:r w:rsidRPr="0011284E">
        <w:rPr>
          <w:rFonts w:ascii="Arial" w:hAnsi="Arial" w:cs="Arial"/>
        </w:rPr>
        <w:t>mensuals d'obra aprovades a partir de la mateixa data.</w:t>
      </w:r>
    </w:p>
    <w:p w:rsidR="00406867" w:rsidRPr="0011284E" w:rsidRDefault="00406867" w:rsidP="00406867">
      <w:pPr>
        <w:spacing w:after="0" w:line="240" w:lineRule="auto"/>
        <w:jc w:val="both"/>
      </w:pPr>
      <w:r w:rsidRPr="0011284E">
        <w:br/>
      </w:r>
      <w:r w:rsidRPr="0011284E">
        <w:rPr>
          <w:rFonts w:ascii="Arial" w:hAnsi="Arial" w:cs="Arial"/>
        </w:rPr>
        <w:t>II. L’article 3.2 del mateix Reial Decret indica que queden excloses les</w:t>
      </w:r>
      <w:r w:rsidRPr="0011284E">
        <w:t xml:space="preserve"> </w:t>
      </w:r>
      <w:r w:rsidRPr="0011284E">
        <w:rPr>
          <w:rFonts w:ascii="Arial" w:hAnsi="Arial" w:cs="Arial"/>
        </w:rPr>
        <w:t>obligacions de pagament contretes entre entitats que tinguin la consideració</w:t>
      </w:r>
      <w:r w:rsidRPr="0011284E">
        <w:t xml:space="preserve"> </w:t>
      </w:r>
      <w:r w:rsidRPr="0011284E">
        <w:rPr>
          <w:rFonts w:ascii="Arial" w:hAnsi="Arial" w:cs="Arial"/>
        </w:rPr>
        <w:t>d'administracions públiques en l'àmbit de la comptabilitat nacional i les</w:t>
      </w:r>
      <w:r w:rsidRPr="0011284E">
        <w:t xml:space="preserve"> </w:t>
      </w:r>
      <w:r w:rsidRPr="0011284E">
        <w:rPr>
          <w:rFonts w:ascii="Arial" w:hAnsi="Arial" w:cs="Arial"/>
        </w:rPr>
        <w:t>obligacions pagades amb càrrec al Fons per al Finançament dels</w:t>
      </w:r>
      <w:r w:rsidRPr="0011284E">
        <w:t xml:space="preserve"> </w:t>
      </w:r>
      <w:r w:rsidRPr="0011284E">
        <w:rPr>
          <w:rFonts w:ascii="Arial" w:hAnsi="Arial" w:cs="Arial"/>
        </w:rPr>
        <w:t>Pagaments a Proveïdors. Així mateix, queden excloses les propostes de</w:t>
      </w:r>
      <w:r w:rsidRPr="0011284E">
        <w:t xml:space="preserve"> </w:t>
      </w:r>
      <w:r w:rsidRPr="0011284E">
        <w:rPr>
          <w:rFonts w:ascii="Arial" w:hAnsi="Arial" w:cs="Arial"/>
        </w:rPr>
        <w:t>pagament que hagin estat objecte de retenció com a conseqüència</w:t>
      </w:r>
      <w:r w:rsidRPr="0011284E">
        <w:t xml:space="preserve"> </w:t>
      </w:r>
      <w:r w:rsidRPr="0011284E">
        <w:rPr>
          <w:rFonts w:ascii="Arial" w:hAnsi="Arial" w:cs="Arial"/>
        </w:rPr>
        <w:t>d'embargaments, manaments d'execució, procediments administratius de</w:t>
      </w:r>
      <w:r w:rsidRPr="0011284E">
        <w:t xml:space="preserve"> </w:t>
      </w:r>
      <w:r w:rsidRPr="0011284E">
        <w:rPr>
          <w:rFonts w:ascii="Arial" w:hAnsi="Arial" w:cs="Arial"/>
        </w:rPr>
        <w:t>compensació o actes similars dictats per òrgans judicials o administratius</w:t>
      </w:r>
      <w:r w:rsidRPr="0011284E">
        <w:t xml:space="preserve"> </w:t>
      </w:r>
    </w:p>
    <w:p w:rsidR="00406867" w:rsidRPr="0011284E" w:rsidRDefault="00406867" w:rsidP="00406867">
      <w:pPr>
        <w:spacing w:after="0" w:line="240" w:lineRule="auto"/>
        <w:jc w:val="both"/>
      </w:pPr>
    </w:p>
    <w:p w:rsidR="00406867" w:rsidRPr="0011284E" w:rsidRDefault="00406867" w:rsidP="00406867">
      <w:pPr>
        <w:spacing w:after="0" w:line="240" w:lineRule="auto"/>
        <w:jc w:val="both"/>
      </w:pPr>
      <w:r w:rsidRPr="0011284E">
        <w:rPr>
          <w:rFonts w:ascii="Arial" w:hAnsi="Arial" w:cs="Arial"/>
        </w:rPr>
        <w:t>III. L’article 6.2 del citat Reial Decret estableix que les comunitats autònomes i</w:t>
      </w:r>
      <w:r w:rsidRPr="0011284E">
        <w:t xml:space="preserve"> </w:t>
      </w:r>
      <w:r w:rsidRPr="0011284E">
        <w:rPr>
          <w:rFonts w:ascii="Arial" w:hAnsi="Arial" w:cs="Arial"/>
        </w:rPr>
        <w:t>les corporacions locals han de trametre al Ministeri d'Hisenda i</w:t>
      </w:r>
      <w:r w:rsidRPr="0011284E">
        <w:t xml:space="preserve"> </w:t>
      </w:r>
      <w:r w:rsidRPr="0011284E">
        <w:rPr>
          <w:rFonts w:ascii="Arial" w:hAnsi="Arial" w:cs="Arial"/>
        </w:rPr>
        <w:t>Administracions Públiques i publicar periòdicament, d'acord amb el que es</w:t>
      </w:r>
      <w:r w:rsidRPr="0011284E">
        <w:t xml:space="preserve"> </w:t>
      </w:r>
      <w:r w:rsidRPr="0011284E">
        <w:rPr>
          <w:rFonts w:ascii="Arial" w:hAnsi="Arial" w:cs="Arial"/>
        </w:rPr>
        <w:t>prevegi en l'Ordre HAP / 2105/2012, d'1 d'octubre, per la qual es</w:t>
      </w:r>
      <w:r w:rsidRPr="0011284E">
        <w:t xml:space="preserve"> </w:t>
      </w:r>
      <w:r w:rsidRPr="0011284E">
        <w:rPr>
          <w:rFonts w:ascii="Arial" w:hAnsi="Arial" w:cs="Arial"/>
        </w:rPr>
        <w:t>desenvolupen les obligacions de subministrament de informació que preveu</w:t>
      </w:r>
      <w:r w:rsidRPr="0011284E">
        <w:t xml:space="preserve"> </w:t>
      </w:r>
      <w:r w:rsidRPr="0011284E">
        <w:rPr>
          <w:rFonts w:ascii="Arial" w:hAnsi="Arial" w:cs="Arial"/>
        </w:rPr>
        <w:t>la Llei Orgànica 2/2012, de 27 d'abril, la següent informació relativa al seu</w:t>
      </w:r>
      <w:r w:rsidRPr="0011284E">
        <w:t xml:space="preserve"> </w:t>
      </w:r>
      <w:r w:rsidRPr="0011284E">
        <w:rPr>
          <w:rFonts w:ascii="Arial" w:hAnsi="Arial" w:cs="Arial"/>
        </w:rPr>
        <w:t>període mitjà de pagament a proveïdors referit, segons correspongui, al</w:t>
      </w:r>
      <w:r w:rsidRPr="0011284E">
        <w:t xml:space="preserve"> </w:t>
      </w:r>
      <w:r w:rsidRPr="0011284E">
        <w:rPr>
          <w:rFonts w:ascii="Arial" w:hAnsi="Arial" w:cs="Arial"/>
        </w:rPr>
        <w:t>mes o al trimestre anterior:</w:t>
      </w:r>
    </w:p>
    <w:p w:rsidR="00406867" w:rsidRPr="0011284E" w:rsidRDefault="00406867" w:rsidP="00406867">
      <w:pPr>
        <w:spacing w:after="0" w:line="240" w:lineRule="auto"/>
        <w:jc w:val="both"/>
      </w:pPr>
    </w:p>
    <w:p w:rsidR="0011284E" w:rsidRDefault="00406867" w:rsidP="00406867">
      <w:pPr>
        <w:spacing w:after="0" w:line="240" w:lineRule="auto"/>
        <w:jc w:val="both"/>
      </w:pPr>
      <w:r w:rsidRPr="0011284E">
        <w:rPr>
          <w:rFonts w:ascii="Arial" w:hAnsi="Arial" w:cs="Arial"/>
        </w:rPr>
        <w:t>a) El període mitjà de pagament global a proveïdors mensual o trimestral,</w:t>
      </w:r>
      <w:r w:rsidRPr="0011284E">
        <w:t xml:space="preserve"> </w:t>
      </w:r>
      <w:r w:rsidRPr="0011284E">
        <w:rPr>
          <w:rFonts w:ascii="Arial" w:hAnsi="Arial" w:cs="Arial"/>
        </w:rPr>
        <w:t>segons correspongui, i la seva sèrie històrica.</w:t>
      </w:r>
    </w:p>
    <w:p w:rsidR="0011284E" w:rsidRDefault="00406867" w:rsidP="00406867">
      <w:pPr>
        <w:spacing w:after="0" w:line="240" w:lineRule="auto"/>
        <w:jc w:val="both"/>
      </w:pPr>
      <w:r w:rsidRPr="0011284E">
        <w:rPr>
          <w:rFonts w:ascii="Arial" w:hAnsi="Arial" w:cs="Arial"/>
        </w:rPr>
        <w:t>b) El període mitjà de pagament mensual o trimestral, segons</w:t>
      </w:r>
      <w:r w:rsidRPr="0011284E">
        <w:t xml:space="preserve"> </w:t>
      </w:r>
      <w:r w:rsidRPr="0011284E">
        <w:rPr>
          <w:rFonts w:ascii="Arial" w:hAnsi="Arial" w:cs="Arial"/>
        </w:rPr>
        <w:t>correspongui, de cada entitat i la seva sèrie històrica.</w:t>
      </w:r>
    </w:p>
    <w:p w:rsidR="0011284E" w:rsidRDefault="00406867" w:rsidP="00406867">
      <w:pPr>
        <w:spacing w:after="0" w:line="240" w:lineRule="auto"/>
        <w:jc w:val="both"/>
      </w:pPr>
      <w:r w:rsidRPr="0011284E">
        <w:rPr>
          <w:rFonts w:ascii="Arial" w:hAnsi="Arial" w:cs="Arial"/>
        </w:rPr>
        <w:t>c) La ràtio mensual o trimestral, segons correspongui, d'operacions</w:t>
      </w:r>
      <w:r w:rsidRPr="0011284E">
        <w:t xml:space="preserve"> </w:t>
      </w:r>
      <w:r w:rsidRPr="0011284E">
        <w:rPr>
          <w:rFonts w:ascii="Arial" w:hAnsi="Arial" w:cs="Arial"/>
        </w:rPr>
        <w:t>pagades de cada entitat i la seva sèrie històrica.</w:t>
      </w:r>
    </w:p>
    <w:p w:rsidR="00406867" w:rsidRPr="0011284E" w:rsidRDefault="00406867" w:rsidP="00406867">
      <w:pPr>
        <w:spacing w:after="0" w:line="240" w:lineRule="auto"/>
        <w:jc w:val="both"/>
        <w:rPr>
          <w:rFonts w:ascii="Arial" w:hAnsi="Arial" w:cs="Arial"/>
        </w:rPr>
      </w:pPr>
      <w:r w:rsidRPr="0011284E">
        <w:rPr>
          <w:rFonts w:ascii="Arial" w:hAnsi="Arial" w:cs="Arial"/>
        </w:rPr>
        <w:t>d) La ràtio d'operacions pendents de pagament, mensual o trimestral,</w:t>
      </w:r>
      <w:r w:rsidRPr="0011284E">
        <w:t xml:space="preserve"> </w:t>
      </w:r>
      <w:r w:rsidRPr="0011284E">
        <w:rPr>
          <w:rFonts w:ascii="Arial" w:hAnsi="Arial" w:cs="Arial"/>
        </w:rPr>
        <w:t>segons correspongui, de cada entitat i la seva sèrie històrica.</w:t>
      </w:r>
    </w:p>
    <w:p w:rsidR="00406867" w:rsidRPr="0011284E" w:rsidRDefault="00406867" w:rsidP="00406867">
      <w:pPr>
        <w:spacing w:after="0" w:line="240" w:lineRule="auto"/>
        <w:jc w:val="both"/>
      </w:pPr>
      <w:r w:rsidRPr="0011284E">
        <w:br/>
      </w:r>
      <w:r w:rsidRPr="0011284E">
        <w:rPr>
          <w:rFonts w:ascii="Arial" w:hAnsi="Arial" w:cs="Arial"/>
        </w:rPr>
        <w:t>En aquest sentit, la disposició transitòria única indica que la primera</w:t>
      </w:r>
      <w:r w:rsidRPr="0011284E">
        <w:t xml:space="preserve"> </w:t>
      </w:r>
      <w:r w:rsidRPr="0011284E">
        <w:rPr>
          <w:rFonts w:ascii="Arial" w:hAnsi="Arial" w:cs="Arial"/>
        </w:rPr>
        <w:t>publicació mensual de la informació que preveu aquest Reial Decret devia</w:t>
      </w:r>
      <w:r w:rsidRPr="0011284E">
        <w:t xml:space="preserve"> </w:t>
      </w:r>
      <w:r w:rsidRPr="0011284E">
        <w:rPr>
          <w:rFonts w:ascii="Arial" w:hAnsi="Arial" w:cs="Arial"/>
        </w:rPr>
        <w:t>tenir lloc al mes d'octubre de 2014 referida a les dades del mes de setembre de 2014, i la primera publicació trimestral fou el mes d'octubre de</w:t>
      </w:r>
      <w:r w:rsidRPr="0011284E">
        <w:t xml:space="preserve"> </w:t>
      </w:r>
      <w:r w:rsidRPr="0011284E">
        <w:rPr>
          <w:rFonts w:ascii="Arial" w:hAnsi="Arial" w:cs="Arial"/>
        </w:rPr>
        <w:t>2014 referida al trimestre anterior.</w:t>
      </w:r>
      <w:r w:rsidRPr="0011284E">
        <w:t xml:space="preserve"> </w:t>
      </w:r>
    </w:p>
    <w:p w:rsidR="00406867" w:rsidRPr="0011284E" w:rsidRDefault="00406867" w:rsidP="00406867">
      <w:pPr>
        <w:spacing w:after="0" w:line="240" w:lineRule="auto"/>
        <w:jc w:val="both"/>
      </w:pPr>
    </w:p>
    <w:p w:rsidR="00406867" w:rsidRPr="0011284E" w:rsidRDefault="00406867" w:rsidP="00406867">
      <w:pPr>
        <w:spacing w:after="0" w:line="240" w:lineRule="auto"/>
        <w:jc w:val="both"/>
      </w:pPr>
      <w:r w:rsidRPr="0011284E">
        <w:rPr>
          <w:rFonts w:ascii="Arial" w:hAnsi="Arial" w:cs="Arial"/>
        </w:rPr>
        <w:t>IV. Aquest Ajuntament ha elaborat, d’acord amb les instruccions rebudes des</w:t>
      </w:r>
      <w:r w:rsidRPr="0011284E">
        <w:t xml:space="preserve"> </w:t>
      </w:r>
      <w:r w:rsidRPr="0011284E">
        <w:rPr>
          <w:rFonts w:ascii="Arial" w:hAnsi="Arial" w:cs="Arial"/>
        </w:rPr>
        <w:t>d’aquelles Administracions, la corresponent informació del primer trimestre</w:t>
      </w:r>
      <w:r w:rsidRPr="0011284E">
        <w:t xml:space="preserve"> </w:t>
      </w:r>
      <w:r w:rsidRPr="0011284E">
        <w:rPr>
          <w:rFonts w:ascii="Arial" w:hAnsi="Arial" w:cs="Arial"/>
        </w:rPr>
        <w:t>de l’any 2022.</w:t>
      </w:r>
      <w:r w:rsidRPr="0011284E">
        <w:t xml:space="preserve"> </w:t>
      </w:r>
    </w:p>
    <w:p w:rsidR="00406867" w:rsidRPr="0011284E" w:rsidRDefault="00406867" w:rsidP="00406867">
      <w:pPr>
        <w:spacing w:after="0" w:line="240" w:lineRule="auto"/>
        <w:jc w:val="both"/>
      </w:pPr>
    </w:p>
    <w:p w:rsidR="0011284E" w:rsidRPr="0011284E" w:rsidRDefault="00406867" w:rsidP="00406867">
      <w:pPr>
        <w:spacing w:after="0" w:line="240" w:lineRule="auto"/>
        <w:jc w:val="both"/>
        <w:rPr>
          <w:rFonts w:ascii="Arial" w:hAnsi="Arial" w:cs="Arial"/>
        </w:rPr>
      </w:pPr>
      <w:r w:rsidRPr="0011284E">
        <w:rPr>
          <w:rFonts w:ascii="Arial" w:hAnsi="Arial" w:cs="Arial"/>
        </w:rPr>
        <w:t>V. Les dades corresponents al 1r trimestre de l’any 2022 del període mitjà de</w:t>
      </w:r>
      <w:r w:rsidR="0011284E" w:rsidRPr="0011284E">
        <w:t xml:space="preserve"> </w:t>
      </w:r>
      <w:r w:rsidRPr="0011284E">
        <w:rPr>
          <w:rFonts w:ascii="Arial" w:hAnsi="Arial" w:cs="Arial"/>
        </w:rPr>
        <w:t>pagament de la Corporació són els següents:</w:t>
      </w:r>
    </w:p>
    <w:p w:rsidR="0011284E" w:rsidRPr="0011284E" w:rsidRDefault="00406867" w:rsidP="00406867">
      <w:pPr>
        <w:spacing w:after="0" w:line="240" w:lineRule="auto"/>
        <w:jc w:val="both"/>
        <w:rPr>
          <w:rFonts w:ascii="Arial" w:hAnsi="Arial" w:cs="Arial"/>
        </w:rPr>
      </w:pPr>
      <w:r w:rsidRPr="0011284E">
        <w:br/>
      </w:r>
      <w:r w:rsidR="0011284E" w:rsidRPr="0011284E">
        <w:rPr>
          <w:rFonts w:ascii="Arial" w:hAnsi="Arial" w:cs="Arial"/>
        </w:rPr>
        <w:t xml:space="preserve">- </w:t>
      </w:r>
      <w:r w:rsidRPr="0011284E">
        <w:rPr>
          <w:rFonts w:ascii="Arial" w:hAnsi="Arial" w:cs="Arial"/>
        </w:rPr>
        <w:t>Ajuntament de Montcada i Reixac 27,54 dies</w:t>
      </w:r>
    </w:p>
    <w:p w:rsidR="0011284E" w:rsidRPr="0011284E" w:rsidRDefault="00406867" w:rsidP="00406867">
      <w:pPr>
        <w:spacing w:after="0" w:line="240" w:lineRule="auto"/>
        <w:jc w:val="both"/>
      </w:pPr>
      <w:r w:rsidRPr="0011284E">
        <w:rPr>
          <w:rFonts w:ascii="Arial" w:hAnsi="Arial" w:cs="Arial"/>
        </w:rPr>
        <w:t xml:space="preserve">- </w:t>
      </w:r>
      <w:proofErr w:type="spellStart"/>
      <w:r w:rsidRPr="0011284E">
        <w:rPr>
          <w:rFonts w:ascii="Arial" w:hAnsi="Arial" w:cs="Arial"/>
        </w:rPr>
        <w:t>Org</w:t>
      </w:r>
      <w:proofErr w:type="spellEnd"/>
      <w:r w:rsidRPr="0011284E">
        <w:rPr>
          <w:rFonts w:ascii="Arial" w:hAnsi="Arial" w:cs="Arial"/>
        </w:rPr>
        <w:t>. Autònom local d’informació Local 31,05 dies</w:t>
      </w:r>
    </w:p>
    <w:p w:rsidR="0011284E" w:rsidRPr="0011284E" w:rsidRDefault="0011284E" w:rsidP="00406867">
      <w:pPr>
        <w:spacing w:after="0" w:line="240" w:lineRule="auto"/>
        <w:jc w:val="both"/>
      </w:pPr>
      <w:r w:rsidRPr="0011284E">
        <w:rPr>
          <w:rFonts w:ascii="Arial" w:hAnsi="Arial" w:cs="Arial"/>
        </w:rPr>
        <w:t xml:space="preserve">- </w:t>
      </w:r>
      <w:r w:rsidR="00406867" w:rsidRPr="0011284E">
        <w:rPr>
          <w:rFonts w:ascii="Arial" w:hAnsi="Arial" w:cs="Arial"/>
        </w:rPr>
        <w:t>PMP global 27,54 dies</w:t>
      </w:r>
    </w:p>
    <w:p w:rsidR="0011284E" w:rsidRPr="0011284E" w:rsidRDefault="0011284E" w:rsidP="00406867">
      <w:pPr>
        <w:spacing w:after="0" w:line="240" w:lineRule="auto"/>
        <w:jc w:val="both"/>
      </w:pPr>
    </w:p>
    <w:p w:rsidR="0011284E" w:rsidRPr="0011284E" w:rsidRDefault="00406867" w:rsidP="00406867">
      <w:pPr>
        <w:spacing w:after="0" w:line="240" w:lineRule="auto"/>
        <w:jc w:val="both"/>
      </w:pPr>
      <w:r w:rsidRPr="0011284E">
        <w:rPr>
          <w:rFonts w:ascii="Arial" w:hAnsi="Arial" w:cs="Arial"/>
        </w:rPr>
        <w:t>VI. S’adjunta al present informe als efectes pertinents la documentació</w:t>
      </w:r>
      <w:r w:rsidR="0011284E" w:rsidRPr="0011284E">
        <w:t xml:space="preserve"> </w:t>
      </w:r>
      <w:r w:rsidRPr="0011284E">
        <w:rPr>
          <w:rFonts w:ascii="Arial" w:hAnsi="Arial" w:cs="Arial"/>
        </w:rPr>
        <w:t>següent:</w:t>
      </w:r>
    </w:p>
    <w:p w:rsidR="0011284E" w:rsidRPr="0011284E" w:rsidRDefault="00406867" w:rsidP="00406867">
      <w:pPr>
        <w:spacing w:after="0" w:line="240" w:lineRule="auto"/>
        <w:jc w:val="both"/>
      </w:pPr>
      <w:r w:rsidRPr="0011284E">
        <w:rPr>
          <w:rFonts w:ascii="Arial" w:hAnsi="Arial" w:cs="Arial"/>
        </w:rPr>
        <w:t>1) Informe corresponent al període mitjà de pagament global a proveïdorstrimestral.</w:t>
      </w:r>
    </w:p>
    <w:p w:rsidR="0011284E" w:rsidRPr="0011284E" w:rsidRDefault="00406867" w:rsidP="00406867">
      <w:pPr>
        <w:spacing w:after="0" w:line="240" w:lineRule="auto"/>
        <w:jc w:val="both"/>
      </w:pPr>
      <w:r w:rsidRPr="0011284E">
        <w:rPr>
          <w:rFonts w:ascii="Arial" w:hAnsi="Arial" w:cs="Arial"/>
        </w:rPr>
        <w:t>2) Informe corresponent al període mitjà de pagament a proveïdors</w:t>
      </w:r>
      <w:r w:rsidR="001C7E12">
        <w:rPr>
          <w:rFonts w:ascii="Arial" w:hAnsi="Arial" w:cs="Arial"/>
        </w:rPr>
        <w:t xml:space="preserve"> </w:t>
      </w:r>
      <w:r w:rsidRPr="0011284E">
        <w:rPr>
          <w:rFonts w:ascii="Arial" w:hAnsi="Arial" w:cs="Arial"/>
        </w:rPr>
        <w:t>trimestral, detall per entitats.</w:t>
      </w:r>
    </w:p>
    <w:p w:rsidR="0011284E" w:rsidRPr="0011284E" w:rsidRDefault="0011284E" w:rsidP="00406867">
      <w:pPr>
        <w:spacing w:after="0" w:line="240" w:lineRule="auto"/>
        <w:jc w:val="both"/>
      </w:pPr>
    </w:p>
    <w:p w:rsidR="00296D46" w:rsidRPr="0011284E" w:rsidRDefault="00406867" w:rsidP="00406867">
      <w:pPr>
        <w:spacing w:after="0" w:line="240" w:lineRule="auto"/>
        <w:jc w:val="both"/>
      </w:pPr>
      <w:r w:rsidRPr="0011284E">
        <w:rPr>
          <w:rFonts w:ascii="Arial" w:hAnsi="Arial" w:cs="Arial"/>
        </w:rPr>
        <w:t>De tota la qual cosa, s’informa al Ple als efectes procedents</w:t>
      </w:r>
      <w:r w:rsidR="00296D46" w:rsidRPr="0011284E">
        <w:rPr>
          <w:rFonts w:ascii="Arial" w:hAnsi="Arial" w:cs="Arial"/>
        </w:rPr>
        <w:t>“</w:t>
      </w:r>
      <w:r w:rsidR="001C7E12">
        <w:rPr>
          <w:rFonts w:ascii="Arial" w:hAnsi="Arial" w:cs="Arial"/>
        </w:rPr>
        <w:t>.</w:t>
      </w:r>
    </w:p>
    <w:p w:rsidR="00296D46" w:rsidRPr="0011284E" w:rsidRDefault="00296D46" w:rsidP="00296D46">
      <w:pPr>
        <w:pStyle w:val="NormalWeb"/>
        <w:spacing w:before="0" w:beforeAutospacing="0" w:after="0" w:afterAutospacing="0"/>
        <w:jc w:val="both"/>
        <w:rPr>
          <w:rFonts w:ascii="Arial" w:hAnsi="Arial" w:cs="Arial"/>
          <w:sz w:val="22"/>
          <w:szCs w:val="22"/>
          <w:lang w:val="ca-ES"/>
        </w:rPr>
      </w:pPr>
    </w:p>
    <w:p w:rsidR="00CB7574" w:rsidRPr="0011284E" w:rsidRDefault="00CB7574" w:rsidP="00296D46">
      <w:pPr>
        <w:pStyle w:val="NormalWeb"/>
        <w:spacing w:before="0" w:beforeAutospacing="0" w:after="0" w:afterAutospacing="0"/>
        <w:jc w:val="both"/>
        <w:rPr>
          <w:rFonts w:ascii="Arial" w:hAnsi="Arial" w:cs="Arial"/>
          <w:sz w:val="22"/>
          <w:szCs w:val="22"/>
          <w:lang w:val="ca-ES"/>
        </w:rPr>
      </w:pPr>
      <w:r w:rsidRPr="0011284E">
        <w:rPr>
          <w:rFonts w:ascii="Arial" w:hAnsi="Arial" w:cs="Arial"/>
          <w:sz w:val="22"/>
          <w:szCs w:val="22"/>
          <w:lang w:val="ca-ES"/>
        </w:rPr>
        <w:t>Vista la proposta del president de l’Àrea Econòmica, i previ dictamen de la Comissió Informativa de l’Àrea Econòmica, celebrada per videoconferència el dia 22 d'abril de 2022.</w:t>
      </w:r>
    </w:p>
    <w:p w:rsidR="00296D46" w:rsidRPr="0011284E" w:rsidRDefault="00296D46" w:rsidP="00296D46">
      <w:pPr>
        <w:pStyle w:val="NormalWeb"/>
        <w:spacing w:before="0" w:beforeAutospacing="0" w:after="0" w:afterAutospacing="0"/>
        <w:jc w:val="both"/>
        <w:rPr>
          <w:rFonts w:ascii="Arial" w:hAnsi="Arial" w:cs="Arial"/>
          <w:sz w:val="22"/>
          <w:szCs w:val="22"/>
        </w:rPr>
      </w:pPr>
    </w:p>
    <w:p w:rsidR="00CB7574" w:rsidRPr="0011284E" w:rsidRDefault="00CB7574" w:rsidP="00296D46">
      <w:pPr>
        <w:pStyle w:val="NormalWeb"/>
        <w:spacing w:before="0" w:beforeAutospacing="0" w:after="0" w:afterAutospacing="0"/>
        <w:jc w:val="both"/>
        <w:rPr>
          <w:rFonts w:ascii="Arial" w:hAnsi="Arial" w:cs="Arial"/>
          <w:sz w:val="22"/>
          <w:szCs w:val="22"/>
          <w:lang w:val="ca-ES"/>
        </w:rPr>
      </w:pPr>
      <w:r w:rsidRPr="0011284E">
        <w:rPr>
          <w:rFonts w:ascii="Arial" w:hAnsi="Arial" w:cs="Arial"/>
          <w:sz w:val="22"/>
          <w:szCs w:val="22"/>
          <w:lang w:val="ca-ES"/>
        </w:rPr>
        <w:t>El Ple resta assabentat de l'informe de la Intervenció del període mitjà de pagament corresponent al primer trimestre de 2022.</w:t>
      </w:r>
    </w:p>
    <w:p w:rsidR="00296D46" w:rsidRPr="00CB7574" w:rsidRDefault="00296D46" w:rsidP="00296D46">
      <w:pPr>
        <w:pStyle w:val="NormalWeb"/>
        <w:spacing w:before="0" w:beforeAutospacing="0" w:after="0" w:afterAutospacing="0"/>
        <w:jc w:val="both"/>
        <w:rPr>
          <w:rFonts w:ascii="Arial" w:hAnsi="Arial" w:cs="Arial"/>
          <w:sz w:val="22"/>
          <w:szCs w:val="22"/>
        </w:rPr>
      </w:pPr>
    </w:p>
    <w:p w:rsidR="00CB7574" w:rsidRDefault="00CB7574" w:rsidP="005E5F32">
      <w:pPr>
        <w:spacing w:after="0" w:line="240" w:lineRule="auto"/>
        <w:jc w:val="both"/>
        <w:rPr>
          <w:rFonts w:ascii="Arial" w:eastAsia="Times New Roman" w:hAnsi="Arial" w:cs="Arial"/>
          <w:b/>
          <w:lang w:eastAsia="es-ES"/>
        </w:rPr>
      </w:pPr>
      <w:r w:rsidRPr="008B7A41">
        <w:rPr>
          <w:rFonts w:ascii="Arial" w:eastAsia="Times New Roman" w:hAnsi="Arial" w:cs="Arial"/>
          <w:b/>
          <w:lang w:eastAsia="es-ES"/>
        </w:rPr>
        <w:t>2.3 DONAR COMPTE DEL NIVEL</w:t>
      </w:r>
      <w:r>
        <w:rPr>
          <w:rFonts w:ascii="Arial" w:eastAsia="Times New Roman" w:hAnsi="Arial" w:cs="Arial"/>
          <w:b/>
          <w:lang w:eastAsia="es-ES"/>
        </w:rPr>
        <w:t>L DE MO</w:t>
      </w:r>
      <w:r w:rsidR="00D04EC8">
        <w:rPr>
          <w:rFonts w:ascii="Arial" w:eastAsia="Times New Roman" w:hAnsi="Arial" w:cs="Arial"/>
          <w:b/>
          <w:lang w:eastAsia="es-ES"/>
        </w:rPr>
        <w:t xml:space="preserve">ROSITAT CORRESPONENT AL 1er. </w:t>
      </w:r>
      <w:r>
        <w:rPr>
          <w:rFonts w:ascii="Arial" w:eastAsia="Times New Roman" w:hAnsi="Arial" w:cs="Arial"/>
          <w:b/>
          <w:lang w:eastAsia="es-ES"/>
        </w:rPr>
        <w:t>TRIMESTRE DE 2022</w:t>
      </w:r>
      <w:r w:rsidRPr="008B7A41">
        <w:rPr>
          <w:rFonts w:ascii="Arial" w:eastAsia="Times New Roman" w:hAnsi="Arial" w:cs="Arial"/>
          <w:b/>
          <w:lang w:eastAsia="es-ES"/>
        </w:rPr>
        <w:t>.</w:t>
      </w:r>
    </w:p>
    <w:p w:rsidR="005E5F32" w:rsidRDefault="005E5F32" w:rsidP="005E5F32">
      <w:pPr>
        <w:spacing w:after="0" w:line="240" w:lineRule="auto"/>
        <w:jc w:val="both"/>
        <w:rPr>
          <w:rFonts w:ascii="Arial" w:eastAsia="Times New Roman" w:hAnsi="Arial" w:cs="Arial"/>
          <w:b/>
          <w:lang w:eastAsia="es-ES"/>
        </w:rPr>
      </w:pPr>
    </w:p>
    <w:p w:rsidR="00DA10C6" w:rsidRPr="0011284E" w:rsidRDefault="00DA10C6" w:rsidP="00DA10C6">
      <w:pPr>
        <w:spacing w:after="0" w:line="240" w:lineRule="auto"/>
        <w:jc w:val="both"/>
        <w:rPr>
          <w:rFonts w:ascii="Arial" w:hAnsi="Arial" w:cs="Arial"/>
        </w:rPr>
      </w:pPr>
      <w:r w:rsidRPr="0011284E">
        <w:rPr>
          <w:rFonts w:ascii="Arial" w:hAnsi="Arial" w:cs="Arial"/>
        </w:rPr>
        <w:t xml:space="preserve">Vist l'informe signat per l’interventor i pel </w:t>
      </w:r>
      <w:r w:rsidR="001C7E12" w:rsidRPr="0011284E">
        <w:rPr>
          <w:rFonts w:ascii="Arial" w:hAnsi="Arial" w:cs="Arial"/>
        </w:rPr>
        <w:t>tresorer</w:t>
      </w:r>
      <w:r w:rsidRPr="0011284E">
        <w:rPr>
          <w:rFonts w:ascii="Arial" w:hAnsi="Arial" w:cs="Arial"/>
        </w:rPr>
        <w:t>, el text del qual és el següent:</w:t>
      </w:r>
    </w:p>
    <w:p w:rsidR="005E5F32" w:rsidRDefault="005E5F32" w:rsidP="005E5F32">
      <w:pPr>
        <w:spacing w:after="0" w:line="240" w:lineRule="auto"/>
        <w:jc w:val="both"/>
        <w:rPr>
          <w:rFonts w:ascii="Arial" w:hAnsi="Arial" w:cs="Arial"/>
        </w:rPr>
      </w:pPr>
    </w:p>
    <w:p w:rsidR="00DA10C6" w:rsidRDefault="005E5F32" w:rsidP="00DA10C6">
      <w:pPr>
        <w:suppressAutoHyphens/>
        <w:spacing w:after="0" w:line="240" w:lineRule="auto"/>
        <w:jc w:val="both"/>
        <w:rPr>
          <w:rFonts w:ascii="Arial" w:hAnsi="Arial" w:cs="Arial"/>
        </w:rPr>
      </w:pPr>
      <w:r w:rsidRPr="00DA10C6">
        <w:rPr>
          <w:rFonts w:ascii="Arial" w:eastAsia="Times New Roman" w:hAnsi="Arial" w:cs="Arial"/>
          <w:lang w:eastAsia="ar-SA"/>
        </w:rPr>
        <w:t>“</w:t>
      </w:r>
      <w:r w:rsidR="00DA10C6" w:rsidRPr="00DA10C6">
        <w:rPr>
          <w:rFonts w:ascii="Arial" w:hAnsi="Arial" w:cs="Arial"/>
        </w:rPr>
        <w:t>INFORME</w:t>
      </w:r>
    </w:p>
    <w:p w:rsidR="00DA10C6" w:rsidRPr="00DA10C6" w:rsidRDefault="00DA10C6" w:rsidP="00DA10C6">
      <w:pPr>
        <w:suppressAutoHyphens/>
        <w:spacing w:after="0" w:line="240" w:lineRule="auto"/>
        <w:jc w:val="both"/>
        <w:rPr>
          <w:rFonts w:ascii="Arial" w:hAnsi="Arial" w:cs="Arial"/>
        </w:rPr>
      </w:pPr>
      <w:r w:rsidRPr="00DA10C6">
        <w:br/>
      </w:r>
      <w:r w:rsidRPr="00DA10C6">
        <w:rPr>
          <w:rFonts w:ascii="Arial" w:hAnsi="Arial" w:cs="Arial"/>
        </w:rPr>
        <w:t>Que emet aquesta intervenció en compliment del que disposa la Llei 15/2010, de 5 de</w:t>
      </w:r>
      <w:r w:rsidRPr="00DA10C6">
        <w:t xml:space="preserve"> </w:t>
      </w:r>
      <w:r w:rsidRPr="00DA10C6">
        <w:rPr>
          <w:rFonts w:ascii="Arial" w:hAnsi="Arial" w:cs="Arial"/>
        </w:rPr>
        <w:t>juliol, de modificació de la Llei 3/2004, de</w:t>
      </w:r>
      <w:r>
        <w:rPr>
          <w:rFonts w:ascii="Arial" w:hAnsi="Arial" w:cs="Arial"/>
        </w:rPr>
        <w:t xml:space="preserve"> </w:t>
      </w:r>
      <w:r w:rsidRPr="00DA10C6">
        <w:rPr>
          <w:rFonts w:ascii="Arial" w:hAnsi="Arial" w:cs="Arial"/>
        </w:rPr>
        <w:t>29 de desembre, per la que s’estableixen</w:t>
      </w:r>
      <w:r w:rsidRPr="00DA10C6">
        <w:t xml:space="preserve"> </w:t>
      </w:r>
      <w:r w:rsidRPr="00DA10C6">
        <w:rPr>
          <w:rFonts w:ascii="Arial" w:hAnsi="Arial" w:cs="Arial"/>
        </w:rPr>
        <w:t>mesures de lluita contra la morositat en les operacions comercials.</w:t>
      </w:r>
    </w:p>
    <w:p w:rsidR="00DA10C6" w:rsidRPr="00DA10C6" w:rsidRDefault="00DA10C6" w:rsidP="00DA10C6">
      <w:pPr>
        <w:suppressAutoHyphens/>
        <w:spacing w:after="0" w:line="240" w:lineRule="auto"/>
        <w:jc w:val="both"/>
      </w:pPr>
    </w:p>
    <w:p w:rsidR="00DA10C6" w:rsidRPr="00DA10C6" w:rsidRDefault="00DA10C6" w:rsidP="00DA10C6">
      <w:pPr>
        <w:suppressAutoHyphens/>
        <w:spacing w:after="0" w:line="240" w:lineRule="auto"/>
        <w:jc w:val="both"/>
      </w:pPr>
      <w:r w:rsidRPr="00DA10C6">
        <w:rPr>
          <w:rFonts w:ascii="Arial" w:hAnsi="Arial" w:cs="Arial"/>
        </w:rPr>
        <w:t xml:space="preserve">I. L’article 4 d’aquesta Llei estableix l’obligació de presentar un informe </w:t>
      </w:r>
      <w:proofErr w:type="spellStart"/>
      <w:r w:rsidRPr="00DA10C6">
        <w:rPr>
          <w:rFonts w:ascii="Arial" w:hAnsi="Arial" w:cs="Arial"/>
        </w:rPr>
        <w:t>sobreel</w:t>
      </w:r>
      <w:proofErr w:type="spellEnd"/>
      <w:r w:rsidRPr="00DA10C6">
        <w:rPr>
          <w:rFonts w:ascii="Arial" w:hAnsi="Arial" w:cs="Arial"/>
        </w:rPr>
        <w:t xml:space="preserve"> compliment dels terminis previstos per aquesta Llei per al pagament de</w:t>
      </w:r>
      <w:r w:rsidRPr="00DA10C6">
        <w:t xml:space="preserve"> </w:t>
      </w:r>
      <w:r w:rsidRPr="00DA10C6">
        <w:rPr>
          <w:rFonts w:ascii="Arial" w:hAnsi="Arial" w:cs="Arial"/>
        </w:rPr>
        <w:t>les obligacions de l’entitat local, que inclourà necessàriament el número i</w:t>
      </w:r>
      <w:r w:rsidRPr="00DA10C6">
        <w:t xml:space="preserve"> </w:t>
      </w:r>
      <w:r w:rsidRPr="00DA10C6">
        <w:rPr>
          <w:rFonts w:ascii="Arial" w:hAnsi="Arial" w:cs="Arial"/>
        </w:rPr>
        <w:t>quantia global de les obligacions pendents en les que s’incompleix el termini.</w:t>
      </w:r>
    </w:p>
    <w:p w:rsidR="00DA10C6" w:rsidRPr="00DA10C6" w:rsidRDefault="00DA10C6" w:rsidP="00DA10C6">
      <w:pPr>
        <w:suppressAutoHyphens/>
        <w:spacing w:after="0" w:line="240" w:lineRule="auto"/>
        <w:jc w:val="both"/>
      </w:pPr>
    </w:p>
    <w:p w:rsidR="00DA10C6" w:rsidRDefault="00DA10C6" w:rsidP="00DA10C6">
      <w:pPr>
        <w:suppressAutoHyphens/>
        <w:spacing w:after="0" w:line="240" w:lineRule="auto"/>
        <w:jc w:val="both"/>
      </w:pPr>
      <w:r w:rsidRPr="00DA10C6">
        <w:rPr>
          <w:rFonts w:ascii="Arial" w:hAnsi="Arial" w:cs="Arial"/>
        </w:rPr>
        <w:t>II. L’article 5 de la mateixa Llei es refereix a la tramitació de tota factura o</w:t>
      </w:r>
      <w:r w:rsidRPr="00DA10C6">
        <w:br/>
      </w:r>
      <w:r w:rsidRPr="00DA10C6">
        <w:rPr>
          <w:rFonts w:ascii="Arial" w:hAnsi="Arial" w:cs="Arial"/>
        </w:rPr>
        <w:t>document justificatiu de despesa lliurat al registre d’entrades de la</w:t>
      </w:r>
      <w:r w:rsidRPr="00DA10C6">
        <w:br/>
      </w:r>
      <w:r w:rsidRPr="00DA10C6">
        <w:rPr>
          <w:rFonts w:ascii="Arial" w:hAnsi="Arial" w:cs="Arial"/>
        </w:rPr>
        <w:t>Corporació i que amb una antiguitat d’un mes encara no s’hagi remés a</w:t>
      </w:r>
      <w:r w:rsidR="001C7E12">
        <w:rPr>
          <w:rFonts w:ascii="Arial" w:hAnsi="Arial" w:cs="Arial"/>
        </w:rPr>
        <w:t xml:space="preserve"> </w:t>
      </w:r>
      <w:r w:rsidRPr="00DA10C6">
        <w:rPr>
          <w:rFonts w:ascii="Arial" w:hAnsi="Arial" w:cs="Arial"/>
        </w:rPr>
        <w:t>l’òrgan responsable d’aprovar.</w:t>
      </w:r>
    </w:p>
    <w:p w:rsidR="00DA10C6" w:rsidRDefault="00DA10C6" w:rsidP="00DA10C6">
      <w:pPr>
        <w:suppressAutoHyphens/>
        <w:spacing w:after="0" w:line="240" w:lineRule="auto"/>
        <w:jc w:val="both"/>
      </w:pPr>
    </w:p>
    <w:p w:rsidR="00DA10C6" w:rsidRPr="00DA10C6" w:rsidRDefault="00DA10C6" w:rsidP="00DA10C6">
      <w:pPr>
        <w:suppressAutoHyphens/>
        <w:spacing w:after="0" w:line="240" w:lineRule="auto"/>
        <w:jc w:val="both"/>
        <w:rPr>
          <w:rFonts w:ascii="Arial" w:hAnsi="Arial" w:cs="Arial"/>
        </w:rPr>
      </w:pPr>
      <w:r w:rsidRPr="00DA10C6">
        <w:rPr>
          <w:rFonts w:ascii="Arial" w:hAnsi="Arial" w:cs="Arial"/>
        </w:rPr>
        <w:t>III. Aquesta informació abans referida s’ha d’elaborar d’acord amb allò que</w:t>
      </w:r>
      <w:r w:rsidRPr="00DA10C6">
        <w:br/>
      </w:r>
      <w:r w:rsidRPr="00DA10C6">
        <w:rPr>
          <w:rFonts w:ascii="Arial" w:hAnsi="Arial" w:cs="Arial"/>
        </w:rPr>
        <w:t>disposin en l’àmbit de les seves respectives competències el Ministeri</w:t>
      </w:r>
      <w:r w:rsidR="001C7E12">
        <w:rPr>
          <w:rFonts w:ascii="Arial" w:hAnsi="Arial" w:cs="Arial"/>
        </w:rPr>
        <w:t xml:space="preserve"> </w:t>
      </w:r>
      <w:r w:rsidRPr="00DA10C6">
        <w:rPr>
          <w:rFonts w:ascii="Arial" w:hAnsi="Arial" w:cs="Arial"/>
        </w:rPr>
        <w:t>d’Economia i Hisenda.</w:t>
      </w:r>
    </w:p>
    <w:p w:rsidR="00DA10C6" w:rsidRDefault="00DA10C6" w:rsidP="00DA10C6">
      <w:pPr>
        <w:suppressAutoHyphens/>
        <w:spacing w:after="0" w:line="240" w:lineRule="auto"/>
        <w:jc w:val="both"/>
      </w:pPr>
    </w:p>
    <w:p w:rsidR="00DA10C6" w:rsidRPr="00DA10C6" w:rsidRDefault="00DA10C6" w:rsidP="00DA10C6">
      <w:pPr>
        <w:suppressAutoHyphens/>
        <w:spacing w:after="0" w:line="240" w:lineRule="auto"/>
        <w:jc w:val="both"/>
        <w:rPr>
          <w:rFonts w:ascii="Arial" w:hAnsi="Arial" w:cs="Arial"/>
        </w:rPr>
      </w:pPr>
      <w:r w:rsidRPr="00DA10C6">
        <w:rPr>
          <w:rFonts w:ascii="Arial" w:hAnsi="Arial" w:cs="Arial"/>
        </w:rPr>
        <w:t>IV. Aquest Ajuntament ha elaborat, d’acord amb les instruccions rebudes des</w:t>
      </w:r>
      <w:r>
        <w:t xml:space="preserve"> </w:t>
      </w:r>
      <w:r w:rsidRPr="00DA10C6">
        <w:rPr>
          <w:rFonts w:ascii="Arial" w:hAnsi="Arial" w:cs="Arial"/>
        </w:rPr>
        <w:t>del</w:t>
      </w:r>
      <w:r>
        <w:rPr>
          <w:rFonts w:ascii="Arial" w:hAnsi="Arial" w:cs="Arial"/>
        </w:rPr>
        <w:t xml:space="preserve"> </w:t>
      </w:r>
      <w:r w:rsidRPr="00DA10C6">
        <w:rPr>
          <w:rFonts w:ascii="Arial" w:hAnsi="Arial" w:cs="Arial"/>
        </w:rPr>
        <w:t>Ministeri d’Economia i Hisenda, la corresponent informació del 1r</w:t>
      </w:r>
      <w:r>
        <w:t xml:space="preserve"> </w:t>
      </w:r>
      <w:r w:rsidRPr="00DA10C6">
        <w:rPr>
          <w:rFonts w:ascii="Arial" w:hAnsi="Arial" w:cs="Arial"/>
        </w:rPr>
        <w:t>trimestre de l’any 2022, que inclou la informació relativa a l’Ajuntament i el</w:t>
      </w:r>
      <w:r>
        <w:t xml:space="preserve"> </w:t>
      </w:r>
      <w:r w:rsidRPr="00DA10C6">
        <w:rPr>
          <w:rFonts w:ascii="Arial" w:hAnsi="Arial" w:cs="Arial"/>
        </w:rPr>
        <w:t>seu ens dependent (Organisme Autònom).</w:t>
      </w:r>
    </w:p>
    <w:p w:rsidR="00DA10C6" w:rsidRDefault="00DA10C6" w:rsidP="00DA10C6">
      <w:pPr>
        <w:suppressAutoHyphens/>
        <w:spacing w:after="0" w:line="240" w:lineRule="auto"/>
        <w:jc w:val="both"/>
      </w:pPr>
    </w:p>
    <w:p w:rsidR="00DA10C6" w:rsidRPr="00DA10C6" w:rsidRDefault="00DA10C6" w:rsidP="00DA10C6">
      <w:pPr>
        <w:suppressAutoHyphens/>
        <w:spacing w:after="0" w:line="240" w:lineRule="auto"/>
        <w:jc w:val="both"/>
        <w:rPr>
          <w:rFonts w:ascii="Arial" w:hAnsi="Arial" w:cs="Arial"/>
        </w:rPr>
      </w:pPr>
      <w:r w:rsidRPr="00DA10C6">
        <w:rPr>
          <w:rFonts w:ascii="Arial" w:hAnsi="Arial" w:cs="Arial"/>
        </w:rPr>
        <w:t>V. Així mateix, la intervenció municipal ha advertit als centres gestors</w:t>
      </w:r>
      <w:r>
        <w:t xml:space="preserve"> </w:t>
      </w:r>
      <w:r w:rsidRPr="00DA10C6">
        <w:rPr>
          <w:rFonts w:ascii="Arial" w:hAnsi="Arial" w:cs="Arial"/>
        </w:rPr>
        <w:t>municipals d’aquelles factures municipals entrades al registre 30 dies abans</w:t>
      </w:r>
      <w:r>
        <w:t xml:space="preserve"> </w:t>
      </w:r>
      <w:r w:rsidRPr="00DA10C6">
        <w:rPr>
          <w:rFonts w:ascii="Arial" w:hAnsi="Arial" w:cs="Arial"/>
        </w:rPr>
        <w:t>del final del 1r trimestre i que encara no han estat tramitades.</w:t>
      </w:r>
    </w:p>
    <w:p w:rsidR="00DA10C6" w:rsidRDefault="00DA10C6" w:rsidP="00DA10C6">
      <w:pPr>
        <w:suppressAutoHyphens/>
        <w:spacing w:after="0" w:line="240" w:lineRule="auto"/>
        <w:jc w:val="both"/>
      </w:pPr>
    </w:p>
    <w:p w:rsidR="00DA10C6" w:rsidRPr="00DA10C6" w:rsidRDefault="00DA10C6" w:rsidP="00DA10C6">
      <w:pPr>
        <w:suppressAutoHyphens/>
        <w:spacing w:after="0" w:line="240" w:lineRule="auto"/>
        <w:jc w:val="both"/>
        <w:rPr>
          <w:rFonts w:ascii="Arial" w:hAnsi="Arial" w:cs="Arial"/>
        </w:rPr>
      </w:pPr>
      <w:r w:rsidRPr="00DA10C6">
        <w:rPr>
          <w:rFonts w:ascii="Arial" w:hAnsi="Arial" w:cs="Arial"/>
        </w:rPr>
        <w:t>VI. Les dades corresponents al 1r trimestre de l’any 2022 del nivell de</w:t>
      </w:r>
      <w:r>
        <w:t xml:space="preserve"> </w:t>
      </w:r>
      <w:r>
        <w:rPr>
          <w:rFonts w:ascii="Arial" w:hAnsi="Arial" w:cs="Arial"/>
        </w:rPr>
        <w:t xml:space="preserve">morositat de la </w:t>
      </w:r>
      <w:r w:rsidRPr="00DA10C6">
        <w:rPr>
          <w:rFonts w:ascii="Arial" w:hAnsi="Arial" w:cs="Arial"/>
        </w:rPr>
        <w:t>Corporació, són els següents:</w:t>
      </w:r>
      <w:r>
        <w:t xml:space="preserve"> </w:t>
      </w:r>
    </w:p>
    <w:p w:rsidR="00DA10C6" w:rsidRDefault="00DA10C6" w:rsidP="00DA10C6">
      <w:pPr>
        <w:suppressAutoHyphens/>
        <w:spacing w:after="0" w:line="240" w:lineRule="auto"/>
        <w:jc w:val="both"/>
      </w:pPr>
    </w:p>
    <w:p w:rsidR="00DA10C6" w:rsidRDefault="00DA10C6" w:rsidP="00DA10C6">
      <w:pPr>
        <w:suppressAutoHyphens/>
        <w:spacing w:after="0" w:line="240" w:lineRule="auto"/>
        <w:jc w:val="both"/>
      </w:pPr>
      <w:r w:rsidRPr="00DA10C6">
        <w:rPr>
          <w:rFonts w:ascii="Arial" w:hAnsi="Arial" w:cs="Arial"/>
        </w:rPr>
        <w:t>Ajuntament de Montcada i Reixac 39,56 dies</w:t>
      </w:r>
      <w:r>
        <w:t xml:space="preserve"> </w:t>
      </w:r>
    </w:p>
    <w:p w:rsidR="00DA10C6" w:rsidRDefault="00DA10C6" w:rsidP="00DA10C6">
      <w:pPr>
        <w:suppressAutoHyphens/>
        <w:spacing w:after="0" w:line="240" w:lineRule="auto"/>
        <w:jc w:val="both"/>
      </w:pPr>
      <w:proofErr w:type="spellStart"/>
      <w:r w:rsidRPr="00DA10C6">
        <w:rPr>
          <w:rFonts w:ascii="Arial" w:hAnsi="Arial" w:cs="Arial"/>
        </w:rPr>
        <w:t>Org</w:t>
      </w:r>
      <w:proofErr w:type="spellEnd"/>
      <w:r w:rsidRPr="00DA10C6">
        <w:rPr>
          <w:rFonts w:ascii="Arial" w:hAnsi="Arial" w:cs="Arial"/>
        </w:rPr>
        <w:t>. Autònom local d’informació Local 36,92 dies</w:t>
      </w:r>
    </w:p>
    <w:p w:rsidR="00DA10C6" w:rsidRDefault="00DA10C6" w:rsidP="00DA10C6">
      <w:pPr>
        <w:suppressAutoHyphens/>
        <w:spacing w:after="0" w:line="240" w:lineRule="auto"/>
        <w:jc w:val="both"/>
      </w:pPr>
    </w:p>
    <w:p w:rsidR="00DA10C6" w:rsidRPr="00DA10C6" w:rsidRDefault="00DA10C6" w:rsidP="00DA10C6">
      <w:pPr>
        <w:suppressAutoHyphens/>
        <w:spacing w:after="0" w:line="240" w:lineRule="auto"/>
        <w:jc w:val="both"/>
        <w:rPr>
          <w:rFonts w:ascii="Arial" w:hAnsi="Arial" w:cs="Arial"/>
        </w:rPr>
      </w:pPr>
      <w:proofErr w:type="spellStart"/>
      <w:r w:rsidRPr="00DA10C6">
        <w:rPr>
          <w:rFonts w:ascii="Arial" w:hAnsi="Arial" w:cs="Arial"/>
        </w:rPr>
        <w:t>VII</w:t>
      </w:r>
      <w:proofErr w:type="spellEnd"/>
      <w:r w:rsidRPr="00DA10C6">
        <w:rPr>
          <w:rFonts w:ascii="Arial" w:hAnsi="Arial" w:cs="Arial"/>
        </w:rPr>
        <w:t>. S’adjunta al present informe als efectes pertinents la documentació</w:t>
      </w:r>
      <w:r>
        <w:t xml:space="preserve"> </w:t>
      </w:r>
      <w:r w:rsidRPr="00DA10C6">
        <w:rPr>
          <w:rFonts w:ascii="Arial" w:hAnsi="Arial" w:cs="Arial"/>
        </w:rPr>
        <w:t>següent:</w:t>
      </w:r>
    </w:p>
    <w:p w:rsidR="00DA10C6" w:rsidRDefault="00DA10C6" w:rsidP="00DA10C6">
      <w:pPr>
        <w:suppressAutoHyphens/>
        <w:spacing w:after="0" w:line="240" w:lineRule="auto"/>
        <w:jc w:val="both"/>
      </w:pPr>
      <w:r w:rsidRPr="00DA10C6">
        <w:br/>
      </w:r>
      <w:r w:rsidRPr="00DA10C6">
        <w:rPr>
          <w:rFonts w:ascii="Arial" w:hAnsi="Arial" w:cs="Arial"/>
        </w:rPr>
        <w:t>1) Informes de morositat corresponents al primer trimestre de 2022 segons</w:t>
      </w:r>
      <w:r w:rsidR="001C7E12">
        <w:rPr>
          <w:rFonts w:ascii="Arial" w:hAnsi="Arial" w:cs="Arial"/>
        </w:rPr>
        <w:t xml:space="preserve"> </w:t>
      </w:r>
      <w:r w:rsidRPr="00DA10C6">
        <w:rPr>
          <w:rFonts w:ascii="Arial" w:hAnsi="Arial" w:cs="Arial"/>
        </w:rPr>
        <w:t>models requerits pel Ministeri d’Economia i Hisenda.</w:t>
      </w:r>
    </w:p>
    <w:p w:rsidR="00DA10C6" w:rsidRDefault="00DA10C6" w:rsidP="00DA10C6">
      <w:pPr>
        <w:suppressAutoHyphens/>
        <w:spacing w:after="0" w:line="240" w:lineRule="auto"/>
        <w:jc w:val="both"/>
      </w:pPr>
    </w:p>
    <w:p w:rsidR="00DA10C6" w:rsidRDefault="00DA10C6" w:rsidP="00DA10C6">
      <w:pPr>
        <w:suppressAutoHyphens/>
        <w:spacing w:after="0" w:line="240" w:lineRule="auto"/>
        <w:jc w:val="both"/>
        <w:rPr>
          <w:rFonts w:ascii="Arial" w:hAnsi="Arial" w:cs="Arial"/>
        </w:rPr>
      </w:pPr>
      <w:r w:rsidRPr="00DA10C6">
        <w:rPr>
          <w:rFonts w:ascii="Arial" w:hAnsi="Arial" w:cs="Arial"/>
        </w:rPr>
        <w:t>2) Advertiment adreçat a les Àrees de l’Ajuntament sobre la facturació no</w:t>
      </w:r>
      <w:r w:rsidRPr="00DA10C6">
        <w:br/>
      </w:r>
      <w:r w:rsidRPr="00DA10C6">
        <w:rPr>
          <w:rFonts w:ascii="Arial" w:hAnsi="Arial" w:cs="Arial"/>
        </w:rPr>
        <w:t>tramitada amb una antiguitat superior a un mes, des de la seva</w:t>
      </w:r>
      <w:r>
        <w:rPr>
          <w:rFonts w:ascii="Arial" w:hAnsi="Arial" w:cs="Arial"/>
        </w:rPr>
        <w:t xml:space="preserve"> </w:t>
      </w:r>
      <w:r w:rsidRPr="00DA10C6">
        <w:rPr>
          <w:rFonts w:ascii="Arial" w:hAnsi="Arial" w:cs="Arial"/>
        </w:rPr>
        <w:t>presentació al registre municipal , amb els respectius llistats de factures.</w:t>
      </w:r>
    </w:p>
    <w:p w:rsidR="00DA10C6" w:rsidRPr="00DA10C6" w:rsidRDefault="00DA10C6" w:rsidP="00DA10C6">
      <w:pPr>
        <w:suppressAutoHyphens/>
        <w:spacing w:after="0" w:line="240" w:lineRule="auto"/>
        <w:jc w:val="both"/>
      </w:pPr>
    </w:p>
    <w:p w:rsidR="00DA10C6" w:rsidRDefault="00DA10C6" w:rsidP="00DA10C6">
      <w:pPr>
        <w:suppressAutoHyphens/>
        <w:spacing w:after="0" w:line="240" w:lineRule="auto"/>
        <w:jc w:val="both"/>
      </w:pPr>
      <w:r w:rsidRPr="00DA10C6">
        <w:rPr>
          <w:rFonts w:ascii="Arial" w:hAnsi="Arial" w:cs="Arial"/>
        </w:rPr>
        <w:t>3) Respostes rebudes en el seu cas de les respectives Àrees en relació al</w:t>
      </w:r>
      <w:r w:rsidRPr="00DA10C6">
        <w:br/>
      </w:r>
      <w:r w:rsidRPr="00DA10C6">
        <w:rPr>
          <w:rFonts w:ascii="Arial" w:hAnsi="Arial" w:cs="Arial"/>
        </w:rPr>
        <w:t>comunicat anterior.</w:t>
      </w:r>
    </w:p>
    <w:p w:rsidR="00DA10C6" w:rsidRDefault="00DA10C6" w:rsidP="00DA10C6">
      <w:pPr>
        <w:suppressAutoHyphens/>
        <w:spacing w:after="0" w:line="240" w:lineRule="auto"/>
        <w:jc w:val="both"/>
      </w:pPr>
    </w:p>
    <w:p w:rsidR="00DA10C6" w:rsidRPr="00DA10C6" w:rsidRDefault="00DA10C6" w:rsidP="00DA10C6">
      <w:pPr>
        <w:suppressAutoHyphens/>
        <w:spacing w:after="0" w:line="240" w:lineRule="auto"/>
        <w:jc w:val="both"/>
        <w:rPr>
          <w:rFonts w:ascii="Arial" w:hAnsi="Arial" w:cs="Arial"/>
        </w:rPr>
      </w:pPr>
      <w:r w:rsidRPr="00DA10C6">
        <w:rPr>
          <w:rFonts w:ascii="Arial" w:hAnsi="Arial" w:cs="Arial"/>
        </w:rPr>
        <w:t>De tota la qual cosa, s’informa al Ple als efectes procedents</w:t>
      </w:r>
      <w:r w:rsidR="001C7E12">
        <w:rPr>
          <w:rFonts w:ascii="Arial" w:hAnsi="Arial" w:cs="Arial"/>
        </w:rPr>
        <w:t>.”</w:t>
      </w:r>
    </w:p>
    <w:p w:rsidR="00DA10C6" w:rsidRPr="00DA10C6" w:rsidRDefault="00DA10C6" w:rsidP="00DA10C6">
      <w:pPr>
        <w:suppressAutoHyphens/>
        <w:spacing w:after="0" w:line="240" w:lineRule="auto"/>
        <w:jc w:val="both"/>
        <w:rPr>
          <w:rFonts w:ascii="Arial" w:hAnsi="Arial" w:cs="Arial"/>
        </w:rPr>
      </w:pPr>
    </w:p>
    <w:p w:rsidR="00DA10C6" w:rsidRDefault="00DA10C6" w:rsidP="00DA10C6">
      <w:pPr>
        <w:suppressAutoHyphens/>
        <w:spacing w:after="0" w:line="240" w:lineRule="auto"/>
        <w:jc w:val="both"/>
        <w:rPr>
          <w:rFonts w:ascii="Arial" w:hAnsi="Arial" w:cs="Arial"/>
          <w:sz w:val="15"/>
          <w:szCs w:val="15"/>
        </w:rPr>
      </w:pPr>
    </w:p>
    <w:p w:rsidR="00CB7574" w:rsidRDefault="00CB7574" w:rsidP="00DA10C6">
      <w:pPr>
        <w:suppressAutoHyphens/>
        <w:spacing w:after="0" w:line="240" w:lineRule="auto"/>
        <w:jc w:val="both"/>
        <w:rPr>
          <w:rFonts w:ascii="Arial" w:hAnsi="Arial" w:cs="Arial"/>
        </w:rPr>
      </w:pPr>
      <w:r>
        <w:rPr>
          <w:rFonts w:ascii="Arial" w:hAnsi="Arial" w:cs="Arial"/>
        </w:rPr>
        <w:t>Vista la proposta del president de l’Àrea Econòmica, i previ dictamen de la Comissió Informativa de l’Àrea Econòmica, celebrada per videoconfer</w:t>
      </w:r>
      <w:r w:rsidR="005E5F32">
        <w:rPr>
          <w:rFonts w:ascii="Arial" w:hAnsi="Arial" w:cs="Arial"/>
        </w:rPr>
        <w:t>ència el dia 22 d’abril de 2022.</w:t>
      </w:r>
    </w:p>
    <w:p w:rsidR="005E5F32" w:rsidRDefault="005E5F32" w:rsidP="005E5F32">
      <w:pPr>
        <w:spacing w:after="0" w:line="240" w:lineRule="auto"/>
        <w:jc w:val="both"/>
        <w:rPr>
          <w:rFonts w:ascii="Arial" w:hAnsi="Arial" w:cs="Arial"/>
        </w:rPr>
      </w:pPr>
    </w:p>
    <w:p w:rsidR="00CB7574" w:rsidRDefault="00CB7574" w:rsidP="005E5F32">
      <w:pPr>
        <w:spacing w:after="0" w:line="240" w:lineRule="auto"/>
        <w:jc w:val="both"/>
        <w:rPr>
          <w:rFonts w:ascii="Arial" w:hAnsi="Arial" w:cs="Arial"/>
        </w:rPr>
      </w:pPr>
      <w:r>
        <w:rPr>
          <w:rFonts w:ascii="Arial" w:hAnsi="Arial" w:cs="Arial"/>
        </w:rPr>
        <w:t>El Ple resta assabentat de l'informe de la Intervenció del nivell de morositat, corresponent al primer trimestre de 2022.</w:t>
      </w:r>
    </w:p>
    <w:p w:rsidR="005E5F32" w:rsidRDefault="005E5F32" w:rsidP="005E5F32">
      <w:pPr>
        <w:spacing w:after="0" w:line="240" w:lineRule="auto"/>
        <w:jc w:val="both"/>
        <w:rPr>
          <w:rFonts w:ascii="Arial" w:hAnsi="Arial" w:cs="Arial"/>
        </w:rPr>
      </w:pPr>
    </w:p>
    <w:p w:rsidR="00D91410" w:rsidRDefault="00D91410" w:rsidP="0052453E">
      <w:pPr>
        <w:spacing w:after="0" w:line="240" w:lineRule="auto"/>
        <w:jc w:val="both"/>
        <w:rPr>
          <w:rFonts w:ascii="Arial" w:hAnsi="Arial" w:cs="Arial"/>
          <w:b/>
        </w:rPr>
      </w:pPr>
      <w:r w:rsidRPr="00D91410">
        <w:rPr>
          <w:rFonts w:ascii="Arial" w:hAnsi="Arial" w:cs="Arial"/>
          <w:b/>
        </w:rPr>
        <w:t>3. ASSUMPTES DE L'ÀREA TERRITORIAL</w:t>
      </w:r>
    </w:p>
    <w:p w:rsidR="0052453E" w:rsidRDefault="0052453E" w:rsidP="0052453E">
      <w:pPr>
        <w:spacing w:after="0" w:line="240" w:lineRule="auto"/>
        <w:jc w:val="both"/>
        <w:rPr>
          <w:b/>
        </w:rPr>
      </w:pPr>
    </w:p>
    <w:p w:rsidR="00CB7574" w:rsidRDefault="00D91410" w:rsidP="0052453E">
      <w:pPr>
        <w:spacing w:after="0" w:line="240" w:lineRule="auto"/>
        <w:jc w:val="both"/>
        <w:rPr>
          <w:rFonts w:ascii="Arial" w:hAnsi="Arial" w:cs="Arial"/>
          <w:b/>
        </w:rPr>
      </w:pPr>
      <w:r w:rsidRPr="00D91410">
        <w:rPr>
          <w:rFonts w:ascii="Arial" w:hAnsi="Arial" w:cs="Arial"/>
          <w:b/>
        </w:rPr>
        <w:t>3.1 INCOAR L'EXPEDIENT PER A LA FORMULACIÓ I APROVACIÓ DE LA</w:t>
      </w:r>
      <w:r>
        <w:rPr>
          <w:b/>
        </w:rPr>
        <w:t xml:space="preserve"> </w:t>
      </w:r>
      <w:r w:rsidRPr="00D91410">
        <w:rPr>
          <w:rFonts w:ascii="Arial" w:hAnsi="Arial" w:cs="Arial"/>
          <w:b/>
        </w:rPr>
        <w:t>MODIFICACIÓ PUNTUAL DEL PLA GENERAL METROPOLITÀ A LA ZONA 21</w:t>
      </w:r>
      <w:r w:rsidRPr="00D91410">
        <w:rPr>
          <w:b/>
        </w:rPr>
        <w:br/>
      </w:r>
      <w:r w:rsidRPr="00D91410">
        <w:rPr>
          <w:rFonts w:ascii="Arial" w:hAnsi="Arial" w:cs="Arial"/>
          <w:b/>
        </w:rPr>
        <w:t>TERRA NOSTRA DE MONTCADA I REIXAC.</w:t>
      </w:r>
    </w:p>
    <w:p w:rsidR="0052453E" w:rsidRDefault="0052453E" w:rsidP="0052453E">
      <w:pPr>
        <w:spacing w:after="0" w:line="240" w:lineRule="auto"/>
        <w:jc w:val="both"/>
        <w:rPr>
          <w:rFonts w:ascii="Arial" w:hAnsi="Arial" w:cs="Arial"/>
          <w:b/>
        </w:rPr>
      </w:pP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r w:rsidRPr="001C7E12">
        <w:rPr>
          <w:rFonts w:ascii="Arial" w:hAnsi="Arial" w:cs="Arial"/>
          <w:i/>
          <w:color w:val="000000"/>
          <w:lang w:eastAsia="es-ES"/>
        </w:rPr>
        <w:t xml:space="preserve">El Sr. Sánchez, president de l’Àrea Territorial, explica la proposta: Avui portem a ple el començar a buscar solució a un dels problemes enquistats que tenim a Montcada, que és la Zona 21 de Terra Nostra, una urbanització amb dèficits urbanístics. Com sabeu, a Montcada tenim cinc urbanitzacions amb dèficits urbanístics: la de Gallecs, la Vallensana Baixa, la Zona 21, Can Pomada i Reixac. A algunes d’elles ja hem aconseguit buscar-les una solució, i estan en un estat molt avançat, sobretot la de Gallecs, que ja vam aprovar una modificació de planejament. </w:t>
      </w: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r w:rsidRPr="001C7E12">
        <w:rPr>
          <w:rFonts w:ascii="Arial" w:hAnsi="Arial" w:cs="Arial"/>
          <w:i/>
          <w:color w:val="000000"/>
          <w:lang w:eastAsia="es-ES"/>
        </w:rPr>
        <w:t>Quan parlem d’urbanitzacions amb dèficits urbanístics, estem parlant de barris que no tenen dotació de serveis, no tenen aigua potable, no tenen clavegueram o no tenen asfaltat de carrers. A Montcada encara n’hi ha, i n’hi ha cinc, que són aquestes cinc. Això genera molts problemes, problemes als veïns, que no tenen serveis i molts problemes de legalitat urbanística. Quan demanen llicències, no les pots donar, quan fan obres has d’obrir expedients de disciplina urbanística, i és un problema pels veïns i pels treballadors de l’Ajuntament. Són el que es coneix com urbanitzacions amb dèficits urbanístics, que el planejament, el PGM de 1976 ja deia que s’havia d’arreglar, perquè en aquella època s’havien construït abans les cases que els carrers, i ara toca fer els carrers, i això té uns costos i unes dificultats, que han d’assumir els propis veïns, perquè s’han comprat una casa o un terreny amb un sòl, que és un sòl urbà no consolidat, sòl rústic o una qualificació de sòl que s’ha de transformar per poder-ho dotar d’aquests serveis. És veritat que estem en ple segle XXI parlant de portar aigua potable a moltes cases que tenen pous, o portar clavegueram. Vull dir que és greu, però ho estem afrontant.</w:t>
      </w: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r w:rsidRPr="001C7E12">
        <w:rPr>
          <w:rFonts w:ascii="Arial" w:hAnsi="Arial" w:cs="Arial"/>
          <w:i/>
          <w:color w:val="000000"/>
          <w:lang w:eastAsia="es-ES"/>
        </w:rPr>
        <w:t xml:space="preserve"> A Gallecs vam aprovar la modificació de planejament i després un procés de reparcel·lació i urbanització, que els veïns han pagat ja amb les quotes d’urbanització. Ja s’ha han contractat a l’empresa, i esperem que el mes que ve comencin les obres. És un procés molt llarg, però em sembla que ja arribem al final, amb la satisfacció dels veïns i el consens de tots. És difícil, perquè t’has de posar d’acord  amb els veïns, han d’assumir costos i pagar-ho ells, amb l’ajuda de l’Ajuntament, evidentment. A la Vallensana Baixa també hem avançat molt, i amb les altres urbanitzacions estem buscant solucions. Hi ha una altra urbanització a Montcada, un altre barri, que és el Bosc d’en Vilaró, que no el podem encabir dintre d’aquesta manera de treballar que estem fent, perquè com és un sòl forestal i un sòl de sistemes, no es pot transformar en sòl urbà, perquè és il·legal fer-ho, i la legislació ens ho impedeix. Ja ens agradaria poder-hi trobar una solució també i hem de buscar altres tipus de solucions, que estem buscant, però que són més difícils. Aquestes ja són difícils, perquè això està pendent des de l’any 1976, com us deia, i no s’ha arreglat fins ara. </w:t>
      </w: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r w:rsidRPr="001C7E12">
        <w:rPr>
          <w:rFonts w:ascii="Arial" w:hAnsi="Arial" w:cs="Arial"/>
          <w:i/>
          <w:color w:val="000000"/>
          <w:lang w:eastAsia="es-ES"/>
        </w:rPr>
        <w:t xml:space="preserve">Avui portem un avanç de  planejament, que és assentar les bases i els conceptes per arreglar la Zona 21, de Terra Nostra. La Zona 21 té unes característiques diferents de les altres. Jo en destacaria dues: una és la magnitud, perquè estem parlant d’un barri molt gran. Hi ha 112 edificacions, 136 habitatges, algun són unifamiliars, i hi ha 247 parcel·les definides. Vull dir, que estem parlant de molts veïns que estan a la Zona 21, que és important i que és gran. Una altra diferència respecte a les altres, és l’històric que han patit els veïns de la Zona 21, perquè en el seu moment, en l’any 2004, es va fer una aprovació d’una modificació de planejament, que és el que estem fent ara d’intentar arreglar-ho, i els veïns s’hi van oposar, van posar recursos contenciosos i van sortir sentències durant l’any 2007 i el 2009, que anul·laven aquesta modificació de planejament que havia fet l’Ajuntament. Per què ho anul·lava?  Perquè al final, com us deia, els veïns han de pagar i hi ha d’haver un repartiment de beneficis i de càrregues. Amb les unitats d’actuació que es van definir l’any 2004, el que deia el jutge és que els polígons d’actuació que es van definir per compensar uns veïns dels altres, acabaven donant tots els beneficis a una empresa constructora. Estava desequilibrat a favor d’una empresa constructora, i en contra dels veïns, que havien de assumir aquests costos. Els veïns ho van impugnar, van guanyar les sentències i va quedar tot empantanegat de nou, amb els veïns mosquejats amb l’Ajuntament i mosquejats també amb dificultats perquè fent plets i judicis i tot, no és un bon camí. Què vam fer nosaltres quan vam arribar el 2015? Ho vam estudiar i vam analitzar amb l’auditoria urbanística que vam fer, i ens vam trobar que s’havien donat llicències mal donades, amb més alçades de les que pertocaven en un determinat lloc.  Ho vam portar al Síndic de Greuges i vam analitzar què havia passat amb aquestes llicències i què havia passat amb la modificació de planejament que s’havia fet. Després el que vam fer va ser encarregar a uns juristes que analitzessin aquestes sentències judicials per mirar com ho havíem de fer bé i  analitzar les sentències per saber fins a quin punt anul·laven tota la modificació de planejament i vam veure que només anul·laven els polígons d’actuació i els equilibris entre pèrdues i guanys. O sigui, entre beneficis urbanístics entre els veïns que podien construir i que havien de compensar els altres que no podien construir, perquè aquests terrenys havien de ser qualificats de zona verda. Perquè quan fas un barri, hi ha d’haver zones verdes, etc... Després ens va donar una subvenció la Diputació de Barcelona, per fer un </w:t>
      </w:r>
      <w:proofErr w:type="spellStart"/>
      <w:r w:rsidRPr="001C7E12">
        <w:rPr>
          <w:rFonts w:ascii="Arial" w:hAnsi="Arial" w:cs="Arial"/>
          <w:i/>
          <w:color w:val="000000"/>
          <w:lang w:eastAsia="es-ES"/>
        </w:rPr>
        <w:t>DIE</w:t>
      </w:r>
      <w:proofErr w:type="spellEnd"/>
      <w:r w:rsidRPr="001C7E12">
        <w:rPr>
          <w:rFonts w:ascii="Arial" w:hAnsi="Arial" w:cs="Arial"/>
          <w:i/>
          <w:color w:val="000000"/>
          <w:lang w:eastAsia="es-ES"/>
        </w:rPr>
        <w:t xml:space="preserve">, que és una diagnosi i estratègies i vam aconseguir contractar a un equip d’arquitectes i advocats que ens fessin una diagnosi de com estava la Zona 21 i com podíem afrontar-ho, i un o dos anys següents, la Diputació ens ha donat una nova subvenció per contractar a un arquitecte que faci aquesta modificació de planejament, per buscar la solució definitiva, que és el que portem avui a aprovació. </w:t>
      </w: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r w:rsidRPr="001C7E12">
        <w:rPr>
          <w:rFonts w:ascii="Arial" w:hAnsi="Arial" w:cs="Arial"/>
          <w:i/>
          <w:color w:val="000000"/>
          <w:lang w:eastAsia="es-ES"/>
        </w:rPr>
        <w:t xml:space="preserve">Gràcies a la Diputació hem contractat a un arquitecte que ens ha fet aquest avanç de planejament, que principalment diu que hem d’aprofitar que la modificació de planejament ja feia una requalificació del sòl, i es podia aprovar la declaració d’impacte ambiental per fer aquest procés, i per tant, no havíem de partir de zero, sinó que ja teníem una feina feta, que és la declaració d’impacte ambiental, en el seu moment, que avui seria molt més complicat de tenir-la, perquè també han modificat la legislació que cada vegada és més estricta i no permet construir en pendents, i això ens impediria el que volem nosaltres, que és que els veïns que viuen allà poder-los legalitzar i consolidar les seves cases i no haver de fer fora a ningú, evidentment. Per això, podíem aprofitar aquesta declaració d’impacte ambiental, que ens permet avançar, i el que hem de fer és fer aquests equilibris de costos i beneficis i els costos que han d’assumir els veïns siguin raonables i lògics. I per a això, què fem? Fem una urbanització, o el que planteja aquesta planificació que hem de fer, que encara no ho estem fent, que presentem els conceptes i les bases per fer-ho. El que diem és fer els mínims legals perquè es pugui legalitzar aquesta urbanització i sigui sòl urbà consolidat, passi a </w:t>
      </w:r>
      <w:proofErr w:type="spellStart"/>
      <w:r w:rsidRPr="001C7E12">
        <w:rPr>
          <w:rFonts w:ascii="Arial" w:hAnsi="Arial" w:cs="Arial"/>
          <w:i/>
          <w:color w:val="000000"/>
          <w:lang w:eastAsia="es-ES"/>
        </w:rPr>
        <w:t>recepcionar-se</w:t>
      </w:r>
      <w:proofErr w:type="spellEnd"/>
      <w:r w:rsidRPr="001C7E12">
        <w:rPr>
          <w:rFonts w:ascii="Arial" w:hAnsi="Arial" w:cs="Arial"/>
          <w:i/>
          <w:color w:val="000000"/>
          <w:lang w:eastAsia="es-ES"/>
        </w:rPr>
        <w:t xml:space="preserve"> per l’Ajuntament, que vol dir tenir els serveis com l’aigua, el clavegueram, l’asfaltat, les voreres a tot l’àmbit de la urbanització, però amb el mínim cost legal pels veïns. No volem fer </w:t>
      </w:r>
      <w:proofErr w:type="spellStart"/>
      <w:r w:rsidRPr="001C7E12">
        <w:rPr>
          <w:rFonts w:ascii="Arial" w:hAnsi="Arial" w:cs="Arial"/>
          <w:i/>
          <w:color w:val="000000"/>
          <w:lang w:eastAsia="es-ES"/>
        </w:rPr>
        <w:t>Beverly</w:t>
      </w:r>
      <w:proofErr w:type="spellEnd"/>
      <w:r w:rsidRPr="001C7E12">
        <w:rPr>
          <w:rFonts w:ascii="Arial" w:hAnsi="Arial" w:cs="Arial"/>
          <w:i/>
          <w:color w:val="000000"/>
          <w:lang w:eastAsia="es-ES"/>
        </w:rPr>
        <w:t xml:space="preserve"> </w:t>
      </w:r>
      <w:proofErr w:type="spellStart"/>
      <w:r w:rsidRPr="001C7E12">
        <w:rPr>
          <w:rFonts w:ascii="Arial" w:hAnsi="Arial" w:cs="Arial"/>
          <w:i/>
          <w:color w:val="000000"/>
          <w:lang w:eastAsia="es-ES"/>
        </w:rPr>
        <w:t>Hills</w:t>
      </w:r>
      <w:proofErr w:type="spellEnd"/>
      <w:r w:rsidRPr="001C7E12">
        <w:rPr>
          <w:rFonts w:ascii="Arial" w:hAnsi="Arial" w:cs="Arial"/>
          <w:i/>
          <w:color w:val="000000"/>
          <w:lang w:eastAsia="es-ES"/>
        </w:rPr>
        <w:t xml:space="preserve">, per dir-ho d’alguna manera. Volem fer una urbanització modesta, però digna i que els veïns estiguin bé. </w:t>
      </w: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r w:rsidRPr="001C7E12">
        <w:rPr>
          <w:rFonts w:ascii="Arial" w:hAnsi="Arial" w:cs="Arial"/>
          <w:i/>
          <w:color w:val="000000"/>
          <w:lang w:eastAsia="es-ES"/>
        </w:rPr>
        <w:t xml:space="preserve">Per a això es defineixen uns àmbits d’actuació que són tres: L’àmbit ponent que li diem, que és on aquesta constructora tenia i té aquests drets edificadors. El que fem és posar-li més càrregues. Quan fas un barri i hi ha d’haver zones verdes. Els veïns que tenen cases o que poden construir han de compensar als que no podran construir, perquè la seva parcel·la està qualificada de zona verda. El que fem és que les càrregues, les obligacions d’expropiar i els costos d’expropiar, els hi carreguem a la constructora. Fem un dibuix per agafar totes les zones verdes i carregar-ho a la constructora, que és qui pot pagar-ho. Això ho intentarem, evidentment. Vull dir que tot això ho han d’aprovar els veïns i també aquesta gent, però com diu la sentència que estaven desequilibrats els costos i els beneficis, doncs li posarem tots els costos d’expropiació a la constructora. </w:t>
      </w: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r w:rsidRPr="001C7E12">
        <w:rPr>
          <w:rFonts w:ascii="Arial" w:hAnsi="Arial" w:cs="Arial"/>
          <w:i/>
          <w:color w:val="000000"/>
          <w:lang w:eastAsia="es-ES"/>
        </w:rPr>
        <w:t>Amb els veïns definim un altre àmbit d’actuació, que és on hi ha els veïns, que els posem només els costos d’urbanització. Els costos d’ asfaltat, de clavegueram, de fer la feina i no d’haver d’indemnitzar per expropiacions als altres propietaris, aquells que no poden construir.</w:t>
      </w: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r w:rsidRPr="001C7E12">
        <w:rPr>
          <w:rFonts w:ascii="Arial" w:hAnsi="Arial" w:cs="Arial"/>
          <w:i/>
          <w:color w:val="000000"/>
          <w:lang w:eastAsia="es-ES"/>
        </w:rPr>
        <w:t xml:space="preserve"> Després hi ha una tercera unitat d’actuació, que és l’àmbit Llevant, que és la part del Turó, que el que fem és compensar als propietaris de les parcel·les, que és complicat construir allà, perquè no hi ha serveis, perquè costa fer-hi arribar serveis, carrers i tot és bosc, compensar-los amb drets edificadors, a la façana de la Nacional 150, que és més factible que arribi el transport públic, de dotar de serveis, de fer arribar l’aigua, el clavegueram, etc... Aquests són una mica els conceptes principals, per afrontar aquesta modificació de planejament. Això ha estat parlat i negociat amb la Junta de l’Associació de veïns de la Zona 21, que se’ls ha anat explicant tots els informes que analitzaven les sentències i tots els passos que anàvem fent. Estan d’acord amb aquests conceptes i amb aquesta manera de treballar. </w:t>
      </w: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r w:rsidRPr="001C7E12">
        <w:rPr>
          <w:rFonts w:ascii="Arial" w:hAnsi="Arial" w:cs="Arial"/>
          <w:i/>
          <w:color w:val="000000"/>
          <w:lang w:eastAsia="es-ES"/>
        </w:rPr>
        <w:t xml:space="preserve">Està consensuat amb ells, i ara el que toca és que s’aprovi aquest avanç. Us demano que voteu a favor, perquè en això és important que anem tots a una, perquè després hem de posar d’acord als veïns, i sempre hi haurà dificultats. Qui no podrà o no voldrà pagar, o qui voldrà treure’n més aprofitaments. Problemes n’hi ha molts, per això porta quaranta anys com està. Però bé, si partim de la base que està consensuat amb els veïns i que anem tots a una, els veïns són els primers que tenen ganes de que es faci, de que s’arregli i viure en un barri digne, que tingui serveis i que no tingui problemes de legalitat. Com us deia, això està consensuat amb la Junta de l’Associació de veïns, i els següents passos són redactar el document que ha d’anar a aprovació inicial, que tots aquests conceptes ja els defineix, els posa sobre plànol i ja ho calcula. </w:t>
      </w: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r w:rsidRPr="001C7E12">
        <w:rPr>
          <w:rFonts w:ascii="Arial" w:hAnsi="Arial" w:cs="Arial"/>
          <w:i/>
          <w:color w:val="000000"/>
          <w:lang w:eastAsia="es-ES"/>
        </w:rPr>
        <w:t>El mes de juliol ens hem marcat com a fita per fer-ho, perquè tenim la subvenció per fer-ho fins el mes de juliol, i per tant, seguim treballant amb l’Associació de veïns, que en això ja estan d’acord per redactar-ho, i un cop aprovat definitivament, s’ha de fer un procés de reparcel·lació, que vol dir calcular el que ha de pagar cada veí, què s’ha de convertir en zona verda i què no, aprovar el projecte d’urbanització, que vol dir les obres que s’han d’executar, aprovar les quotes urbanístiques, que és el que han de pagar els veïns, i ja podem contractar l’empresa i fer-ho. A Gallecs ja hem arribat fins aquí. Vull dir que es pot fer. Per tant, ho intentem amb la Zona 21.</w:t>
      </w: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r w:rsidRPr="001C7E12">
        <w:rPr>
          <w:rFonts w:ascii="Arial" w:hAnsi="Arial" w:cs="Arial"/>
          <w:i/>
          <w:color w:val="000000"/>
          <w:lang w:eastAsia="es-ES"/>
        </w:rPr>
        <w:t xml:space="preserve">La Sra. Pellicer, portaveu del grup municipal Cs, intervé: Nosaltres celebrem aquesta modificació, que es pugui dotar dels serveis i millores necessàries per al barri, i el nostre vot serà favorable. </w:t>
      </w: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r w:rsidRPr="001C7E12">
        <w:rPr>
          <w:rFonts w:ascii="Arial" w:hAnsi="Arial" w:cs="Arial"/>
          <w:i/>
          <w:color w:val="000000"/>
          <w:lang w:eastAsia="es-ES"/>
        </w:rPr>
        <w:t xml:space="preserve">El Sr. Iruela, portaveu del grup municipal </w:t>
      </w:r>
      <w:proofErr w:type="spellStart"/>
      <w:r w:rsidRPr="001C7E12">
        <w:rPr>
          <w:rFonts w:ascii="Arial" w:hAnsi="Arial" w:cs="Arial"/>
          <w:i/>
          <w:color w:val="000000"/>
          <w:lang w:eastAsia="es-ES"/>
        </w:rPr>
        <w:t>PSC-CP</w:t>
      </w:r>
      <w:proofErr w:type="spellEnd"/>
      <w:r w:rsidRPr="001C7E12">
        <w:rPr>
          <w:rFonts w:ascii="Arial" w:hAnsi="Arial" w:cs="Arial"/>
          <w:i/>
          <w:color w:val="000000"/>
          <w:lang w:eastAsia="es-ES"/>
        </w:rPr>
        <w:t xml:space="preserve">, expressa: El nostre grup donarà suport a la redacció, la tramitació i modificació del Pla General Metropolità per a la Zona 21 de Terra Nostra. És buscar solucions a una problemàtica enquistada de fa molt de temps, i que necessita una solució que demana el veïnat històricament, des de fa com acaba de dir el regidor, quasi quaranta anys. Però també ens agradaria que en aquesta modificació que regula tota la Zona 21, es fes principal atenció a la zona més propera, que és la zona de ponent a Collserola, per a la seva conservació com a zona forestal també, per evitar l’especulació constructiva, que tants problemes ens ha portat a aquest municipi. </w:t>
      </w: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r w:rsidRPr="001C7E12">
        <w:rPr>
          <w:rFonts w:ascii="Arial" w:hAnsi="Arial" w:cs="Arial"/>
          <w:i/>
          <w:color w:val="000000"/>
          <w:lang w:eastAsia="es-ES"/>
        </w:rPr>
        <w:t xml:space="preserve">Hem de dir, que com s’està fent fins ara, amb urbanitzacions com Gallecs, Vallensana Baixa, que s’està arribant a acords amb el veïnat, i estem aprovant els plans d’urbanitzacions per a consolidar aquestes urbanitzacions, desitgem que això mateix es faci a totes les urbanitzacions que tenen aquest tipus de problemàtica, i que no quedi cap d’elles en un llimb legal que no es pugui consolidar, encara que som coneixedors també de que n’hi ha algunes que tenen una problemàtica especial, i que costarà molt més. Però el que esperem és que es treballi en aquesta línia per intentar consolidar totes i cadascuna de les urbanitzacions que tenim al municipi. </w:t>
      </w: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r w:rsidRPr="001C7E12">
        <w:rPr>
          <w:rFonts w:ascii="Arial" w:hAnsi="Arial" w:cs="Arial"/>
          <w:i/>
          <w:color w:val="000000"/>
          <w:lang w:eastAsia="es-ES"/>
        </w:rPr>
        <w:t xml:space="preserve">El Sr. Sánchez respon: Doncs agrair el sentit del vot. Jo crec que és important que anem de la mà tots junts i, sobretot, de la mà dels veïns, de l’Associació de veïns, posant-los d’acord, que evidentment, havent-hi 217 parcel·les no serà fàcil. Això ho sabem tots, però si volem utilitzar les baralles dels veïns per barallar-nos nosaltres, poc favor els faríem. Per tant, agraeixo que anem a una i ofereixo la nostra disposició per explicar el que calgui, per compartir-ho i per solucionar-ho d’una vegada per totes. </w:t>
      </w: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r w:rsidRPr="001C7E12">
        <w:rPr>
          <w:rFonts w:ascii="Arial" w:hAnsi="Arial" w:cs="Arial"/>
          <w:i/>
          <w:color w:val="000000"/>
          <w:lang w:eastAsia="es-ES"/>
        </w:rPr>
        <w:t xml:space="preserve">La Sra. Alcaldessa conclou: Recordo que és l’aprovació de l’avanç, no és la modificació de planejament encara, que aquesta, la inicial, vindrà, esperem, al mes de juliol d’aquesta subvenció, per tant, en el temps estem una mica lligats. Per tant, esperem portar aquesta aprovació inicial al juliol. </w:t>
      </w:r>
    </w:p>
    <w:p w:rsidR="001C7E12" w:rsidRPr="001C7E12" w:rsidRDefault="001C7E12" w:rsidP="001C7E12">
      <w:pPr>
        <w:autoSpaceDE w:val="0"/>
        <w:autoSpaceDN w:val="0"/>
        <w:adjustRightInd w:val="0"/>
        <w:spacing w:after="0" w:line="240" w:lineRule="auto"/>
        <w:jc w:val="both"/>
        <w:rPr>
          <w:rFonts w:ascii="Arial" w:hAnsi="Arial" w:cs="Arial"/>
          <w:i/>
          <w:color w:val="000000"/>
          <w:lang w:eastAsia="es-ES"/>
        </w:rPr>
      </w:pPr>
      <w:r w:rsidRPr="001C7E12">
        <w:rPr>
          <w:rFonts w:ascii="Arial" w:hAnsi="Arial" w:cs="Arial"/>
          <w:i/>
          <w:color w:val="000000"/>
          <w:lang w:eastAsia="es-ES"/>
        </w:rPr>
        <w:t xml:space="preserve">Efectivament Sr. Iruela, la nostra voluntat i el nostre objectiu és poder donar solució a totes les urbanitzacions que ara estan amb dèficit i que viuen en unes condicions que no són dignes per l’època que estem vivint. De fet, portem set anys, i ja estem amb Gallecs i amb Vallensana Baixa. També s’ha presentat el Pla de Millora Urbana de la Zona 15, que és el que ha d’assentar i donar lloc a aquesta modificació de planejament de la Zona 15, i avui portem l’avanç de la modificació de planejament de la Zona 21. Crec que en set anys de govern és prou bona feina, i evidentment, no ens quedarem aquí, encara queden urbanitzacions per donar solució. Però torno a dir, que en set anys de govern, ens hem posat les piles i ha estat una de les prioritats el donar resposta a aquestes urbanitzacions. Agrair el posicionament de vot, com ha fet el president d’Àrea, perquè efectivament, és important que anem tots i totes de la mà. </w:t>
      </w:r>
    </w:p>
    <w:p w:rsidR="001C7E12" w:rsidRPr="001C7E12" w:rsidRDefault="001C7E12" w:rsidP="0052453E">
      <w:pPr>
        <w:autoSpaceDE w:val="0"/>
        <w:autoSpaceDN w:val="0"/>
        <w:adjustRightInd w:val="0"/>
        <w:spacing w:after="0" w:line="240" w:lineRule="auto"/>
        <w:jc w:val="both"/>
        <w:rPr>
          <w:rFonts w:ascii="Arial" w:hAnsi="Arial" w:cs="Arial"/>
          <w:i/>
          <w:color w:val="000000"/>
          <w:lang w:eastAsia="es-ES"/>
        </w:rPr>
      </w:pPr>
    </w:p>
    <w:p w:rsidR="0052453E" w:rsidRPr="00FD2AB2" w:rsidRDefault="0052453E" w:rsidP="0052453E">
      <w:pPr>
        <w:autoSpaceDE w:val="0"/>
        <w:autoSpaceDN w:val="0"/>
        <w:adjustRightInd w:val="0"/>
        <w:spacing w:after="0" w:line="240" w:lineRule="auto"/>
        <w:jc w:val="both"/>
        <w:rPr>
          <w:rFonts w:ascii="Arial" w:hAnsi="Arial" w:cs="Arial"/>
          <w:color w:val="000000"/>
          <w:lang w:eastAsia="es-ES"/>
        </w:rPr>
      </w:pPr>
      <w:r w:rsidRPr="00FD2AB2">
        <w:rPr>
          <w:rFonts w:ascii="Arial" w:hAnsi="Arial" w:cs="Arial"/>
          <w:color w:val="000000"/>
          <w:lang w:eastAsia="es-ES"/>
        </w:rPr>
        <w:t>L’Ajuntament té la intenció de redactar i tramitar una modificació del Pla general</w:t>
      </w:r>
      <w:r>
        <w:rPr>
          <w:rFonts w:ascii="Arial" w:hAnsi="Arial" w:cs="Arial"/>
          <w:color w:val="000000"/>
          <w:lang w:eastAsia="es-ES"/>
        </w:rPr>
        <w:t xml:space="preserve"> </w:t>
      </w:r>
      <w:r w:rsidRPr="00FD2AB2">
        <w:rPr>
          <w:rFonts w:ascii="Arial" w:hAnsi="Arial" w:cs="Arial"/>
          <w:color w:val="000000"/>
          <w:lang w:eastAsia="es-ES"/>
        </w:rPr>
        <w:t>metropolità a la Zona 21 de Terra Nostra per tal de solucionar la problemàtica</w:t>
      </w:r>
      <w:r>
        <w:rPr>
          <w:rFonts w:ascii="Arial" w:hAnsi="Arial" w:cs="Arial"/>
          <w:color w:val="000000"/>
          <w:lang w:eastAsia="es-ES"/>
        </w:rPr>
        <w:t xml:space="preserve"> </w:t>
      </w:r>
      <w:r w:rsidRPr="00FD2AB2">
        <w:rPr>
          <w:rFonts w:ascii="Arial" w:hAnsi="Arial" w:cs="Arial"/>
          <w:color w:val="000000"/>
          <w:lang w:eastAsia="es-ES"/>
        </w:rPr>
        <w:t>urbanística i legal en la que es troba l’àmbit com a conseqüència de l’existència de</w:t>
      </w:r>
      <w:r>
        <w:rPr>
          <w:rFonts w:ascii="Arial" w:hAnsi="Arial" w:cs="Arial"/>
          <w:color w:val="000000"/>
          <w:lang w:eastAsia="es-ES"/>
        </w:rPr>
        <w:t xml:space="preserve"> </w:t>
      </w:r>
      <w:r w:rsidRPr="00FD2AB2">
        <w:rPr>
          <w:rFonts w:ascii="Arial" w:hAnsi="Arial" w:cs="Arial"/>
          <w:color w:val="000000"/>
          <w:lang w:eastAsia="es-ES"/>
        </w:rPr>
        <w:t>diversos pronunciaments judicials que van anul·lar els instruments de planejament i de</w:t>
      </w:r>
      <w:r>
        <w:rPr>
          <w:rFonts w:ascii="Arial" w:hAnsi="Arial" w:cs="Arial"/>
          <w:color w:val="000000"/>
          <w:lang w:eastAsia="es-ES"/>
        </w:rPr>
        <w:t xml:space="preserve"> </w:t>
      </w:r>
      <w:r w:rsidRPr="00FD2AB2">
        <w:rPr>
          <w:rFonts w:ascii="Arial" w:hAnsi="Arial" w:cs="Arial"/>
          <w:color w:val="000000"/>
          <w:lang w:eastAsia="es-ES"/>
        </w:rPr>
        <w:t>gestió urbanística que havien estat aprovats definitivament entre els anys 2003 i 2006.</w:t>
      </w:r>
    </w:p>
    <w:p w:rsidR="0052453E" w:rsidRDefault="0052453E" w:rsidP="0052453E">
      <w:pPr>
        <w:autoSpaceDE w:val="0"/>
        <w:autoSpaceDN w:val="0"/>
        <w:adjustRightInd w:val="0"/>
        <w:spacing w:after="0" w:line="240" w:lineRule="auto"/>
        <w:jc w:val="both"/>
        <w:rPr>
          <w:rFonts w:ascii="Arial" w:hAnsi="Arial" w:cs="Arial"/>
          <w:color w:val="000000"/>
          <w:lang w:eastAsia="es-ES"/>
        </w:rPr>
      </w:pPr>
    </w:p>
    <w:p w:rsidR="0052453E" w:rsidRPr="00FD2AB2" w:rsidRDefault="0052453E" w:rsidP="0052453E">
      <w:pPr>
        <w:autoSpaceDE w:val="0"/>
        <w:autoSpaceDN w:val="0"/>
        <w:adjustRightInd w:val="0"/>
        <w:spacing w:after="0" w:line="240" w:lineRule="auto"/>
        <w:jc w:val="both"/>
        <w:rPr>
          <w:rFonts w:ascii="Arial" w:hAnsi="Arial" w:cs="Arial"/>
          <w:color w:val="000000"/>
          <w:lang w:eastAsia="es-ES"/>
        </w:rPr>
      </w:pPr>
      <w:r w:rsidRPr="00FD2AB2">
        <w:rPr>
          <w:rFonts w:ascii="Arial" w:hAnsi="Arial" w:cs="Arial"/>
          <w:color w:val="000000"/>
          <w:lang w:eastAsia="es-ES"/>
        </w:rPr>
        <w:t>Aquestes sentències son la número 993 de la secció tercera de la Sala contenciosa</w:t>
      </w:r>
      <w:r>
        <w:rPr>
          <w:rFonts w:ascii="Arial" w:hAnsi="Arial" w:cs="Arial"/>
          <w:color w:val="000000"/>
          <w:lang w:eastAsia="es-ES"/>
        </w:rPr>
        <w:t xml:space="preserve"> </w:t>
      </w:r>
      <w:r w:rsidRPr="00FD2AB2">
        <w:rPr>
          <w:rFonts w:ascii="Arial" w:hAnsi="Arial" w:cs="Arial"/>
          <w:color w:val="000000"/>
          <w:lang w:eastAsia="es-ES"/>
        </w:rPr>
        <w:t>administrativa del Tribunal Superior de Justícia de Catalunya de data 22 de novembre</w:t>
      </w:r>
      <w:r>
        <w:rPr>
          <w:rFonts w:ascii="Arial" w:hAnsi="Arial" w:cs="Arial"/>
          <w:color w:val="000000"/>
          <w:lang w:eastAsia="es-ES"/>
        </w:rPr>
        <w:t xml:space="preserve"> </w:t>
      </w:r>
      <w:r w:rsidRPr="00FD2AB2">
        <w:rPr>
          <w:rFonts w:ascii="Arial" w:hAnsi="Arial" w:cs="Arial"/>
          <w:color w:val="000000"/>
          <w:lang w:eastAsia="es-ES"/>
        </w:rPr>
        <w:t>de 2007( recurs 577/2004)) i la número 137 de data 20 de febrer de 2009 (recurs</w:t>
      </w:r>
      <w:r>
        <w:rPr>
          <w:rFonts w:ascii="Arial" w:hAnsi="Arial" w:cs="Arial"/>
          <w:color w:val="000000"/>
          <w:lang w:eastAsia="es-ES"/>
        </w:rPr>
        <w:t xml:space="preserve"> </w:t>
      </w:r>
      <w:r w:rsidRPr="00FD2AB2">
        <w:rPr>
          <w:rFonts w:ascii="Arial" w:hAnsi="Arial" w:cs="Arial"/>
          <w:color w:val="000000"/>
          <w:lang w:eastAsia="es-ES"/>
        </w:rPr>
        <w:t>5/2005) que van declarar nul·les la delimitació poligonal, l’adquisició pels propietaris de</w:t>
      </w:r>
      <w:r>
        <w:rPr>
          <w:rFonts w:ascii="Arial" w:hAnsi="Arial" w:cs="Arial"/>
          <w:color w:val="000000"/>
          <w:lang w:eastAsia="es-ES"/>
        </w:rPr>
        <w:t xml:space="preserve"> </w:t>
      </w:r>
      <w:r w:rsidRPr="00FD2AB2">
        <w:rPr>
          <w:rFonts w:ascii="Arial" w:hAnsi="Arial" w:cs="Arial"/>
          <w:color w:val="000000"/>
          <w:lang w:eastAsia="es-ES"/>
        </w:rPr>
        <w:t>la UA2 dels sòls lliures centrals, la indicació de les superfícies reservades per</w:t>
      </w:r>
      <w:r>
        <w:rPr>
          <w:rFonts w:ascii="Arial" w:hAnsi="Arial" w:cs="Arial"/>
          <w:color w:val="000000"/>
          <w:lang w:eastAsia="es-ES"/>
        </w:rPr>
        <w:t xml:space="preserve"> </w:t>
      </w:r>
      <w:r w:rsidRPr="00FD2AB2">
        <w:rPr>
          <w:rFonts w:ascii="Arial" w:hAnsi="Arial" w:cs="Arial"/>
          <w:color w:val="000000"/>
          <w:lang w:eastAsia="es-ES"/>
        </w:rPr>
        <w:t>sistemes, l’exoneració de les UA2 i UA3 de l’obligació de cedir el 10% de l’aprofitament</w:t>
      </w:r>
      <w:r>
        <w:rPr>
          <w:rFonts w:ascii="Arial" w:hAnsi="Arial" w:cs="Arial"/>
          <w:color w:val="000000"/>
          <w:lang w:eastAsia="es-ES"/>
        </w:rPr>
        <w:t xml:space="preserve"> </w:t>
      </w:r>
      <w:r w:rsidRPr="00FD2AB2">
        <w:rPr>
          <w:rFonts w:ascii="Arial" w:hAnsi="Arial" w:cs="Arial"/>
          <w:color w:val="000000"/>
          <w:lang w:eastAsia="es-ES"/>
        </w:rPr>
        <w:t>urbanístic i van declarar la inviabilitat econòmica de l’actuació.</w:t>
      </w:r>
    </w:p>
    <w:p w:rsidR="0052453E" w:rsidRDefault="0052453E" w:rsidP="0052453E">
      <w:pPr>
        <w:autoSpaceDE w:val="0"/>
        <w:autoSpaceDN w:val="0"/>
        <w:adjustRightInd w:val="0"/>
        <w:spacing w:after="0" w:line="240" w:lineRule="auto"/>
        <w:jc w:val="both"/>
        <w:rPr>
          <w:rFonts w:ascii="Arial" w:hAnsi="Arial" w:cs="Arial"/>
          <w:color w:val="000000"/>
          <w:lang w:eastAsia="es-ES"/>
        </w:rPr>
      </w:pPr>
    </w:p>
    <w:p w:rsidR="0052453E" w:rsidRPr="00FD2AB2" w:rsidRDefault="0052453E" w:rsidP="0052453E">
      <w:pPr>
        <w:autoSpaceDE w:val="0"/>
        <w:autoSpaceDN w:val="0"/>
        <w:adjustRightInd w:val="0"/>
        <w:spacing w:after="0" w:line="240" w:lineRule="auto"/>
        <w:jc w:val="both"/>
        <w:rPr>
          <w:rFonts w:ascii="Arial" w:hAnsi="Arial" w:cs="Arial"/>
          <w:color w:val="000000"/>
          <w:lang w:eastAsia="es-ES"/>
        </w:rPr>
      </w:pPr>
      <w:r w:rsidRPr="00FD2AB2">
        <w:rPr>
          <w:rFonts w:ascii="Arial" w:hAnsi="Arial" w:cs="Arial"/>
          <w:color w:val="000000"/>
          <w:lang w:eastAsia="es-ES"/>
        </w:rPr>
        <w:t>L’article 133 de la Llei 39/2015, d’1 d’octubre, del procediment administratiu comú de</w:t>
      </w:r>
      <w:r>
        <w:rPr>
          <w:rFonts w:ascii="Arial" w:hAnsi="Arial" w:cs="Arial"/>
          <w:color w:val="000000"/>
          <w:lang w:eastAsia="es-ES"/>
        </w:rPr>
        <w:t xml:space="preserve"> </w:t>
      </w:r>
      <w:r w:rsidRPr="00FD2AB2">
        <w:rPr>
          <w:rFonts w:ascii="Arial" w:hAnsi="Arial" w:cs="Arial"/>
          <w:color w:val="000000"/>
          <w:lang w:eastAsia="es-ES"/>
        </w:rPr>
        <w:t>les administracions públiques, disposa que:</w:t>
      </w:r>
    </w:p>
    <w:p w:rsidR="0052453E" w:rsidRDefault="0052453E" w:rsidP="0052453E">
      <w:pPr>
        <w:autoSpaceDE w:val="0"/>
        <w:autoSpaceDN w:val="0"/>
        <w:adjustRightInd w:val="0"/>
        <w:spacing w:after="0" w:line="240" w:lineRule="auto"/>
        <w:jc w:val="both"/>
        <w:rPr>
          <w:rFonts w:ascii="Arial" w:hAnsi="Arial" w:cs="Arial"/>
          <w:color w:val="000000"/>
          <w:lang w:eastAsia="es-ES"/>
        </w:rPr>
      </w:pPr>
    </w:p>
    <w:p w:rsidR="0052453E" w:rsidRPr="00FD2AB2" w:rsidRDefault="0052453E" w:rsidP="0052453E">
      <w:pPr>
        <w:autoSpaceDE w:val="0"/>
        <w:autoSpaceDN w:val="0"/>
        <w:adjustRightInd w:val="0"/>
        <w:spacing w:after="0" w:line="240" w:lineRule="auto"/>
        <w:jc w:val="both"/>
        <w:rPr>
          <w:rFonts w:ascii="Arial" w:hAnsi="Arial" w:cs="Arial"/>
          <w:color w:val="202124"/>
          <w:lang w:eastAsia="es-ES"/>
        </w:rPr>
      </w:pPr>
      <w:r w:rsidRPr="00FD2AB2">
        <w:rPr>
          <w:rFonts w:ascii="Arial" w:hAnsi="Arial" w:cs="Arial"/>
          <w:color w:val="000000"/>
          <w:lang w:eastAsia="es-ES"/>
        </w:rPr>
        <w:t xml:space="preserve">“1. </w:t>
      </w:r>
      <w:r w:rsidRPr="00FD2AB2">
        <w:rPr>
          <w:rFonts w:ascii="Arial" w:hAnsi="Arial" w:cs="Arial"/>
          <w:color w:val="202124"/>
          <w:lang w:eastAsia="es-ES"/>
        </w:rPr>
        <w:t>Amb caràcter previ a l'elaboració del projecte o avantprojecte de llei o de</w:t>
      </w:r>
      <w:r>
        <w:rPr>
          <w:rFonts w:ascii="Arial" w:hAnsi="Arial" w:cs="Arial"/>
          <w:color w:val="202124"/>
          <w:lang w:eastAsia="es-ES"/>
        </w:rPr>
        <w:t xml:space="preserve"> </w:t>
      </w:r>
      <w:r w:rsidRPr="00FD2AB2">
        <w:rPr>
          <w:rFonts w:ascii="Arial" w:hAnsi="Arial" w:cs="Arial"/>
          <w:color w:val="202124"/>
          <w:lang w:eastAsia="es-ES"/>
        </w:rPr>
        <w:t>reglament, se substanciarà una consulta pública, a través del portal web de</w:t>
      </w:r>
      <w:r>
        <w:rPr>
          <w:rFonts w:ascii="Arial" w:hAnsi="Arial" w:cs="Arial"/>
          <w:color w:val="202124"/>
          <w:lang w:eastAsia="es-ES"/>
        </w:rPr>
        <w:t xml:space="preserve"> </w:t>
      </w:r>
      <w:r w:rsidRPr="00FD2AB2">
        <w:rPr>
          <w:rFonts w:ascii="Arial" w:hAnsi="Arial" w:cs="Arial"/>
          <w:color w:val="202124"/>
          <w:lang w:eastAsia="es-ES"/>
        </w:rPr>
        <w:t>l'Administració competent on es demanarà l'opinió dels subjectes i de les</w:t>
      </w:r>
      <w:r>
        <w:rPr>
          <w:rFonts w:ascii="Arial" w:hAnsi="Arial" w:cs="Arial"/>
          <w:color w:val="202124"/>
          <w:lang w:eastAsia="es-ES"/>
        </w:rPr>
        <w:t xml:space="preserve"> </w:t>
      </w:r>
      <w:r w:rsidRPr="00FD2AB2">
        <w:rPr>
          <w:rFonts w:ascii="Arial" w:hAnsi="Arial" w:cs="Arial"/>
          <w:color w:val="202124"/>
          <w:lang w:eastAsia="es-ES"/>
        </w:rPr>
        <w:t>organitzacions més representatives potencialment afectats per la futura norma sobre:</w:t>
      </w:r>
    </w:p>
    <w:p w:rsidR="0052453E" w:rsidRPr="00FD2AB2" w:rsidRDefault="0052453E" w:rsidP="0052453E">
      <w:pPr>
        <w:autoSpaceDE w:val="0"/>
        <w:autoSpaceDN w:val="0"/>
        <w:adjustRightInd w:val="0"/>
        <w:spacing w:after="0" w:line="240" w:lineRule="auto"/>
        <w:jc w:val="both"/>
        <w:rPr>
          <w:rFonts w:ascii="Arial" w:hAnsi="Arial" w:cs="Arial"/>
          <w:color w:val="202124"/>
          <w:lang w:eastAsia="es-ES"/>
        </w:rPr>
      </w:pPr>
      <w:r w:rsidRPr="00FD2AB2">
        <w:rPr>
          <w:rFonts w:ascii="Arial" w:hAnsi="Arial" w:cs="Arial"/>
          <w:color w:val="202124"/>
          <w:lang w:eastAsia="es-ES"/>
        </w:rPr>
        <w:t>a) Els problemes que es pretenen solucionar amb la iniciativa.</w:t>
      </w:r>
    </w:p>
    <w:p w:rsidR="0052453E" w:rsidRPr="00FD2AB2" w:rsidRDefault="0052453E" w:rsidP="0052453E">
      <w:pPr>
        <w:autoSpaceDE w:val="0"/>
        <w:autoSpaceDN w:val="0"/>
        <w:adjustRightInd w:val="0"/>
        <w:spacing w:after="0" w:line="240" w:lineRule="auto"/>
        <w:jc w:val="both"/>
        <w:rPr>
          <w:rFonts w:ascii="Arial" w:hAnsi="Arial" w:cs="Arial"/>
          <w:color w:val="202124"/>
          <w:lang w:eastAsia="es-ES"/>
        </w:rPr>
      </w:pPr>
      <w:r w:rsidRPr="00FD2AB2">
        <w:rPr>
          <w:rFonts w:ascii="Arial" w:hAnsi="Arial" w:cs="Arial"/>
          <w:color w:val="202124"/>
          <w:lang w:eastAsia="es-ES"/>
        </w:rPr>
        <w:t>b) La necessitat i l'oportunitat de la seva aprovació.</w:t>
      </w:r>
    </w:p>
    <w:p w:rsidR="0052453E" w:rsidRPr="00FD2AB2" w:rsidRDefault="0052453E" w:rsidP="0052453E">
      <w:pPr>
        <w:autoSpaceDE w:val="0"/>
        <w:autoSpaceDN w:val="0"/>
        <w:adjustRightInd w:val="0"/>
        <w:spacing w:after="0" w:line="240" w:lineRule="auto"/>
        <w:jc w:val="both"/>
        <w:rPr>
          <w:rFonts w:ascii="Arial" w:hAnsi="Arial" w:cs="Arial"/>
          <w:color w:val="202124"/>
          <w:lang w:eastAsia="es-ES"/>
        </w:rPr>
      </w:pPr>
      <w:r w:rsidRPr="00FD2AB2">
        <w:rPr>
          <w:rFonts w:ascii="Arial" w:hAnsi="Arial" w:cs="Arial"/>
          <w:color w:val="202124"/>
          <w:lang w:eastAsia="es-ES"/>
        </w:rPr>
        <w:t>c) Els objectius de la norma.</w:t>
      </w:r>
    </w:p>
    <w:p w:rsidR="0052453E" w:rsidRPr="00FD2AB2" w:rsidRDefault="0052453E" w:rsidP="0052453E">
      <w:pPr>
        <w:autoSpaceDE w:val="0"/>
        <w:autoSpaceDN w:val="0"/>
        <w:adjustRightInd w:val="0"/>
        <w:spacing w:after="0" w:line="240" w:lineRule="auto"/>
        <w:jc w:val="both"/>
        <w:rPr>
          <w:rFonts w:ascii="Arial" w:hAnsi="Arial" w:cs="Arial"/>
          <w:color w:val="202124"/>
          <w:lang w:eastAsia="es-ES"/>
        </w:rPr>
      </w:pPr>
      <w:r w:rsidRPr="00FD2AB2">
        <w:rPr>
          <w:rFonts w:ascii="Arial" w:hAnsi="Arial" w:cs="Arial"/>
          <w:color w:val="202124"/>
          <w:lang w:eastAsia="es-ES"/>
        </w:rPr>
        <w:t>d) Les possibles solucions alternatives regulatòries i no regulatòries.</w:t>
      </w:r>
    </w:p>
    <w:p w:rsidR="0052453E" w:rsidRDefault="0052453E" w:rsidP="0052453E">
      <w:pPr>
        <w:autoSpaceDE w:val="0"/>
        <w:autoSpaceDN w:val="0"/>
        <w:adjustRightInd w:val="0"/>
        <w:spacing w:after="0" w:line="240" w:lineRule="auto"/>
        <w:jc w:val="both"/>
        <w:rPr>
          <w:rFonts w:ascii="Arial" w:hAnsi="Arial" w:cs="Arial"/>
          <w:color w:val="202124"/>
          <w:lang w:eastAsia="es-ES"/>
        </w:rPr>
      </w:pPr>
    </w:p>
    <w:p w:rsidR="0052453E" w:rsidRPr="00FD2AB2" w:rsidRDefault="0052453E" w:rsidP="0052453E">
      <w:pPr>
        <w:autoSpaceDE w:val="0"/>
        <w:autoSpaceDN w:val="0"/>
        <w:adjustRightInd w:val="0"/>
        <w:spacing w:after="0" w:line="240" w:lineRule="auto"/>
        <w:jc w:val="both"/>
        <w:rPr>
          <w:rFonts w:ascii="Arial" w:hAnsi="Arial" w:cs="Arial"/>
          <w:color w:val="202124"/>
          <w:lang w:eastAsia="es-ES"/>
        </w:rPr>
      </w:pPr>
      <w:r w:rsidRPr="00FD2AB2">
        <w:rPr>
          <w:rFonts w:ascii="Arial" w:hAnsi="Arial" w:cs="Arial"/>
          <w:color w:val="202124"/>
          <w:lang w:eastAsia="es-ES"/>
        </w:rPr>
        <w:t>2. Sense perjudici de la consulta prèvia a la redacció del text de la iniciativa, quan la</w:t>
      </w:r>
      <w:r>
        <w:rPr>
          <w:rFonts w:ascii="Arial" w:hAnsi="Arial" w:cs="Arial"/>
          <w:color w:val="202124"/>
          <w:lang w:eastAsia="es-ES"/>
        </w:rPr>
        <w:t xml:space="preserve"> </w:t>
      </w:r>
      <w:r w:rsidRPr="00FD2AB2">
        <w:rPr>
          <w:rFonts w:ascii="Arial" w:hAnsi="Arial" w:cs="Arial"/>
          <w:color w:val="202124"/>
          <w:lang w:eastAsia="es-ES"/>
        </w:rPr>
        <w:t>norma afecti els drets i interessos legítims de les persones, el centre directiu</w:t>
      </w:r>
      <w:r>
        <w:rPr>
          <w:rFonts w:ascii="Arial" w:hAnsi="Arial" w:cs="Arial"/>
          <w:color w:val="202124"/>
          <w:lang w:eastAsia="es-ES"/>
        </w:rPr>
        <w:t xml:space="preserve"> </w:t>
      </w:r>
      <w:r w:rsidRPr="00FD2AB2">
        <w:rPr>
          <w:rFonts w:ascii="Arial" w:hAnsi="Arial" w:cs="Arial"/>
          <w:color w:val="202124"/>
          <w:lang w:eastAsia="es-ES"/>
        </w:rPr>
        <w:t>competent publicarà el text al portal web corresponent, a fi de donar audiència als</w:t>
      </w:r>
      <w:r>
        <w:rPr>
          <w:rFonts w:ascii="Arial" w:hAnsi="Arial" w:cs="Arial"/>
          <w:color w:val="202124"/>
          <w:lang w:eastAsia="es-ES"/>
        </w:rPr>
        <w:t xml:space="preserve"> </w:t>
      </w:r>
      <w:r w:rsidRPr="00FD2AB2">
        <w:rPr>
          <w:rFonts w:ascii="Arial" w:hAnsi="Arial" w:cs="Arial"/>
          <w:color w:val="202124"/>
          <w:lang w:eastAsia="es-ES"/>
        </w:rPr>
        <w:t>ciutadans afectats i demanar totes les aportacions addicionals que puguin fer altres</w:t>
      </w:r>
      <w:r>
        <w:rPr>
          <w:rFonts w:ascii="Arial" w:hAnsi="Arial" w:cs="Arial"/>
          <w:color w:val="202124"/>
          <w:lang w:eastAsia="es-ES"/>
        </w:rPr>
        <w:t xml:space="preserve"> </w:t>
      </w:r>
      <w:r w:rsidRPr="00FD2AB2">
        <w:rPr>
          <w:rFonts w:ascii="Arial" w:hAnsi="Arial" w:cs="Arial"/>
          <w:color w:val="202124"/>
          <w:lang w:eastAsia="es-ES"/>
        </w:rPr>
        <w:t>persones o entitats. Així mateix, també es pot demanar directament l'opinió de les</w:t>
      </w:r>
      <w:r>
        <w:rPr>
          <w:rFonts w:ascii="Arial" w:hAnsi="Arial" w:cs="Arial"/>
          <w:color w:val="202124"/>
          <w:lang w:eastAsia="es-ES"/>
        </w:rPr>
        <w:t xml:space="preserve"> </w:t>
      </w:r>
      <w:r w:rsidRPr="00FD2AB2">
        <w:rPr>
          <w:rFonts w:ascii="Arial" w:hAnsi="Arial" w:cs="Arial"/>
          <w:color w:val="202124"/>
          <w:lang w:eastAsia="es-ES"/>
        </w:rPr>
        <w:t>organitzacions o associacions reconegudes per llei que agrupin o representin les</w:t>
      </w:r>
      <w:r>
        <w:rPr>
          <w:rFonts w:ascii="Arial" w:hAnsi="Arial" w:cs="Arial"/>
          <w:color w:val="202124"/>
          <w:lang w:eastAsia="es-ES"/>
        </w:rPr>
        <w:t xml:space="preserve"> </w:t>
      </w:r>
      <w:r w:rsidRPr="00FD2AB2">
        <w:rPr>
          <w:rFonts w:ascii="Arial" w:hAnsi="Arial" w:cs="Arial"/>
          <w:color w:val="202124"/>
          <w:lang w:eastAsia="es-ES"/>
        </w:rPr>
        <w:t>persones els drets o interessos legítims de les quals es vegin afectats per la norma i</w:t>
      </w:r>
      <w:r>
        <w:rPr>
          <w:rFonts w:ascii="Arial" w:hAnsi="Arial" w:cs="Arial"/>
          <w:color w:val="202124"/>
          <w:lang w:eastAsia="es-ES"/>
        </w:rPr>
        <w:t xml:space="preserve"> </w:t>
      </w:r>
      <w:r w:rsidRPr="00FD2AB2">
        <w:rPr>
          <w:rFonts w:ascii="Arial" w:hAnsi="Arial" w:cs="Arial"/>
          <w:color w:val="202124"/>
          <w:lang w:eastAsia="es-ES"/>
        </w:rPr>
        <w:t>els fins de les quals guardin relació directa amb el seu objecte.</w:t>
      </w:r>
    </w:p>
    <w:p w:rsidR="0052453E" w:rsidRDefault="0052453E" w:rsidP="0052453E">
      <w:pPr>
        <w:autoSpaceDE w:val="0"/>
        <w:autoSpaceDN w:val="0"/>
        <w:adjustRightInd w:val="0"/>
        <w:spacing w:after="0" w:line="240" w:lineRule="auto"/>
        <w:jc w:val="both"/>
        <w:rPr>
          <w:rFonts w:ascii="Arial" w:hAnsi="Arial" w:cs="Arial"/>
          <w:color w:val="202124"/>
          <w:lang w:eastAsia="es-ES"/>
        </w:rPr>
      </w:pPr>
    </w:p>
    <w:p w:rsidR="0052453E" w:rsidRPr="00FD2AB2" w:rsidRDefault="0052453E" w:rsidP="0052453E">
      <w:pPr>
        <w:autoSpaceDE w:val="0"/>
        <w:autoSpaceDN w:val="0"/>
        <w:adjustRightInd w:val="0"/>
        <w:spacing w:after="0" w:line="240" w:lineRule="auto"/>
        <w:jc w:val="both"/>
        <w:rPr>
          <w:rFonts w:ascii="Arial" w:hAnsi="Arial" w:cs="Arial"/>
          <w:color w:val="202124"/>
          <w:lang w:eastAsia="es-ES"/>
        </w:rPr>
      </w:pPr>
      <w:r w:rsidRPr="00FD2AB2">
        <w:rPr>
          <w:rFonts w:ascii="Arial" w:hAnsi="Arial" w:cs="Arial"/>
          <w:color w:val="202124"/>
          <w:lang w:eastAsia="es-ES"/>
        </w:rPr>
        <w:t>3. La consulta, audiència i informació públiques regulades en aquest article s'han de</w:t>
      </w:r>
      <w:r>
        <w:rPr>
          <w:rFonts w:ascii="Arial" w:hAnsi="Arial" w:cs="Arial"/>
          <w:color w:val="202124"/>
          <w:lang w:eastAsia="es-ES"/>
        </w:rPr>
        <w:t xml:space="preserve"> </w:t>
      </w:r>
      <w:r w:rsidRPr="00FD2AB2">
        <w:rPr>
          <w:rFonts w:ascii="Arial" w:hAnsi="Arial" w:cs="Arial"/>
          <w:color w:val="202124"/>
          <w:lang w:eastAsia="es-ES"/>
        </w:rPr>
        <w:t>fer de manera que els potencials destinataris de la norma i els que hi facin aportacions</w:t>
      </w:r>
      <w:r>
        <w:rPr>
          <w:rFonts w:ascii="Arial" w:hAnsi="Arial" w:cs="Arial"/>
          <w:color w:val="202124"/>
          <w:lang w:eastAsia="es-ES"/>
        </w:rPr>
        <w:t xml:space="preserve"> </w:t>
      </w:r>
      <w:r w:rsidRPr="00FD2AB2">
        <w:rPr>
          <w:rFonts w:ascii="Arial" w:hAnsi="Arial" w:cs="Arial"/>
          <w:color w:val="202124"/>
          <w:lang w:eastAsia="es-ES"/>
        </w:rPr>
        <w:t>tinguin la possibilitat d'emetre la seva opinió, per a això s'han de posar a la seva</w:t>
      </w:r>
      <w:r>
        <w:rPr>
          <w:rFonts w:ascii="Arial" w:hAnsi="Arial" w:cs="Arial"/>
          <w:color w:val="202124"/>
          <w:lang w:eastAsia="es-ES"/>
        </w:rPr>
        <w:t xml:space="preserve"> </w:t>
      </w:r>
      <w:r w:rsidRPr="00FD2AB2">
        <w:rPr>
          <w:rFonts w:ascii="Arial" w:hAnsi="Arial" w:cs="Arial"/>
          <w:color w:val="202124"/>
          <w:lang w:eastAsia="es-ES"/>
        </w:rPr>
        <w:t>disposició els documents necessaris. , que seran clars, concisos i reunir tota la</w:t>
      </w:r>
      <w:r>
        <w:rPr>
          <w:rFonts w:ascii="Arial" w:hAnsi="Arial" w:cs="Arial"/>
          <w:color w:val="202124"/>
          <w:lang w:eastAsia="es-ES"/>
        </w:rPr>
        <w:t xml:space="preserve"> </w:t>
      </w:r>
      <w:r w:rsidRPr="00FD2AB2">
        <w:rPr>
          <w:rFonts w:ascii="Arial" w:hAnsi="Arial" w:cs="Arial"/>
          <w:color w:val="202124"/>
          <w:lang w:eastAsia="es-ES"/>
        </w:rPr>
        <w:t>informació necessària per poder pronunciar-se sobre la matèria.</w:t>
      </w:r>
    </w:p>
    <w:p w:rsidR="0052453E" w:rsidRDefault="0052453E" w:rsidP="0052453E">
      <w:pPr>
        <w:autoSpaceDE w:val="0"/>
        <w:autoSpaceDN w:val="0"/>
        <w:adjustRightInd w:val="0"/>
        <w:spacing w:after="0" w:line="240" w:lineRule="auto"/>
        <w:jc w:val="both"/>
        <w:rPr>
          <w:rFonts w:ascii="Arial" w:hAnsi="Arial" w:cs="Arial"/>
          <w:color w:val="202124"/>
          <w:lang w:eastAsia="es-ES"/>
        </w:rPr>
      </w:pPr>
    </w:p>
    <w:p w:rsidR="0052453E" w:rsidRPr="00FD2AB2" w:rsidRDefault="0052453E" w:rsidP="0052453E">
      <w:pPr>
        <w:autoSpaceDE w:val="0"/>
        <w:autoSpaceDN w:val="0"/>
        <w:adjustRightInd w:val="0"/>
        <w:spacing w:after="0" w:line="240" w:lineRule="auto"/>
        <w:jc w:val="both"/>
        <w:rPr>
          <w:rFonts w:ascii="Arial" w:hAnsi="Arial" w:cs="Arial"/>
          <w:color w:val="202124"/>
          <w:lang w:eastAsia="es-ES"/>
        </w:rPr>
      </w:pPr>
      <w:r w:rsidRPr="00FD2AB2">
        <w:rPr>
          <w:rFonts w:ascii="Arial" w:hAnsi="Arial" w:cs="Arial"/>
          <w:color w:val="202124"/>
          <w:lang w:eastAsia="es-ES"/>
        </w:rPr>
        <w:t>4. Es pot prescindir dels tràmits de consulta, audiència i informació públiques que</w:t>
      </w:r>
      <w:r>
        <w:rPr>
          <w:rFonts w:ascii="Arial" w:hAnsi="Arial" w:cs="Arial"/>
          <w:color w:val="202124"/>
          <w:lang w:eastAsia="es-ES"/>
        </w:rPr>
        <w:t xml:space="preserve"> </w:t>
      </w:r>
      <w:r w:rsidRPr="00FD2AB2">
        <w:rPr>
          <w:rFonts w:ascii="Arial" w:hAnsi="Arial" w:cs="Arial"/>
          <w:color w:val="202124"/>
          <w:lang w:eastAsia="es-ES"/>
        </w:rPr>
        <w:t>preveu aquest article en el cas de normes pressupostàries o organitzatives de</w:t>
      </w:r>
      <w:r>
        <w:rPr>
          <w:rFonts w:ascii="Arial" w:hAnsi="Arial" w:cs="Arial"/>
          <w:color w:val="202124"/>
          <w:lang w:eastAsia="es-ES"/>
        </w:rPr>
        <w:t xml:space="preserve"> </w:t>
      </w:r>
      <w:r w:rsidRPr="00FD2AB2">
        <w:rPr>
          <w:rFonts w:ascii="Arial" w:hAnsi="Arial" w:cs="Arial"/>
          <w:color w:val="202124"/>
          <w:lang w:eastAsia="es-ES"/>
        </w:rPr>
        <w:t>l'Administració General de l'Estat, l'Administració autonòmica, l'Administració local o de</w:t>
      </w:r>
      <w:r>
        <w:rPr>
          <w:rFonts w:ascii="Arial" w:hAnsi="Arial" w:cs="Arial"/>
          <w:color w:val="202124"/>
          <w:lang w:eastAsia="es-ES"/>
        </w:rPr>
        <w:t xml:space="preserve"> </w:t>
      </w:r>
      <w:r w:rsidRPr="00FD2AB2">
        <w:rPr>
          <w:rFonts w:ascii="Arial" w:hAnsi="Arial" w:cs="Arial"/>
          <w:color w:val="202124"/>
          <w:lang w:eastAsia="es-ES"/>
        </w:rPr>
        <w:t>les organitzacions dependents o vinculades a aquestes. o quan concorrin raons greus</w:t>
      </w:r>
      <w:r>
        <w:rPr>
          <w:rFonts w:ascii="Arial" w:hAnsi="Arial" w:cs="Arial"/>
          <w:color w:val="202124"/>
          <w:lang w:eastAsia="es-ES"/>
        </w:rPr>
        <w:t xml:space="preserve"> </w:t>
      </w:r>
      <w:r w:rsidRPr="00FD2AB2">
        <w:rPr>
          <w:rFonts w:ascii="Arial" w:hAnsi="Arial" w:cs="Arial"/>
          <w:color w:val="202124"/>
          <w:lang w:eastAsia="es-ES"/>
        </w:rPr>
        <w:t>d’interès públic que ho justifiquin.</w:t>
      </w:r>
    </w:p>
    <w:p w:rsidR="0052453E" w:rsidRPr="00FD2AB2" w:rsidRDefault="0052453E" w:rsidP="0052453E">
      <w:pPr>
        <w:autoSpaceDE w:val="0"/>
        <w:autoSpaceDN w:val="0"/>
        <w:adjustRightInd w:val="0"/>
        <w:spacing w:after="0" w:line="240" w:lineRule="auto"/>
        <w:jc w:val="both"/>
        <w:rPr>
          <w:rFonts w:ascii="Arial" w:hAnsi="Arial" w:cs="Arial"/>
          <w:color w:val="000000"/>
          <w:lang w:eastAsia="es-ES"/>
        </w:rPr>
      </w:pPr>
    </w:p>
    <w:p w:rsidR="0052453E" w:rsidRDefault="0052453E" w:rsidP="0052453E">
      <w:pPr>
        <w:suppressAutoHyphens/>
        <w:spacing w:after="0" w:line="240" w:lineRule="auto"/>
        <w:jc w:val="both"/>
        <w:rPr>
          <w:rFonts w:ascii="Arial" w:hAnsi="Arial" w:cs="Arial"/>
          <w:color w:val="202124"/>
          <w:lang w:eastAsia="es-ES"/>
        </w:rPr>
      </w:pPr>
      <w:r w:rsidRPr="00FD2AB2">
        <w:rPr>
          <w:rFonts w:ascii="Arial" w:hAnsi="Arial" w:cs="Arial"/>
          <w:color w:val="202124"/>
          <w:lang w:eastAsia="es-ES"/>
        </w:rPr>
        <w:t>Quan la proposta normativa no tingui un impacte significatiu en l'activitat econòmica,</w:t>
      </w:r>
      <w:r>
        <w:rPr>
          <w:rFonts w:ascii="Arial" w:hAnsi="Arial" w:cs="Arial"/>
          <w:color w:val="202124"/>
          <w:lang w:eastAsia="es-ES"/>
        </w:rPr>
        <w:t xml:space="preserve"> </w:t>
      </w:r>
      <w:r w:rsidRPr="00FD2AB2">
        <w:rPr>
          <w:rFonts w:ascii="Arial" w:hAnsi="Arial" w:cs="Arial"/>
          <w:color w:val="202124"/>
          <w:lang w:eastAsia="es-ES"/>
        </w:rPr>
        <w:t>no imposi obligacions rellevants als destinataris o reguli aspectes parcials d'una</w:t>
      </w:r>
      <w:r>
        <w:rPr>
          <w:rFonts w:ascii="Arial" w:hAnsi="Arial" w:cs="Arial"/>
          <w:color w:val="202124"/>
          <w:lang w:eastAsia="es-ES"/>
        </w:rPr>
        <w:t xml:space="preserve"> matèria, es </w:t>
      </w:r>
      <w:r w:rsidRPr="00FD2AB2">
        <w:rPr>
          <w:rFonts w:ascii="Arial" w:hAnsi="Arial" w:cs="Arial"/>
          <w:color w:val="202124"/>
          <w:lang w:eastAsia="es-ES"/>
        </w:rPr>
        <w:t>pot ometre la consulta pública regulada a l'apartat primer. Si la normativa</w:t>
      </w:r>
      <w:r>
        <w:rPr>
          <w:rFonts w:ascii="Arial" w:hAnsi="Arial" w:cs="Arial"/>
          <w:color w:val="202124"/>
          <w:lang w:eastAsia="es-ES"/>
        </w:rPr>
        <w:t xml:space="preserve"> </w:t>
      </w:r>
      <w:r w:rsidRPr="00FD2AB2">
        <w:rPr>
          <w:rFonts w:ascii="Arial" w:hAnsi="Arial" w:cs="Arial"/>
          <w:color w:val="202124"/>
          <w:lang w:eastAsia="es-ES"/>
        </w:rPr>
        <w:t>reguladora de l'exercici de la iniciativa legislativa o de la potestat reglamentària per</w:t>
      </w:r>
      <w:r>
        <w:rPr>
          <w:rFonts w:ascii="Arial" w:hAnsi="Arial" w:cs="Arial"/>
          <w:color w:val="202124"/>
          <w:lang w:eastAsia="es-ES"/>
        </w:rPr>
        <w:t xml:space="preserve"> </w:t>
      </w:r>
      <w:r w:rsidRPr="00FD2AB2">
        <w:rPr>
          <w:rFonts w:ascii="Arial" w:hAnsi="Arial" w:cs="Arial"/>
          <w:color w:val="202124"/>
          <w:lang w:eastAsia="es-ES"/>
        </w:rPr>
        <w:t>una Administració preveu la tramitació urgent d'aquests procediments, l'eventual</w:t>
      </w:r>
      <w:r>
        <w:rPr>
          <w:rFonts w:ascii="Arial" w:hAnsi="Arial" w:cs="Arial"/>
          <w:color w:val="202124"/>
          <w:lang w:eastAsia="es-ES"/>
        </w:rPr>
        <w:t xml:space="preserve"> </w:t>
      </w:r>
      <w:r w:rsidRPr="00FD2AB2">
        <w:rPr>
          <w:rFonts w:ascii="Arial" w:hAnsi="Arial" w:cs="Arial"/>
          <w:color w:val="202124"/>
          <w:lang w:eastAsia="es-ES"/>
        </w:rPr>
        <w:t>excepció del tràmit per aquesta circumstància s'ajustarà al que preveu aquesta.”</w:t>
      </w:r>
    </w:p>
    <w:p w:rsidR="0052453E" w:rsidRDefault="0052453E" w:rsidP="0052453E">
      <w:pPr>
        <w:suppressAutoHyphens/>
        <w:spacing w:after="0" w:line="240" w:lineRule="auto"/>
        <w:jc w:val="both"/>
        <w:rPr>
          <w:rFonts w:ascii="Arial" w:hAnsi="Arial" w:cs="Arial"/>
          <w:color w:val="202124"/>
          <w:lang w:eastAsia="es-ES"/>
        </w:rPr>
      </w:pPr>
    </w:p>
    <w:p w:rsidR="0052453E" w:rsidRPr="0052453E" w:rsidRDefault="0052453E" w:rsidP="0052453E">
      <w:pPr>
        <w:spacing w:after="0" w:line="240" w:lineRule="auto"/>
        <w:rPr>
          <w:rFonts w:ascii="Arial" w:hAnsi="Arial" w:cs="Arial"/>
          <w:color w:val="202124"/>
          <w:lang w:eastAsia="es-ES"/>
        </w:rPr>
      </w:pPr>
      <w:r w:rsidRPr="0052453E">
        <w:rPr>
          <w:rFonts w:ascii="Arial" w:hAnsi="Arial" w:cs="Arial"/>
          <w:color w:val="202124"/>
          <w:lang w:eastAsia="es-ES"/>
        </w:rPr>
        <w:t>De conformitat amb l’informe emès pel cap de serveis d’Urbanisme i Habitatge de data 21 de març de 2022 i l’informe emès per la tècnica d’Administració General de l’Àrea Territorial de data 22 de març de 2022.</w:t>
      </w:r>
    </w:p>
    <w:p w:rsidR="0052453E" w:rsidRPr="0052453E" w:rsidRDefault="0052453E" w:rsidP="0052453E">
      <w:pPr>
        <w:spacing w:after="0" w:line="240" w:lineRule="auto"/>
        <w:rPr>
          <w:rFonts w:ascii="Arial" w:hAnsi="Arial" w:cs="Arial"/>
          <w:color w:val="202124"/>
          <w:lang w:eastAsia="es-ES"/>
        </w:rPr>
      </w:pPr>
    </w:p>
    <w:p w:rsidR="0052453E" w:rsidRDefault="0052453E" w:rsidP="00245329">
      <w:pPr>
        <w:spacing w:after="0" w:line="240" w:lineRule="auto"/>
        <w:rPr>
          <w:rFonts w:ascii="Arial" w:hAnsi="Arial" w:cs="Arial"/>
          <w:color w:val="000000"/>
        </w:rPr>
      </w:pPr>
      <w:r w:rsidRPr="0052453E">
        <w:rPr>
          <w:rFonts w:ascii="Arial" w:hAnsi="Arial" w:cs="Arial"/>
          <w:color w:val="000000"/>
        </w:rPr>
        <w:t>Vista la proposta del president de l'Àrea Territorial, i previ dictamen de la Comissió Informativa de l’Àrea Territorial, celebrada per videoconferència el dia 22 d'abril de 2022,</w:t>
      </w:r>
    </w:p>
    <w:p w:rsidR="00245329" w:rsidRPr="0052453E" w:rsidRDefault="00245329" w:rsidP="00245329">
      <w:pPr>
        <w:spacing w:after="0" w:line="240" w:lineRule="auto"/>
        <w:rPr>
          <w:color w:val="000000"/>
        </w:rPr>
      </w:pPr>
    </w:p>
    <w:p w:rsidR="0052453E" w:rsidRDefault="0052453E" w:rsidP="00245329">
      <w:pPr>
        <w:spacing w:after="0" w:line="240" w:lineRule="auto"/>
        <w:rPr>
          <w:rFonts w:ascii="Arial" w:hAnsi="Arial" w:cs="Arial"/>
          <w:color w:val="000000"/>
        </w:rPr>
      </w:pPr>
      <w:r w:rsidRPr="0052453E">
        <w:rPr>
          <w:rFonts w:ascii="Arial" w:hAnsi="Arial" w:cs="Arial"/>
          <w:color w:val="000000"/>
        </w:rPr>
        <w:t>El Ple acorda per unanimitat, amb el vot a favor dels 20 membres de la Corporació municipal assistents a la sessió del total dels 21 que la formen:</w:t>
      </w:r>
    </w:p>
    <w:p w:rsidR="00245329" w:rsidRPr="0052453E" w:rsidRDefault="00245329" w:rsidP="00245329">
      <w:pPr>
        <w:spacing w:after="0" w:line="240" w:lineRule="auto"/>
        <w:rPr>
          <w:color w:val="000000"/>
        </w:rPr>
      </w:pPr>
    </w:p>
    <w:p w:rsidR="0052453E" w:rsidRPr="0052453E" w:rsidRDefault="00245329" w:rsidP="00245329">
      <w:pPr>
        <w:autoSpaceDE w:val="0"/>
        <w:autoSpaceDN w:val="0"/>
        <w:adjustRightInd w:val="0"/>
        <w:spacing w:after="0" w:line="240" w:lineRule="auto"/>
        <w:rPr>
          <w:rFonts w:ascii="Arial" w:hAnsi="Arial" w:cs="Arial"/>
          <w:lang w:eastAsia="es-ES"/>
        </w:rPr>
      </w:pPr>
      <w:r>
        <w:rPr>
          <w:rFonts w:ascii="Arial" w:hAnsi="Arial" w:cs="Arial"/>
          <w:lang w:eastAsia="es-ES"/>
        </w:rPr>
        <w:t>PRIMER.</w:t>
      </w:r>
      <w:r w:rsidR="0052453E" w:rsidRPr="0052453E">
        <w:rPr>
          <w:rFonts w:ascii="Arial" w:hAnsi="Arial" w:cs="Arial"/>
          <w:lang w:eastAsia="es-ES"/>
        </w:rPr>
        <w:t xml:space="preserve"> Incoar l'expedient per a la formulació i aprovació de la modificació puntual del Pla general metropolità a la zona 21 Terra Nostra de Montcada i Reixac.</w:t>
      </w:r>
    </w:p>
    <w:p w:rsidR="0052453E" w:rsidRPr="00C12266" w:rsidRDefault="0052453E" w:rsidP="00245329">
      <w:pPr>
        <w:autoSpaceDE w:val="0"/>
        <w:autoSpaceDN w:val="0"/>
        <w:adjustRightInd w:val="0"/>
        <w:spacing w:after="0" w:line="240" w:lineRule="auto"/>
        <w:jc w:val="both"/>
        <w:rPr>
          <w:rFonts w:ascii="Arial" w:hAnsi="Arial" w:cs="Arial"/>
          <w:lang w:eastAsia="es-ES"/>
        </w:rPr>
      </w:pPr>
    </w:p>
    <w:p w:rsidR="0052453E" w:rsidRDefault="00245329" w:rsidP="00245329">
      <w:pPr>
        <w:spacing w:after="0" w:line="240" w:lineRule="auto"/>
        <w:jc w:val="both"/>
        <w:rPr>
          <w:rFonts w:ascii="Arial" w:hAnsi="Arial" w:cs="Arial"/>
          <w:b/>
        </w:rPr>
      </w:pPr>
      <w:r>
        <w:rPr>
          <w:rFonts w:ascii="Arial" w:hAnsi="Arial" w:cs="Arial"/>
          <w:lang w:eastAsia="es-ES"/>
        </w:rPr>
        <w:t>SEGON.</w:t>
      </w:r>
      <w:r w:rsidR="0052453E" w:rsidRPr="00C12266">
        <w:rPr>
          <w:rFonts w:ascii="Arial" w:hAnsi="Arial" w:cs="Arial"/>
          <w:lang w:eastAsia="es-ES"/>
        </w:rPr>
        <w:t xml:space="preserve"> Iniciar el tràmit de la consulta prèvia, mitjançant la inserció del corresponent</w:t>
      </w:r>
      <w:r w:rsidR="0052453E">
        <w:rPr>
          <w:rFonts w:ascii="Arial" w:hAnsi="Arial" w:cs="Arial"/>
          <w:lang w:eastAsia="es-ES"/>
        </w:rPr>
        <w:t xml:space="preserve"> </w:t>
      </w:r>
      <w:r w:rsidR="0052453E" w:rsidRPr="00C12266">
        <w:rPr>
          <w:rFonts w:ascii="Arial" w:hAnsi="Arial" w:cs="Arial"/>
          <w:lang w:eastAsia="es-ES"/>
        </w:rPr>
        <w:t>anunci i al Portal web municipal, per recollir l’opinió dels ciutadans i organitzacions</w:t>
      </w:r>
      <w:r w:rsidR="0052453E">
        <w:rPr>
          <w:rFonts w:ascii="Arial" w:hAnsi="Arial" w:cs="Arial"/>
          <w:lang w:eastAsia="es-ES"/>
        </w:rPr>
        <w:t xml:space="preserve"> </w:t>
      </w:r>
      <w:r w:rsidR="0052453E" w:rsidRPr="00C12266">
        <w:rPr>
          <w:rFonts w:ascii="Arial" w:hAnsi="Arial" w:cs="Arial"/>
          <w:lang w:eastAsia="es-ES"/>
        </w:rPr>
        <w:t>potencialment afectades</w:t>
      </w:r>
      <w:r w:rsidR="0052453E">
        <w:rPr>
          <w:rFonts w:ascii="ArialMT" w:hAnsi="ArialMT" w:cs="ArialMT"/>
          <w:lang w:eastAsia="es-ES"/>
        </w:rPr>
        <w:t>.</w:t>
      </w:r>
    </w:p>
    <w:p w:rsidR="0052453E" w:rsidRPr="00D91410" w:rsidRDefault="0052453E" w:rsidP="00245329">
      <w:pPr>
        <w:spacing w:after="0" w:line="240" w:lineRule="auto"/>
        <w:jc w:val="both"/>
        <w:rPr>
          <w:rFonts w:ascii="Arial" w:hAnsi="Arial" w:cs="Arial"/>
          <w:b/>
        </w:rPr>
      </w:pPr>
    </w:p>
    <w:p w:rsidR="00D91410" w:rsidRDefault="00D91410" w:rsidP="00245329">
      <w:pPr>
        <w:spacing w:after="0" w:line="240" w:lineRule="auto"/>
        <w:jc w:val="both"/>
        <w:rPr>
          <w:rFonts w:ascii="Arial" w:hAnsi="Arial" w:cs="Arial"/>
          <w:b/>
        </w:rPr>
      </w:pPr>
      <w:r w:rsidRPr="00D91410">
        <w:rPr>
          <w:rFonts w:ascii="Arial" w:hAnsi="Arial" w:cs="Arial"/>
          <w:b/>
        </w:rPr>
        <w:t>3.2 APROVAR INICIALMENT EL PROJECTE EXECUTIU DE LA NOVA ESCOLA</w:t>
      </w:r>
      <w:r w:rsidR="001C7E12">
        <w:rPr>
          <w:rFonts w:ascii="Arial" w:hAnsi="Arial" w:cs="Arial"/>
          <w:b/>
        </w:rPr>
        <w:t xml:space="preserve"> </w:t>
      </w:r>
      <w:r w:rsidRPr="00D91410">
        <w:rPr>
          <w:rFonts w:ascii="Arial" w:hAnsi="Arial" w:cs="Arial"/>
          <w:b/>
        </w:rPr>
        <w:t>BRESSOL “EL VIVER” DE MONTCADA I REIXAC</w:t>
      </w:r>
    </w:p>
    <w:p w:rsidR="00245329" w:rsidRDefault="00245329" w:rsidP="00245329">
      <w:pPr>
        <w:spacing w:after="0" w:line="240" w:lineRule="auto"/>
        <w:jc w:val="both"/>
        <w:rPr>
          <w:rFonts w:ascii="Arial" w:hAnsi="Arial" w:cs="Arial"/>
          <w:b/>
        </w:rPr>
      </w:pPr>
    </w:p>
    <w:p w:rsidR="001C7E12" w:rsidRPr="001C7E12" w:rsidRDefault="001C7E12" w:rsidP="001C7E12">
      <w:pPr>
        <w:suppressAutoHyphens/>
        <w:spacing w:after="0" w:line="240" w:lineRule="auto"/>
        <w:jc w:val="both"/>
        <w:rPr>
          <w:rFonts w:ascii="Arial" w:eastAsia="Times New Roman" w:hAnsi="Arial" w:cs="Arial"/>
          <w:i/>
          <w:lang w:eastAsia="ar-SA"/>
        </w:rPr>
      </w:pPr>
      <w:r w:rsidRPr="001C7E12">
        <w:rPr>
          <w:rFonts w:ascii="Arial" w:eastAsia="Times New Roman" w:hAnsi="Arial" w:cs="Arial"/>
          <w:i/>
          <w:lang w:eastAsia="ar-SA"/>
        </w:rPr>
        <w:t xml:space="preserve">La Sra. Segovia, regidora delegada d’Educació, explica la proposta: Primer de tot bona tarda a les educadores de les escoles bressol que tenim avui presents aquí, si que és cert que no esteu per això, que esteu per una altra cosa, però realment tot i així és una gran coincidència que hagueu escollit el ple d’avui. perquè la xarxa bressol de les escoles municipals farà història no amb la nova escola bressol Can Sant Joan. Dir-vos que des del començament, quan nosaltres vam arribar al govern, bé coneixíem una miqueta aquella situació, però sí que una vegada vam fer la visita de les diferents escoles bressol doncs vam veure que hi havia una diferència brutal a nivell d’infraestructures, entre unes escoles bressol i les altres. Bé, realment en pressupost no vam poder fer gaire cosa, ja ens hagués agradat tenir més diners a l’ajuntament per no haver d‘estar batallant fora de l’ajuntament amb altres administracions per tenir el diners per poder-ho fer, però bé al final hem arribat, hem lluitat moltíssim, hem pogut negociar com ja sabeu amb la Generalitat de Catalunya per fer de manera conjunta aquesta nova escola bressol i com bé sabeu la situarem al costat de l’escola el Viver o en el mateix complex educatiu de l’escola el Viver. Fa cosa de 4 anys que ja vam apostar per la continuïtat educativa en el que és el complex educatiu de </w:t>
      </w:r>
      <w:proofErr w:type="spellStart"/>
      <w:r w:rsidRPr="001C7E12">
        <w:rPr>
          <w:rFonts w:ascii="Arial" w:eastAsia="Times New Roman" w:hAnsi="Arial" w:cs="Arial"/>
          <w:i/>
          <w:lang w:eastAsia="ar-SA"/>
        </w:rPr>
        <w:t>l’institut</w:t>
      </w:r>
      <w:proofErr w:type="spellEnd"/>
      <w:r w:rsidRPr="001C7E12">
        <w:rPr>
          <w:rFonts w:ascii="Arial" w:eastAsia="Times New Roman" w:hAnsi="Arial" w:cs="Arial"/>
          <w:i/>
          <w:lang w:eastAsia="ar-SA"/>
        </w:rPr>
        <w:t xml:space="preserve"> escola de l’escola el Viver. Això a nosaltres ens agradava molt ja que millorava molt el tema de que no hi hagués tant abandonament escolar en el traspàs d’alumnes d’un costat a un altre i ara amb la incorporació del 0-3 que ho situem al mateix recinte. Hem de dir que també fem història i hem d’estar molt orgulloses d’això, perquè serem el primer complex 0-16 de tota l’àrea metropolitana i com jo dic, jo m’atreviria a dir que molt més enllà de l‘àrea metropolitana. Sobretot 0-16 públic, és a dir, que serem tota una prova pilot, tot un exemple que segur que a d’altres municipis els hi farà una mica d’enveja i també començaran a demanar. L’escola bressol Can Sant Joan, perdó que estic emocionada, és que és un tema que em toca, té més de 36 anys i a més la conec perquè soc del barri, perquè l’he visitat moltíssim i perquè la conec molt. Com bé sabeu, està sota d’uns baixos d’un edifici tan antic, doncs, realment doncs té uns condicionants que a vegades no son agradables. Dir-vos que a dia d’avui m’han arribat correus, que no ho estant passant bé, que hi ha goteres. Aquí tenim mestres de l’escola bressol que ho podrien explicar molt millor que jo el que és viure i educar amb aquelles condicions, que realment que ja ho tenim aquí i això canviarà ràpid. Ja he explicat el tema de la ubicació. </w:t>
      </w:r>
    </w:p>
    <w:p w:rsidR="001C7E12" w:rsidRPr="001C7E12" w:rsidRDefault="001C7E12" w:rsidP="001C7E12">
      <w:pPr>
        <w:suppressAutoHyphens/>
        <w:spacing w:after="0" w:line="240" w:lineRule="auto"/>
        <w:jc w:val="both"/>
        <w:rPr>
          <w:rFonts w:ascii="Arial" w:eastAsia="Times New Roman" w:hAnsi="Arial" w:cs="Arial"/>
          <w:i/>
          <w:lang w:eastAsia="ar-SA"/>
        </w:rPr>
      </w:pPr>
      <w:r w:rsidRPr="001C7E12">
        <w:rPr>
          <w:rFonts w:ascii="Arial" w:eastAsia="Times New Roman" w:hAnsi="Arial" w:cs="Arial"/>
          <w:i/>
          <w:lang w:eastAsia="ar-SA"/>
        </w:rPr>
        <w:t xml:space="preserve">Sí que m’agradaria dir també que aquest projecte no l’han fet només els tècnics, que ha sigut un projecte molt treballat amb l’equip del centre. A totes les reunions hi ha estat la directora del centre, hi ha estat també la directora de </w:t>
      </w:r>
      <w:proofErr w:type="spellStart"/>
      <w:r w:rsidRPr="001C7E12">
        <w:rPr>
          <w:rFonts w:ascii="Arial" w:eastAsia="Times New Roman" w:hAnsi="Arial" w:cs="Arial"/>
          <w:i/>
          <w:lang w:eastAsia="ar-SA"/>
        </w:rPr>
        <w:t>l’institut</w:t>
      </w:r>
      <w:proofErr w:type="spellEnd"/>
      <w:r w:rsidRPr="001C7E12">
        <w:rPr>
          <w:rFonts w:ascii="Arial" w:eastAsia="Times New Roman" w:hAnsi="Arial" w:cs="Arial"/>
          <w:i/>
          <w:lang w:eastAsia="ar-SA"/>
        </w:rPr>
        <w:t xml:space="preserve"> escola, perquè creiem també que per deferència en un espai en el que conviurien, ja estava bé que totes dues poguessin traslladar el que elles creien necessari, perquè realment com dèiem també des de la regidoria, qui realment sap el que necessiten els petits, qui realment sap el que necessiten en l’educació 0-3, qui millor que les professores de les escoles bressol i totes les educadores i directores. Llavors això el projecte s’ha mimat molt, s’ha cuidat molt i llavors i fins i tot doncs això que la pròpia direcció ha pogut dir que és el que volia i el que no volia, perquè realment potser els que no estem tan a dia i tan a peu del carrer doncs no tenim detectades totes aquestes necessitats, i llavors donar les gràcies a tot l’equip tècnic de la regidoria d’educació, a totes les persones que han participat en l’elaboració del projecte, com he dit principalment a la direcció i donar gràcies també a l’equip tècnic de projectes de l’ajuntament. Estem </w:t>
      </w:r>
      <w:proofErr w:type="spellStart"/>
      <w:r w:rsidRPr="001C7E12">
        <w:rPr>
          <w:rFonts w:ascii="Arial" w:eastAsia="Times New Roman" w:hAnsi="Arial" w:cs="Arial"/>
          <w:i/>
          <w:lang w:eastAsia="ar-SA"/>
        </w:rPr>
        <w:t>supercontentes</w:t>
      </w:r>
      <w:proofErr w:type="spellEnd"/>
      <w:r w:rsidRPr="001C7E12">
        <w:rPr>
          <w:rFonts w:ascii="Arial" w:eastAsia="Times New Roman" w:hAnsi="Arial" w:cs="Arial"/>
          <w:i/>
          <w:lang w:eastAsia="ar-SA"/>
        </w:rPr>
        <w:t xml:space="preserve"> i </w:t>
      </w:r>
      <w:proofErr w:type="spellStart"/>
      <w:r w:rsidRPr="001C7E12">
        <w:rPr>
          <w:rFonts w:ascii="Arial" w:eastAsia="Times New Roman" w:hAnsi="Arial" w:cs="Arial"/>
          <w:i/>
          <w:lang w:eastAsia="ar-SA"/>
        </w:rPr>
        <w:t>supercontents</w:t>
      </w:r>
      <w:proofErr w:type="spellEnd"/>
      <w:r w:rsidRPr="001C7E12">
        <w:rPr>
          <w:rFonts w:ascii="Arial" w:eastAsia="Times New Roman" w:hAnsi="Arial" w:cs="Arial"/>
          <w:i/>
          <w:lang w:eastAsia="ar-SA"/>
        </w:rPr>
        <w:t xml:space="preserve">. Arribem a temps, arribem a temps si tot va bé des d’avui i en el concurs i no hi ha retard i etcètera, doncs podríem inaugurar el curs el 23-24, que realment sembla llarg, però en un no res està aquí i en el moment en que ho veiem això créixer, ja anirem agafant més ganes. </w:t>
      </w:r>
    </w:p>
    <w:p w:rsidR="001C7E12" w:rsidRPr="001C7E12" w:rsidRDefault="001C7E12" w:rsidP="001C7E12">
      <w:pPr>
        <w:suppressAutoHyphens/>
        <w:spacing w:after="0" w:line="240" w:lineRule="auto"/>
        <w:jc w:val="both"/>
        <w:rPr>
          <w:rFonts w:ascii="Arial" w:eastAsia="Times New Roman" w:hAnsi="Arial" w:cs="Arial"/>
          <w:i/>
          <w:lang w:eastAsia="ar-SA"/>
        </w:rPr>
      </w:pPr>
    </w:p>
    <w:p w:rsidR="001C7E12" w:rsidRPr="001C7E12" w:rsidRDefault="001C7E12" w:rsidP="001C7E12">
      <w:pPr>
        <w:suppressAutoHyphens/>
        <w:spacing w:after="0" w:line="240" w:lineRule="auto"/>
        <w:jc w:val="both"/>
        <w:rPr>
          <w:rFonts w:ascii="Arial" w:eastAsia="Times New Roman" w:hAnsi="Arial" w:cs="Arial"/>
          <w:i/>
          <w:lang w:eastAsia="ar-SA"/>
        </w:rPr>
      </w:pPr>
      <w:r w:rsidRPr="001C7E12">
        <w:rPr>
          <w:rFonts w:ascii="Arial" w:eastAsia="Times New Roman" w:hAnsi="Arial" w:cs="Arial"/>
          <w:i/>
          <w:lang w:eastAsia="ar-SA"/>
        </w:rPr>
        <w:t>El Sr. Sanchez manifesta: Jo començaré contradient-te</w:t>
      </w:r>
      <w:r>
        <w:rPr>
          <w:rFonts w:ascii="Arial" w:eastAsia="Times New Roman" w:hAnsi="Arial" w:cs="Arial"/>
          <w:i/>
          <w:lang w:eastAsia="ar-SA"/>
        </w:rPr>
        <w:t>,</w:t>
      </w:r>
      <w:r w:rsidRPr="001C7E12">
        <w:rPr>
          <w:rFonts w:ascii="Arial" w:eastAsia="Times New Roman" w:hAnsi="Arial" w:cs="Arial"/>
          <w:i/>
          <w:lang w:eastAsia="ar-SA"/>
        </w:rPr>
        <w:t xml:space="preserve"> perquè el que sembla llarg, el 23-24 anem justos, és ja. Anem bastant apurats i si en som conscients i anem corrent per tenir-ho inaugurat o tenir-ho operatiu pel curs 23-24, però que bé els tràmits d’aprovació, de licitació i d’execució doncs ja ens en sortirem, però anem, vull dir és que és curt, seria un record d’execució d’aquesta obra, i el projecte l’estem treballant i l’estem fent amb aquesta idea de que estigui pel curs 23-24, que és amb el que volia acabar, amb la resta estem completament d’acord evidentment i molt contents de participar de la mà de la regidoria d’educació amb la redacció d’aquest projecte i en fer aquest projecte, doncs que és il·lusionant que és motivador i pel que fa a la part més tècnica del projecte, doncs dir-vos que el que hem volgut també és que sigui un edifici, dintre de la modèstia i de la funcionalitat que li volem i dels recursos que tenim, però que sigui un edifici emblemàtic, un edifici singular, un edifici adaptat a les noves corrents arquitectòniques de sostenibilitat i tots aquest conceptes de ser un edifici productiu d’energia més que consumidor i per tant ecològic i sostenible. El projecte executiu que aprovem avui son 2000 pàgines, ho dic perquè és el que les empreses han de conèixer per poder optar i licitar a oferir per executar-ho. Resumint algunes de les característiques, està la avinguda de la Unitat, de fet hem hagut de fer moure els vestidors del camp de futbol de Can Sant Joan per buscar la ubicació d’aquest edifici de l’escola bressol, que és un edifici que està amb façana a la avinguda de la Unitat, està en cota alta també per evitar els problemes de inundabilidad que té la cota baixa, un edifici que s’entra a peu pla i té una planta d’edifici i té el pati per darrera amb dues plantes. Com us deia és un edifici que té que és d’alta eficàcia energètica, està fet amb una estructura lleugera i es fa amb fusta principalment, que són les corrents més innovadores ara en arquitectura, per això tindrà plaques fotovoltaiques al sostre, tindrà els accessos a les aules amb una sortida individualitzada amb un pati en aquest primer nivell del pati. Té un espai “</w:t>
      </w:r>
      <w:proofErr w:type="spellStart"/>
      <w:r w:rsidRPr="001C7E12">
        <w:rPr>
          <w:rFonts w:ascii="Arial" w:eastAsia="Times New Roman" w:hAnsi="Arial" w:cs="Arial"/>
          <w:i/>
          <w:lang w:eastAsia="ar-SA"/>
        </w:rPr>
        <w:t>multisensorial</w:t>
      </w:r>
      <w:proofErr w:type="spellEnd"/>
      <w:r w:rsidRPr="001C7E12">
        <w:rPr>
          <w:rFonts w:ascii="Arial" w:eastAsia="Times New Roman" w:hAnsi="Arial" w:cs="Arial"/>
          <w:i/>
          <w:lang w:eastAsia="ar-SA"/>
        </w:rPr>
        <w:t xml:space="preserve">” que es podrà utilitzar també per altres escoles o per altres usuaris o necessitats de la ciutadania de Montcada que tindrà un accés independent. Com us deia té aquest pati amb dues zones amb sortida directa des de les aules. Té la connexió, té la triple connexió amb el propi centre de </w:t>
      </w:r>
      <w:proofErr w:type="spellStart"/>
      <w:r w:rsidRPr="001C7E12">
        <w:rPr>
          <w:rFonts w:ascii="Arial" w:eastAsia="Times New Roman" w:hAnsi="Arial" w:cs="Arial"/>
          <w:i/>
          <w:lang w:eastAsia="ar-SA"/>
        </w:rPr>
        <w:t>l’institut</w:t>
      </w:r>
      <w:proofErr w:type="spellEnd"/>
      <w:r w:rsidRPr="001C7E12">
        <w:rPr>
          <w:rFonts w:ascii="Arial" w:eastAsia="Times New Roman" w:hAnsi="Arial" w:cs="Arial"/>
          <w:i/>
          <w:lang w:eastAsia="ar-SA"/>
        </w:rPr>
        <w:t xml:space="preserve"> escola del Viver, que és un centre de 0-16 anys, com deia la regidora, i tindrà accés de la façana de la avinguda Unitat i des del parc de les aigües del rec comtal tindrà també aquest triple accés. En definitiva el que volem es aprofitar una oportunitat de tenir un equipament nou, que fa molta falta i ens fa molta il·lusió doncs tenir també un edifici que ens faci estar orgullosos dintre de la modèstia del propi edifici. El pressupost d’execució és de 1.648.000 €, això ho pagarà inicialment l’ajuntament, però gràcies a un conveni amb la Generalitat, doncs ens rescabalaran i ens pagaran després 1.048.000 € i estem negociant una addenda del conveni perquè ho acabin pagant tot també i el calendari d’execució, doncs avui s’aprova el projecte executiu, hi haurà un període d’execució pública i si no hi ha al·legacions s’aprovarà automàticament i és podrà iniciar el procés de licitació i contractar una empresa que ho faci i ho executi, que al final l’execució és el que va més ràpid malauradament en aquests casos i l’objectiu és això el curs 23-24, que és molt ambiciós però aquest és l’objectiu marcat. </w:t>
      </w:r>
    </w:p>
    <w:p w:rsidR="001C7E12" w:rsidRPr="001C7E12" w:rsidRDefault="001C7E12" w:rsidP="001C7E12">
      <w:pPr>
        <w:suppressAutoHyphens/>
        <w:spacing w:after="0" w:line="240" w:lineRule="auto"/>
        <w:jc w:val="both"/>
        <w:rPr>
          <w:rFonts w:ascii="Arial" w:eastAsia="Times New Roman" w:hAnsi="Arial" w:cs="Arial"/>
          <w:i/>
          <w:lang w:eastAsia="ar-SA"/>
        </w:rPr>
      </w:pPr>
    </w:p>
    <w:p w:rsidR="001C7E12" w:rsidRPr="001C7E12" w:rsidRDefault="001C7E12" w:rsidP="001C7E12">
      <w:pPr>
        <w:suppressAutoHyphens/>
        <w:spacing w:after="0" w:line="240" w:lineRule="auto"/>
        <w:jc w:val="both"/>
        <w:rPr>
          <w:rFonts w:ascii="Arial" w:eastAsia="Times New Roman" w:hAnsi="Arial" w:cs="Arial"/>
          <w:i/>
          <w:lang w:eastAsia="ar-SA"/>
        </w:rPr>
      </w:pPr>
      <w:r w:rsidRPr="001C7E12">
        <w:rPr>
          <w:rFonts w:ascii="Arial" w:eastAsia="Times New Roman" w:hAnsi="Arial" w:cs="Arial"/>
          <w:i/>
          <w:lang w:eastAsia="ar-SA"/>
        </w:rPr>
        <w:t xml:space="preserve">La Sra. Alcaldessa afegeix: Reitero ens fa moltíssima il·lusió aquest projecte. És una forma de dignificar, no només l’escola bressol del barri, sinó també el lloc de treball de totes les educadores i treballadores de l’escola Can Sant Joan que crec que ja tocava. Teníem un deute amb aquesta escola bressol i és cert anem apurats amb el temps i amb el calendari i anem allò esgarrapant dies per veure si podem escurçar una mica els terminis. La veritat es que estan tots el departaments implicats, tots, començant per el de projectes i per l’àrea metropolitana que ha redactat el projecte allò anant comptant els dies perquè </w:t>
      </w:r>
      <w:proofErr w:type="spellStart"/>
      <w:r w:rsidRPr="001C7E12">
        <w:rPr>
          <w:rFonts w:ascii="Arial" w:eastAsia="Times New Roman" w:hAnsi="Arial" w:cs="Arial"/>
          <w:i/>
          <w:lang w:eastAsia="ar-SA"/>
        </w:rPr>
        <w:t>l’inici</w:t>
      </w:r>
      <w:proofErr w:type="spellEnd"/>
      <w:r w:rsidRPr="001C7E12">
        <w:rPr>
          <w:rFonts w:ascii="Arial" w:eastAsia="Times New Roman" w:hAnsi="Arial" w:cs="Arial"/>
          <w:i/>
          <w:lang w:eastAsia="ar-SA"/>
        </w:rPr>
        <w:t xml:space="preserve"> de curs 23-24 sigui una realitat. Ara creuem els dits, creuem els dits perquè com bé sabeu la crisi derivada per la guerra d’Ucraïna hi ha un </w:t>
      </w:r>
      <w:proofErr w:type="spellStart"/>
      <w:r w:rsidRPr="001C7E12">
        <w:rPr>
          <w:rFonts w:ascii="Arial" w:eastAsia="Times New Roman" w:hAnsi="Arial" w:cs="Arial"/>
          <w:i/>
          <w:lang w:eastAsia="ar-SA"/>
        </w:rPr>
        <w:t>sobrecost</w:t>
      </w:r>
      <w:proofErr w:type="spellEnd"/>
      <w:r w:rsidRPr="001C7E12">
        <w:rPr>
          <w:rFonts w:ascii="Arial" w:eastAsia="Times New Roman" w:hAnsi="Arial" w:cs="Arial"/>
          <w:i/>
          <w:lang w:eastAsia="ar-SA"/>
        </w:rPr>
        <w:t xml:space="preserve"> i un increment dels costos dels materials de construcció, del material de la matèria prima també i alguns concursos en molts ajuntaments estan començant a quedar deserts, perquè les empreses no volen optar i no volen licitar i no volen presentar ofertes. Creuem els dits, creiem que hem deixat molt ben tancat aquest plec, que a més a més doncs es prou interessant per les constructores i com deia creuem els dits que no ens passi això, que presentin ofertes, que puguem adjudicar les obres i que puguem gaudir ben aviat, molt aviat d’una escola bressol de qualitat al barri de Can Sant Joan.</w:t>
      </w:r>
    </w:p>
    <w:p w:rsidR="001C7E12" w:rsidRPr="001C7E12" w:rsidRDefault="001C7E12" w:rsidP="001C7E12">
      <w:pPr>
        <w:suppressAutoHyphens/>
        <w:spacing w:after="0" w:line="240" w:lineRule="auto"/>
        <w:jc w:val="both"/>
        <w:rPr>
          <w:rFonts w:ascii="Arial" w:eastAsia="Times New Roman" w:hAnsi="Arial" w:cs="Arial"/>
          <w:i/>
          <w:lang w:eastAsia="ar-SA"/>
        </w:rPr>
      </w:pPr>
    </w:p>
    <w:p w:rsidR="001C7E12" w:rsidRPr="001C7E12" w:rsidRDefault="001C7E12" w:rsidP="001C7E12">
      <w:pPr>
        <w:suppressAutoHyphens/>
        <w:spacing w:after="0" w:line="240" w:lineRule="auto"/>
        <w:jc w:val="both"/>
        <w:rPr>
          <w:rFonts w:ascii="Arial" w:eastAsia="Times New Roman" w:hAnsi="Arial" w:cs="Arial"/>
          <w:i/>
          <w:lang w:eastAsia="ar-SA"/>
        </w:rPr>
      </w:pPr>
      <w:r w:rsidRPr="001C7E12">
        <w:rPr>
          <w:rFonts w:ascii="Arial" w:eastAsia="Times New Roman" w:hAnsi="Arial" w:cs="Arial"/>
          <w:i/>
          <w:lang w:eastAsia="ar-SA"/>
        </w:rPr>
        <w:t xml:space="preserve">La Sra. Pellicer expressa: Ens consta que era necessari un canvi a les instal·lacions que no eren les més idònies i ens alegra que el projecte hagi sigut consensuat i s’hagi treballat conjuntament amb l’equip del centre, per lo qual el nostre vot serà favorable. </w:t>
      </w:r>
    </w:p>
    <w:p w:rsidR="001C7E12" w:rsidRPr="001C7E12" w:rsidRDefault="001C7E12" w:rsidP="001C7E12">
      <w:pPr>
        <w:suppressAutoHyphens/>
        <w:spacing w:after="0" w:line="240" w:lineRule="auto"/>
        <w:jc w:val="both"/>
        <w:rPr>
          <w:rFonts w:ascii="Arial" w:eastAsia="Times New Roman" w:hAnsi="Arial" w:cs="Arial"/>
          <w:i/>
          <w:lang w:eastAsia="ar-SA"/>
        </w:rPr>
      </w:pPr>
    </w:p>
    <w:p w:rsidR="001C7E12" w:rsidRPr="001C7E12" w:rsidRDefault="001C7E12" w:rsidP="001C7E12">
      <w:pPr>
        <w:suppressAutoHyphens/>
        <w:spacing w:after="0" w:line="240" w:lineRule="auto"/>
        <w:jc w:val="both"/>
        <w:rPr>
          <w:rFonts w:ascii="Arial" w:eastAsia="Times New Roman" w:hAnsi="Arial" w:cs="Arial"/>
          <w:i/>
          <w:lang w:eastAsia="ar-SA"/>
        </w:rPr>
      </w:pPr>
      <w:r w:rsidRPr="001C7E12">
        <w:rPr>
          <w:rFonts w:ascii="Arial" w:eastAsia="Times New Roman" w:hAnsi="Arial" w:cs="Arial"/>
          <w:i/>
          <w:lang w:eastAsia="ar-SA"/>
        </w:rPr>
        <w:t xml:space="preserve">EL Sr. Iruela intervé: El nostre vot també serà a favor de l’execució del projecte d’execució de l’escola bressol. Amb aquest projecte tindrem un edifici de nova construcció dotat d’uns elements constructius de primer ordre, que serà un edifici també molt més sostenible ecològic i eficient. També perquè donarà un servei que es fonamental pel desenvolupament dels nens de 0 a 16 anys i que serà un referent a Montcada i a tota l’àrea metropolitana i a més a més com a ha dit la regidora de caràcter públic i això és molt important, però també es cert que necessitem més equipaments educatius de qualitat a Montcada i esperem que aquest no sigui l’únic projecte constructiu que la ciutadania de Montcada es mereix. </w:t>
      </w:r>
    </w:p>
    <w:p w:rsidR="001C7E12" w:rsidRPr="001C7E12" w:rsidRDefault="001C7E12" w:rsidP="001C7E12">
      <w:pPr>
        <w:suppressAutoHyphens/>
        <w:spacing w:after="0" w:line="240" w:lineRule="auto"/>
        <w:jc w:val="both"/>
        <w:rPr>
          <w:rFonts w:ascii="Arial" w:eastAsia="Times New Roman" w:hAnsi="Arial" w:cs="Arial"/>
          <w:i/>
          <w:lang w:eastAsia="ar-SA"/>
        </w:rPr>
      </w:pPr>
      <w:r w:rsidRPr="001C7E12">
        <w:rPr>
          <w:rFonts w:ascii="Arial" w:eastAsia="Times New Roman" w:hAnsi="Arial" w:cs="Arial"/>
          <w:i/>
          <w:lang w:eastAsia="ar-SA"/>
        </w:rPr>
        <w:t>També he de dir que repassant el projecte he vist que en el tema d’equipaments en l’apartat de mobiliari tan sols hi ha previst l’aula sensorial i després a la zona exterior només hi ha previst construir un armari exterior construït d’obra, també hi havia una previsió de fer una zona d’ombra amb un tendal de lona de més 50 graus, però no hi ha pressupost per realitzar-ho. Llavors la pregunta és si tenim alguna partida pressupostària pel tema del mobiliari interior de l’equipament total de l’edifici i les instal·lacions o no. I després hi havia una altra cosa, per exemple com ha dit el regidor anem molt justos de temps, per tant tenim la previsió d’un pla B en el cas que no puguem obrir el curs 23-24 en aquestes instal·lacions?</w:t>
      </w:r>
    </w:p>
    <w:p w:rsidR="001C7E12" w:rsidRPr="001C7E12" w:rsidRDefault="001C7E12" w:rsidP="001C7E12">
      <w:pPr>
        <w:suppressAutoHyphens/>
        <w:spacing w:after="0" w:line="240" w:lineRule="auto"/>
        <w:jc w:val="both"/>
        <w:rPr>
          <w:rFonts w:ascii="Arial" w:eastAsia="Times New Roman" w:hAnsi="Arial" w:cs="Arial"/>
          <w:i/>
          <w:lang w:eastAsia="ar-SA"/>
        </w:rPr>
      </w:pPr>
    </w:p>
    <w:p w:rsidR="001C7E12" w:rsidRPr="001C7E12" w:rsidRDefault="001C7E12" w:rsidP="001C7E12">
      <w:pPr>
        <w:suppressAutoHyphens/>
        <w:spacing w:after="0" w:line="240" w:lineRule="auto"/>
        <w:jc w:val="both"/>
        <w:rPr>
          <w:rFonts w:ascii="Arial" w:eastAsia="Times New Roman" w:hAnsi="Arial" w:cs="Arial"/>
          <w:i/>
          <w:lang w:eastAsia="ar-SA"/>
        </w:rPr>
      </w:pPr>
      <w:r w:rsidRPr="001C7E12">
        <w:rPr>
          <w:rFonts w:ascii="Arial" w:eastAsia="Times New Roman" w:hAnsi="Arial" w:cs="Arial"/>
          <w:i/>
          <w:lang w:eastAsia="ar-SA"/>
        </w:rPr>
        <w:t>El Sr. Sanchez respon: Sí, dues coses. Aquest es el pla A, si comences a dissenyar plans B doncs.... Ens plantejàvem també i, amb el tema del trasllat dels vestidors, doncs ens ho vam plantejar molt, i al que anem és a complir l’objectiu de l’escola bressol. On està actualment, com deia la regidora, doncs té unes condicions d’insalubritat enormes i vam veure que no era reparable pràcticament, vull dir que el que havíem de fer era un centre nou. Allà s’estan fent classes en unes condicions que no son bones i el pla B és aquest, que no serveix, i aquest és el pla B. Per tant s’han de fer unes obres un edifici nou i això anem. Del tema del pressupost nosaltres hem tancat aquest pressupost. Nosaltres els dilluns us enviem sempre la informació i fins dimecres no ho vam tenir, vull dir, és veritat com deia l’alcaldessa que estem comptant els dies, no comptant els mesos, per arribar a aquest objectiu i les partides pressupostàries com us deia al votar això, aquest pressupost el tenim cobert, amb el pacte amb l’àrea metropolitana una part, amb els recursos propis de l’ajuntament una part, i amb aquest 1.050.000 que posa la Generalitat... Estem negociant també que la part que posa l’ajuntament la posi tota també la Generalitat i amb això podrem alliberar crèdit també per fer inversions que ara no estan previstes, però evidentment quan s’obri el centre estaran i el mobiliari hi haurà el necessari i tenim el pressupost de l’any vinent per aprovar i això és un projecte de mandat, per dir-ho així, consensuat i que s’ha d’obrir en les condicions optimes i necessàries.</w:t>
      </w:r>
    </w:p>
    <w:p w:rsidR="001C7E12" w:rsidRPr="001C7E12" w:rsidRDefault="001C7E12" w:rsidP="001C7E12">
      <w:pPr>
        <w:suppressAutoHyphens/>
        <w:spacing w:after="0" w:line="240" w:lineRule="auto"/>
        <w:jc w:val="both"/>
        <w:rPr>
          <w:rFonts w:ascii="Arial" w:eastAsia="Times New Roman" w:hAnsi="Arial" w:cs="Arial"/>
          <w:i/>
          <w:lang w:eastAsia="ar-SA"/>
        </w:rPr>
      </w:pPr>
    </w:p>
    <w:p w:rsidR="001C7E12" w:rsidRPr="001C7E12" w:rsidRDefault="001C7E12" w:rsidP="001C7E12">
      <w:pPr>
        <w:suppressAutoHyphens/>
        <w:spacing w:after="0" w:line="240" w:lineRule="auto"/>
        <w:jc w:val="both"/>
        <w:rPr>
          <w:rFonts w:ascii="Arial" w:eastAsia="Times New Roman" w:hAnsi="Arial" w:cs="Arial"/>
          <w:i/>
          <w:lang w:eastAsia="ar-SA"/>
        </w:rPr>
      </w:pPr>
      <w:r w:rsidRPr="001C7E12">
        <w:rPr>
          <w:rFonts w:ascii="Arial" w:eastAsia="Times New Roman" w:hAnsi="Arial" w:cs="Arial"/>
          <w:i/>
          <w:lang w:eastAsia="ar-SA"/>
        </w:rPr>
        <w:t xml:space="preserve">La Sra. Alcaldessa conclou: No sé si has contestat el tema del mobiliari, que es licitarà en part el 2023, amb càrrec al pressupost del 2023 i ho licitarem des de l’ajuntament perquè son temes molt específics. </w:t>
      </w:r>
    </w:p>
    <w:p w:rsidR="001C7E12" w:rsidRPr="001C7E12" w:rsidRDefault="001C7E12" w:rsidP="001C7E12">
      <w:pPr>
        <w:suppressAutoHyphens/>
        <w:spacing w:after="0" w:line="240" w:lineRule="auto"/>
        <w:jc w:val="both"/>
        <w:rPr>
          <w:rFonts w:ascii="Arial" w:eastAsia="Times New Roman" w:hAnsi="Arial" w:cs="Arial"/>
          <w:lang w:eastAsia="ar-SA"/>
        </w:rPr>
      </w:pPr>
    </w:p>
    <w:p w:rsidR="00245329" w:rsidRDefault="00245329" w:rsidP="0024532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E</w:t>
      </w:r>
      <w:r w:rsidRPr="00DE2CD1">
        <w:rPr>
          <w:rFonts w:ascii="Arial" w:eastAsia="Times New Roman" w:hAnsi="Arial" w:cs="Arial"/>
          <w:lang w:eastAsia="ar-SA"/>
        </w:rPr>
        <w:t>n data 20</w:t>
      </w:r>
      <w:r w:rsidRPr="00823A4D">
        <w:rPr>
          <w:rFonts w:ascii="Arial" w:eastAsia="Times New Roman" w:hAnsi="Arial" w:cs="Arial"/>
          <w:lang w:eastAsia="ar-SA"/>
        </w:rPr>
        <w:t xml:space="preserve"> d’abril</w:t>
      </w:r>
      <w:r w:rsidRPr="00DE2CD1">
        <w:rPr>
          <w:rFonts w:ascii="Arial" w:eastAsia="Times New Roman" w:hAnsi="Arial" w:cs="Arial"/>
          <w:lang w:eastAsia="ar-SA"/>
        </w:rPr>
        <w:t xml:space="preserve"> de 2022 el</w:t>
      </w:r>
      <w:r w:rsidRPr="00823A4D">
        <w:rPr>
          <w:rFonts w:ascii="Arial" w:eastAsia="Times New Roman" w:hAnsi="Arial" w:cs="Arial"/>
          <w:lang w:eastAsia="ar-SA"/>
        </w:rPr>
        <w:t xml:space="preserve"> cap</w:t>
      </w:r>
      <w:r w:rsidRPr="00DE2CD1">
        <w:rPr>
          <w:rFonts w:ascii="Arial" w:eastAsia="Times New Roman" w:hAnsi="Arial" w:cs="Arial"/>
          <w:lang w:eastAsia="ar-SA"/>
        </w:rPr>
        <w:t xml:space="preserve"> del</w:t>
      </w:r>
      <w:r w:rsidRPr="00823A4D">
        <w:rPr>
          <w:rFonts w:ascii="Arial" w:eastAsia="Times New Roman" w:hAnsi="Arial" w:cs="Arial"/>
          <w:lang w:eastAsia="ar-SA"/>
        </w:rPr>
        <w:t xml:space="preserve"> Servei d’Obres</w:t>
      </w:r>
      <w:r w:rsidRPr="00DE2CD1">
        <w:rPr>
          <w:rFonts w:ascii="Arial" w:eastAsia="Times New Roman" w:hAnsi="Arial" w:cs="Arial"/>
          <w:lang w:eastAsia="ar-SA"/>
        </w:rPr>
        <w:t xml:space="preserve"> i Projectes emet informe on es</w:t>
      </w:r>
      <w:r>
        <w:rPr>
          <w:rFonts w:ascii="Arial" w:eastAsia="Times New Roman" w:hAnsi="Arial" w:cs="Arial"/>
          <w:lang w:eastAsia="ar-SA"/>
        </w:rPr>
        <w:t xml:space="preserve"> </w:t>
      </w:r>
      <w:r w:rsidRPr="00DE2CD1">
        <w:rPr>
          <w:rFonts w:ascii="Arial" w:eastAsia="Times New Roman" w:hAnsi="Arial" w:cs="Arial"/>
          <w:lang w:eastAsia="ar-SA"/>
        </w:rPr>
        <w:t>posa de manifest la necessitat de tramitar el present expedient per a l’ aprovació del</w:t>
      </w:r>
      <w:r>
        <w:rPr>
          <w:rFonts w:ascii="Arial" w:eastAsia="Times New Roman" w:hAnsi="Arial" w:cs="Arial"/>
          <w:lang w:eastAsia="ar-SA"/>
        </w:rPr>
        <w:t xml:space="preserve"> </w:t>
      </w:r>
      <w:r w:rsidRPr="00DE2CD1">
        <w:rPr>
          <w:rFonts w:ascii="Arial" w:eastAsia="Times New Roman" w:hAnsi="Arial" w:cs="Arial"/>
          <w:lang w:eastAsia="ar-SA"/>
        </w:rPr>
        <w:t>Projecte executiu de nova escola bressol “el Viver “. Diu</w:t>
      </w:r>
      <w:r w:rsidRPr="00823A4D">
        <w:rPr>
          <w:rFonts w:ascii="Arial" w:eastAsia="Times New Roman" w:hAnsi="Arial" w:cs="Arial"/>
          <w:lang w:eastAsia="ar-SA"/>
        </w:rPr>
        <w:t xml:space="preserve"> l’informe</w:t>
      </w:r>
      <w:r>
        <w:rPr>
          <w:rFonts w:ascii="Arial" w:eastAsia="Times New Roman" w:hAnsi="Arial" w:cs="Arial"/>
          <w:lang w:eastAsia="ar-SA"/>
        </w:rPr>
        <w:t>:</w:t>
      </w:r>
    </w:p>
    <w:p w:rsidR="00245329" w:rsidRDefault="00245329" w:rsidP="00245329">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br/>
      </w:r>
      <w:r w:rsidRPr="00823A4D">
        <w:rPr>
          <w:rFonts w:ascii="Arial" w:eastAsia="Times New Roman" w:hAnsi="Arial" w:cs="Arial"/>
          <w:lang w:eastAsia="ar-SA"/>
        </w:rPr>
        <w:t>“Fets</w:t>
      </w:r>
      <w:r w:rsidRPr="00DE2CD1">
        <w:rPr>
          <w:rFonts w:ascii="Arial" w:eastAsia="Times New Roman" w:hAnsi="Arial" w:cs="Arial"/>
          <w:lang w:eastAsia="ar-SA"/>
        </w:rPr>
        <w:t>:</w:t>
      </w:r>
      <w:r w:rsidRPr="00DE2CD1">
        <w:rPr>
          <w:rFonts w:ascii="Arial" w:eastAsia="Times New Roman" w:hAnsi="Arial" w:cs="Arial"/>
          <w:lang w:eastAsia="ar-SA"/>
        </w:rPr>
        <w:br/>
        <w:t>1. Des de</w:t>
      </w:r>
      <w:r w:rsidRPr="00823A4D">
        <w:rPr>
          <w:rFonts w:ascii="Arial" w:eastAsia="Times New Roman" w:hAnsi="Arial" w:cs="Arial"/>
          <w:lang w:eastAsia="ar-SA"/>
        </w:rPr>
        <w:t xml:space="preserve"> l’any</w:t>
      </w:r>
      <w:r w:rsidRPr="00DE2CD1">
        <w:rPr>
          <w:rFonts w:ascii="Arial" w:eastAsia="Times New Roman" w:hAnsi="Arial" w:cs="Arial"/>
          <w:lang w:eastAsia="ar-SA"/>
        </w:rPr>
        <w:t xml:space="preserve"> 2019</w:t>
      </w:r>
      <w:r w:rsidRPr="00823A4D">
        <w:rPr>
          <w:rFonts w:ascii="Arial" w:eastAsia="Times New Roman" w:hAnsi="Arial" w:cs="Arial"/>
          <w:lang w:eastAsia="ar-SA"/>
        </w:rPr>
        <w:t xml:space="preserve"> s’estan elaborant projectes</w:t>
      </w:r>
      <w:r w:rsidRPr="00DE2CD1">
        <w:rPr>
          <w:rFonts w:ascii="Arial" w:eastAsia="Times New Roman" w:hAnsi="Arial" w:cs="Arial"/>
          <w:lang w:eastAsia="ar-SA"/>
        </w:rPr>
        <w:t xml:space="preserve"> i</w:t>
      </w:r>
      <w:r w:rsidRPr="00823A4D">
        <w:rPr>
          <w:rFonts w:ascii="Arial" w:eastAsia="Times New Roman" w:hAnsi="Arial" w:cs="Arial"/>
          <w:lang w:eastAsia="ar-SA"/>
        </w:rPr>
        <w:t xml:space="preserve"> executant</w:t>
      </w:r>
      <w:r w:rsidRPr="00DE2CD1">
        <w:rPr>
          <w:rFonts w:ascii="Arial" w:eastAsia="Times New Roman" w:hAnsi="Arial" w:cs="Arial"/>
          <w:lang w:eastAsia="ar-SA"/>
        </w:rPr>
        <w:t xml:space="preserve"> obres per transformar el</w:t>
      </w:r>
      <w:r w:rsidRPr="00DE2CD1">
        <w:rPr>
          <w:rFonts w:ascii="Arial" w:eastAsia="Times New Roman" w:hAnsi="Arial" w:cs="Arial"/>
          <w:lang w:eastAsia="ar-SA"/>
        </w:rPr>
        <w:br/>
        <w:t>centre</w:t>
      </w:r>
      <w:r w:rsidRPr="00823A4D">
        <w:rPr>
          <w:rFonts w:ascii="Arial" w:eastAsia="Times New Roman" w:hAnsi="Arial" w:cs="Arial"/>
          <w:lang w:eastAsia="ar-SA"/>
        </w:rPr>
        <w:t xml:space="preserve"> d’educació</w:t>
      </w:r>
      <w:r w:rsidRPr="00DE2CD1">
        <w:rPr>
          <w:rFonts w:ascii="Arial" w:eastAsia="Times New Roman" w:hAnsi="Arial" w:cs="Arial"/>
          <w:lang w:eastAsia="ar-SA"/>
        </w:rPr>
        <w:t xml:space="preserve"> infantil i</w:t>
      </w:r>
      <w:r w:rsidRPr="00823A4D">
        <w:rPr>
          <w:rFonts w:ascii="Arial" w:eastAsia="Times New Roman" w:hAnsi="Arial" w:cs="Arial"/>
          <w:lang w:eastAsia="ar-SA"/>
        </w:rPr>
        <w:t xml:space="preserve"> primària</w:t>
      </w:r>
      <w:r w:rsidRPr="00DE2CD1">
        <w:rPr>
          <w:rFonts w:ascii="Arial" w:eastAsia="Times New Roman" w:hAnsi="Arial" w:cs="Arial"/>
          <w:lang w:eastAsia="ar-SA"/>
        </w:rPr>
        <w:t xml:space="preserve"> (CEIP) en un</w:t>
      </w:r>
      <w:r w:rsidRPr="00823A4D">
        <w:rPr>
          <w:rFonts w:ascii="Arial" w:eastAsia="Times New Roman" w:hAnsi="Arial" w:cs="Arial"/>
          <w:lang w:eastAsia="ar-SA"/>
        </w:rPr>
        <w:t xml:space="preserve"> institut escola</w:t>
      </w:r>
      <w:r w:rsidRPr="00DE2CD1">
        <w:rPr>
          <w:rFonts w:ascii="Arial" w:eastAsia="Times New Roman" w:hAnsi="Arial" w:cs="Arial"/>
          <w:lang w:eastAsia="ar-SA"/>
        </w:rPr>
        <w:t xml:space="preserve"> (IE) a</w:t>
      </w:r>
      <w:r w:rsidRPr="00823A4D">
        <w:rPr>
          <w:rFonts w:ascii="Arial" w:eastAsia="Times New Roman" w:hAnsi="Arial" w:cs="Arial"/>
          <w:lang w:eastAsia="ar-SA"/>
        </w:rPr>
        <w:t xml:space="preserve"> l’equipament</w:t>
      </w:r>
      <w:r w:rsidRPr="00823A4D">
        <w:rPr>
          <w:rFonts w:ascii="Arial" w:eastAsia="Times New Roman" w:hAnsi="Arial" w:cs="Arial"/>
          <w:lang w:eastAsia="ar-SA"/>
        </w:rPr>
        <w:br/>
        <w:t>educatiu</w:t>
      </w:r>
      <w:r w:rsidRPr="00DE2CD1">
        <w:rPr>
          <w:rFonts w:ascii="Arial" w:eastAsia="Times New Roman" w:hAnsi="Arial" w:cs="Arial"/>
          <w:lang w:eastAsia="ar-SA"/>
        </w:rPr>
        <w:t xml:space="preserve"> El Viver, al</w:t>
      </w:r>
      <w:r w:rsidRPr="00823A4D">
        <w:rPr>
          <w:rFonts w:ascii="Arial" w:eastAsia="Times New Roman" w:hAnsi="Arial" w:cs="Arial"/>
          <w:lang w:eastAsia="ar-SA"/>
        </w:rPr>
        <w:t xml:space="preserve"> barri</w:t>
      </w:r>
      <w:r w:rsidRPr="00DE2CD1">
        <w:rPr>
          <w:rFonts w:ascii="Arial" w:eastAsia="Times New Roman" w:hAnsi="Arial" w:cs="Arial"/>
          <w:lang w:eastAsia="ar-SA"/>
        </w:rPr>
        <w:t xml:space="preserve"> de Can</w:t>
      </w:r>
      <w:r w:rsidRPr="00823A4D">
        <w:rPr>
          <w:rFonts w:ascii="Arial" w:eastAsia="Times New Roman" w:hAnsi="Arial" w:cs="Arial"/>
          <w:lang w:eastAsia="ar-SA"/>
        </w:rPr>
        <w:t xml:space="preserve"> Sant</w:t>
      </w:r>
      <w:r w:rsidRPr="00DE2CD1">
        <w:rPr>
          <w:rFonts w:ascii="Arial" w:eastAsia="Times New Roman" w:hAnsi="Arial" w:cs="Arial"/>
          <w:lang w:eastAsia="ar-SA"/>
        </w:rPr>
        <w:t xml:space="preserve"> Joan de Montcada i Reixac.</w:t>
      </w:r>
    </w:p>
    <w:p w:rsidR="00245329" w:rsidRDefault="00245329" w:rsidP="00245329">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br/>
        <w:t>2. El 28 de juny de 2021 l’Ajuntament de Montcada i Reixac va aprovar el conveni</w:t>
      </w:r>
      <w:r w:rsidRPr="00DE2CD1">
        <w:rPr>
          <w:rFonts w:ascii="Arial" w:eastAsia="Times New Roman" w:hAnsi="Arial" w:cs="Arial"/>
          <w:lang w:eastAsia="ar-SA"/>
        </w:rPr>
        <w:br/>
        <w:t>de col·laboració amb la Generalitat de Catalunya per a l’execució de les obres</w:t>
      </w:r>
      <w:r w:rsidRPr="00DE2CD1">
        <w:rPr>
          <w:rFonts w:ascii="Arial" w:eastAsia="Times New Roman" w:hAnsi="Arial" w:cs="Arial"/>
          <w:lang w:eastAsia="ar-SA"/>
        </w:rPr>
        <w:br/>
        <w:t>d’ampliació i adequació de l’escola El Viver per acollir el complex educatiu 0-16</w:t>
      </w:r>
      <w:r w:rsidRPr="00DE2CD1">
        <w:rPr>
          <w:rFonts w:ascii="Arial" w:eastAsia="Times New Roman" w:hAnsi="Arial" w:cs="Arial"/>
          <w:lang w:eastAsia="ar-SA"/>
        </w:rPr>
        <w:br/>
        <w:t>El Viver al nucli de Can Sant Joan (expedient 55/2021-ALTSOC).</w:t>
      </w:r>
    </w:p>
    <w:p w:rsidR="00245329" w:rsidRDefault="00245329" w:rsidP="00245329">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br/>
        <w:t>3.</w:t>
      </w:r>
      <w:r w:rsidRPr="00823A4D">
        <w:rPr>
          <w:rFonts w:ascii="Arial" w:eastAsia="Times New Roman" w:hAnsi="Arial" w:cs="Arial"/>
          <w:lang w:eastAsia="ar-SA"/>
        </w:rPr>
        <w:t xml:space="preserve"> L'objecte</w:t>
      </w:r>
      <w:r w:rsidRPr="00DE2CD1">
        <w:rPr>
          <w:rFonts w:ascii="Arial" w:eastAsia="Times New Roman" w:hAnsi="Arial" w:cs="Arial"/>
          <w:lang w:eastAsia="ar-SA"/>
        </w:rPr>
        <w:t xml:space="preserve"> del</w:t>
      </w:r>
      <w:r w:rsidRPr="00823A4D">
        <w:rPr>
          <w:rFonts w:ascii="Arial" w:eastAsia="Times New Roman" w:hAnsi="Arial" w:cs="Arial"/>
          <w:lang w:eastAsia="ar-SA"/>
        </w:rPr>
        <w:t xml:space="preserve"> Projecte executiu</w:t>
      </w:r>
      <w:r w:rsidRPr="00DE2CD1">
        <w:rPr>
          <w:rFonts w:ascii="Arial" w:eastAsia="Times New Roman" w:hAnsi="Arial" w:cs="Arial"/>
          <w:lang w:eastAsia="ar-SA"/>
        </w:rPr>
        <w:t xml:space="preserve"> de nova</w:t>
      </w:r>
      <w:r w:rsidRPr="00823A4D">
        <w:rPr>
          <w:rFonts w:ascii="Arial" w:eastAsia="Times New Roman" w:hAnsi="Arial" w:cs="Arial"/>
          <w:lang w:eastAsia="ar-SA"/>
        </w:rPr>
        <w:t xml:space="preserve"> escola bressol</w:t>
      </w:r>
      <w:r w:rsidRPr="00DE2CD1">
        <w:rPr>
          <w:rFonts w:ascii="Arial" w:eastAsia="Times New Roman" w:hAnsi="Arial" w:cs="Arial"/>
          <w:lang w:eastAsia="ar-SA"/>
        </w:rPr>
        <w:t xml:space="preserve"> “el</w:t>
      </w:r>
      <w:r w:rsidRPr="00823A4D">
        <w:rPr>
          <w:rFonts w:ascii="Arial" w:eastAsia="Times New Roman" w:hAnsi="Arial" w:cs="Arial"/>
          <w:lang w:eastAsia="ar-SA"/>
        </w:rPr>
        <w:t xml:space="preserve"> Viver</w:t>
      </w:r>
      <w:r w:rsidRPr="00DE2CD1">
        <w:rPr>
          <w:rFonts w:ascii="Arial" w:eastAsia="Times New Roman" w:hAnsi="Arial" w:cs="Arial"/>
          <w:lang w:eastAsia="ar-SA"/>
        </w:rPr>
        <w:t>” a</w:t>
      </w:r>
      <w:r w:rsidRPr="00823A4D">
        <w:rPr>
          <w:rFonts w:ascii="Arial" w:eastAsia="Times New Roman" w:hAnsi="Arial" w:cs="Arial"/>
          <w:lang w:eastAsia="ar-SA"/>
        </w:rPr>
        <w:t xml:space="preserve"> Montcada</w:t>
      </w:r>
      <w:r w:rsidRPr="00DE2CD1">
        <w:rPr>
          <w:rFonts w:ascii="Arial" w:eastAsia="Times New Roman" w:hAnsi="Arial" w:cs="Arial"/>
          <w:lang w:eastAsia="ar-SA"/>
        </w:rPr>
        <w:t xml:space="preserve"> i</w:t>
      </w:r>
      <w:r w:rsidRPr="00DE2CD1">
        <w:rPr>
          <w:rFonts w:ascii="Arial" w:eastAsia="Times New Roman" w:hAnsi="Arial" w:cs="Arial"/>
          <w:lang w:eastAsia="ar-SA"/>
        </w:rPr>
        <w:br/>
        <w:t>Reixac consisteix en la construcció d’una escola bressol de dues línies a partir de</w:t>
      </w:r>
      <w:r w:rsidRPr="00DE2CD1">
        <w:rPr>
          <w:rFonts w:ascii="Arial" w:eastAsia="Times New Roman" w:hAnsi="Arial" w:cs="Arial"/>
          <w:lang w:eastAsia="ar-SA"/>
        </w:rPr>
        <w:br/>
        <w:t>l’any, per donar servei a tots els infants del municipi en la franja d’edat de 0 a 3 anys.</w:t>
      </w:r>
    </w:p>
    <w:p w:rsidR="00245329" w:rsidRDefault="00245329" w:rsidP="00245329">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br/>
        <w:t>4. L’escola bressol es planteja d’una única planta a peu pla amb el pati, amb la</w:t>
      </w:r>
      <w:r w:rsidRPr="00DE2CD1">
        <w:rPr>
          <w:rFonts w:ascii="Arial" w:eastAsia="Times New Roman" w:hAnsi="Arial" w:cs="Arial"/>
          <w:lang w:eastAsia="ar-SA"/>
        </w:rPr>
        <w:br/>
        <w:t>cota definida des de l’accés per l’extrem més proper al Parc de les Aigües de</w:t>
      </w:r>
      <w:r w:rsidRPr="00DE2CD1">
        <w:rPr>
          <w:rFonts w:ascii="Arial" w:eastAsia="Times New Roman" w:hAnsi="Arial" w:cs="Arial"/>
          <w:lang w:eastAsia="ar-SA"/>
        </w:rPr>
        <w:br/>
        <w:t>l’avinguda de la Unitat.</w:t>
      </w:r>
    </w:p>
    <w:p w:rsidR="00245329" w:rsidRDefault="00245329" w:rsidP="00245329">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br/>
        <w:t>L’edifici es posiciona donant façana a l’Avinguda de la Unitat i s’obre cap al pati</w:t>
      </w:r>
      <w:r w:rsidRPr="00DE2CD1">
        <w:rPr>
          <w:rFonts w:ascii="Arial" w:eastAsia="Times New Roman" w:hAnsi="Arial" w:cs="Arial"/>
          <w:lang w:eastAsia="ar-SA"/>
        </w:rPr>
        <w:br/>
        <w:t>que es col·loca el costat sud de la parcel·la. A nivell de volumetria es diferencien dos</w:t>
      </w:r>
      <w:r w:rsidRPr="00DE2CD1">
        <w:rPr>
          <w:rFonts w:ascii="Arial" w:eastAsia="Times New Roman" w:hAnsi="Arial" w:cs="Arial"/>
          <w:lang w:eastAsia="ar-SA"/>
        </w:rPr>
        <w:br/>
        <w:t>tipus de cobertes que responen als usos interiors previstos, unes cobertes inclinades</w:t>
      </w:r>
      <w:r w:rsidRPr="00DE2CD1">
        <w:rPr>
          <w:rFonts w:ascii="Arial" w:eastAsia="Times New Roman" w:hAnsi="Arial" w:cs="Arial"/>
          <w:lang w:eastAsia="ar-SA"/>
        </w:rPr>
        <w:br/>
        <w:t>per la zona d’aulari a la part frontal per gaudir del pati i la sala d’usos múltiples, i una</w:t>
      </w:r>
      <w:r w:rsidRPr="00DE2CD1">
        <w:rPr>
          <w:rFonts w:ascii="Arial" w:eastAsia="Times New Roman" w:hAnsi="Arial" w:cs="Arial"/>
          <w:lang w:eastAsia="ar-SA"/>
        </w:rPr>
        <w:br/>
        <w:t>part posterior amb els accessos i circulacions i els usos més de servies de l’Escola</w:t>
      </w:r>
      <w:r w:rsidRPr="00DE2CD1">
        <w:rPr>
          <w:rFonts w:ascii="Arial" w:eastAsia="Times New Roman" w:hAnsi="Arial" w:cs="Arial"/>
          <w:lang w:eastAsia="ar-SA"/>
        </w:rPr>
        <w:br/>
        <w:t>Bressol amb coberta plana.</w:t>
      </w:r>
    </w:p>
    <w:p w:rsidR="00245329" w:rsidRDefault="00245329" w:rsidP="00245329">
      <w:pPr>
        <w:suppressAutoHyphens/>
        <w:spacing w:after="0" w:line="240" w:lineRule="auto"/>
        <w:jc w:val="both"/>
        <w:rPr>
          <w:rFonts w:ascii="Arial" w:eastAsia="Times New Roman" w:hAnsi="Arial" w:cs="Arial"/>
          <w:lang w:eastAsia="ar-SA"/>
        </w:rPr>
      </w:pPr>
      <w:r w:rsidRPr="00823A4D">
        <w:rPr>
          <w:rFonts w:ascii="Arial" w:eastAsia="Times New Roman" w:hAnsi="Arial" w:cs="Arial"/>
          <w:lang w:eastAsia="ar-SA"/>
        </w:rPr>
        <w:br/>
      </w:r>
      <w:proofErr w:type="spellStart"/>
      <w:r w:rsidRPr="00823A4D">
        <w:rPr>
          <w:rFonts w:ascii="Arial" w:eastAsia="Times New Roman" w:hAnsi="Arial" w:cs="Arial"/>
          <w:lang w:eastAsia="ar-SA"/>
        </w:rPr>
        <w:t>Compositivament</w:t>
      </w:r>
      <w:proofErr w:type="spellEnd"/>
      <w:r w:rsidRPr="00823A4D">
        <w:rPr>
          <w:rFonts w:ascii="Arial" w:eastAsia="Times New Roman" w:hAnsi="Arial" w:cs="Arial"/>
          <w:lang w:eastAsia="ar-SA"/>
        </w:rPr>
        <w:t xml:space="preserve"> aquesta distribució</w:t>
      </w:r>
      <w:r w:rsidRPr="00DE2CD1">
        <w:rPr>
          <w:rFonts w:ascii="Arial" w:eastAsia="Times New Roman" w:hAnsi="Arial" w:cs="Arial"/>
          <w:lang w:eastAsia="ar-SA"/>
        </w:rPr>
        <w:t xml:space="preserve"> també</w:t>
      </w:r>
      <w:r w:rsidRPr="00823A4D">
        <w:rPr>
          <w:rFonts w:ascii="Arial" w:eastAsia="Times New Roman" w:hAnsi="Arial" w:cs="Arial"/>
          <w:lang w:eastAsia="ar-SA"/>
        </w:rPr>
        <w:t xml:space="preserve"> s’intueix</w:t>
      </w:r>
      <w:r w:rsidRPr="00DE2CD1">
        <w:rPr>
          <w:rFonts w:ascii="Arial" w:eastAsia="Times New Roman" w:hAnsi="Arial" w:cs="Arial"/>
          <w:lang w:eastAsia="ar-SA"/>
        </w:rPr>
        <w:t xml:space="preserve"> a les</w:t>
      </w:r>
      <w:r w:rsidRPr="00823A4D">
        <w:rPr>
          <w:rFonts w:ascii="Arial" w:eastAsia="Times New Roman" w:hAnsi="Arial" w:cs="Arial"/>
          <w:lang w:eastAsia="ar-SA"/>
        </w:rPr>
        <w:t xml:space="preserve"> façanes</w:t>
      </w:r>
      <w:r w:rsidRPr="00DE2CD1">
        <w:rPr>
          <w:rFonts w:ascii="Arial" w:eastAsia="Times New Roman" w:hAnsi="Arial" w:cs="Arial"/>
          <w:lang w:eastAsia="ar-SA"/>
        </w:rPr>
        <w:t>, amb una façana</w:t>
      </w:r>
      <w:r w:rsidRPr="00DE2CD1">
        <w:rPr>
          <w:rFonts w:ascii="Arial" w:eastAsia="Times New Roman" w:hAnsi="Arial" w:cs="Arial"/>
          <w:lang w:eastAsia="ar-SA"/>
        </w:rPr>
        <w:br/>
        <w:t>sud que</w:t>
      </w:r>
      <w:r w:rsidRPr="00823A4D">
        <w:rPr>
          <w:rFonts w:ascii="Arial" w:eastAsia="Times New Roman" w:hAnsi="Arial" w:cs="Arial"/>
          <w:lang w:eastAsia="ar-SA"/>
        </w:rPr>
        <w:t xml:space="preserve"> dóna</w:t>
      </w:r>
      <w:r w:rsidRPr="00DE2CD1">
        <w:rPr>
          <w:rFonts w:ascii="Arial" w:eastAsia="Times New Roman" w:hAnsi="Arial" w:cs="Arial"/>
          <w:lang w:eastAsia="ar-SA"/>
        </w:rPr>
        <w:t xml:space="preserve"> al pati amb</w:t>
      </w:r>
      <w:r w:rsidRPr="00823A4D">
        <w:rPr>
          <w:rFonts w:ascii="Arial" w:eastAsia="Times New Roman" w:hAnsi="Arial" w:cs="Arial"/>
          <w:lang w:eastAsia="ar-SA"/>
        </w:rPr>
        <w:t xml:space="preserve"> molta</w:t>
      </w:r>
      <w:r w:rsidRPr="00DE2CD1">
        <w:rPr>
          <w:rFonts w:ascii="Arial" w:eastAsia="Times New Roman" w:hAnsi="Arial" w:cs="Arial"/>
          <w:lang w:eastAsia="ar-SA"/>
        </w:rPr>
        <w:t xml:space="preserve"> més</w:t>
      </w:r>
      <w:r w:rsidRPr="00823A4D">
        <w:rPr>
          <w:rFonts w:ascii="Arial" w:eastAsia="Times New Roman" w:hAnsi="Arial" w:cs="Arial"/>
          <w:lang w:eastAsia="ar-SA"/>
        </w:rPr>
        <w:t xml:space="preserve"> transparència</w:t>
      </w:r>
      <w:r w:rsidRPr="00DE2CD1">
        <w:rPr>
          <w:rFonts w:ascii="Arial" w:eastAsia="Times New Roman" w:hAnsi="Arial" w:cs="Arial"/>
          <w:lang w:eastAsia="ar-SA"/>
        </w:rPr>
        <w:t xml:space="preserve"> i</w:t>
      </w:r>
      <w:r w:rsidRPr="00823A4D">
        <w:rPr>
          <w:rFonts w:ascii="Arial" w:eastAsia="Times New Roman" w:hAnsi="Arial" w:cs="Arial"/>
          <w:lang w:eastAsia="ar-SA"/>
        </w:rPr>
        <w:t xml:space="preserve"> permeabilitat</w:t>
      </w:r>
      <w:r w:rsidRPr="00DE2CD1">
        <w:rPr>
          <w:rFonts w:ascii="Arial" w:eastAsia="Times New Roman" w:hAnsi="Arial" w:cs="Arial"/>
          <w:lang w:eastAsia="ar-SA"/>
        </w:rPr>
        <w:t>, i una façana</w:t>
      </w:r>
      <w:r w:rsidRPr="00823A4D">
        <w:rPr>
          <w:rFonts w:ascii="Arial" w:eastAsia="Times New Roman" w:hAnsi="Arial" w:cs="Arial"/>
          <w:lang w:eastAsia="ar-SA"/>
        </w:rPr>
        <w:t xml:space="preserve"> nord</w:t>
      </w:r>
      <w:r w:rsidRPr="00DE2CD1">
        <w:rPr>
          <w:rFonts w:ascii="Arial" w:eastAsia="Times New Roman" w:hAnsi="Arial" w:cs="Arial"/>
          <w:lang w:eastAsia="ar-SA"/>
        </w:rPr>
        <w:t xml:space="preserve"> i</w:t>
      </w:r>
      <w:r w:rsidRPr="00DE2CD1">
        <w:rPr>
          <w:rFonts w:ascii="Arial" w:eastAsia="Times New Roman" w:hAnsi="Arial" w:cs="Arial"/>
          <w:lang w:eastAsia="ar-SA"/>
        </w:rPr>
        <w:br/>
        <w:t>els</w:t>
      </w:r>
      <w:r w:rsidRPr="00823A4D">
        <w:rPr>
          <w:rFonts w:ascii="Arial" w:eastAsia="Times New Roman" w:hAnsi="Arial" w:cs="Arial"/>
          <w:lang w:eastAsia="ar-SA"/>
        </w:rPr>
        <w:t xml:space="preserve"> testers</w:t>
      </w:r>
      <w:r w:rsidRPr="00DE2CD1">
        <w:rPr>
          <w:rFonts w:ascii="Arial" w:eastAsia="Times New Roman" w:hAnsi="Arial" w:cs="Arial"/>
          <w:lang w:eastAsia="ar-SA"/>
        </w:rPr>
        <w:t xml:space="preserve"> de</w:t>
      </w:r>
      <w:r w:rsidRPr="00823A4D">
        <w:rPr>
          <w:rFonts w:ascii="Arial" w:eastAsia="Times New Roman" w:hAnsi="Arial" w:cs="Arial"/>
          <w:lang w:eastAsia="ar-SA"/>
        </w:rPr>
        <w:t xml:space="preserve"> l’edifici</w:t>
      </w:r>
      <w:r w:rsidRPr="00DE2CD1">
        <w:rPr>
          <w:rFonts w:ascii="Arial" w:eastAsia="Times New Roman" w:hAnsi="Arial" w:cs="Arial"/>
          <w:lang w:eastAsia="ar-SA"/>
        </w:rPr>
        <w:t xml:space="preserve"> que</w:t>
      </w:r>
      <w:r w:rsidRPr="00823A4D">
        <w:rPr>
          <w:rFonts w:ascii="Arial" w:eastAsia="Times New Roman" w:hAnsi="Arial" w:cs="Arial"/>
          <w:lang w:eastAsia="ar-SA"/>
        </w:rPr>
        <w:t xml:space="preserve"> ofereixen</w:t>
      </w:r>
      <w:r w:rsidRPr="00DE2CD1">
        <w:rPr>
          <w:rFonts w:ascii="Arial" w:eastAsia="Times New Roman" w:hAnsi="Arial" w:cs="Arial"/>
          <w:lang w:eastAsia="ar-SA"/>
        </w:rPr>
        <w:t xml:space="preserve"> una</w:t>
      </w:r>
      <w:r w:rsidRPr="00823A4D">
        <w:rPr>
          <w:rFonts w:ascii="Arial" w:eastAsia="Times New Roman" w:hAnsi="Arial" w:cs="Arial"/>
          <w:lang w:eastAsia="ar-SA"/>
        </w:rPr>
        <w:t xml:space="preserve"> imatge</w:t>
      </w:r>
      <w:r w:rsidRPr="00DE2CD1">
        <w:rPr>
          <w:rFonts w:ascii="Arial" w:eastAsia="Times New Roman" w:hAnsi="Arial" w:cs="Arial"/>
          <w:lang w:eastAsia="ar-SA"/>
        </w:rPr>
        <w:t xml:space="preserve"> més</w:t>
      </w:r>
      <w:r w:rsidRPr="00823A4D">
        <w:rPr>
          <w:rFonts w:ascii="Arial" w:eastAsia="Times New Roman" w:hAnsi="Arial" w:cs="Arial"/>
          <w:lang w:eastAsia="ar-SA"/>
        </w:rPr>
        <w:t xml:space="preserve"> cega</w:t>
      </w:r>
      <w:r w:rsidRPr="00DE2CD1">
        <w:rPr>
          <w:rFonts w:ascii="Arial" w:eastAsia="Times New Roman" w:hAnsi="Arial" w:cs="Arial"/>
          <w:lang w:eastAsia="ar-SA"/>
        </w:rPr>
        <w:t xml:space="preserve"> ambo obertures</w:t>
      </w:r>
      <w:r w:rsidRPr="00823A4D">
        <w:rPr>
          <w:rFonts w:ascii="Arial" w:eastAsia="Times New Roman" w:hAnsi="Arial" w:cs="Arial"/>
          <w:lang w:eastAsia="ar-SA"/>
        </w:rPr>
        <w:t xml:space="preserve"> acotades</w:t>
      </w:r>
      <w:r w:rsidRPr="00DE2CD1">
        <w:rPr>
          <w:rFonts w:ascii="Arial" w:eastAsia="Times New Roman" w:hAnsi="Arial" w:cs="Arial"/>
          <w:lang w:eastAsia="ar-SA"/>
        </w:rPr>
        <w:t>.</w:t>
      </w:r>
    </w:p>
    <w:p w:rsidR="00245329" w:rsidRDefault="00245329" w:rsidP="00245329">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br/>
        <w:t>Els requeriments del programa funcional, les</w:t>
      </w:r>
      <w:r w:rsidRPr="00823A4D">
        <w:rPr>
          <w:rFonts w:ascii="Arial" w:eastAsia="Times New Roman" w:hAnsi="Arial" w:cs="Arial"/>
          <w:lang w:eastAsia="ar-SA"/>
        </w:rPr>
        <w:t xml:space="preserve"> condicions</w:t>
      </w:r>
      <w:r w:rsidRPr="00DE2CD1">
        <w:rPr>
          <w:rFonts w:ascii="Arial" w:eastAsia="Times New Roman" w:hAnsi="Arial" w:cs="Arial"/>
          <w:lang w:eastAsia="ar-SA"/>
        </w:rPr>
        <w:t xml:space="preserve"> del solar, la</w:t>
      </w:r>
      <w:r w:rsidRPr="00823A4D">
        <w:rPr>
          <w:rFonts w:ascii="Arial" w:eastAsia="Times New Roman" w:hAnsi="Arial" w:cs="Arial"/>
          <w:lang w:eastAsia="ar-SA"/>
        </w:rPr>
        <w:br/>
        <w:t>integració</w:t>
      </w:r>
      <w:r w:rsidRPr="00DE2CD1">
        <w:rPr>
          <w:rFonts w:ascii="Arial" w:eastAsia="Times New Roman" w:hAnsi="Arial" w:cs="Arial"/>
          <w:lang w:eastAsia="ar-SA"/>
        </w:rPr>
        <w:t xml:space="preserve"> amb</w:t>
      </w:r>
      <w:r w:rsidRPr="00823A4D">
        <w:rPr>
          <w:rFonts w:ascii="Arial" w:eastAsia="Times New Roman" w:hAnsi="Arial" w:cs="Arial"/>
          <w:lang w:eastAsia="ar-SA"/>
        </w:rPr>
        <w:t xml:space="preserve"> l’entorn</w:t>
      </w:r>
      <w:r w:rsidRPr="00DE2CD1">
        <w:rPr>
          <w:rFonts w:ascii="Arial" w:eastAsia="Times New Roman" w:hAnsi="Arial" w:cs="Arial"/>
          <w:lang w:eastAsia="ar-SA"/>
        </w:rPr>
        <w:t xml:space="preserve"> i la voluntat de l’Ajuntament</w:t>
      </w:r>
      <w:r w:rsidRPr="00823A4D">
        <w:rPr>
          <w:rFonts w:ascii="Arial" w:eastAsia="Times New Roman" w:hAnsi="Arial" w:cs="Arial"/>
          <w:lang w:eastAsia="ar-SA"/>
        </w:rPr>
        <w:t xml:space="preserve"> d’optimitzar</w:t>
      </w:r>
      <w:r w:rsidRPr="00DE2CD1">
        <w:rPr>
          <w:rFonts w:ascii="Arial" w:eastAsia="Times New Roman" w:hAnsi="Arial" w:cs="Arial"/>
          <w:lang w:eastAsia="ar-SA"/>
        </w:rPr>
        <w:t xml:space="preserve"> els costos han</w:t>
      </w:r>
      <w:r w:rsidRPr="00823A4D">
        <w:rPr>
          <w:rFonts w:ascii="Arial" w:eastAsia="Times New Roman" w:hAnsi="Arial" w:cs="Arial"/>
          <w:lang w:eastAsia="ar-SA"/>
        </w:rPr>
        <w:br/>
        <w:t>estat</w:t>
      </w:r>
      <w:r w:rsidRPr="00DE2CD1">
        <w:rPr>
          <w:rFonts w:ascii="Arial" w:eastAsia="Times New Roman" w:hAnsi="Arial" w:cs="Arial"/>
          <w:lang w:eastAsia="ar-SA"/>
        </w:rPr>
        <w:t xml:space="preserve"> l’origen de la proposta constructiva i de materials. El</w:t>
      </w:r>
      <w:r w:rsidRPr="00823A4D">
        <w:rPr>
          <w:rFonts w:ascii="Arial" w:eastAsia="Times New Roman" w:hAnsi="Arial" w:cs="Arial"/>
          <w:lang w:eastAsia="ar-SA"/>
        </w:rPr>
        <w:t xml:space="preserve"> projecte</w:t>
      </w:r>
      <w:r w:rsidRPr="00DE2CD1">
        <w:rPr>
          <w:rFonts w:ascii="Arial" w:eastAsia="Times New Roman" w:hAnsi="Arial" w:cs="Arial"/>
          <w:lang w:eastAsia="ar-SA"/>
        </w:rPr>
        <w:t xml:space="preserve"> aposta per</w:t>
      </w:r>
      <w:r w:rsidRPr="00DE2CD1">
        <w:rPr>
          <w:rFonts w:ascii="Arial" w:eastAsia="Times New Roman" w:hAnsi="Arial" w:cs="Arial"/>
          <w:lang w:eastAsia="ar-SA"/>
        </w:rPr>
        <w:br/>
        <w:t>una solució estructural lleugera amb pilars de fusta laminada o metàl·lics, i</w:t>
      </w:r>
      <w:r w:rsidRPr="00DE2CD1">
        <w:rPr>
          <w:rFonts w:ascii="Arial" w:eastAsia="Times New Roman" w:hAnsi="Arial" w:cs="Arial"/>
          <w:lang w:eastAsia="ar-SA"/>
        </w:rPr>
        <w:br/>
        <w:t xml:space="preserve">bigues i forjats de fusta laminada, sobre una </w:t>
      </w:r>
      <w:proofErr w:type="spellStart"/>
      <w:r w:rsidRPr="00DE2CD1">
        <w:rPr>
          <w:rFonts w:ascii="Arial" w:eastAsia="Times New Roman" w:hAnsi="Arial" w:cs="Arial"/>
          <w:lang w:eastAsia="ar-SA"/>
        </w:rPr>
        <w:t>llosa-solera</w:t>
      </w:r>
      <w:proofErr w:type="spellEnd"/>
      <w:r w:rsidRPr="00DE2CD1">
        <w:rPr>
          <w:rFonts w:ascii="Arial" w:eastAsia="Times New Roman" w:hAnsi="Arial" w:cs="Arial"/>
          <w:lang w:eastAsia="ar-SA"/>
        </w:rPr>
        <w:t xml:space="preserve"> sobre fonamentació</w:t>
      </w:r>
      <w:r w:rsidRPr="00DE2CD1">
        <w:rPr>
          <w:rFonts w:ascii="Arial" w:eastAsia="Times New Roman" w:hAnsi="Arial" w:cs="Arial"/>
          <w:lang w:eastAsia="ar-SA"/>
        </w:rPr>
        <w:br/>
        <w:t>ambo sabates i pous. En l’ús de materials es proposa una solució contrastada</w:t>
      </w:r>
      <w:r w:rsidRPr="00DE2CD1">
        <w:rPr>
          <w:rFonts w:ascii="Arial" w:eastAsia="Times New Roman" w:hAnsi="Arial" w:cs="Arial"/>
          <w:lang w:eastAsia="ar-SA"/>
        </w:rPr>
        <w:br/>
        <w:t>amb</w:t>
      </w:r>
      <w:r>
        <w:rPr>
          <w:rFonts w:ascii="Arial" w:eastAsia="Times New Roman" w:hAnsi="Arial" w:cs="Arial"/>
          <w:lang w:eastAsia="ar-SA"/>
        </w:rPr>
        <w:t xml:space="preserve"> </w:t>
      </w:r>
      <w:r w:rsidRPr="00DE2CD1">
        <w:rPr>
          <w:rFonts w:ascii="Arial" w:eastAsia="Times New Roman" w:hAnsi="Arial" w:cs="Arial"/>
          <w:lang w:eastAsia="ar-SA"/>
        </w:rPr>
        <w:t xml:space="preserve">una façana cega revestida amb safates d’acer lacat per </w:t>
      </w:r>
      <w:proofErr w:type="spellStart"/>
      <w:r w:rsidRPr="00DE2CD1">
        <w:rPr>
          <w:rFonts w:ascii="Arial" w:eastAsia="Times New Roman" w:hAnsi="Arial" w:cs="Arial"/>
          <w:lang w:eastAsia="ar-SA"/>
        </w:rPr>
        <w:t>mimetitzar</w:t>
      </w:r>
      <w:proofErr w:type="spellEnd"/>
      <w:r w:rsidRPr="00DE2CD1">
        <w:rPr>
          <w:rFonts w:ascii="Arial" w:eastAsia="Times New Roman" w:hAnsi="Arial" w:cs="Arial"/>
          <w:lang w:eastAsia="ar-SA"/>
        </w:rPr>
        <w:t xml:space="preserve"> amb</w:t>
      </w:r>
      <w:r w:rsidRPr="00DE2CD1">
        <w:rPr>
          <w:rFonts w:ascii="Arial" w:eastAsia="Times New Roman" w:hAnsi="Arial" w:cs="Arial"/>
          <w:lang w:eastAsia="ar-SA"/>
        </w:rPr>
        <w:br/>
        <w:t>les cobertes inclinades, combinat amb uns paraments de llistons de fusta i</w:t>
      </w:r>
      <w:r w:rsidRPr="00DE2CD1">
        <w:rPr>
          <w:rFonts w:ascii="Arial" w:eastAsia="Times New Roman" w:hAnsi="Arial" w:cs="Arial"/>
          <w:lang w:eastAsia="ar-SA"/>
        </w:rPr>
        <w:br/>
        <w:t>elements tipus lames en zones puntuals, i fusteries d’alumini i remats de xapa.</w:t>
      </w:r>
    </w:p>
    <w:p w:rsidR="00245329" w:rsidRDefault="00245329" w:rsidP="00245329">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br/>
        <w:t>La nova urbanització contempla la creació d’un pati majoritàriament a cota de</w:t>
      </w:r>
      <w:r w:rsidRPr="00DE2CD1">
        <w:rPr>
          <w:rFonts w:ascii="Arial" w:eastAsia="Times New Roman" w:hAnsi="Arial" w:cs="Arial"/>
          <w:lang w:eastAsia="ar-SA"/>
        </w:rPr>
        <w:br/>
        <w:t>l’escola de sauló combinat amb sorra garbellada, amb un paviment perimetral</w:t>
      </w:r>
      <w:r w:rsidRPr="00DE2CD1">
        <w:rPr>
          <w:rFonts w:ascii="Arial" w:eastAsia="Times New Roman" w:hAnsi="Arial" w:cs="Arial"/>
          <w:lang w:eastAsia="ar-SA"/>
        </w:rPr>
        <w:br/>
        <w:t>de formigó in situ, i una zona enjardinada en un extrem a un nivell inferior on</w:t>
      </w:r>
      <w:r>
        <w:rPr>
          <w:rFonts w:ascii="Arial" w:eastAsia="Times New Roman" w:hAnsi="Arial" w:cs="Arial"/>
          <w:lang w:eastAsia="ar-SA"/>
        </w:rPr>
        <w:t xml:space="preserve"> </w:t>
      </w:r>
      <w:r w:rsidRPr="00DE2CD1">
        <w:rPr>
          <w:rFonts w:ascii="Arial" w:eastAsia="Times New Roman" w:hAnsi="Arial" w:cs="Arial"/>
          <w:lang w:eastAsia="ar-SA"/>
        </w:rPr>
        <w:br/>
        <w:t>hi</w:t>
      </w:r>
      <w:r>
        <w:rPr>
          <w:rFonts w:ascii="Arial" w:eastAsia="Times New Roman" w:hAnsi="Arial" w:cs="Arial"/>
          <w:lang w:eastAsia="ar-SA"/>
        </w:rPr>
        <w:t xml:space="preserve"> </w:t>
      </w:r>
      <w:r w:rsidRPr="00DE2CD1">
        <w:rPr>
          <w:rFonts w:ascii="Arial" w:eastAsia="Times New Roman" w:hAnsi="Arial" w:cs="Arial"/>
          <w:lang w:eastAsia="ar-SA"/>
        </w:rPr>
        <w:t>arriba l’escala que connecta l’Escola Bressol i l’Escola El Viver, amb</w:t>
      </w:r>
      <w:r w:rsidRPr="00DE2CD1">
        <w:rPr>
          <w:rFonts w:ascii="Arial" w:eastAsia="Times New Roman" w:hAnsi="Arial" w:cs="Arial"/>
          <w:lang w:eastAsia="ar-SA"/>
        </w:rPr>
        <w:br/>
        <w:t>plantació d’arbres, arbustos, una zona de prat i la reserva d’un petit àmbit per</w:t>
      </w:r>
      <w:r w:rsidRPr="00DE2CD1">
        <w:rPr>
          <w:rFonts w:ascii="Arial" w:eastAsia="Times New Roman" w:hAnsi="Arial" w:cs="Arial"/>
          <w:lang w:eastAsia="ar-SA"/>
        </w:rPr>
        <w:br/>
        <w:t>un futur hort de l’Escola, i uns murs perimetrals de conten</w:t>
      </w:r>
      <w:r>
        <w:rPr>
          <w:rFonts w:ascii="Arial" w:eastAsia="Times New Roman" w:hAnsi="Arial" w:cs="Arial"/>
          <w:lang w:eastAsia="ar-SA"/>
        </w:rPr>
        <w:t>ció per salvar el</w:t>
      </w:r>
      <w:r>
        <w:rPr>
          <w:rFonts w:ascii="Arial" w:eastAsia="Times New Roman" w:hAnsi="Arial" w:cs="Arial"/>
          <w:lang w:eastAsia="ar-SA"/>
        </w:rPr>
        <w:br/>
        <w:t>desnivell amb</w:t>
      </w:r>
      <w:r w:rsidRPr="00DE2CD1">
        <w:rPr>
          <w:rFonts w:ascii="Arial" w:eastAsia="Times New Roman" w:hAnsi="Arial" w:cs="Arial"/>
          <w:lang w:eastAsia="ar-SA"/>
        </w:rPr>
        <w:t xml:space="preserve"> l’entorn amb un escossell lineal amb enfiladisses per tamisar</w:t>
      </w:r>
      <w:r w:rsidRPr="00DE2CD1">
        <w:rPr>
          <w:rFonts w:ascii="Arial" w:eastAsia="Times New Roman" w:hAnsi="Arial" w:cs="Arial"/>
          <w:lang w:eastAsia="ar-SA"/>
        </w:rPr>
        <w:br/>
        <w:t>l’impacte del mur. Des de la cota inferior del solar s’habilita una escala exterior</w:t>
      </w:r>
      <w:r w:rsidRPr="00DE2CD1">
        <w:rPr>
          <w:rFonts w:ascii="Arial" w:eastAsia="Times New Roman" w:hAnsi="Arial" w:cs="Arial"/>
          <w:lang w:eastAsia="ar-SA"/>
        </w:rPr>
        <w:br/>
        <w:t xml:space="preserve">per </w:t>
      </w:r>
      <w:r w:rsidR="001C7E12" w:rsidRPr="00DE2CD1">
        <w:rPr>
          <w:rFonts w:ascii="Arial" w:eastAsia="Times New Roman" w:hAnsi="Arial" w:cs="Arial"/>
          <w:lang w:eastAsia="ar-SA"/>
        </w:rPr>
        <w:t>connectar</w:t>
      </w:r>
      <w:r w:rsidRPr="00DE2CD1">
        <w:rPr>
          <w:rFonts w:ascii="Arial" w:eastAsia="Times New Roman" w:hAnsi="Arial" w:cs="Arial"/>
          <w:lang w:eastAsia="ar-SA"/>
        </w:rPr>
        <w:t xml:space="preserve"> </w:t>
      </w:r>
      <w:r w:rsidR="001C7E12">
        <w:rPr>
          <w:rFonts w:ascii="Arial" w:eastAsia="Times New Roman" w:hAnsi="Arial" w:cs="Arial"/>
          <w:lang w:eastAsia="ar-SA"/>
        </w:rPr>
        <w:t>l</w:t>
      </w:r>
      <w:r w:rsidRPr="00DE2CD1">
        <w:rPr>
          <w:rFonts w:ascii="Arial" w:eastAsia="Times New Roman" w:hAnsi="Arial" w:cs="Arial"/>
          <w:lang w:eastAsia="ar-SA"/>
        </w:rPr>
        <w:t>’Escola El Viver amb l’Escola Bressol, i hi ha un petit recinte</w:t>
      </w:r>
      <w:r w:rsidRPr="00DE2CD1">
        <w:rPr>
          <w:rFonts w:ascii="Arial" w:eastAsia="Times New Roman" w:hAnsi="Arial" w:cs="Arial"/>
          <w:lang w:eastAsia="ar-SA"/>
        </w:rPr>
        <w:br/>
        <w:t>exterior per ubicar el recinte d’instal·lacions exterior.</w:t>
      </w:r>
    </w:p>
    <w:p w:rsidR="001C7E12" w:rsidRDefault="00245329" w:rsidP="00245329">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br/>
        <w:t>L’actuació també contempla un arranjament mínim de la vorera de l’Avinguda</w:t>
      </w:r>
      <w:r>
        <w:rPr>
          <w:rFonts w:ascii="Arial" w:eastAsia="Times New Roman" w:hAnsi="Arial" w:cs="Arial"/>
          <w:lang w:eastAsia="ar-SA"/>
        </w:rPr>
        <w:t xml:space="preserve"> </w:t>
      </w:r>
      <w:r w:rsidRPr="00DE2CD1">
        <w:rPr>
          <w:rFonts w:ascii="Arial" w:eastAsia="Times New Roman" w:hAnsi="Arial" w:cs="Arial"/>
          <w:lang w:eastAsia="ar-SA"/>
        </w:rPr>
        <w:t>de la Unitat, amb reposició del paviment de panot malmès i renovació</w:t>
      </w:r>
      <w:r>
        <w:rPr>
          <w:rFonts w:ascii="Arial" w:eastAsia="Times New Roman" w:hAnsi="Arial" w:cs="Arial"/>
          <w:lang w:eastAsia="ar-SA"/>
        </w:rPr>
        <w:t xml:space="preserve"> </w:t>
      </w:r>
      <w:r w:rsidRPr="00DE2CD1">
        <w:rPr>
          <w:rFonts w:ascii="Arial" w:eastAsia="Times New Roman" w:hAnsi="Arial" w:cs="Arial"/>
          <w:lang w:eastAsia="ar-SA"/>
        </w:rPr>
        <w:t>d’escossells de l’arbrat existent.</w:t>
      </w:r>
    </w:p>
    <w:p w:rsidR="00245329" w:rsidRDefault="001C7E12" w:rsidP="0024532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w:t>
      </w:r>
      <w:r w:rsidR="00245329" w:rsidRPr="00DE2CD1">
        <w:rPr>
          <w:rFonts w:ascii="Arial" w:eastAsia="Times New Roman" w:hAnsi="Arial" w:cs="Arial"/>
          <w:lang w:eastAsia="ar-SA"/>
        </w:rPr>
        <w:t>../....</w:t>
      </w:r>
    </w:p>
    <w:p w:rsidR="001C7E12" w:rsidRDefault="001C7E12" w:rsidP="00245329">
      <w:pPr>
        <w:suppressAutoHyphens/>
        <w:spacing w:after="0" w:line="240" w:lineRule="auto"/>
        <w:jc w:val="both"/>
        <w:rPr>
          <w:rFonts w:ascii="Arial" w:eastAsia="Times New Roman" w:hAnsi="Arial" w:cs="Arial"/>
          <w:lang w:eastAsia="ar-SA"/>
        </w:rPr>
      </w:pPr>
    </w:p>
    <w:p w:rsidR="00245329" w:rsidRDefault="00245329" w:rsidP="00245329">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t>5. El projecte ha estat redactat per Direcció de Serveis de l’Espai Públic,</w:t>
      </w:r>
      <w:r w:rsidRPr="00DE2CD1">
        <w:rPr>
          <w:rFonts w:ascii="Arial" w:eastAsia="Times New Roman" w:hAnsi="Arial" w:cs="Arial"/>
          <w:lang w:eastAsia="ar-SA"/>
        </w:rPr>
        <w:br/>
        <w:t>Projectes i Obres de l’Àrea Metropolitana de Barcelona.</w:t>
      </w:r>
    </w:p>
    <w:p w:rsidR="00245329" w:rsidRDefault="00245329" w:rsidP="00245329">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br/>
        <w:t>6. El termini d’execució de les obres descrites al Projecte executiu de nova</w:t>
      </w:r>
      <w:r w:rsidRPr="00DE2CD1">
        <w:rPr>
          <w:rFonts w:ascii="Arial" w:eastAsia="Times New Roman" w:hAnsi="Arial" w:cs="Arial"/>
          <w:lang w:eastAsia="ar-SA"/>
        </w:rPr>
        <w:br/>
        <w:t>escola bressol “el Viver” és de dotze (12) mesos.</w:t>
      </w:r>
    </w:p>
    <w:p w:rsidR="00245329" w:rsidRDefault="00245329" w:rsidP="00245329">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br/>
        <w:t>7. El cost de les obres descrites en el projecte és:</w:t>
      </w:r>
    </w:p>
    <w:p w:rsidR="00245329" w:rsidRDefault="00245329" w:rsidP="00245329">
      <w:pPr>
        <w:suppressAutoHyphens/>
        <w:spacing w:after="0" w:line="240" w:lineRule="auto"/>
        <w:rPr>
          <w:rFonts w:ascii="Arial" w:eastAsia="Times New Roman" w:hAnsi="Arial" w:cs="Arial"/>
          <w:lang w:eastAsia="ar-SA"/>
        </w:rPr>
      </w:pPr>
      <w:r w:rsidRPr="00DE2CD1">
        <w:rPr>
          <w:rFonts w:ascii="Arial" w:eastAsia="Times New Roman" w:hAnsi="Arial" w:cs="Arial"/>
          <w:lang w:eastAsia="ar-SA"/>
        </w:rPr>
        <w:br/>
        <w:t>PRESSUPOST D'EXECUCIÓ MATERIAL ..................................</w:t>
      </w:r>
      <w:r>
        <w:rPr>
          <w:rFonts w:ascii="Arial" w:eastAsia="Times New Roman" w:hAnsi="Arial" w:cs="Arial"/>
          <w:lang w:eastAsia="ar-SA"/>
        </w:rPr>
        <w:t xml:space="preserve"> </w:t>
      </w:r>
      <w:r w:rsidRPr="00DE2CD1">
        <w:rPr>
          <w:rFonts w:ascii="Arial" w:eastAsia="Times New Roman" w:hAnsi="Arial" w:cs="Arial"/>
          <w:lang w:eastAsia="ar-SA"/>
        </w:rPr>
        <w:t>1.144.753,74€</w:t>
      </w:r>
      <w:r w:rsidRPr="00DE2CD1">
        <w:rPr>
          <w:rFonts w:ascii="Arial" w:eastAsia="Times New Roman" w:hAnsi="Arial" w:cs="Arial"/>
          <w:lang w:eastAsia="ar-SA"/>
        </w:rPr>
        <w:br/>
        <w:t>13,00 % DESPESES GENERALS SOBRE 1.144.753,74 €.............68.685,22€</w:t>
      </w:r>
      <w:r w:rsidRPr="00DE2CD1">
        <w:rPr>
          <w:rFonts w:ascii="Arial" w:eastAsia="Times New Roman" w:hAnsi="Arial" w:cs="Arial"/>
          <w:lang w:eastAsia="ar-SA"/>
        </w:rPr>
        <w:br/>
        <w:t xml:space="preserve">6,00 % BENEFICI INDUSTRIAL SOBRE 1.144.753,74 €............ </w:t>
      </w:r>
      <w:r>
        <w:rPr>
          <w:rFonts w:ascii="Arial" w:eastAsia="Times New Roman" w:hAnsi="Arial" w:cs="Arial"/>
          <w:lang w:eastAsia="ar-SA"/>
        </w:rPr>
        <w:t xml:space="preserve"> </w:t>
      </w:r>
      <w:r w:rsidRPr="00DE2CD1">
        <w:rPr>
          <w:rFonts w:ascii="Arial" w:eastAsia="Times New Roman" w:hAnsi="Arial" w:cs="Arial"/>
          <w:lang w:eastAsia="ar-SA"/>
        </w:rPr>
        <w:t>148.817,99€</w:t>
      </w:r>
      <w:r w:rsidRPr="00DE2CD1">
        <w:rPr>
          <w:rFonts w:ascii="Arial" w:eastAsia="Times New Roman" w:hAnsi="Arial" w:cs="Arial"/>
          <w:lang w:eastAsia="ar-SA"/>
        </w:rPr>
        <w:br/>
      </w:r>
      <w:proofErr w:type="spellStart"/>
      <w:r w:rsidRPr="00DE2CD1">
        <w:rPr>
          <w:rFonts w:ascii="Arial" w:eastAsia="Times New Roman" w:hAnsi="Arial" w:cs="Arial"/>
          <w:lang w:eastAsia="ar-SA"/>
        </w:rPr>
        <w:t>Subtotal</w:t>
      </w:r>
      <w:proofErr w:type="spellEnd"/>
      <w:r w:rsidRPr="00DE2CD1">
        <w:rPr>
          <w:rFonts w:ascii="Arial" w:eastAsia="Times New Roman" w:hAnsi="Arial" w:cs="Arial"/>
          <w:lang w:eastAsia="ar-SA"/>
        </w:rPr>
        <w:t>....................................................... ................................</w:t>
      </w:r>
      <w:r>
        <w:rPr>
          <w:rFonts w:ascii="Arial" w:eastAsia="Times New Roman" w:hAnsi="Arial" w:cs="Arial"/>
          <w:lang w:eastAsia="ar-SA"/>
        </w:rPr>
        <w:t xml:space="preserve"> </w:t>
      </w:r>
      <w:r w:rsidRPr="00DE2CD1">
        <w:rPr>
          <w:rFonts w:ascii="Arial" w:eastAsia="Times New Roman" w:hAnsi="Arial" w:cs="Arial"/>
          <w:lang w:eastAsia="ar-SA"/>
        </w:rPr>
        <w:t>1.362.256,95€</w:t>
      </w:r>
      <w:r w:rsidRPr="00DE2CD1">
        <w:rPr>
          <w:rFonts w:ascii="Arial" w:eastAsia="Times New Roman" w:hAnsi="Arial" w:cs="Arial"/>
          <w:lang w:eastAsia="ar-SA"/>
        </w:rPr>
        <w:br/>
        <w:t xml:space="preserve">21,00 % IVA SOBRE 1.362.256,95 €............................................ </w:t>
      </w:r>
      <w:r>
        <w:rPr>
          <w:rFonts w:ascii="Arial" w:eastAsia="Times New Roman" w:hAnsi="Arial" w:cs="Arial"/>
          <w:lang w:eastAsia="ar-SA"/>
        </w:rPr>
        <w:t xml:space="preserve"> </w:t>
      </w:r>
      <w:r w:rsidRPr="00DE2CD1">
        <w:rPr>
          <w:rFonts w:ascii="Arial" w:eastAsia="Times New Roman" w:hAnsi="Arial" w:cs="Arial"/>
          <w:lang w:eastAsia="ar-SA"/>
        </w:rPr>
        <w:t>286.073,96€</w:t>
      </w:r>
      <w:r w:rsidRPr="00DE2CD1">
        <w:rPr>
          <w:rFonts w:ascii="Arial" w:eastAsia="Times New Roman" w:hAnsi="Arial" w:cs="Arial"/>
          <w:lang w:eastAsia="ar-SA"/>
        </w:rPr>
        <w:br/>
        <w:t>PRESSUPOST D'EXECUCIÓ PER CONTRACTE .....................</w:t>
      </w:r>
      <w:r>
        <w:rPr>
          <w:rFonts w:ascii="Arial" w:eastAsia="Times New Roman" w:hAnsi="Arial" w:cs="Arial"/>
          <w:lang w:eastAsia="ar-SA"/>
        </w:rPr>
        <w:t xml:space="preserve"> </w:t>
      </w:r>
      <w:r w:rsidRPr="00DE2CD1">
        <w:rPr>
          <w:rFonts w:ascii="Arial" w:eastAsia="Times New Roman" w:hAnsi="Arial" w:cs="Arial"/>
          <w:lang w:eastAsia="ar-SA"/>
        </w:rPr>
        <w:t>1.648.330,91€</w:t>
      </w:r>
    </w:p>
    <w:p w:rsidR="00245329" w:rsidRDefault="00245329" w:rsidP="00245329">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br/>
        <w:t>8. Segons la valoració feta pel Servei de Manteni</w:t>
      </w:r>
      <w:r w:rsidR="001C7E12">
        <w:rPr>
          <w:rFonts w:ascii="Arial" w:eastAsia="Times New Roman" w:hAnsi="Arial" w:cs="Arial"/>
          <w:lang w:eastAsia="ar-SA"/>
        </w:rPr>
        <w:t xml:space="preserve">ment, el cost del manteniment i </w:t>
      </w:r>
      <w:r w:rsidRPr="00DE2CD1">
        <w:rPr>
          <w:rFonts w:ascii="Arial" w:eastAsia="Times New Roman" w:hAnsi="Arial" w:cs="Arial"/>
          <w:lang w:eastAsia="ar-SA"/>
        </w:rPr>
        <w:t>conservació anual de les obres descrites, d’acord amb els</w:t>
      </w:r>
      <w:r w:rsidR="001C7E12">
        <w:rPr>
          <w:rFonts w:ascii="Arial" w:eastAsia="Times New Roman" w:hAnsi="Arial" w:cs="Arial"/>
          <w:lang w:eastAsia="ar-SA"/>
        </w:rPr>
        <w:t xml:space="preserve"> </w:t>
      </w:r>
      <w:r w:rsidRPr="00DE2CD1">
        <w:rPr>
          <w:rFonts w:ascii="Arial" w:eastAsia="Times New Roman" w:hAnsi="Arial" w:cs="Arial"/>
          <w:lang w:eastAsia="ar-SA"/>
        </w:rPr>
        <w:t>càlculs adjunts és de 16.649,84 anuals.</w:t>
      </w:r>
    </w:p>
    <w:p w:rsidR="00245329" w:rsidRDefault="00245329" w:rsidP="00245329">
      <w:pPr>
        <w:suppressAutoHyphens/>
        <w:spacing w:after="0" w:line="240" w:lineRule="auto"/>
        <w:rPr>
          <w:rFonts w:ascii="Arial" w:eastAsia="Times New Roman" w:hAnsi="Arial" w:cs="Arial"/>
          <w:lang w:eastAsia="ar-SA"/>
        </w:rPr>
      </w:pPr>
      <w:r w:rsidRPr="00DE2CD1">
        <w:rPr>
          <w:rFonts w:ascii="Arial" w:eastAsia="Times New Roman" w:hAnsi="Arial" w:cs="Arial"/>
          <w:lang w:eastAsia="ar-SA"/>
        </w:rPr>
        <w:br/>
        <w:t xml:space="preserve">-Electricitat: 672,50 </w:t>
      </w:r>
      <w:proofErr w:type="spellStart"/>
      <w:r w:rsidRPr="00DE2CD1">
        <w:rPr>
          <w:rFonts w:ascii="Arial" w:eastAsia="Times New Roman" w:hAnsi="Arial" w:cs="Arial"/>
          <w:lang w:eastAsia="ar-SA"/>
        </w:rPr>
        <w:t>m²</w:t>
      </w:r>
      <w:proofErr w:type="spellEnd"/>
      <w:r w:rsidRPr="00DE2CD1">
        <w:rPr>
          <w:rFonts w:ascii="Arial" w:eastAsia="Times New Roman" w:hAnsi="Arial" w:cs="Arial"/>
          <w:lang w:eastAsia="ar-SA"/>
        </w:rPr>
        <w:t xml:space="preserve"> x 4,82€/</w:t>
      </w:r>
      <w:proofErr w:type="spellStart"/>
      <w:r w:rsidRPr="00DE2CD1">
        <w:rPr>
          <w:rFonts w:ascii="Arial" w:eastAsia="Times New Roman" w:hAnsi="Arial" w:cs="Arial"/>
          <w:lang w:eastAsia="ar-SA"/>
        </w:rPr>
        <w:t>m²</w:t>
      </w:r>
      <w:proofErr w:type="spellEnd"/>
      <w:r w:rsidRPr="00DE2CD1">
        <w:rPr>
          <w:rFonts w:ascii="Arial" w:eastAsia="Times New Roman" w:hAnsi="Arial" w:cs="Arial"/>
          <w:lang w:eastAsia="ar-SA"/>
        </w:rPr>
        <w:t xml:space="preserve"> any = 3.241,45 €/any</w:t>
      </w:r>
      <w:r w:rsidRPr="00DE2CD1">
        <w:rPr>
          <w:rFonts w:ascii="Arial" w:eastAsia="Times New Roman" w:hAnsi="Arial" w:cs="Arial"/>
          <w:lang w:eastAsia="ar-SA"/>
        </w:rPr>
        <w:br/>
        <w:t xml:space="preserve">-Calefacció gas: 672,50 </w:t>
      </w:r>
      <w:proofErr w:type="spellStart"/>
      <w:r w:rsidRPr="00DE2CD1">
        <w:rPr>
          <w:rFonts w:ascii="Arial" w:eastAsia="Times New Roman" w:hAnsi="Arial" w:cs="Arial"/>
          <w:lang w:eastAsia="ar-SA"/>
        </w:rPr>
        <w:t>m²</w:t>
      </w:r>
      <w:proofErr w:type="spellEnd"/>
      <w:r w:rsidRPr="00DE2CD1">
        <w:rPr>
          <w:rFonts w:ascii="Arial" w:eastAsia="Times New Roman" w:hAnsi="Arial" w:cs="Arial"/>
          <w:lang w:eastAsia="ar-SA"/>
        </w:rPr>
        <w:t xml:space="preserve"> x 4,31€/</w:t>
      </w:r>
      <w:proofErr w:type="spellStart"/>
      <w:r w:rsidRPr="00DE2CD1">
        <w:rPr>
          <w:rFonts w:ascii="Arial" w:eastAsia="Times New Roman" w:hAnsi="Arial" w:cs="Arial"/>
          <w:lang w:eastAsia="ar-SA"/>
        </w:rPr>
        <w:t>m²</w:t>
      </w:r>
      <w:proofErr w:type="spellEnd"/>
      <w:r w:rsidRPr="00DE2CD1">
        <w:rPr>
          <w:rFonts w:ascii="Arial" w:eastAsia="Times New Roman" w:hAnsi="Arial" w:cs="Arial"/>
          <w:lang w:eastAsia="ar-SA"/>
        </w:rPr>
        <w:t xml:space="preserve"> any = 2.898,47€/any</w:t>
      </w:r>
      <w:r w:rsidRPr="00DE2CD1">
        <w:rPr>
          <w:rFonts w:ascii="Arial" w:eastAsia="Times New Roman" w:hAnsi="Arial" w:cs="Arial"/>
          <w:lang w:eastAsia="ar-SA"/>
        </w:rPr>
        <w:br/>
        <w:t xml:space="preserve">-Neteja: 672,50 </w:t>
      </w:r>
      <w:proofErr w:type="spellStart"/>
      <w:r w:rsidRPr="00DE2CD1">
        <w:rPr>
          <w:rFonts w:ascii="Arial" w:eastAsia="Times New Roman" w:hAnsi="Arial" w:cs="Arial"/>
          <w:lang w:eastAsia="ar-SA"/>
        </w:rPr>
        <w:t>m²</w:t>
      </w:r>
      <w:proofErr w:type="spellEnd"/>
      <w:r w:rsidRPr="00DE2CD1">
        <w:rPr>
          <w:rFonts w:ascii="Arial" w:eastAsia="Times New Roman" w:hAnsi="Arial" w:cs="Arial"/>
          <w:lang w:eastAsia="ar-SA"/>
        </w:rPr>
        <w:t xml:space="preserve"> x 43,35€/</w:t>
      </w:r>
      <w:proofErr w:type="spellStart"/>
      <w:r w:rsidRPr="00DE2CD1">
        <w:rPr>
          <w:rFonts w:ascii="Arial" w:eastAsia="Times New Roman" w:hAnsi="Arial" w:cs="Arial"/>
          <w:lang w:eastAsia="ar-SA"/>
        </w:rPr>
        <w:t>m²</w:t>
      </w:r>
      <w:proofErr w:type="spellEnd"/>
      <w:r w:rsidRPr="00DE2CD1">
        <w:rPr>
          <w:rFonts w:ascii="Arial" w:eastAsia="Times New Roman" w:hAnsi="Arial" w:cs="Arial"/>
          <w:lang w:eastAsia="ar-SA"/>
        </w:rPr>
        <w:t xml:space="preserve"> any = 29.152,87€/any</w:t>
      </w:r>
    </w:p>
    <w:p w:rsidR="001C7E12" w:rsidRDefault="00245329" w:rsidP="001C7E12">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br/>
      </w:r>
      <w:r>
        <w:rPr>
          <w:rFonts w:ascii="Arial" w:eastAsia="Times New Roman" w:hAnsi="Arial" w:cs="Arial"/>
          <w:lang w:eastAsia="ar-SA"/>
        </w:rPr>
        <w:t>Fonaments de Dret</w:t>
      </w:r>
    </w:p>
    <w:p w:rsidR="00245329" w:rsidRDefault="00245329" w:rsidP="001C7E12">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t>El Projecte executiu de nova escola bressol “el Viver” r</w:t>
      </w:r>
      <w:r w:rsidR="001C7E12">
        <w:rPr>
          <w:rFonts w:ascii="Arial" w:eastAsia="Times New Roman" w:hAnsi="Arial" w:cs="Arial"/>
          <w:lang w:eastAsia="ar-SA"/>
        </w:rPr>
        <w:t xml:space="preserve">euneix tots els requisits legals </w:t>
      </w:r>
      <w:r w:rsidRPr="00DE2CD1">
        <w:rPr>
          <w:rFonts w:ascii="Arial" w:eastAsia="Times New Roman" w:hAnsi="Arial" w:cs="Arial"/>
          <w:lang w:eastAsia="ar-SA"/>
        </w:rPr>
        <w:t>exigibles</w:t>
      </w:r>
      <w:r>
        <w:rPr>
          <w:rFonts w:ascii="Arial" w:eastAsia="Times New Roman" w:hAnsi="Arial" w:cs="Arial"/>
          <w:lang w:eastAsia="ar-SA"/>
        </w:rPr>
        <w:t xml:space="preserve"> </w:t>
      </w:r>
      <w:r w:rsidRPr="00DE2CD1">
        <w:rPr>
          <w:rFonts w:ascii="Arial" w:eastAsia="Times New Roman" w:hAnsi="Arial" w:cs="Arial"/>
          <w:lang w:eastAsia="ar-SA"/>
        </w:rPr>
        <w:t xml:space="preserve">especificats en els articles 24 i següents del </w:t>
      </w:r>
      <w:proofErr w:type="spellStart"/>
      <w:r w:rsidRPr="00DE2CD1">
        <w:rPr>
          <w:rFonts w:ascii="Arial" w:eastAsia="Times New Roman" w:hAnsi="Arial" w:cs="Arial"/>
          <w:lang w:eastAsia="ar-SA"/>
        </w:rPr>
        <w:t>ROAS</w:t>
      </w:r>
      <w:proofErr w:type="spellEnd"/>
      <w:r w:rsidRPr="00DE2CD1">
        <w:rPr>
          <w:rFonts w:ascii="Arial" w:eastAsia="Times New Roman" w:hAnsi="Arial" w:cs="Arial"/>
          <w:lang w:eastAsia="ar-SA"/>
        </w:rPr>
        <w:t>, atès que es tracta d’una obra ordinària,</w:t>
      </w:r>
      <w:r>
        <w:rPr>
          <w:rFonts w:ascii="Arial" w:eastAsia="Times New Roman" w:hAnsi="Arial" w:cs="Arial"/>
          <w:lang w:eastAsia="ar-SA"/>
        </w:rPr>
        <w:t xml:space="preserve"> </w:t>
      </w:r>
      <w:r w:rsidRPr="00DE2CD1">
        <w:rPr>
          <w:rFonts w:ascii="Arial" w:eastAsia="Times New Roman" w:hAnsi="Arial" w:cs="Arial"/>
          <w:lang w:eastAsia="ar-SA"/>
        </w:rPr>
        <w:t>perquè se’n tramiti la seva aprovació, tal i com consta a l’informe de referència</w:t>
      </w:r>
      <w:r w:rsidRPr="00DE2CD1">
        <w:rPr>
          <w:rFonts w:ascii="Arial" w:eastAsia="Times New Roman" w:hAnsi="Arial" w:cs="Arial"/>
          <w:lang w:eastAsia="ar-SA"/>
        </w:rPr>
        <w:br/>
      </w:r>
    </w:p>
    <w:p w:rsidR="00245329" w:rsidRDefault="00245329" w:rsidP="00245329">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t>L’article 37 del Decret 179/1995, de 13 de juny pel qual es regula el Reglament d’obres,</w:t>
      </w:r>
      <w:r>
        <w:rPr>
          <w:rFonts w:ascii="Arial" w:eastAsia="Times New Roman" w:hAnsi="Arial" w:cs="Arial"/>
          <w:lang w:eastAsia="ar-SA"/>
        </w:rPr>
        <w:t xml:space="preserve"> </w:t>
      </w:r>
      <w:r w:rsidRPr="00DE2CD1">
        <w:rPr>
          <w:rFonts w:ascii="Arial" w:eastAsia="Times New Roman" w:hAnsi="Arial" w:cs="Arial"/>
          <w:lang w:eastAsia="ar-SA"/>
        </w:rPr>
        <w:t>activitats i serveis regula el procediment a seguir per a l’aprovació de projectes d’obres</w:t>
      </w:r>
      <w:r>
        <w:rPr>
          <w:rFonts w:ascii="Arial" w:eastAsia="Times New Roman" w:hAnsi="Arial" w:cs="Arial"/>
          <w:lang w:eastAsia="ar-SA"/>
        </w:rPr>
        <w:t xml:space="preserve"> </w:t>
      </w:r>
      <w:r w:rsidRPr="00DE2CD1">
        <w:rPr>
          <w:rFonts w:ascii="Arial" w:eastAsia="Times New Roman" w:hAnsi="Arial" w:cs="Arial"/>
          <w:lang w:eastAsia="ar-SA"/>
        </w:rPr>
        <w:t>locals ordinàries essent necessari acord d’aprovació inicial, informació pública i notificació</w:t>
      </w:r>
      <w:r w:rsidR="001C7E12">
        <w:rPr>
          <w:rFonts w:ascii="Arial" w:eastAsia="Times New Roman" w:hAnsi="Arial" w:cs="Arial"/>
          <w:lang w:eastAsia="ar-SA"/>
        </w:rPr>
        <w:t xml:space="preserve"> </w:t>
      </w:r>
      <w:r w:rsidRPr="00DE2CD1">
        <w:rPr>
          <w:rFonts w:ascii="Arial" w:eastAsia="Times New Roman" w:hAnsi="Arial" w:cs="Arial"/>
          <w:lang w:eastAsia="ar-SA"/>
        </w:rPr>
        <w:t>individual, si s’escau i finalment acord d’aprovació definitiva.</w:t>
      </w:r>
      <w:r w:rsidRPr="00DE2CD1">
        <w:rPr>
          <w:rFonts w:ascii="Arial" w:eastAsia="Times New Roman" w:hAnsi="Arial" w:cs="Arial"/>
          <w:lang w:eastAsia="ar-SA"/>
        </w:rPr>
        <w:br/>
      </w:r>
    </w:p>
    <w:p w:rsidR="00245329" w:rsidRDefault="00245329" w:rsidP="00245329">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t>Les competències i atribucions del Ple municipal venen determinades, fonamentalment, per</w:t>
      </w:r>
      <w:r>
        <w:rPr>
          <w:rFonts w:ascii="Arial" w:eastAsia="Times New Roman" w:hAnsi="Arial" w:cs="Arial"/>
          <w:lang w:eastAsia="ar-SA"/>
        </w:rPr>
        <w:t xml:space="preserve"> </w:t>
      </w:r>
      <w:r w:rsidRPr="00DE2CD1">
        <w:rPr>
          <w:rFonts w:ascii="Arial" w:eastAsia="Times New Roman" w:hAnsi="Arial" w:cs="Arial"/>
          <w:lang w:eastAsia="ar-SA"/>
        </w:rPr>
        <w:t>la normativa de règim local de l'Estat i de la Generalitat de Catalunya, amb les modificacions</w:t>
      </w:r>
      <w:r>
        <w:rPr>
          <w:rFonts w:ascii="Arial" w:eastAsia="Times New Roman" w:hAnsi="Arial" w:cs="Arial"/>
          <w:lang w:eastAsia="ar-SA"/>
        </w:rPr>
        <w:t xml:space="preserve"> </w:t>
      </w:r>
      <w:r w:rsidRPr="00DE2CD1">
        <w:rPr>
          <w:rFonts w:ascii="Arial" w:eastAsia="Times New Roman" w:hAnsi="Arial" w:cs="Arial"/>
          <w:lang w:eastAsia="ar-SA"/>
        </w:rPr>
        <w:t>incorporades per altres normatives sectorials com ara la Llei de contractes.</w:t>
      </w:r>
    </w:p>
    <w:p w:rsidR="00245329" w:rsidRDefault="00245329" w:rsidP="00245329">
      <w:pPr>
        <w:suppressAutoHyphens/>
        <w:spacing w:after="0" w:line="240" w:lineRule="auto"/>
        <w:jc w:val="both"/>
        <w:rPr>
          <w:rFonts w:ascii="Arial" w:eastAsia="Times New Roman" w:hAnsi="Arial" w:cs="Arial"/>
          <w:lang w:eastAsia="ar-SA"/>
        </w:rPr>
      </w:pPr>
    </w:p>
    <w:p w:rsidR="00245329" w:rsidRPr="00DE2CD1" w:rsidRDefault="00245329" w:rsidP="00245329">
      <w:pPr>
        <w:suppressAutoHyphens/>
        <w:spacing w:after="0" w:line="240" w:lineRule="auto"/>
        <w:jc w:val="both"/>
        <w:rPr>
          <w:rFonts w:ascii="Arial" w:eastAsia="Times New Roman" w:hAnsi="Arial" w:cs="Arial"/>
          <w:lang w:eastAsia="ar-SA"/>
        </w:rPr>
      </w:pPr>
      <w:r w:rsidRPr="00DE2CD1">
        <w:rPr>
          <w:rFonts w:ascii="Arial" w:eastAsia="Times New Roman" w:hAnsi="Arial" w:cs="Arial"/>
          <w:lang w:eastAsia="ar-SA"/>
        </w:rPr>
        <w:t>Concretament</w:t>
      </w:r>
      <w:r>
        <w:rPr>
          <w:rFonts w:ascii="Arial" w:eastAsia="Times New Roman" w:hAnsi="Arial" w:cs="Arial"/>
          <w:lang w:eastAsia="ar-SA"/>
        </w:rPr>
        <w:t xml:space="preserve"> </w:t>
      </w:r>
      <w:r w:rsidRPr="00DE2CD1">
        <w:rPr>
          <w:rFonts w:ascii="Arial" w:eastAsia="Times New Roman" w:hAnsi="Arial" w:cs="Arial"/>
          <w:lang w:eastAsia="ar-SA"/>
        </w:rPr>
        <w:t>d’acord amb el que disposa l’article 22 de la Llei Reguladora de les Bases</w:t>
      </w:r>
      <w:r>
        <w:rPr>
          <w:rFonts w:ascii="Arial" w:eastAsia="Times New Roman" w:hAnsi="Arial" w:cs="Arial"/>
          <w:lang w:eastAsia="ar-SA"/>
        </w:rPr>
        <w:t xml:space="preserve"> </w:t>
      </w:r>
      <w:r w:rsidRPr="00DE2CD1">
        <w:rPr>
          <w:rFonts w:ascii="Arial" w:eastAsia="Times New Roman" w:hAnsi="Arial" w:cs="Arial"/>
          <w:lang w:eastAsia="ar-SA"/>
        </w:rPr>
        <w:t>del Règim Local,</w:t>
      </w:r>
      <w:r>
        <w:rPr>
          <w:rFonts w:ascii="Arial" w:eastAsia="Times New Roman" w:hAnsi="Arial" w:cs="Arial"/>
          <w:lang w:eastAsia="ar-SA"/>
        </w:rPr>
        <w:t xml:space="preserve"> </w:t>
      </w:r>
      <w:r w:rsidRPr="00DE2CD1">
        <w:rPr>
          <w:rFonts w:ascii="Arial" w:eastAsia="Times New Roman" w:hAnsi="Arial" w:cs="Arial"/>
          <w:lang w:eastAsia="ar-SA"/>
        </w:rPr>
        <w:t>l’article 52 del Decret Legislatiu 2/2003, de 28 d’abril, que aprova el text refós de la Llei</w:t>
      </w:r>
      <w:r>
        <w:rPr>
          <w:rFonts w:ascii="Arial" w:eastAsia="Times New Roman" w:hAnsi="Arial" w:cs="Arial"/>
          <w:lang w:eastAsia="ar-SA"/>
        </w:rPr>
        <w:t xml:space="preserve"> </w:t>
      </w:r>
      <w:r w:rsidRPr="00DE2CD1">
        <w:rPr>
          <w:rFonts w:ascii="Arial" w:eastAsia="Times New Roman" w:hAnsi="Arial" w:cs="Arial"/>
          <w:lang w:eastAsia="ar-SA"/>
        </w:rPr>
        <w:t>municipal i de règim local de Catalunya i la disposició addicional segona de la Llei 9/2017, de</w:t>
      </w:r>
      <w:r>
        <w:rPr>
          <w:rFonts w:ascii="Arial" w:eastAsia="Times New Roman" w:hAnsi="Arial" w:cs="Arial"/>
          <w:lang w:eastAsia="ar-SA"/>
        </w:rPr>
        <w:t xml:space="preserve"> </w:t>
      </w:r>
      <w:r w:rsidRPr="00DE2CD1">
        <w:rPr>
          <w:rFonts w:ascii="Arial" w:eastAsia="Times New Roman" w:hAnsi="Arial" w:cs="Arial"/>
          <w:lang w:eastAsia="ar-SA"/>
        </w:rPr>
        <w:t>8 de novembre, de contractes del sector públic</w:t>
      </w:r>
      <w:r>
        <w:rPr>
          <w:rFonts w:ascii="Arial" w:eastAsia="Times New Roman" w:hAnsi="Arial" w:cs="Arial"/>
          <w:lang w:eastAsia="ar-SA"/>
        </w:rPr>
        <w:t xml:space="preserve"> </w:t>
      </w:r>
      <w:r w:rsidRPr="00DE2CD1">
        <w:rPr>
          <w:rFonts w:ascii="Arial" w:eastAsia="Times New Roman" w:hAnsi="Arial" w:cs="Arial"/>
          <w:lang w:eastAsia="ar-SA"/>
        </w:rPr>
        <w:t>que estableix que</w:t>
      </w:r>
      <w:r>
        <w:rPr>
          <w:rFonts w:ascii="Arial" w:eastAsia="Times New Roman" w:hAnsi="Arial" w:cs="Arial"/>
          <w:lang w:eastAsia="ar-SA"/>
        </w:rPr>
        <w:t xml:space="preserve"> c</w:t>
      </w:r>
      <w:r w:rsidRPr="00DE2CD1">
        <w:rPr>
          <w:rFonts w:ascii="Arial" w:eastAsia="Times New Roman" w:hAnsi="Arial" w:cs="Arial"/>
          <w:lang w:eastAsia="ar-SA"/>
        </w:rPr>
        <w:t>orrespon al Ple l’aprovació dels projectes d’obres i serveis quan sigui</w:t>
      </w:r>
      <w:r>
        <w:rPr>
          <w:rFonts w:ascii="Arial" w:eastAsia="Times New Roman" w:hAnsi="Arial" w:cs="Arial"/>
          <w:lang w:eastAsia="ar-SA"/>
        </w:rPr>
        <w:t xml:space="preserve"> </w:t>
      </w:r>
      <w:r w:rsidRPr="00DE2CD1">
        <w:rPr>
          <w:rFonts w:ascii="Arial" w:eastAsia="Times New Roman" w:hAnsi="Arial" w:cs="Arial"/>
          <w:lang w:eastAsia="ar-SA"/>
        </w:rPr>
        <w:t>competent per a l</w:t>
      </w:r>
      <w:r>
        <w:rPr>
          <w:rFonts w:ascii="Arial" w:eastAsia="Times New Roman" w:hAnsi="Arial" w:cs="Arial"/>
          <w:lang w:eastAsia="ar-SA"/>
        </w:rPr>
        <w:t>a seva contractació o concessió.</w:t>
      </w:r>
    </w:p>
    <w:p w:rsidR="00245329" w:rsidRDefault="00245329" w:rsidP="00245329">
      <w:pPr>
        <w:spacing w:after="0" w:line="240" w:lineRule="auto"/>
        <w:jc w:val="both"/>
        <w:rPr>
          <w:rFonts w:ascii="Arial" w:hAnsi="Arial" w:cs="Arial"/>
          <w:b/>
        </w:rPr>
      </w:pPr>
      <w:r w:rsidRPr="00DE2CD1">
        <w:rPr>
          <w:rFonts w:ascii="Arial" w:eastAsia="Times New Roman" w:hAnsi="Arial" w:cs="Arial"/>
          <w:lang w:eastAsia="ar-SA"/>
        </w:rPr>
        <w:br/>
      </w:r>
      <w:r>
        <w:rPr>
          <w:rFonts w:ascii="Arial" w:eastAsia="Times New Roman" w:hAnsi="Arial" w:cs="Arial"/>
          <w:lang w:eastAsia="ar-SA"/>
        </w:rPr>
        <w:t>De conformitat amb l’informe emès per la cap del Servei Jurídic de l’Àrea Territorial de data 22 d’abril de 2022.</w:t>
      </w:r>
    </w:p>
    <w:p w:rsidR="00245329" w:rsidRDefault="00245329" w:rsidP="00245329">
      <w:pPr>
        <w:spacing w:after="0" w:line="240" w:lineRule="auto"/>
        <w:jc w:val="both"/>
        <w:rPr>
          <w:rFonts w:ascii="Arial" w:hAnsi="Arial" w:cs="Arial"/>
          <w:b/>
        </w:rPr>
      </w:pPr>
    </w:p>
    <w:p w:rsidR="00245329" w:rsidRDefault="00245329" w:rsidP="00245329">
      <w:pPr>
        <w:spacing w:after="0" w:line="240" w:lineRule="auto"/>
        <w:rPr>
          <w:rFonts w:ascii="Arial" w:hAnsi="Arial" w:cs="Arial"/>
          <w:color w:val="000000"/>
        </w:rPr>
      </w:pPr>
      <w:r w:rsidRPr="0052453E">
        <w:rPr>
          <w:rFonts w:ascii="Arial" w:hAnsi="Arial" w:cs="Arial"/>
          <w:color w:val="000000"/>
        </w:rPr>
        <w:t>Vista la proposta del president de l'Àrea Territorial, i previ dictamen de la Comissió Informativa de l’Àrea Territorial, celebrada per videoconferència el dia 22 d'abril de 2022,</w:t>
      </w:r>
    </w:p>
    <w:p w:rsidR="00245329" w:rsidRPr="0052453E" w:rsidRDefault="00245329" w:rsidP="00245329">
      <w:pPr>
        <w:spacing w:after="0" w:line="240" w:lineRule="auto"/>
        <w:rPr>
          <w:color w:val="000000"/>
        </w:rPr>
      </w:pPr>
    </w:p>
    <w:p w:rsidR="00245329" w:rsidRDefault="00245329" w:rsidP="00245329">
      <w:pPr>
        <w:spacing w:after="0" w:line="240" w:lineRule="auto"/>
        <w:rPr>
          <w:rFonts w:ascii="Arial" w:hAnsi="Arial" w:cs="Arial"/>
          <w:color w:val="000000"/>
        </w:rPr>
      </w:pPr>
      <w:r w:rsidRPr="0052453E">
        <w:rPr>
          <w:rFonts w:ascii="Arial" w:hAnsi="Arial" w:cs="Arial"/>
          <w:color w:val="000000"/>
        </w:rPr>
        <w:t>El Ple acorda per unanimitat, amb el vot a favor dels 20 membres de la Corporació municipal assistents a la sessió del total dels 21 que la formen:</w:t>
      </w:r>
    </w:p>
    <w:p w:rsidR="00245329" w:rsidRDefault="00245329" w:rsidP="00245329">
      <w:pPr>
        <w:spacing w:after="0" w:line="240" w:lineRule="auto"/>
        <w:jc w:val="both"/>
        <w:rPr>
          <w:rFonts w:ascii="Arial" w:hAnsi="Arial" w:cs="Arial"/>
          <w:b/>
        </w:rPr>
      </w:pPr>
    </w:p>
    <w:p w:rsidR="00245329" w:rsidRDefault="00245329" w:rsidP="00245329">
      <w:pPr>
        <w:suppressAutoHyphens/>
        <w:spacing w:after="0" w:line="240" w:lineRule="auto"/>
        <w:rPr>
          <w:rFonts w:ascii="Arial" w:eastAsia="Times New Roman" w:hAnsi="Arial" w:cs="Arial"/>
          <w:lang w:eastAsia="ar-SA"/>
        </w:rPr>
      </w:pPr>
      <w:r w:rsidRPr="00DE2CD1">
        <w:rPr>
          <w:rFonts w:ascii="Arial" w:eastAsia="Times New Roman" w:hAnsi="Arial" w:cs="Arial"/>
          <w:lang w:eastAsia="ar-SA"/>
        </w:rPr>
        <w:t>P</w:t>
      </w:r>
      <w:r>
        <w:rPr>
          <w:rFonts w:ascii="Arial" w:eastAsia="Times New Roman" w:hAnsi="Arial" w:cs="Arial"/>
          <w:lang w:eastAsia="ar-SA"/>
        </w:rPr>
        <w:t>RIMER.</w:t>
      </w:r>
      <w:r w:rsidRPr="00DE2CD1">
        <w:rPr>
          <w:rFonts w:ascii="Arial" w:eastAsia="Times New Roman" w:hAnsi="Arial" w:cs="Arial"/>
          <w:lang w:eastAsia="ar-SA"/>
        </w:rPr>
        <w:t xml:space="preserve"> Aprovar inicialment el Projecte executiu de la nova escola bressol “el Viver”</w:t>
      </w:r>
      <w:r>
        <w:rPr>
          <w:rFonts w:ascii="Arial" w:eastAsia="Times New Roman" w:hAnsi="Arial" w:cs="Arial"/>
          <w:lang w:eastAsia="ar-SA"/>
        </w:rPr>
        <w:t xml:space="preserve"> </w:t>
      </w:r>
      <w:r w:rsidRPr="00DE2CD1">
        <w:rPr>
          <w:rFonts w:ascii="Arial" w:eastAsia="Times New Roman" w:hAnsi="Arial" w:cs="Arial"/>
          <w:lang w:eastAsia="ar-SA"/>
        </w:rPr>
        <w:t>de Montcada i Reixac.</w:t>
      </w:r>
    </w:p>
    <w:p w:rsidR="00245329" w:rsidRPr="00DE2CD1" w:rsidRDefault="00245329" w:rsidP="00245329">
      <w:pPr>
        <w:suppressAutoHyphens/>
        <w:spacing w:after="0" w:line="240" w:lineRule="auto"/>
        <w:jc w:val="both"/>
        <w:rPr>
          <w:rFonts w:ascii="Arial" w:eastAsia="Times New Roman" w:hAnsi="Arial" w:cs="Arial"/>
          <w:lang w:eastAsia="ar-SA"/>
        </w:rPr>
      </w:pPr>
    </w:p>
    <w:p w:rsidR="00245329" w:rsidRDefault="00245329" w:rsidP="0024532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SEGON. </w:t>
      </w:r>
      <w:r w:rsidRPr="00DE2CD1">
        <w:rPr>
          <w:rFonts w:ascii="Arial" w:eastAsia="Times New Roman" w:hAnsi="Arial" w:cs="Arial"/>
          <w:lang w:eastAsia="ar-SA"/>
        </w:rPr>
        <w:t>Donar trasllat del proj</w:t>
      </w:r>
      <w:r>
        <w:rPr>
          <w:rFonts w:ascii="Arial" w:eastAsia="Times New Roman" w:hAnsi="Arial" w:cs="Arial"/>
          <w:lang w:eastAsia="ar-SA"/>
        </w:rPr>
        <w:t>ecte a l’Agència Catalana de l’A</w:t>
      </w:r>
      <w:r w:rsidRPr="00DE2CD1">
        <w:rPr>
          <w:rFonts w:ascii="Arial" w:eastAsia="Times New Roman" w:hAnsi="Arial" w:cs="Arial"/>
          <w:lang w:eastAsia="ar-SA"/>
        </w:rPr>
        <w:t>igua i a Aigües de</w:t>
      </w:r>
      <w:r>
        <w:rPr>
          <w:rFonts w:ascii="Arial" w:eastAsia="Times New Roman" w:hAnsi="Arial" w:cs="Arial"/>
          <w:lang w:eastAsia="ar-SA"/>
        </w:rPr>
        <w:t xml:space="preserve"> </w:t>
      </w:r>
      <w:r w:rsidRPr="00DE2CD1">
        <w:rPr>
          <w:rFonts w:ascii="Arial" w:eastAsia="Times New Roman" w:hAnsi="Arial" w:cs="Arial"/>
          <w:lang w:eastAsia="ar-SA"/>
        </w:rPr>
        <w:t xml:space="preserve">Barcelona </w:t>
      </w:r>
      <w:r>
        <w:rPr>
          <w:rFonts w:ascii="Arial" w:eastAsia="Times New Roman" w:hAnsi="Arial" w:cs="Arial"/>
          <w:lang w:eastAsia="ar-SA"/>
        </w:rPr>
        <w:t xml:space="preserve">i a bombers de Barcelona </w:t>
      </w:r>
      <w:r w:rsidRPr="00DE2CD1">
        <w:rPr>
          <w:rFonts w:ascii="Arial" w:eastAsia="Times New Roman" w:hAnsi="Arial" w:cs="Arial"/>
          <w:lang w:eastAsia="ar-SA"/>
        </w:rPr>
        <w:t>a fi efecte que em</w:t>
      </w:r>
      <w:r>
        <w:rPr>
          <w:rFonts w:ascii="Arial" w:eastAsia="Times New Roman" w:hAnsi="Arial" w:cs="Arial"/>
          <w:lang w:eastAsia="ar-SA"/>
        </w:rPr>
        <w:t>e</w:t>
      </w:r>
      <w:r w:rsidRPr="00DE2CD1">
        <w:rPr>
          <w:rFonts w:ascii="Arial" w:eastAsia="Times New Roman" w:hAnsi="Arial" w:cs="Arial"/>
          <w:lang w:eastAsia="ar-SA"/>
        </w:rPr>
        <w:t>ti el corresponent informe</w:t>
      </w:r>
      <w:r>
        <w:rPr>
          <w:rFonts w:ascii="Arial" w:eastAsia="Times New Roman" w:hAnsi="Arial" w:cs="Arial"/>
          <w:lang w:eastAsia="ar-SA"/>
        </w:rPr>
        <w:t>.</w:t>
      </w:r>
    </w:p>
    <w:p w:rsidR="00245329" w:rsidRPr="00DE2CD1" w:rsidRDefault="00245329" w:rsidP="00245329">
      <w:pPr>
        <w:suppressAutoHyphens/>
        <w:spacing w:after="0" w:line="240" w:lineRule="auto"/>
        <w:jc w:val="both"/>
        <w:rPr>
          <w:rFonts w:ascii="Arial" w:eastAsia="Times New Roman" w:hAnsi="Arial" w:cs="Arial"/>
          <w:lang w:eastAsia="ar-SA"/>
        </w:rPr>
      </w:pPr>
    </w:p>
    <w:p w:rsidR="00245329" w:rsidRDefault="00245329" w:rsidP="00245329">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TERCER.</w:t>
      </w:r>
      <w:r w:rsidRPr="00DE2CD1">
        <w:rPr>
          <w:rFonts w:ascii="Arial" w:eastAsia="Times New Roman" w:hAnsi="Arial" w:cs="Arial"/>
          <w:lang w:eastAsia="ar-SA"/>
        </w:rPr>
        <w:t xml:space="preserve"> Sotmetre a informació pública pel termini de 30 dies el present projecte</w:t>
      </w:r>
      <w:r>
        <w:rPr>
          <w:rFonts w:ascii="Arial" w:eastAsia="Times New Roman" w:hAnsi="Arial" w:cs="Arial"/>
          <w:lang w:eastAsia="ar-SA"/>
        </w:rPr>
        <w:t xml:space="preserve">  m</w:t>
      </w:r>
      <w:r w:rsidRPr="00DE2CD1">
        <w:rPr>
          <w:rFonts w:ascii="Arial" w:eastAsia="Times New Roman" w:hAnsi="Arial" w:cs="Arial"/>
          <w:lang w:eastAsia="ar-SA"/>
        </w:rPr>
        <w:t>itjançant el corresponent anunci al Butlletí Oficial de la Província de Barcelona, a un</w:t>
      </w:r>
      <w:r>
        <w:rPr>
          <w:rFonts w:ascii="Arial" w:eastAsia="Times New Roman" w:hAnsi="Arial" w:cs="Arial"/>
          <w:lang w:eastAsia="ar-SA"/>
        </w:rPr>
        <w:t xml:space="preserve"> </w:t>
      </w:r>
      <w:r w:rsidRPr="00DE2CD1">
        <w:rPr>
          <w:rFonts w:ascii="Arial" w:eastAsia="Times New Roman" w:hAnsi="Arial" w:cs="Arial"/>
          <w:lang w:eastAsia="ar-SA"/>
        </w:rPr>
        <w:t>dels diaris de pre</w:t>
      </w:r>
      <w:r w:rsidR="001C7E12">
        <w:rPr>
          <w:rFonts w:ascii="Arial" w:eastAsia="Times New Roman" w:hAnsi="Arial" w:cs="Arial"/>
          <w:lang w:eastAsia="ar-SA"/>
        </w:rPr>
        <w:t>m</w:t>
      </w:r>
      <w:r w:rsidRPr="00DE2CD1">
        <w:rPr>
          <w:rFonts w:ascii="Arial" w:eastAsia="Times New Roman" w:hAnsi="Arial" w:cs="Arial"/>
          <w:lang w:eastAsia="ar-SA"/>
        </w:rPr>
        <w:t xml:space="preserve">sa periòdica de difusió local, al </w:t>
      </w:r>
      <w:proofErr w:type="spellStart"/>
      <w:r w:rsidRPr="00DE2CD1">
        <w:rPr>
          <w:rFonts w:ascii="Arial" w:eastAsia="Times New Roman" w:hAnsi="Arial" w:cs="Arial"/>
          <w:lang w:eastAsia="ar-SA"/>
        </w:rPr>
        <w:t>e-tauler</w:t>
      </w:r>
      <w:proofErr w:type="spellEnd"/>
      <w:r w:rsidRPr="00DE2CD1">
        <w:rPr>
          <w:rFonts w:ascii="Arial" w:eastAsia="Times New Roman" w:hAnsi="Arial" w:cs="Arial"/>
          <w:lang w:eastAsia="ar-SA"/>
        </w:rPr>
        <w:t>, a fi efecte que pugui ser</w:t>
      </w:r>
      <w:r>
        <w:rPr>
          <w:rFonts w:ascii="Arial" w:eastAsia="Times New Roman" w:hAnsi="Arial" w:cs="Arial"/>
          <w:lang w:eastAsia="ar-SA"/>
        </w:rPr>
        <w:t xml:space="preserve"> </w:t>
      </w:r>
      <w:r w:rsidRPr="00DE2CD1">
        <w:rPr>
          <w:rFonts w:ascii="Arial" w:eastAsia="Times New Roman" w:hAnsi="Arial" w:cs="Arial"/>
          <w:lang w:eastAsia="ar-SA"/>
        </w:rPr>
        <w:t>examinat i es puguin formular al•legacions.</w:t>
      </w:r>
    </w:p>
    <w:p w:rsidR="00245329" w:rsidRPr="00DE2CD1" w:rsidRDefault="00245329" w:rsidP="00245329">
      <w:pPr>
        <w:suppressAutoHyphens/>
        <w:spacing w:after="0" w:line="240" w:lineRule="auto"/>
        <w:jc w:val="both"/>
        <w:rPr>
          <w:rFonts w:ascii="Arial" w:eastAsia="Times New Roman" w:hAnsi="Arial" w:cs="Arial"/>
          <w:lang w:eastAsia="ar-SA"/>
        </w:rPr>
      </w:pPr>
    </w:p>
    <w:p w:rsidR="00245329" w:rsidRDefault="00245329" w:rsidP="00245329">
      <w:pPr>
        <w:spacing w:after="0" w:line="240" w:lineRule="auto"/>
        <w:jc w:val="both"/>
        <w:rPr>
          <w:rFonts w:ascii="Arial" w:hAnsi="Arial" w:cs="Arial"/>
          <w:b/>
        </w:rPr>
      </w:pPr>
      <w:r>
        <w:rPr>
          <w:rFonts w:ascii="Arial" w:eastAsia="Times New Roman" w:hAnsi="Arial" w:cs="Arial"/>
          <w:lang w:eastAsia="ar-SA"/>
        </w:rPr>
        <w:t>QUART.</w:t>
      </w:r>
      <w:r w:rsidRPr="00DE2CD1">
        <w:rPr>
          <w:rFonts w:ascii="Arial" w:eastAsia="Times New Roman" w:hAnsi="Arial" w:cs="Arial"/>
          <w:lang w:eastAsia="ar-SA"/>
        </w:rPr>
        <w:t xml:space="preserve"> Transcorregut l’esmentat termini es procedirà a la seva aprovació definitiva</w:t>
      </w:r>
      <w:r>
        <w:rPr>
          <w:rFonts w:ascii="Arial" w:eastAsia="Times New Roman" w:hAnsi="Arial" w:cs="Arial"/>
          <w:lang w:eastAsia="ar-SA"/>
        </w:rPr>
        <w:t>.</w:t>
      </w:r>
    </w:p>
    <w:p w:rsidR="0052453E" w:rsidRPr="00D91410" w:rsidRDefault="0052453E" w:rsidP="00245329">
      <w:pPr>
        <w:spacing w:after="0" w:line="240" w:lineRule="auto"/>
        <w:jc w:val="both"/>
        <w:rPr>
          <w:b/>
        </w:rPr>
      </w:pPr>
    </w:p>
    <w:p w:rsidR="00D91410" w:rsidRDefault="00D91410" w:rsidP="0052453E">
      <w:pPr>
        <w:spacing w:after="0" w:line="240" w:lineRule="auto"/>
        <w:jc w:val="both"/>
        <w:rPr>
          <w:rFonts w:ascii="Arial" w:hAnsi="Arial" w:cs="Arial"/>
          <w:b/>
        </w:rPr>
      </w:pPr>
      <w:r w:rsidRPr="00D91410">
        <w:rPr>
          <w:rFonts w:ascii="Arial" w:hAnsi="Arial" w:cs="Arial"/>
          <w:b/>
        </w:rPr>
        <w:t>4. ASSUMPTES DE L'ÀREA DE PRESIDENCIA</w:t>
      </w:r>
    </w:p>
    <w:p w:rsidR="0052453E" w:rsidRPr="00D91410" w:rsidRDefault="0052453E" w:rsidP="0052453E">
      <w:pPr>
        <w:spacing w:after="0" w:line="240" w:lineRule="auto"/>
        <w:jc w:val="both"/>
        <w:rPr>
          <w:b/>
        </w:rPr>
      </w:pPr>
    </w:p>
    <w:p w:rsidR="00D91410" w:rsidRDefault="00D91410" w:rsidP="0052453E">
      <w:pPr>
        <w:spacing w:after="0" w:line="240" w:lineRule="auto"/>
        <w:jc w:val="both"/>
        <w:rPr>
          <w:rFonts w:ascii="Arial" w:hAnsi="Arial" w:cs="Arial"/>
          <w:b/>
        </w:rPr>
      </w:pPr>
      <w:r w:rsidRPr="00D91410">
        <w:rPr>
          <w:rFonts w:ascii="Arial" w:hAnsi="Arial" w:cs="Arial"/>
          <w:b/>
        </w:rPr>
        <w:t>4.1 APROVACIÓ INICIAL DE L’ORDENANÇA MUNICIPAL DE CIRCULACIÓ DEBICICLETES I VEHICLES DE MOBILITAT PERSONAL DE MONTCADA I REIXAC</w:t>
      </w:r>
      <w:r w:rsidRPr="00D91410">
        <w:rPr>
          <w:b/>
        </w:rPr>
        <w:br/>
      </w:r>
    </w:p>
    <w:p w:rsidR="001C7E12" w:rsidRPr="001E231A" w:rsidRDefault="001C7E12" w:rsidP="001C7E12">
      <w:pPr>
        <w:spacing w:after="0" w:line="240" w:lineRule="auto"/>
        <w:jc w:val="both"/>
        <w:rPr>
          <w:rFonts w:ascii="Arial" w:hAnsi="Arial" w:cs="Arial"/>
          <w:i/>
        </w:rPr>
      </w:pPr>
      <w:r w:rsidRPr="001E231A">
        <w:rPr>
          <w:rFonts w:ascii="Arial" w:hAnsi="Arial" w:cs="Arial"/>
          <w:i/>
        </w:rPr>
        <w:t>El Sr. Teixidó, regidor delegat de Mobilitat, explica la proposta: Portem avui a aprovació del ple aquesta ordenança de circulació de bicicletes i vehicles de mobilitat personal que és un reglament necessari i que recull tot el que indica l’Àrea Metropolitana de Barcelona juntament amb la Direcció General de Trànsit en matèria de regulació d’aquest nous vehicles que realment han irromput amb força dintre de la mobilitat quotidiana. Es tracta d’una ordenança que el que busca és harmonitzar les normes de circulació per fer-les més adients a les necessitats actuals i es basa sobretot en els fonaments legals del Reial Decret 970/2020, de 10 de novembre, pel que es modifiquen el reglament General de Circulació, aprovat pel Reial Decret 1428/2003, de 21 de novembre i el Reglament General de Vehicles, aprovat per Reial Decret 2822/1998, de 23 de desembre, en matèria de mesures urbanes de trànsit i, per últim, el recent Manual dels vehicles de mobilitat personal, del gener de 2022.</w:t>
      </w:r>
    </w:p>
    <w:p w:rsidR="001C7E12" w:rsidRPr="001E231A" w:rsidRDefault="001C7E12" w:rsidP="001C7E12">
      <w:pPr>
        <w:spacing w:after="0" w:line="240" w:lineRule="auto"/>
        <w:jc w:val="both"/>
        <w:rPr>
          <w:rFonts w:ascii="Arial" w:hAnsi="Arial" w:cs="Arial"/>
          <w:i/>
        </w:rPr>
      </w:pPr>
      <w:r w:rsidRPr="001E231A">
        <w:rPr>
          <w:rFonts w:ascii="Arial" w:hAnsi="Arial" w:cs="Arial"/>
          <w:i/>
        </w:rPr>
        <w:t>Juntament amb això, aquest corpus legal el que deixa una mica fora de joc és l’adequació d’aquests reglaments generals als casos específics del municipi. Llavors, d’aquí ve aquesta ordenança municipal, per regular aquests aspectes que no contempla la llei en general i adequar-les juntament a les particularitats de la nostra via urbana. Per això ens hem reunit amb una comissió, es va formar una comissió consultiva en la qual vam participar activament juntament amb la col·laboració de la policia local a la que agraïm l’esforç. Diguem lo que és el corpus de l’ordenança van ser ells, perquè en el fons son ells els que hauran de vetllar pel compliment d’aquesta normativa i al tractar-se d’una activitat que s’ha de regular estrictament la policia és la que ho ha desenvolupat i és la que s’encarregarà de fer el seguiment i en cas de que hagi de fer-se alguna acció punitiva evidentment hi ha un règim sancionador que aplicarà les transgressions d’aquesta normativa. Repeteixo que ha sigut una participació activa em refereixo també al paper de la comissió perquè ha sigut un procés molt, molt fecund, molt treballat i la tendència ha sigut pro activa per totes les parts. Llavors només em queda demanar el vot afirmatiu o bé positiu per aquesta ordenança que espero que serveixi per a una millor ordenació d’aquest tipus de vehicles.</w:t>
      </w:r>
    </w:p>
    <w:p w:rsidR="001C7E12" w:rsidRPr="001E231A" w:rsidRDefault="001C7E12" w:rsidP="001C7E12">
      <w:pPr>
        <w:spacing w:after="0" w:line="240" w:lineRule="auto"/>
        <w:jc w:val="both"/>
        <w:rPr>
          <w:rFonts w:ascii="Arial" w:hAnsi="Arial" w:cs="Arial"/>
          <w:i/>
        </w:rPr>
      </w:pPr>
    </w:p>
    <w:p w:rsidR="001C7E12" w:rsidRPr="001E231A" w:rsidRDefault="001C7E12" w:rsidP="001C7E12">
      <w:pPr>
        <w:spacing w:after="0" w:line="240" w:lineRule="auto"/>
        <w:jc w:val="both"/>
        <w:rPr>
          <w:rFonts w:ascii="Arial" w:hAnsi="Arial" w:cs="Arial"/>
          <w:i/>
        </w:rPr>
      </w:pPr>
      <w:r w:rsidRPr="001E231A">
        <w:rPr>
          <w:rFonts w:ascii="Arial" w:hAnsi="Arial" w:cs="Arial"/>
          <w:i/>
        </w:rPr>
        <w:t xml:space="preserve">El Sr. Egea, regidor del grup municipal del </w:t>
      </w:r>
      <w:proofErr w:type="spellStart"/>
      <w:r w:rsidRPr="001E231A">
        <w:rPr>
          <w:rFonts w:ascii="Arial" w:hAnsi="Arial" w:cs="Arial"/>
          <w:i/>
        </w:rPr>
        <w:t>PSC-CP</w:t>
      </w:r>
      <w:proofErr w:type="spellEnd"/>
      <w:r w:rsidRPr="001E231A">
        <w:rPr>
          <w:rFonts w:ascii="Arial" w:hAnsi="Arial" w:cs="Arial"/>
          <w:i/>
        </w:rPr>
        <w:t xml:space="preserve">, intervé: El vot del grup municipal </w:t>
      </w:r>
      <w:proofErr w:type="spellStart"/>
      <w:r w:rsidRPr="001E231A">
        <w:rPr>
          <w:rFonts w:ascii="Arial" w:hAnsi="Arial" w:cs="Arial"/>
          <w:i/>
        </w:rPr>
        <w:t>PSC-CP</w:t>
      </w:r>
      <w:proofErr w:type="spellEnd"/>
      <w:r w:rsidRPr="001E231A">
        <w:rPr>
          <w:rFonts w:ascii="Arial" w:hAnsi="Arial" w:cs="Arial"/>
          <w:i/>
        </w:rPr>
        <w:t xml:space="preserve"> serà  favor. Creiem que ha sigut una ordenança molt treballada per tothom i molt benvinguda. Així evitarem accidents tant per una banda i per l’altra i ja està, per tant doncs votarem a favor.</w:t>
      </w:r>
    </w:p>
    <w:p w:rsidR="001E231A" w:rsidRDefault="001E231A" w:rsidP="00295EF2">
      <w:pPr>
        <w:spacing w:after="0" w:line="240" w:lineRule="auto"/>
        <w:jc w:val="both"/>
        <w:rPr>
          <w:rFonts w:ascii="Arial" w:hAnsi="Arial" w:cs="Arial"/>
        </w:rPr>
      </w:pPr>
    </w:p>
    <w:p w:rsidR="00295EF2" w:rsidRDefault="00295EF2" w:rsidP="00295EF2">
      <w:pPr>
        <w:spacing w:after="0" w:line="240" w:lineRule="auto"/>
        <w:jc w:val="both"/>
        <w:rPr>
          <w:rFonts w:ascii="Arial" w:hAnsi="Arial" w:cs="Arial"/>
        </w:rPr>
      </w:pPr>
      <w:r>
        <w:rPr>
          <w:rFonts w:ascii="Arial" w:hAnsi="Arial" w:cs="Arial"/>
        </w:rPr>
        <w:t>Vist l’expedient tramitat, que va ser incoat per Decret de l’Alcaldia 688/2021, de 12 de març de 202;</w:t>
      </w:r>
    </w:p>
    <w:p w:rsidR="00295EF2" w:rsidRPr="00D85577" w:rsidRDefault="00295EF2" w:rsidP="00295EF2">
      <w:pPr>
        <w:spacing w:after="0" w:line="240" w:lineRule="auto"/>
        <w:jc w:val="both"/>
        <w:rPr>
          <w:rFonts w:ascii="Arial" w:hAnsi="Arial" w:cs="Arial"/>
        </w:rPr>
      </w:pPr>
    </w:p>
    <w:p w:rsidR="00295EF2" w:rsidRDefault="00295EF2" w:rsidP="00295EF2">
      <w:pPr>
        <w:spacing w:after="0" w:line="240" w:lineRule="auto"/>
        <w:jc w:val="both"/>
        <w:rPr>
          <w:rFonts w:ascii="Arial" w:hAnsi="Arial" w:cs="Arial"/>
        </w:rPr>
      </w:pPr>
      <w:r w:rsidRPr="0073176A">
        <w:rPr>
          <w:rFonts w:ascii="Arial" w:hAnsi="Arial" w:cs="Arial"/>
        </w:rPr>
        <w:t>Atès que quest Ajuntament fa anys que ve treballant en la normativa que ha de regular</w:t>
      </w:r>
      <w:r>
        <w:rPr>
          <w:rFonts w:ascii="Arial" w:hAnsi="Arial" w:cs="Arial"/>
        </w:rPr>
        <w:t xml:space="preserve"> </w:t>
      </w:r>
      <w:r w:rsidRPr="0073176A">
        <w:rPr>
          <w:rFonts w:ascii="Arial" w:hAnsi="Arial" w:cs="Arial"/>
        </w:rPr>
        <w:t>la circulació a les vies públiques dels vehicles de mobilitat personal (</w:t>
      </w:r>
      <w:proofErr w:type="spellStart"/>
      <w:r w:rsidRPr="0073176A">
        <w:rPr>
          <w:rFonts w:ascii="Arial" w:hAnsi="Arial" w:cs="Arial"/>
        </w:rPr>
        <w:t>vmp</w:t>
      </w:r>
      <w:proofErr w:type="spellEnd"/>
      <w:r w:rsidRPr="0073176A">
        <w:rPr>
          <w:rFonts w:ascii="Arial" w:hAnsi="Arial" w:cs="Arial"/>
        </w:rPr>
        <w:t>), i en els</w:t>
      </w:r>
      <w:r>
        <w:rPr>
          <w:rFonts w:ascii="Arial" w:hAnsi="Arial" w:cs="Arial"/>
        </w:rPr>
        <w:t xml:space="preserve"> </w:t>
      </w:r>
      <w:r w:rsidRPr="0073176A">
        <w:rPr>
          <w:rFonts w:ascii="Arial" w:hAnsi="Arial" w:cs="Arial"/>
        </w:rPr>
        <w:t>últims anys, aquesta feina s'ha desenvolupat en col·laboració amb l'Àrea Metropolitana</w:t>
      </w:r>
      <w:r>
        <w:rPr>
          <w:rFonts w:ascii="Arial" w:hAnsi="Arial" w:cs="Arial"/>
        </w:rPr>
        <w:t xml:space="preserve"> </w:t>
      </w:r>
      <w:r w:rsidRPr="0073176A">
        <w:rPr>
          <w:rFonts w:ascii="Arial" w:hAnsi="Arial" w:cs="Arial"/>
        </w:rPr>
        <w:t>de Barcelona, amb la voluntat de tenir els municipis q</w:t>
      </w:r>
      <w:r>
        <w:rPr>
          <w:rFonts w:ascii="Arial" w:hAnsi="Arial" w:cs="Arial"/>
        </w:rPr>
        <w:t>u</w:t>
      </w:r>
      <w:r w:rsidRPr="0073176A">
        <w:rPr>
          <w:rFonts w:ascii="Arial" w:hAnsi="Arial" w:cs="Arial"/>
        </w:rPr>
        <w:t>e la conformen una normativa</w:t>
      </w:r>
      <w:r>
        <w:rPr>
          <w:rFonts w:ascii="Arial" w:hAnsi="Arial" w:cs="Arial"/>
        </w:rPr>
        <w:t xml:space="preserve"> </w:t>
      </w:r>
      <w:r w:rsidRPr="0073176A">
        <w:rPr>
          <w:rFonts w:ascii="Arial" w:hAnsi="Arial" w:cs="Arial"/>
        </w:rPr>
        <w:t>sobre bicicletes i vehicles de mobilitat personal que resulti fàcil d'interpretar per a la</w:t>
      </w:r>
      <w:r>
        <w:rPr>
          <w:rFonts w:ascii="Arial" w:hAnsi="Arial" w:cs="Arial"/>
        </w:rPr>
        <w:t xml:space="preserve"> </w:t>
      </w:r>
      <w:r w:rsidRPr="0073176A">
        <w:rPr>
          <w:rFonts w:ascii="Arial" w:hAnsi="Arial" w:cs="Arial"/>
        </w:rPr>
        <w:t>ciutadania i alhora fàcil d'aplicar per part dels agents de l'autoritat;</w:t>
      </w:r>
    </w:p>
    <w:p w:rsidR="00295EF2" w:rsidRDefault="00295EF2" w:rsidP="00295EF2">
      <w:pPr>
        <w:spacing w:after="0" w:line="240" w:lineRule="auto"/>
        <w:jc w:val="both"/>
        <w:rPr>
          <w:rFonts w:ascii="Arial" w:hAnsi="Arial" w:cs="Arial"/>
        </w:rPr>
      </w:pPr>
      <w:r w:rsidRPr="0073176A">
        <w:rPr>
          <w:rFonts w:ascii="Arial" w:hAnsi="Arial" w:cs="Arial"/>
        </w:rPr>
        <w:br/>
        <w:t>Vist que els últims canvis normatius s'han produït a partir de la publicació del Reial</w:t>
      </w:r>
      <w:r>
        <w:rPr>
          <w:rFonts w:ascii="Arial" w:hAnsi="Arial" w:cs="Arial"/>
        </w:rPr>
        <w:t xml:space="preserve"> </w:t>
      </w:r>
      <w:r w:rsidRPr="0073176A">
        <w:rPr>
          <w:rFonts w:ascii="Arial" w:hAnsi="Arial" w:cs="Arial"/>
        </w:rPr>
        <w:t>Decret 970/2020, de 10 de novembre, pel que es modifiquen el reglament General</w:t>
      </w:r>
      <w:r>
        <w:rPr>
          <w:rFonts w:ascii="Arial" w:hAnsi="Arial" w:cs="Arial"/>
        </w:rPr>
        <w:t xml:space="preserve"> </w:t>
      </w:r>
      <w:r w:rsidRPr="0073176A">
        <w:rPr>
          <w:rFonts w:ascii="Arial" w:hAnsi="Arial" w:cs="Arial"/>
        </w:rPr>
        <w:t>de</w:t>
      </w:r>
      <w:r>
        <w:rPr>
          <w:rFonts w:ascii="Arial" w:hAnsi="Arial" w:cs="Arial"/>
        </w:rPr>
        <w:t xml:space="preserve"> </w:t>
      </w:r>
      <w:r w:rsidRPr="0073176A">
        <w:rPr>
          <w:rFonts w:ascii="Arial" w:hAnsi="Arial" w:cs="Arial"/>
        </w:rPr>
        <w:t>Circulació, aprovat pel Reial Decret 1428/2003, de 21 de novembre i el Reglament</w:t>
      </w:r>
      <w:r>
        <w:rPr>
          <w:rFonts w:ascii="Arial" w:hAnsi="Arial" w:cs="Arial"/>
        </w:rPr>
        <w:t xml:space="preserve"> </w:t>
      </w:r>
      <w:r w:rsidRPr="0073176A">
        <w:rPr>
          <w:rFonts w:ascii="Arial" w:hAnsi="Arial" w:cs="Arial"/>
        </w:rPr>
        <w:t>General de Vehicles, aprovat per Reial Decret 2822/1998, de 23 de desembre, en</w:t>
      </w:r>
      <w:r>
        <w:rPr>
          <w:rFonts w:ascii="Arial" w:hAnsi="Arial" w:cs="Arial"/>
        </w:rPr>
        <w:t xml:space="preserve"> </w:t>
      </w:r>
      <w:r w:rsidRPr="0073176A">
        <w:rPr>
          <w:rFonts w:ascii="Arial" w:hAnsi="Arial" w:cs="Arial"/>
        </w:rPr>
        <w:t>matèria de mesures</w:t>
      </w:r>
      <w:r>
        <w:rPr>
          <w:rFonts w:ascii="Arial" w:hAnsi="Arial" w:cs="Arial"/>
        </w:rPr>
        <w:t xml:space="preserve"> urbanes de trànsit i, per últim, el recent Manual dels vehicles de mobilitat personal, aprovat per Resolució de la </w:t>
      </w:r>
      <w:r w:rsidRPr="006A0F71">
        <w:rPr>
          <w:rFonts w:ascii="Arial" w:hAnsi="Arial" w:cs="Arial"/>
          <w:i/>
        </w:rPr>
        <w:t xml:space="preserve">Dirección General de </w:t>
      </w:r>
      <w:proofErr w:type="spellStart"/>
      <w:r w:rsidRPr="006A0F71">
        <w:rPr>
          <w:rFonts w:ascii="Arial" w:hAnsi="Arial" w:cs="Arial"/>
          <w:i/>
        </w:rPr>
        <w:t>Tráfico</w:t>
      </w:r>
      <w:proofErr w:type="spellEnd"/>
      <w:r>
        <w:rPr>
          <w:rFonts w:ascii="Arial" w:hAnsi="Arial" w:cs="Arial"/>
        </w:rPr>
        <w:t xml:space="preserve"> de 12 de gener de 2022, publicada al BOE de 21 de gener de 2022.</w:t>
      </w:r>
    </w:p>
    <w:p w:rsidR="00295EF2" w:rsidRDefault="00295EF2" w:rsidP="00295EF2">
      <w:pPr>
        <w:spacing w:after="0" w:line="240" w:lineRule="auto"/>
        <w:jc w:val="both"/>
        <w:rPr>
          <w:rFonts w:ascii="Arial" w:hAnsi="Arial" w:cs="Arial"/>
        </w:rPr>
      </w:pPr>
      <w:r w:rsidRPr="0073176A">
        <w:rPr>
          <w:rFonts w:ascii="Arial" w:hAnsi="Arial" w:cs="Arial"/>
        </w:rPr>
        <w:br/>
        <w:t xml:space="preserve">Atès que aquests canvis aconsellen </w:t>
      </w:r>
      <w:r>
        <w:rPr>
          <w:rFonts w:ascii="Arial" w:hAnsi="Arial" w:cs="Arial"/>
        </w:rPr>
        <w:t>la creació d’</w:t>
      </w:r>
      <w:r w:rsidRPr="0073176A">
        <w:rPr>
          <w:rFonts w:ascii="Arial" w:hAnsi="Arial" w:cs="Arial"/>
        </w:rPr>
        <w:t>una normativa complementària</w:t>
      </w:r>
      <w:r>
        <w:rPr>
          <w:rFonts w:ascii="Arial" w:hAnsi="Arial" w:cs="Arial"/>
        </w:rPr>
        <w:t xml:space="preserve"> i específica</w:t>
      </w:r>
      <w:r w:rsidRPr="0073176A">
        <w:rPr>
          <w:rFonts w:ascii="Arial" w:hAnsi="Arial" w:cs="Arial"/>
        </w:rPr>
        <w:t xml:space="preserve"> en les matèries no regulades, que siguin conjuntes, en el que sigui</w:t>
      </w:r>
      <w:r>
        <w:rPr>
          <w:rFonts w:ascii="Arial" w:hAnsi="Arial" w:cs="Arial"/>
        </w:rPr>
        <w:t xml:space="preserve"> </w:t>
      </w:r>
      <w:r w:rsidRPr="0073176A">
        <w:rPr>
          <w:rFonts w:ascii="Arial" w:hAnsi="Arial" w:cs="Arial"/>
        </w:rPr>
        <w:t xml:space="preserve">possible, i consensuades amb </w:t>
      </w:r>
      <w:proofErr w:type="spellStart"/>
      <w:r w:rsidRPr="0073176A">
        <w:rPr>
          <w:rFonts w:ascii="Arial" w:hAnsi="Arial" w:cs="Arial"/>
        </w:rPr>
        <w:t>l'AMB</w:t>
      </w:r>
      <w:proofErr w:type="spellEnd"/>
      <w:r w:rsidRPr="0073176A">
        <w:rPr>
          <w:rFonts w:ascii="Arial" w:hAnsi="Arial" w:cs="Arial"/>
        </w:rPr>
        <w:t xml:space="preserve"> i amb la pròpia </w:t>
      </w:r>
      <w:r w:rsidRPr="006A0F71">
        <w:rPr>
          <w:rFonts w:ascii="Arial" w:hAnsi="Arial" w:cs="Arial"/>
          <w:i/>
        </w:rPr>
        <w:t xml:space="preserve">Dirección General de </w:t>
      </w:r>
      <w:proofErr w:type="spellStart"/>
      <w:r w:rsidRPr="006A0F71">
        <w:rPr>
          <w:rFonts w:ascii="Arial" w:hAnsi="Arial" w:cs="Arial"/>
          <w:i/>
        </w:rPr>
        <w:t>Tráfico</w:t>
      </w:r>
      <w:proofErr w:type="spellEnd"/>
      <w:r>
        <w:rPr>
          <w:rFonts w:ascii="Arial" w:hAnsi="Arial" w:cs="Arial"/>
        </w:rPr>
        <w:t xml:space="preserve">, que reculli els </w:t>
      </w:r>
      <w:r w:rsidRPr="0073176A">
        <w:rPr>
          <w:rFonts w:ascii="Arial" w:hAnsi="Arial" w:cs="Arial"/>
        </w:rPr>
        <w:t>últims canvis normatius</w:t>
      </w:r>
      <w:r>
        <w:rPr>
          <w:rFonts w:ascii="Arial" w:hAnsi="Arial" w:cs="Arial"/>
        </w:rPr>
        <w:t xml:space="preserve"> relatius a </w:t>
      </w:r>
      <w:r w:rsidRPr="0073176A">
        <w:rPr>
          <w:rFonts w:ascii="Arial" w:hAnsi="Arial" w:cs="Arial"/>
        </w:rPr>
        <w:t>la circulació</w:t>
      </w:r>
      <w:r>
        <w:rPr>
          <w:rFonts w:ascii="Arial" w:hAnsi="Arial" w:cs="Arial"/>
        </w:rPr>
        <w:t xml:space="preserve"> al municipi de </w:t>
      </w:r>
      <w:r w:rsidRPr="0073176A">
        <w:rPr>
          <w:rFonts w:ascii="Arial" w:hAnsi="Arial" w:cs="Arial"/>
        </w:rPr>
        <w:t>bicicletes i vehicles de mobilitat per</w:t>
      </w:r>
      <w:r>
        <w:rPr>
          <w:rFonts w:ascii="Arial" w:hAnsi="Arial" w:cs="Arial"/>
        </w:rPr>
        <w:t>sonal.</w:t>
      </w:r>
    </w:p>
    <w:p w:rsidR="00295EF2" w:rsidRPr="00C80088" w:rsidRDefault="00295EF2" w:rsidP="00295EF2">
      <w:pPr>
        <w:spacing w:after="0" w:line="240" w:lineRule="auto"/>
        <w:jc w:val="both"/>
        <w:rPr>
          <w:rFonts w:ascii="Arial" w:hAnsi="Arial" w:cs="Arial"/>
        </w:rPr>
      </w:pPr>
    </w:p>
    <w:p w:rsidR="00295EF2" w:rsidRPr="00C80088" w:rsidRDefault="00295EF2" w:rsidP="00295EF2">
      <w:pPr>
        <w:spacing w:after="0" w:line="240" w:lineRule="auto"/>
        <w:jc w:val="both"/>
        <w:rPr>
          <w:rFonts w:ascii="Arial" w:hAnsi="Arial" w:cs="Arial"/>
        </w:rPr>
      </w:pPr>
      <w:r w:rsidRPr="00C80088">
        <w:rPr>
          <w:rFonts w:ascii="Arial" w:hAnsi="Arial" w:cs="Arial"/>
        </w:rPr>
        <w:t xml:space="preserve">Vist que per Decret de l'Alcaldia 1348/2021 de data 19 de maig de 2021 es va incoar  l'expedient per a l’aprovació del Reglament de la Comissió Municipal </w:t>
      </w:r>
      <w:r w:rsidRPr="006A0F71">
        <w:rPr>
          <w:rFonts w:ascii="Arial" w:hAnsi="Arial" w:cs="Arial"/>
          <w:bCs/>
        </w:rPr>
        <w:t xml:space="preserve">de </w:t>
      </w:r>
      <w:r>
        <w:rPr>
          <w:rFonts w:ascii="Arial" w:hAnsi="Arial" w:cs="Arial"/>
          <w:bCs/>
        </w:rPr>
        <w:t>C</w:t>
      </w:r>
      <w:r w:rsidRPr="006A0F71">
        <w:rPr>
          <w:rFonts w:ascii="Arial" w:hAnsi="Arial" w:cs="Arial"/>
          <w:bCs/>
        </w:rPr>
        <w:t xml:space="preserve">irculació de bicicletes i vehicles de mobilitat personal </w:t>
      </w:r>
      <w:r>
        <w:rPr>
          <w:rFonts w:ascii="Arial" w:hAnsi="Arial" w:cs="Arial"/>
          <w:bCs/>
        </w:rPr>
        <w:t>de</w:t>
      </w:r>
      <w:r w:rsidRPr="006A0F71">
        <w:rPr>
          <w:rFonts w:ascii="Arial" w:hAnsi="Arial" w:cs="Arial"/>
          <w:bCs/>
        </w:rPr>
        <w:t xml:space="preserve"> Montcada i Reixac</w:t>
      </w:r>
      <w:r w:rsidRPr="00C80088">
        <w:rPr>
          <w:rFonts w:ascii="Arial" w:hAnsi="Arial" w:cs="Arial"/>
        </w:rPr>
        <w:t xml:space="preserve">; es va iniciar el tràmit de  consulta prèvia, mitjançant la inserció del corresponent anunci al Portal web municipal, per recollir l’opinió dels ciutadans i </w:t>
      </w:r>
      <w:smartTag w:uri="urn:schemas-microsoft-com:office:smarttags" w:element="PersonName">
        <w:r w:rsidRPr="00C80088">
          <w:rPr>
            <w:rFonts w:ascii="Arial" w:hAnsi="Arial" w:cs="Arial"/>
          </w:rPr>
          <w:t>organitzacio</w:t>
        </w:r>
      </w:smartTag>
      <w:r w:rsidRPr="00C80088">
        <w:rPr>
          <w:rFonts w:ascii="Arial" w:hAnsi="Arial" w:cs="Arial"/>
        </w:rPr>
        <w:t>ns potencialment afectades; i es va constituir una Comissió d’Estudi encarregada de redactar el text del Reglament de la dita Comissió.</w:t>
      </w:r>
    </w:p>
    <w:p w:rsidR="00295EF2" w:rsidRPr="00C80088" w:rsidRDefault="00295EF2" w:rsidP="00295EF2">
      <w:pPr>
        <w:spacing w:after="0" w:line="240" w:lineRule="auto"/>
        <w:jc w:val="both"/>
        <w:rPr>
          <w:rFonts w:ascii="Arial" w:hAnsi="Arial" w:cs="Arial"/>
        </w:rPr>
      </w:pPr>
    </w:p>
    <w:p w:rsidR="00295EF2" w:rsidRPr="00C80088" w:rsidRDefault="00295EF2" w:rsidP="00295EF2">
      <w:pPr>
        <w:spacing w:after="0" w:line="240" w:lineRule="auto"/>
        <w:jc w:val="both"/>
        <w:rPr>
          <w:rFonts w:ascii="Arial" w:hAnsi="Arial" w:cs="Arial"/>
        </w:rPr>
      </w:pPr>
      <w:r w:rsidRPr="00C80088">
        <w:rPr>
          <w:rFonts w:ascii="Arial" w:hAnsi="Arial" w:cs="Arial"/>
        </w:rPr>
        <w:t xml:space="preserve">Atès que en compliment del que disposa l’article 61 del Reglament d’obres, activitats i serveis dels ens locals de Catalunya, aprovat pel Decret 179/1995, de 13 de juny, s'ha constituït la Comissió d’Estudi, que s'ha reunit en </w:t>
      </w:r>
      <w:r>
        <w:rPr>
          <w:rFonts w:ascii="Arial" w:hAnsi="Arial" w:cs="Arial"/>
        </w:rPr>
        <w:t xml:space="preserve">sessions dels dies 21 de maig de 2021, 15 de juny de 2021, i 5 i 8 d’abril de 2022, </w:t>
      </w:r>
      <w:r w:rsidRPr="00C80088">
        <w:rPr>
          <w:rFonts w:ascii="Arial" w:hAnsi="Arial" w:cs="Arial"/>
        </w:rPr>
        <w:t>per a la l'estudi i preparació del Reglament, amb l'estudi i comentari de les propostes presentades durant el tràmit de consulta prèvia, i amb la proposta de text que es porta a aprovació del Ple;</w:t>
      </w:r>
    </w:p>
    <w:p w:rsidR="00295EF2" w:rsidRPr="00C80088" w:rsidRDefault="00295EF2" w:rsidP="00295EF2">
      <w:pPr>
        <w:spacing w:after="0" w:line="240" w:lineRule="auto"/>
        <w:jc w:val="both"/>
        <w:rPr>
          <w:rFonts w:ascii="Arial" w:hAnsi="Arial" w:cs="Arial"/>
        </w:rPr>
      </w:pPr>
    </w:p>
    <w:p w:rsidR="00295EF2" w:rsidRDefault="00295EF2" w:rsidP="00295EF2">
      <w:pPr>
        <w:spacing w:after="0" w:line="240" w:lineRule="auto"/>
        <w:jc w:val="both"/>
        <w:rPr>
          <w:rFonts w:ascii="Arial" w:hAnsi="Arial" w:cs="Arial"/>
        </w:rPr>
      </w:pPr>
      <w:r w:rsidRPr="00295EF2">
        <w:rPr>
          <w:rFonts w:ascii="Arial" w:hAnsi="Arial" w:cs="Arial"/>
        </w:rPr>
        <w:t>Vist allò que estableixen l’article art. 49 de la llei 7/1985, de 2 d’abril, reguladora de les bases de règim local, l’article 63 del Decret 179/1995, de 13 de juny, pel qual s’aprova el Reglament d’obres, activitats i serveis dels ens locals, i l’article 178 del Decret legislatiu 2/2003, de 28 d’abril, pel qual s’aprova el text refós de la Llei municipal i de règim local de Catalunya;</w:t>
      </w:r>
    </w:p>
    <w:p w:rsidR="00295EF2" w:rsidRPr="00295EF2" w:rsidRDefault="00295EF2" w:rsidP="00295EF2">
      <w:pPr>
        <w:spacing w:after="0" w:line="240" w:lineRule="auto"/>
        <w:jc w:val="both"/>
        <w:rPr>
          <w:rFonts w:ascii="Arial" w:hAnsi="Arial" w:cs="Arial"/>
        </w:rPr>
      </w:pPr>
    </w:p>
    <w:p w:rsidR="00295EF2" w:rsidRPr="00295EF2" w:rsidRDefault="00295EF2" w:rsidP="00295EF2">
      <w:pPr>
        <w:spacing w:after="0" w:line="240" w:lineRule="auto"/>
        <w:jc w:val="both"/>
        <w:rPr>
          <w:rFonts w:ascii="Times New Roman" w:hAnsi="Times New Roman" w:cs="Times New Roman"/>
          <w:color w:val="000000"/>
        </w:rPr>
      </w:pPr>
      <w:r w:rsidRPr="00295EF2">
        <w:rPr>
          <w:rFonts w:ascii="Arial" w:hAnsi="Arial" w:cs="Arial"/>
          <w:color w:val="000000"/>
        </w:rPr>
        <w:t>Vista la proposta de l’alcaldessa presidenta de l’Àrea de Presidència, i previ dictamen de la Comissió Informativa de l’Àrea de Presidència, celebrada per videoconferència el dia 22 d'abril de 2022,</w:t>
      </w:r>
    </w:p>
    <w:p w:rsidR="00295EF2" w:rsidRPr="00295EF2" w:rsidRDefault="00295EF2" w:rsidP="00295EF2">
      <w:pPr>
        <w:spacing w:after="0" w:line="240" w:lineRule="auto"/>
        <w:jc w:val="both"/>
        <w:rPr>
          <w:rFonts w:ascii="Times New Roman" w:hAnsi="Times New Roman" w:cs="Times New Roman"/>
          <w:color w:val="000000"/>
        </w:rPr>
      </w:pPr>
      <w:r w:rsidRPr="00295EF2">
        <w:rPr>
          <w:rFonts w:ascii="Arial" w:hAnsi="Arial" w:cs="Arial"/>
          <w:color w:val="000000"/>
        </w:rPr>
        <w:t> </w:t>
      </w:r>
    </w:p>
    <w:p w:rsidR="00295EF2" w:rsidRPr="00295EF2" w:rsidRDefault="00295EF2" w:rsidP="00295EF2">
      <w:pPr>
        <w:spacing w:after="0" w:line="240" w:lineRule="auto"/>
        <w:jc w:val="both"/>
        <w:rPr>
          <w:rFonts w:ascii="Times New Roman" w:hAnsi="Times New Roman" w:cs="Times New Roman"/>
          <w:color w:val="000000"/>
        </w:rPr>
      </w:pPr>
      <w:r w:rsidRPr="00295EF2">
        <w:rPr>
          <w:rFonts w:ascii="Arial" w:hAnsi="Arial" w:cs="Arial"/>
          <w:color w:val="000000"/>
        </w:rPr>
        <w:t>El Ple acorda per unanim</w:t>
      </w:r>
      <w:r w:rsidR="00134B4D">
        <w:rPr>
          <w:rFonts w:ascii="Arial" w:hAnsi="Arial" w:cs="Arial"/>
          <w:color w:val="000000"/>
        </w:rPr>
        <w:t>itat, amb el vot a favor dels 20</w:t>
      </w:r>
      <w:r w:rsidRPr="00295EF2">
        <w:rPr>
          <w:rFonts w:ascii="Arial" w:hAnsi="Arial" w:cs="Arial"/>
          <w:color w:val="000000"/>
        </w:rPr>
        <w:t xml:space="preserve"> membres de la Corporació municipal assistents a la sessió del total dels 21 que la formen:</w:t>
      </w:r>
    </w:p>
    <w:p w:rsidR="00295EF2" w:rsidRPr="00295EF2" w:rsidRDefault="00295EF2" w:rsidP="00295EF2">
      <w:pPr>
        <w:spacing w:after="0" w:line="240" w:lineRule="auto"/>
        <w:jc w:val="both"/>
        <w:rPr>
          <w:rFonts w:ascii="Times New Roman" w:hAnsi="Times New Roman" w:cs="Times New Roman"/>
          <w:color w:val="000000"/>
        </w:rPr>
      </w:pPr>
      <w:r w:rsidRPr="00295EF2">
        <w:rPr>
          <w:rFonts w:ascii="Times New Roman" w:hAnsi="Times New Roman" w:cs="Times New Roman"/>
          <w:color w:val="1F497D"/>
        </w:rPr>
        <w:t> </w:t>
      </w:r>
    </w:p>
    <w:p w:rsidR="00295EF2" w:rsidRPr="00C80088" w:rsidRDefault="00295EF2" w:rsidP="00134B4D">
      <w:pPr>
        <w:jc w:val="both"/>
        <w:rPr>
          <w:rFonts w:ascii="Arial" w:hAnsi="Arial" w:cs="Arial"/>
        </w:rPr>
      </w:pPr>
      <w:r w:rsidRPr="00C80088">
        <w:rPr>
          <w:rFonts w:ascii="Arial" w:hAnsi="Arial" w:cs="Arial"/>
        </w:rPr>
        <w:t xml:space="preserve">PRIMER. Aprovar inicialment </w:t>
      </w:r>
      <w:r w:rsidRPr="006A0F71">
        <w:rPr>
          <w:rFonts w:ascii="Arial" w:hAnsi="Arial" w:cs="Arial"/>
        </w:rPr>
        <w:t>l’</w:t>
      </w:r>
      <w:r w:rsidRPr="006A0F71">
        <w:rPr>
          <w:rFonts w:ascii="Arial" w:hAnsi="Arial" w:cs="Arial"/>
          <w:bCs/>
        </w:rPr>
        <w:t xml:space="preserve">ordenança municipal de </w:t>
      </w:r>
      <w:r>
        <w:rPr>
          <w:rFonts w:ascii="Arial" w:hAnsi="Arial" w:cs="Arial"/>
          <w:bCs/>
        </w:rPr>
        <w:t>C</w:t>
      </w:r>
      <w:r w:rsidRPr="006A0F71">
        <w:rPr>
          <w:rFonts w:ascii="Arial" w:hAnsi="Arial" w:cs="Arial"/>
          <w:bCs/>
        </w:rPr>
        <w:t xml:space="preserve">irculació de bicicletes i vehicles de mobilitat personal </w:t>
      </w:r>
      <w:r>
        <w:rPr>
          <w:rFonts w:ascii="Arial" w:hAnsi="Arial" w:cs="Arial"/>
          <w:bCs/>
        </w:rPr>
        <w:t>de</w:t>
      </w:r>
      <w:r w:rsidRPr="006A0F71">
        <w:rPr>
          <w:rFonts w:ascii="Arial" w:hAnsi="Arial" w:cs="Arial"/>
          <w:bCs/>
        </w:rPr>
        <w:t xml:space="preserve"> Montcada i Reixac</w:t>
      </w:r>
      <w:r>
        <w:rPr>
          <w:rFonts w:ascii="Arial" w:hAnsi="Arial" w:cs="Arial"/>
          <w:bCs/>
        </w:rPr>
        <w:t xml:space="preserve">,  </w:t>
      </w:r>
      <w:r w:rsidRPr="00C80088">
        <w:rPr>
          <w:rFonts w:ascii="Arial" w:hAnsi="Arial" w:cs="Arial"/>
        </w:rPr>
        <w:t>en els termes del text que figura a l'expedient.</w:t>
      </w:r>
    </w:p>
    <w:p w:rsidR="00295EF2" w:rsidRPr="00C80088" w:rsidRDefault="00295EF2" w:rsidP="00295EF2">
      <w:pPr>
        <w:spacing w:after="0" w:line="240" w:lineRule="auto"/>
        <w:jc w:val="both"/>
        <w:rPr>
          <w:rFonts w:ascii="Arial" w:hAnsi="Arial" w:cs="Arial"/>
        </w:rPr>
      </w:pPr>
      <w:r w:rsidRPr="00C80088">
        <w:rPr>
          <w:rFonts w:ascii="Arial" w:hAnsi="Arial" w:cs="Arial"/>
        </w:rPr>
        <w:t>SEGON. Sotmetre l'expedient a informació pública, pel termini de trenta dies, mitjançant un anunci que s’ha de publicar al BOP, al DOGC, a un dels mitjans de comunicació escrita diària, i en el tauler d’anuncis</w:t>
      </w:r>
      <w:r>
        <w:rPr>
          <w:rFonts w:ascii="Arial" w:hAnsi="Arial" w:cs="Arial"/>
        </w:rPr>
        <w:t xml:space="preserve">, </w:t>
      </w:r>
      <w:proofErr w:type="spellStart"/>
      <w:r>
        <w:rPr>
          <w:rFonts w:ascii="Arial" w:hAnsi="Arial" w:cs="Arial"/>
        </w:rPr>
        <w:t>e-Tauler</w:t>
      </w:r>
      <w:proofErr w:type="spellEnd"/>
      <w:r>
        <w:rPr>
          <w:rFonts w:ascii="Arial" w:hAnsi="Arial" w:cs="Arial"/>
        </w:rPr>
        <w:t>,</w:t>
      </w:r>
      <w:r w:rsidRPr="00C80088">
        <w:rPr>
          <w:rFonts w:ascii="Arial" w:hAnsi="Arial" w:cs="Arial"/>
        </w:rPr>
        <w:t xml:space="preserve"> de la seu electrònica de l'</w:t>
      </w:r>
      <w:r>
        <w:rPr>
          <w:rFonts w:ascii="Arial" w:hAnsi="Arial" w:cs="Arial"/>
        </w:rPr>
        <w:t>A</w:t>
      </w:r>
      <w:r w:rsidRPr="00C80088">
        <w:rPr>
          <w:rFonts w:ascii="Arial" w:hAnsi="Arial" w:cs="Arial"/>
        </w:rPr>
        <w:t>juntament, a fi que s’hi puguin presentar al·legacions, reclamacions o suggeriments.</w:t>
      </w:r>
    </w:p>
    <w:p w:rsidR="00295EF2" w:rsidRPr="00C80088" w:rsidRDefault="00295EF2" w:rsidP="00295EF2">
      <w:pPr>
        <w:spacing w:after="0" w:line="240" w:lineRule="auto"/>
        <w:jc w:val="both"/>
        <w:rPr>
          <w:rFonts w:ascii="Arial" w:hAnsi="Arial" w:cs="Arial"/>
        </w:rPr>
      </w:pPr>
    </w:p>
    <w:p w:rsidR="00295EF2" w:rsidRPr="00C80088" w:rsidRDefault="00295EF2" w:rsidP="00295EF2">
      <w:pPr>
        <w:spacing w:after="0" w:line="240" w:lineRule="auto"/>
        <w:jc w:val="both"/>
        <w:rPr>
          <w:rFonts w:ascii="Arial" w:hAnsi="Arial" w:cs="Arial"/>
        </w:rPr>
      </w:pPr>
      <w:r w:rsidRPr="00C80088">
        <w:rPr>
          <w:rFonts w:ascii="Arial" w:hAnsi="Arial" w:cs="Arial"/>
        </w:rPr>
        <w:t>TERCER. Considerar definitivament aprovada l'ordenança, sense necessitat d’un nou acord</w:t>
      </w:r>
      <w:r>
        <w:rPr>
          <w:rFonts w:ascii="Arial" w:hAnsi="Arial" w:cs="Arial"/>
        </w:rPr>
        <w:t xml:space="preserve"> del Ple</w:t>
      </w:r>
      <w:r w:rsidRPr="00C80088">
        <w:rPr>
          <w:rFonts w:ascii="Arial" w:hAnsi="Arial" w:cs="Arial"/>
        </w:rPr>
        <w:t>, si durant el termini d’informació</w:t>
      </w:r>
      <w:r>
        <w:rPr>
          <w:rFonts w:ascii="Arial" w:hAnsi="Arial" w:cs="Arial"/>
        </w:rPr>
        <w:t xml:space="preserve"> pública no s’hi formula cap al·</w:t>
      </w:r>
      <w:r w:rsidRPr="00C80088">
        <w:rPr>
          <w:rFonts w:ascii="Arial" w:hAnsi="Arial" w:cs="Arial"/>
        </w:rPr>
        <w:t>legació, reclamació o suggeriment.</w:t>
      </w:r>
    </w:p>
    <w:p w:rsidR="00295EF2" w:rsidRPr="00C80088" w:rsidRDefault="00295EF2" w:rsidP="00295EF2">
      <w:pPr>
        <w:spacing w:after="0" w:line="240" w:lineRule="auto"/>
        <w:jc w:val="both"/>
        <w:rPr>
          <w:rFonts w:ascii="Arial" w:hAnsi="Arial" w:cs="Arial"/>
        </w:rPr>
      </w:pPr>
    </w:p>
    <w:p w:rsidR="00295EF2" w:rsidRDefault="00295EF2" w:rsidP="00B52EC8">
      <w:pPr>
        <w:spacing w:after="0" w:line="240" w:lineRule="auto"/>
        <w:jc w:val="both"/>
        <w:rPr>
          <w:rFonts w:ascii="Arial" w:hAnsi="Arial" w:cs="Arial"/>
        </w:rPr>
      </w:pPr>
      <w:r w:rsidRPr="00C80088">
        <w:rPr>
          <w:rFonts w:ascii="Arial" w:hAnsi="Arial" w:cs="Arial"/>
        </w:rPr>
        <w:t>QUART. Complir els tràmits subsegüents en ordre a la comunicació del text aprovat a la Generalitat de Catalunya i a la Subdelegació del Govern de l’Estat a Catalunya, i a la posterior publicació del text definitivament aprovat en la forma reglamentàriament establerta al BOP de Barcelona i a la seu electrònica de l'Ajuntament.</w:t>
      </w:r>
    </w:p>
    <w:p w:rsidR="00FF5397" w:rsidRPr="00D91410" w:rsidRDefault="00FF5397" w:rsidP="00B52EC8">
      <w:pPr>
        <w:spacing w:after="0" w:line="240" w:lineRule="auto"/>
        <w:jc w:val="both"/>
        <w:rPr>
          <w:rFonts w:ascii="Arial" w:hAnsi="Arial" w:cs="Arial"/>
          <w:b/>
        </w:rPr>
      </w:pPr>
    </w:p>
    <w:p w:rsidR="00D91410" w:rsidRDefault="00D91410" w:rsidP="00B52EC8">
      <w:pPr>
        <w:spacing w:after="0" w:line="240" w:lineRule="auto"/>
        <w:jc w:val="both"/>
        <w:rPr>
          <w:rFonts w:ascii="Arial" w:hAnsi="Arial" w:cs="Arial"/>
          <w:b/>
        </w:rPr>
      </w:pPr>
      <w:r w:rsidRPr="00D91410">
        <w:rPr>
          <w:rFonts w:ascii="Arial" w:hAnsi="Arial" w:cs="Arial"/>
          <w:b/>
        </w:rPr>
        <w:t xml:space="preserve">4.2 APROVACIÓ INICIAL DE LA MODIFICACIÓ DEL REGLAMENT D’ÚS DE </w:t>
      </w:r>
      <w:proofErr w:type="spellStart"/>
      <w:r w:rsidRPr="00D91410">
        <w:rPr>
          <w:rFonts w:ascii="Arial" w:hAnsi="Arial" w:cs="Arial"/>
          <w:b/>
        </w:rPr>
        <w:t>LESINSTAL·LACIONS</w:t>
      </w:r>
      <w:proofErr w:type="spellEnd"/>
      <w:r w:rsidRPr="00D91410">
        <w:rPr>
          <w:rFonts w:ascii="Arial" w:hAnsi="Arial" w:cs="Arial"/>
          <w:b/>
        </w:rPr>
        <w:t xml:space="preserve"> ESPORTIVES MUNICIPALS.</w:t>
      </w:r>
    </w:p>
    <w:p w:rsidR="004B6B63" w:rsidRDefault="004B6B63" w:rsidP="00B52EC8">
      <w:pPr>
        <w:spacing w:after="0" w:line="240" w:lineRule="auto"/>
        <w:jc w:val="both"/>
        <w:rPr>
          <w:rFonts w:ascii="Arial" w:hAnsi="Arial" w:cs="Arial"/>
          <w:b/>
        </w:rPr>
      </w:pPr>
    </w:p>
    <w:p w:rsidR="001E231A" w:rsidRPr="001E231A" w:rsidRDefault="001E231A" w:rsidP="001E231A">
      <w:pPr>
        <w:spacing w:after="0" w:line="240" w:lineRule="auto"/>
        <w:jc w:val="both"/>
        <w:rPr>
          <w:rFonts w:ascii="Arial" w:hAnsi="Arial" w:cs="Arial"/>
          <w:i/>
        </w:rPr>
      </w:pPr>
      <w:r w:rsidRPr="001E231A">
        <w:rPr>
          <w:rFonts w:ascii="Arial" w:hAnsi="Arial" w:cs="Arial"/>
          <w:i/>
        </w:rPr>
        <w:t xml:space="preserve">El Sr. Garrido, regidor delegat d’Esports, explica la proposta: Portem la modificació concretament dins d’aquest reglament de la piscina municipal d’estiu. Aquesta modificació ve arrel de, bé, en diferents anys hi ha hagut diferents problemàtiques i també doncs una mica d’actualització en general, per tant el que es fa és introduir diversos temes per tal d’actualitzar l’ordenança a dia d’avui i també per millorar tot allò o aquelles problemàtiques que hi ha hagut anteriorment en altres anys. Per exemple l’any passat va haver-hi una problemàtica un tema d’ulleres d’una nena concretament que les necessitava, perquè era un medicament per ella, aleshores com la normativa no ho contemplava ben clarament, doncs s’ha modificat i s’ha introduït aquest concepte, per tal de que els treballadors i les treballadores tinguin, diguem, un suport legal a nivell municipal per poder actuar tal i com diu la normativa. Per tant el que portem és la modificació d’aquest reglament que és una petita modificació de diversos conceptes que s’introdueixen nous i sí que és veritat que segurament de cara a l’any vinent, si es vol, es podrà fer una modificació més global. Però el que volíem fer era encabir aquesta seguretat pels treballadors i treballadores de la piscina i corregir aquestes problemàtiques o aquests errors que venien d’anys anteriors i que per tant aquest any no s’han de produir. </w:t>
      </w:r>
    </w:p>
    <w:p w:rsidR="001E231A" w:rsidRPr="001E231A" w:rsidRDefault="001E231A" w:rsidP="001E231A">
      <w:pPr>
        <w:spacing w:after="0" w:line="240" w:lineRule="auto"/>
        <w:jc w:val="both"/>
        <w:rPr>
          <w:rFonts w:ascii="Arial" w:hAnsi="Arial" w:cs="Arial"/>
          <w:i/>
        </w:rPr>
      </w:pPr>
    </w:p>
    <w:p w:rsidR="001E231A" w:rsidRPr="001E231A" w:rsidRDefault="001E231A" w:rsidP="001E231A">
      <w:pPr>
        <w:spacing w:after="0" w:line="240" w:lineRule="auto"/>
        <w:jc w:val="both"/>
        <w:rPr>
          <w:rFonts w:ascii="Arial" w:hAnsi="Arial" w:cs="Arial"/>
          <w:i/>
        </w:rPr>
      </w:pPr>
      <w:r w:rsidRPr="001E231A">
        <w:rPr>
          <w:rFonts w:ascii="Arial" w:hAnsi="Arial" w:cs="Arial"/>
          <w:i/>
        </w:rPr>
        <w:t xml:space="preserve">La Sra. Alcaldessa afegeix: En definitiva es tracta d’endreçar una mica la normativa de la piscina i que totes aquelles casuístiques que ens hem anat trobant al llarg d’aquests estius que poguessin tenir una mica de paraigües normatiu perquè l’ajuntament pogués actuar davant de segons quines infraccions que com ara no estaven recollides en aquesta normativa doncs quedaven completament fora. </w:t>
      </w:r>
    </w:p>
    <w:p w:rsidR="001E231A" w:rsidRPr="001E231A" w:rsidRDefault="001E231A" w:rsidP="001E231A">
      <w:pPr>
        <w:spacing w:after="0" w:line="240" w:lineRule="auto"/>
        <w:jc w:val="both"/>
        <w:rPr>
          <w:rFonts w:ascii="Arial" w:hAnsi="Arial" w:cs="Arial"/>
          <w:i/>
        </w:rPr>
      </w:pPr>
    </w:p>
    <w:p w:rsidR="001E231A" w:rsidRPr="001E231A" w:rsidRDefault="001E231A" w:rsidP="001E231A">
      <w:pPr>
        <w:spacing w:after="0" w:line="240" w:lineRule="auto"/>
        <w:jc w:val="both"/>
        <w:rPr>
          <w:rFonts w:ascii="Arial" w:hAnsi="Arial" w:cs="Arial"/>
          <w:i/>
        </w:rPr>
      </w:pPr>
      <w:r w:rsidRPr="001E231A">
        <w:rPr>
          <w:rFonts w:ascii="Arial" w:hAnsi="Arial" w:cs="Arial"/>
          <w:i/>
        </w:rPr>
        <w:t>La Sra. Pellicer intervé: El nostre vot serà a favor, esperem que amb aquest reglament com ha comentat el Sr. Garrido que ens evitem les problemàtiques de les temporades anteriors i hi hagi una millor convivència a les instal·lacions.</w:t>
      </w:r>
    </w:p>
    <w:p w:rsidR="001E231A" w:rsidRPr="001E231A" w:rsidRDefault="001E231A" w:rsidP="001E231A">
      <w:pPr>
        <w:spacing w:after="0" w:line="240" w:lineRule="auto"/>
        <w:jc w:val="both"/>
        <w:rPr>
          <w:rFonts w:ascii="Arial" w:hAnsi="Arial" w:cs="Arial"/>
          <w:i/>
        </w:rPr>
      </w:pPr>
    </w:p>
    <w:p w:rsidR="001E231A" w:rsidRPr="001E231A" w:rsidRDefault="001E231A" w:rsidP="001E231A">
      <w:pPr>
        <w:spacing w:after="0" w:line="240" w:lineRule="auto"/>
        <w:jc w:val="both"/>
        <w:rPr>
          <w:rFonts w:ascii="Arial" w:hAnsi="Arial" w:cs="Arial"/>
          <w:i/>
        </w:rPr>
      </w:pPr>
      <w:r w:rsidRPr="001E231A">
        <w:rPr>
          <w:rFonts w:ascii="Arial" w:hAnsi="Arial" w:cs="Arial"/>
          <w:i/>
        </w:rPr>
        <w:t xml:space="preserve">El Sr. Egea expressa: Nosaltres també votarem a favor i li vull agrair la paciència que ha tingut perquè no és fàcil estar en un grup de </w:t>
      </w:r>
      <w:proofErr w:type="spellStart"/>
      <w:r w:rsidRPr="001E231A">
        <w:rPr>
          <w:rFonts w:ascii="Arial" w:hAnsi="Arial" w:cs="Arial"/>
          <w:i/>
        </w:rPr>
        <w:t>whatsapp</w:t>
      </w:r>
      <w:proofErr w:type="spellEnd"/>
      <w:r w:rsidRPr="001E231A">
        <w:rPr>
          <w:rFonts w:ascii="Arial" w:hAnsi="Arial" w:cs="Arial"/>
          <w:i/>
        </w:rPr>
        <w:t xml:space="preserve"> amb la ciutadania i amb regidors, però la veritat és que són petites coses, però és molt important per la convivència de tots tenir unes petites normes, perquè així ningú molesti a ningú, estarem a favor.</w:t>
      </w:r>
    </w:p>
    <w:p w:rsidR="001E231A" w:rsidRPr="001E231A" w:rsidRDefault="001E231A" w:rsidP="001E231A">
      <w:pPr>
        <w:spacing w:after="0" w:line="240" w:lineRule="auto"/>
        <w:jc w:val="both"/>
        <w:rPr>
          <w:rFonts w:ascii="Arial" w:hAnsi="Arial" w:cs="Arial"/>
          <w:i/>
        </w:rPr>
      </w:pPr>
    </w:p>
    <w:p w:rsidR="001E231A" w:rsidRPr="001E231A" w:rsidRDefault="001E231A" w:rsidP="001E231A">
      <w:pPr>
        <w:spacing w:after="0" w:line="240" w:lineRule="auto"/>
        <w:jc w:val="both"/>
        <w:rPr>
          <w:rFonts w:ascii="Arial" w:hAnsi="Arial" w:cs="Arial"/>
          <w:i/>
        </w:rPr>
      </w:pPr>
      <w:r w:rsidRPr="001E231A">
        <w:rPr>
          <w:rFonts w:ascii="Arial" w:hAnsi="Arial" w:cs="Arial"/>
          <w:i/>
        </w:rPr>
        <w:t xml:space="preserve">El Sr. Garrido respon: Agrair el posicionament de vot. Sí que és veritat que el grup de </w:t>
      </w:r>
      <w:proofErr w:type="spellStart"/>
      <w:r w:rsidRPr="001E231A">
        <w:rPr>
          <w:rFonts w:ascii="Arial" w:hAnsi="Arial" w:cs="Arial"/>
          <w:i/>
        </w:rPr>
        <w:t>whatsapp</w:t>
      </w:r>
      <w:proofErr w:type="spellEnd"/>
      <w:r w:rsidRPr="001E231A">
        <w:rPr>
          <w:rFonts w:ascii="Arial" w:hAnsi="Arial" w:cs="Arial"/>
          <w:i/>
        </w:rPr>
        <w:t xml:space="preserve"> al principi era diguem-li una mica bel·ligerant, no vull dir violent, bel·ligerant, però si que és veritat que després, bé, s’ha corregit una mica i ara hi ha un to més suau i més </w:t>
      </w:r>
      <w:proofErr w:type="spellStart"/>
      <w:r w:rsidRPr="001E231A">
        <w:rPr>
          <w:rFonts w:ascii="Arial" w:hAnsi="Arial" w:cs="Arial"/>
          <w:i/>
        </w:rPr>
        <w:t>proactiu</w:t>
      </w:r>
      <w:proofErr w:type="spellEnd"/>
      <w:r w:rsidRPr="001E231A">
        <w:rPr>
          <w:rFonts w:ascii="Arial" w:hAnsi="Arial" w:cs="Arial"/>
          <w:i/>
        </w:rPr>
        <w:t xml:space="preserve"> i més col·laboratiu i per tant jo el que he intentat sempre i així ho he fet és passar, traslladar tota la informació que s’estava treballant. S’està treballant concretament per la piscina per aquest estiu en diferents àmbits, perquè tornem altre cop a la, diguem, nova normalitat i s’està treballant en aquesta comissió bé, de manera endreçada i amb un to agradable i raonable, per tal que tinguem una piscina d’estiu agradable per tots els que utilitzem, tots els banyistes que venen a la piscina municipal de Montcada en diferents activitats que es pugin dur a terme millores, sobretot inversions. I que sempre jo crec que hem anat de la mà i sent sincers sobretot, que vagi per endavant sempre la sinceritat amb allò que es pot fer i allò que no es pot fer, perquè si que és veritat que hi ha actuacions complicades o molt cares i que no es poden assumir en un any sinó que s’han de fer en diverses actuacions.</w:t>
      </w:r>
    </w:p>
    <w:p w:rsidR="001E231A" w:rsidRPr="001E231A" w:rsidRDefault="001E231A" w:rsidP="004B6B63">
      <w:pPr>
        <w:spacing w:after="0" w:line="240" w:lineRule="auto"/>
        <w:jc w:val="both"/>
        <w:rPr>
          <w:rFonts w:ascii="Arial" w:hAnsi="Arial" w:cs="Arial"/>
          <w:i/>
        </w:rPr>
      </w:pPr>
    </w:p>
    <w:p w:rsidR="004B6B63" w:rsidRPr="002444BF" w:rsidRDefault="004B6B63" w:rsidP="004B6B63">
      <w:pPr>
        <w:spacing w:after="0" w:line="240" w:lineRule="auto"/>
        <w:jc w:val="both"/>
        <w:rPr>
          <w:rFonts w:ascii="Arial" w:hAnsi="Arial" w:cs="Arial"/>
        </w:rPr>
      </w:pPr>
      <w:r w:rsidRPr="002444BF">
        <w:rPr>
          <w:rFonts w:ascii="Arial" w:hAnsi="Arial" w:cs="Arial"/>
        </w:rPr>
        <w:t xml:space="preserve">L’Ajuntament de Montcada i Reixac va aprovar per acord del Ple adoptat en la  sessió de 27 de febrer de 2020 i per Providència de l’Alcaldia de 29 de juliol de 2020, l’actualització del Reglament d’ús de les instal·lacions esportives municipals. </w:t>
      </w:r>
    </w:p>
    <w:p w:rsidR="004B6B63" w:rsidRPr="002444BF" w:rsidRDefault="004B6B63" w:rsidP="004B6B63">
      <w:pPr>
        <w:spacing w:after="0" w:line="240" w:lineRule="auto"/>
        <w:jc w:val="both"/>
        <w:rPr>
          <w:rFonts w:ascii="Arial" w:hAnsi="Arial" w:cs="Arial"/>
        </w:rPr>
      </w:pPr>
    </w:p>
    <w:p w:rsidR="004B6B63" w:rsidRPr="002444BF" w:rsidRDefault="004B6B63" w:rsidP="004B6B63">
      <w:pPr>
        <w:spacing w:after="0" w:line="240" w:lineRule="auto"/>
        <w:jc w:val="both"/>
        <w:rPr>
          <w:rFonts w:ascii="Arial" w:hAnsi="Arial" w:cs="Arial"/>
          <w:bCs/>
        </w:rPr>
      </w:pPr>
      <w:r w:rsidRPr="002444BF">
        <w:rPr>
          <w:rFonts w:ascii="Arial" w:hAnsi="Arial" w:cs="Arial"/>
        </w:rPr>
        <w:t xml:space="preserve">L’article 19 d’aquest Reglament regula l’ús de les instal·lacions esportives, concretament l’ús de la </w:t>
      </w:r>
      <w:r w:rsidRPr="002444BF">
        <w:rPr>
          <w:rFonts w:ascii="Arial" w:hAnsi="Arial" w:cs="Arial"/>
          <w:bCs/>
        </w:rPr>
        <w:t xml:space="preserve">Zona esportiva Centre, Pista coberta, Gimnàs, Pista </w:t>
      </w:r>
      <w:proofErr w:type="spellStart"/>
      <w:r w:rsidRPr="002444BF">
        <w:rPr>
          <w:rFonts w:ascii="Arial" w:hAnsi="Arial" w:cs="Arial"/>
          <w:bCs/>
        </w:rPr>
        <w:t>semi-coberta</w:t>
      </w:r>
      <w:proofErr w:type="spellEnd"/>
      <w:r w:rsidRPr="002444BF">
        <w:rPr>
          <w:rFonts w:ascii="Arial" w:hAnsi="Arial" w:cs="Arial"/>
          <w:bCs/>
        </w:rPr>
        <w:t>, descoberta, Gimnàs  Escola Reixac i Piscina d’estiu. En aquest precepte es detallen les particularitats i restriccions de l’ús d’aquests equipaments esportius.</w:t>
      </w:r>
    </w:p>
    <w:p w:rsidR="004B6B63" w:rsidRPr="002444BF" w:rsidRDefault="004B6B63" w:rsidP="004B6B63">
      <w:pPr>
        <w:spacing w:after="0" w:line="240" w:lineRule="auto"/>
        <w:jc w:val="both"/>
        <w:rPr>
          <w:rFonts w:ascii="Arial" w:hAnsi="Arial" w:cs="Arial"/>
        </w:rPr>
      </w:pPr>
    </w:p>
    <w:p w:rsidR="004B6B63" w:rsidRPr="002444BF" w:rsidRDefault="004B6B63" w:rsidP="004B6B63">
      <w:pPr>
        <w:spacing w:after="0" w:line="240" w:lineRule="auto"/>
        <w:jc w:val="both"/>
        <w:rPr>
          <w:rFonts w:ascii="Arial" w:hAnsi="Arial" w:cs="Arial"/>
        </w:rPr>
      </w:pPr>
      <w:r w:rsidRPr="002444BF">
        <w:rPr>
          <w:rFonts w:ascii="Arial" w:hAnsi="Arial" w:cs="Arial"/>
        </w:rPr>
        <w:t>Vist l’informe de la regidoria d’Esports de l’Àrea Social, on es posa de manifest que en el transcurs dels últims estius s’han generat situacions que aquestes normes no contemplen i s’ha detectat la necessitat d’actualitzar i/o aclarir alguns dels punts recollits al reglament</w:t>
      </w:r>
    </w:p>
    <w:p w:rsidR="004B6B63" w:rsidRPr="002444BF" w:rsidRDefault="004B6B63" w:rsidP="004B6B63">
      <w:pPr>
        <w:spacing w:after="0" w:line="240" w:lineRule="auto"/>
        <w:jc w:val="both"/>
        <w:rPr>
          <w:rFonts w:ascii="Arial" w:hAnsi="Arial" w:cs="Arial"/>
        </w:rPr>
      </w:pPr>
    </w:p>
    <w:p w:rsidR="004B6B63" w:rsidRPr="002444BF" w:rsidRDefault="004B6B63" w:rsidP="004B6B63">
      <w:pPr>
        <w:spacing w:after="0" w:line="240" w:lineRule="auto"/>
        <w:jc w:val="both"/>
        <w:rPr>
          <w:rFonts w:ascii="Arial" w:hAnsi="Arial" w:cs="Arial"/>
        </w:rPr>
      </w:pPr>
      <w:r w:rsidRPr="002444BF">
        <w:rPr>
          <w:rFonts w:ascii="Arial" w:hAnsi="Arial" w:cs="Arial"/>
        </w:rPr>
        <w:t>Atès, per tant, que en l’ús de les piscines s’han detectat alguns supòsits no contemplats a les normes de règim intern d’obligat compliment pels usuaris de la piscina d’estiu de l’article 19 que convé prendre en consideració i que convé regular, per millorar l’ús i l’accés del públic a les piscines.</w:t>
      </w:r>
    </w:p>
    <w:p w:rsidR="004B6B63" w:rsidRPr="002444BF" w:rsidRDefault="004B6B63" w:rsidP="004B6B63">
      <w:pPr>
        <w:spacing w:after="0" w:line="240" w:lineRule="auto"/>
        <w:jc w:val="both"/>
        <w:rPr>
          <w:rFonts w:ascii="Arial" w:hAnsi="Arial" w:cs="Arial"/>
        </w:rPr>
      </w:pPr>
    </w:p>
    <w:p w:rsidR="004B6B63" w:rsidRPr="002444BF" w:rsidRDefault="004B6B63" w:rsidP="004B6B63">
      <w:pPr>
        <w:spacing w:after="0" w:line="240" w:lineRule="auto"/>
        <w:jc w:val="both"/>
        <w:rPr>
          <w:rFonts w:ascii="Arial" w:hAnsi="Arial" w:cs="Arial"/>
        </w:rPr>
      </w:pPr>
      <w:r w:rsidRPr="002444BF">
        <w:rPr>
          <w:rFonts w:ascii="Arial" w:hAnsi="Arial" w:cs="Arial"/>
        </w:rPr>
        <w:t xml:space="preserve">Atès que el Reglament d’obres, activitats i serveis dels ens locals de Catalunya, aprovat pel Decret 179/1995, de 13 de juny, </w:t>
      </w:r>
      <w:proofErr w:type="spellStart"/>
      <w:r w:rsidRPr="002444BF">
        <w:rPr>
          <w:rFonts w:ascii="Arial" w:hAnsi="Arial" w:cs="Arial"/>
        </w:rPr>
        <w:t>ROAS</w:t>
      </w:r>
      <w:proofErr w:type="spellEnd"/>
      <w:r w:rsidRPr="002444BF">
        <w:rPr>
          <w:rFonts w:ascii="Arial" w:hAnsi="Arial" w:cs="Arial"/>
        </w:rPr>
        <w:t>, als articles 61 i 62 disposa que s’haurà de crear una Comissió d’estudi, per a la revisió del text de les ordenances i el reglament que s'han de modificar</w:t>
      </w:r>
    </w:p>
    <w:p w:rsidR="004B6B63" w:rsidRPr="002444BF" w:rsidRDefault="004B6B63" w:rsidP="004B6B63">
      <w:pPr>
        <w:spacing w:after="0" w:line="240" w:lineRule="auto"/>
        <w:jc w:val="both"/>
        <w:rPr>
          <w:rFonts w:ascii="Arial" w:hAnsi="Arial" w:cs="Arial"/>
        </w:rPr>
      </w:pPr>
    </w:p>
    <w:p w:rsidR="004B6B63" w:rsidRPr="002444BF" w:rsidRDefault="004B6B63" w:rsidP="004B6B63">
      <w:pPr>
        <w:spacing w:after="0" w:line="240" w:lineRule="auto"/>
        <w:jc w:val="both"/>
        <w:rPr>
          <w:rFonts w:ascii="Arial" w:hAnsi="Arial" w:cs="Arial"/>
        </w:rPr>
      </w:pPr>
      <w:r w:rsidRPr="002444BF">
        <w:rPr>
          <w:rFonts w:ascii="Arial" w:hAnsi="Arial" w:cs="Arial"/>
        </w:rPr>
        <w:t>Vist que per Decret de l'Alcaldia 1072/2022 de data 11 d’abril de 2022 es va incoar  l'expedient per a l’aprovació de la modificació del Reglament d’ús de les instal·lacions esportives municipals de Montcada i Reixac; es va iniciar el tràmit de  consulta prèvia, mitjançant la inserció del corresponent anunci al Portal web municipal, per recollir l’opinió dels ciutadans i organitzacions potencialment afectades; i es va constituir una Comissió d’Estudi encarregada d’estudiar la dita modificació.</w:t>
      </w:r>
    </w:p>
    <w:p w:rsidR="004B6B63" w:rsidRPr="002444BF" w:rsidRDefault="004B6B63" w:rsidP="004B6B63">
      <w:pPr>
        <w:spacing w:after="0" w:line="240" w:lineRule="auto"/>
        <w:jc w:val="both"/>
        <w:rPr>
          <w:rFonts w:ascii="Arial" w:hAnsi="Arial" w:cs="Arial"/>
        </w:rPr>
      </w:pPr>
    </w:p>
    <w:p w:rsidR="004B6B63" w:rsidRPr="002444BF" w:rsidRDefault="004B6B63" w:rsidP="004B6B63">
      <w:pPr>
        <w:spacing w:after="0" w:line="240" w:lineRule="auto"/>
        <w:jc w:val="both"/>
        <w:rPr>
          <w:rFonts w:ascii="Arial" w:hAnsi="Arial" w:cs="Arial"/>
        </w:rPr>
      </w:pPr>
      <w:r w:rsidRPr="002444BF">
        <w:rPr>
          <w:rFonts w:ascii="Arial" w:hAnsi="Arial" w:cs="Arial"/>
        </w:rPr>
        <w:t>Atès que en compliment del que disposa l’article 61 del Reglament d’obres, activitats i serveis dels ens locals de Catalunya, aprovat pel Decret 179/1995, de 13 de juny, s'ha constituït la Comissió d’Estudi, que s'ha reunit en sessió de 19 d’abril de 2022, per a la l'estudi i preparació del Reglament, i amb la proposta de text que es porta a aprovació del Ple;</w:t>
      </w:r>
    </w:p>
    <w:p w:rsidR="004B6B63" w:rsidRPr="002444BF" w:rsidRDefault="004B6B63" w:rsidP="004B6B63">
      <w:pPr>
        <w:spacing w:after="0" w:line="240" w:lineRule="auto"/>
        <w:jc w:val="both"/>
        <w:rPr>
          <w:rFonts w:ascii="Arial" w:hAnsi="Arial" w:cs="Arial"/>
        </w:rPr>
      </w:pPr>
    </w:p>
    <w:p w:rsidR="004B6B63" w:rsidRDefault="004B6B63" w:rsidP="004B6B63">
      <w:pPr>
        <w:spacing w:after="0" w:line="240" w:lineRule="auto"/>
        <w:jc w:val="both"/>
        <w:rPr>
          <w:rFonts w:ascii="Arial" w:hAnsi="Arial" w:cs="Arial"/>
          <w:b/>
        </w:rPr>
      </w:pPr>
      <w:r w:rsidRPr="002444BF">
        <w:rPr>
          <w:rFonts w:ascii="Arial" w:hAnsi="Arial" w:cs="Arial"/>
        </w:rPr>
        <w:t>Vist allò que estableixen l’article art. 49 de la llei 7/1985, de 2 d’abril, reguladora de les bases de règim local, l’article 63 del Decret 179/1995, de 13 de juny, pel qual s’aprova el Reglament d’obres, activitats i serveis dels ens locals, i l’article 178 del Decret legislatiu 2/2003, de 28 d’abril, pel qual s’aprova el text refós de la Llei municipal i de règim local de Catalunya;</w:t>
      </w:r>
    </w:p>
    <w:p w:rsidR="00B52EC8" w:rsidRDefault="00B52EC8" w:rsidP="00B52EC8">
      <w:pPr>
        <w:spacing w:after="0" w:line="240" w:lineRule="auto"/>
        <w:jc w:val="both"/>
        <w:rPr>
          <w:rFonts w:ascii="Arial" w:hAnsi="Arial" w:cs="Arial"/>
          <w:b/>
        </w:rPr>
      </w:pPr>
    </w:p>
    <w:p w:rsidR="00134B4D" w:rsidRPr="00295EF2" w:rsidRDefault="00134B4D" w:rsidP="00B52EC8">
      <w:pPr>
        <w:spacing w:after="0" w:line="240" w:lineRule="auto"/>
        <w:jc w:val="both"/>
        <w:rPr>
          <w:rFonts w:ascii="Times New Roman" w:hAnsi="Times New Roman" w:cs="Times New Roman"/>
          <w:color w:val="000000"/>
        </w:rPr>
      </w:pPr>
      <w:r w:rsidRPr="00295EF2">
        <w:rPr>
          <w:rFonts w:ascii="Arial" w:hAnsi="Arial" w:cs="Arial"/>
          <w:color w:val="000000"/>
        </w:rPr>
        <w:t>Vista la proposta de l’alcaldessa presidenta de l’Àrea de Presidència, i previ dictamen de la Comissió Informativa de l’Àrea de Presidència, celebrada per videoconferència el dia 22 d'abril de 2022,</w:t>
      </w:r>
    </w:p>
    <w:p w:rsidR="00134B4D" w:rsidRPr="00295EF2" w:rsidRDefault="00134B4D" w:rsidP="00B52EC8">
      <w:pPr>
        <w:spacing w:after="0" w:line="240" w:lineRule="auto"/>
        <w:jc w:val="both"/>
        <w:rPr>
          <w:rFonts w:ascii="Times New Roman" w:hAnsi="Times New Roman" w:cs="Times New Roman"/>
          <w:color w:val="000000"/>
        </w:rPr>
      </w:pPr>
      <w:r w:rsidRPr="00295EF2">
        <w:rPr>
          <w:rFonts w:ascii="Arial" w:hAnsi="Arial" w:cs="Arial"/>
          <w:color w:val="000000"/>
        </w:rPr>
        <w:t> </w:t>
      </w:r>
    </w:p>
    <w:p w:rsidR="00134B4D" w:rsidRDefault="00134B4D" w:rsidP="00B52EC8">
      <w:pPr>
        <w:spacing w:after="0" w:line="240" w:lineRule="auto"/>
        <w:jc w:val="both"/>
        <w:rPr>
          <w:rFonts w:ascii="Arial" w:hAnsi="Arial" w:cs="Arial"/>
          <w:color w:val="000000"/>
        </w:rPr>
      </w:pPr>
      <w:r w:rsidRPr="00295EF2">
        <w:rPr>
          <w:rFonts w:ascii="Arial" w:hAnsi="Arial" w:cs="Arial"/>
          <w:color w:val="000000"/>
        </w:rPr>
        <w:t>El Ple acorda per unanim</w:t>
      </w:r>
      <w:r>
        <w:rPr>
          <w:rFonts w:ascii="Arial" w:hAnsi="Arial" w:cs="Arial"/>
          <w:color w:val="000000"/>
        </w:rPr>
        <w:t>itat, amb el vot a favor dels 20</w:t>
      </w:r>
      <w:r w:rsidRPr="00295EF2">
        <w:rPr>
          <w:rFonts w:ascii="Arial" w:hAnsi="Arial" w:cs="Arial"/>
          <w:color w:val="000000"/>
        </w:rPr>
        <w:t xml:space="preserve"> membres de la Corporació municipal assistents a la sessió del total dels 21 que la formen:</w:t>
      </w:r>
    </w:p>
    <w:p w:rsidR="004B6B63" w:rsidRDefault="004B6B63" w:rsidP="00B52EC8">
      <w:pPr>
        <w:spacing w:after="0" w:line="240" w:lineRule="auto"/>
        <w:jc w:val="both"/>
        <w:rPr>
          <w:rFonts w:ascii="Arial" w:hAnsi="Arial" w:cs="Arial"/>
          <w:color w:val="000000"/>
        </w:rPr>
      </w:pPr>
    </w:p>
    <w:p w:rsidR="004B6B63" w:rsidRPr="0040543C" w:rsidRDefault="004B6B63" w:rsidP="004B6B63">
      <w:pPr>
        <w:jc w:val="both"/>
        <w:rPr>
          <w:rFonts w:ascii="Arial" w:hAnsi="Arial" w:cs="Arial"/>
        </w:rPr>
      </w:pPr>
      <w:r w:rsidRPr="002444BF">
        <w:rPr>
          <w:rFonts w:ascii="Arial" w:hAnsi="Arial" w:cs="Arial"/>
        </w:rPr>
        <w:t>PRIMER. Aprovar inicialment la modificació de l’article 19 del Reglament d’ús de les instal·lacions esportives municipals</w:t>
      </w:r>
      <w:r w:rsidRPr="002444BF">
        <w:rPr>
          <w:rFonts w:ascii="Arial" w:hAnsi="Arial" w:cs="Arial"/>
          <w:bCs/>
        </w:rPr>
        <w:t xml:space="preserve">,  </w:t>
      </w:r>
      <w:r w:rsidRPr="002444BF">
        <w:rPr>
          <w:rFonts w:ascii="Arial" w:hAnsi="Arial" w:cs="Arial"/>
        </w:rPr>
        <w:t>en els termes següents:</w:t>
      </w:r>
    </w:p>
    <w:p w:rsidR="004B6B63" w:rsidRPr="002444BF" w:rsidRDefault="004B6B63" w:rsidP="004B6B63">
      <w:pPr>
        <w:spacing w:after="0" w:line="240" w:lineRule="auto"/>
        <w:ind w:left="1410" w:hanging="1410"/>
        <w:jc w:val="both"/>
        <w:rPr>
          <w:rFonts w:ascii="Arial" w:hAnsi="Arial" w:cs="Arial"/>
          <w:b/>
          <w:bCs/>
        </w:rPr>
      </w:pPr>
      <w:r w:rsidRPr="002444BF">
        <w:rPr>
          <w:rFonts w:ascii="Arial" w:hAnsi="Arial" w:cs="Arial"/>
          <w:b/>
          <w:bCs/>
        </w:rPr>
        <w:t>Article 19.</w:t>
      </w:r>
      <w:r w:rsidRPr="002444BF">
        <w:rPr>
          <w:rFonts w:ascii="Arial" w:hAnsi="Arial" w:cs="Arial"/>
          <w:b/>
          <w:bCs/>
        </w:rPr>
        <w:tab/>
        <w:t xml:space="preserve">Zona esportiva Centre, (Pista coberta, Gimnàs, Pista </w:t>
      </w:r>
      <w:proofErr w:type="spellStart"/>
      <w:r w:rsidRPr="002444BF">
        <w:rPr>
          <w:rFonts w:ascii="Arial" w:hAnsi="Arial" w:cs="Arial"/>
          <w:b/>
          <w:bCs/>
        </w:rPr>
        <w:t>semi-coberta</w:t>
      </w:r>
      <w:proofErr w:type="spellEnd"/>
      <w:r w:rsidRPr="002444BF">
        <w:rPr>
          <w:rFonts w:ascii="Arial" w:hAnsi="Arial" w:cs="Arial"/>
          <w:b/>
          <w:bCs/>
        </w:rPr>
        <w:t xml:space="preserve"> descoberta, Gimnàs  Escola Reixac i Piscina d’estiu).</w:t>
      </w:r>
    </w:p>
    <w:p w:rsidR="004B6B63" w:rsidRPr="002444BF" w:rsidRDefault="004B6B63" w:rsidP="004B6B63">
      <w:pPr>
        <w:spacing w:after="0" w:line="240" w:lineRule="auto"/>
        <w:jc w:val="both"/>
        <w:rPr>
          <w:rFonts w:ascii="Arial" w:hAnsi="Arial" w:cs="Arial"/>
          <w:b/>
          <w:bCs/>
        </w:rPr>
      </w:pPr>
    </w:p>
    <w:p w:rsidR="004B6B63" w:rsidRPr="002444BF" w:rsidRDefault="004B6B63" w:rsidP="004B6B63">
      <w:pPr>
        <w:spacing w:after="0" w:line="240" w:lineRule="auto"/>
        <w:jc w:val="both"/>
        <w:rPr>
          <w:rFonts w:ascii="Arial" w:hAnsi="Arial" w:cs="Arial"/>
          <w:b/>
          <w:bCs/>
        </w:rPr>
      </w:pPr>
      <w:r w:rsidRPr="002444BF">
        <w:rPr>
          <w:rFonts w:ascii="Arial" w:hAnsi="Arial" w:cs="Arial"/>
          <w:b/>
          <w:bCs/>
        </w:rPr>
        <w:t xml:space="preserve">Normes de règim intern d’obligat compliment pels usuaris de la piscina d’estiu: </w:t>
      </w:r>
    </w:p>
    <w:p w:rsidR="004B6B63" w:rsidRPr="002444BF" w:rsidRDefault="004B6B63" w:rsidP="004B6B63">
      <w:pPr>
        <w:spacing w:after="0" w:line="240" w:lineRule="auto"/>
        <w:jc w:val="both"/>
        <w:rPr>
          <w:rFonts w:ascii="Arial" w:hAnsi="Arial" w:cs="Arial"/>
        </w:rPr>
      </w:pPr>
    </w:p>
    <w:p w:rsidR="004B6B63" w:rsidRPr="002444BF" w:rsidRDefault="004B6B63" w:rsidP="004B6B63">
      <w:pPr>
        <w:spacing w:after="0" w:line="240" w:lineRule="auto"/>
        <w:jc w:val="both"/>
        <w:rPr>
          <w:rFonts w:ascii="Arial" w:hAnsi="Arial" w:cs="Arial"/>
          <w:b/>
          <w:bCs/>
        </w:rPr>
      </w:pPr>
      <w:r w:rsidRPr="002444BF">
        <w:rPr>
          <w:rFonts w:ascii="Arial" w:hAnsi="Arial" w:cs="Arial"/>
          <w:b/>
          <w:bCs/>
        </w:rPr>
        <w:t>De la instal·lació:</w:t>
      </w:r>
    </w:p>
    <w:p w:rsidR="004B6B63" w:rsidRPr="002444BF" w:rsidRDefault="004B6B63" w:rsidP="004B6B63">
      <w:pPr>
        <w:spacing w:after="0" w:line="240" w:lineRule="auto"/>
        <w:jc w:val="both"/>
        <w:rPr>
          <w:rFonts w:ascii="Arial" w:hAnsi="Arial" w:cs="Arial"/>
        </w:rPr>
      </w:pPr>
      <w:r w:rsidRPr="002444BF">
        <w:rPr>
          <w:rFonts w:ascii="Arial" w:hAnsi="Arial" w:cs="Arial"/>
        </w:rPr>
        <w:t>- Afegir, com a primer punt, el següent: “L’accés a la piscina implicarà l’acceptació d’aquestes Normes; el seu desconeixement no eximeix el seu compliment”.</w:t>
      </w:r>
    </w:p>
    <w:p w:rsidR="004B6B63" w:rsidRPr="002444BF" w:rsidRDefault="004B6B63" w:rsidP="004B6B63">
      <w:pPr>
        <w:spacing w:after="0" w:line="240" w:lineRule="auto"/>
        <w:jc w:val="both"/>
        <w:rPr>
          <w:rFonts w:ascii="Arial" w:hAnsi="Arial" w:cs="Arial"/>
        </w:rPr>
      </w:pPr>
    </w:p>
    <w:p w:rsidR="004B6B63" w:rsidRPr="002444BF" w:rsidRDefault="004B6B63" w:rsidP="004B6B63">
      <w:pPr>
        <w:spacing w:after="0" w:line="240" w:lineRule="auto"/>
        <w:jc w:val="both"/>
        <w:rPr>
          <w:rFonts w:ascii="Arial" w:hAnsi="Arial" w:cs="Arial"/>
        </w:rPr>
      </w:pPr>
      <w:r w:rsidRPr="002444BF">
        <w:rPr>
          <w:rFonts w:ascii="Arial" w:hAnsi="Arial" w:cs="Arial"/>
        </w:rPr>
        <w:t>- Eliminar l’actual punt segon, el següent:“És obligatori l’ús de vestit de bany sencer o dues peces i sabatilles”.</w:t>
      </w:r>
    </w:p>
    <w:p w:rsidR="004B6B63" w:rsidRPr="002444BF" w:rsidRDefault="004B6B63" w:rsidP="004B6B63">
      <w:pPr>
        <w:spacing w:after="0" w:line="240" w:lineRule="auto"/>
        <w:ind w:left="1416"/>
        <w:jc w:val="both"/>
        <w:rPr>
          <w:rFonts w:ascii="Arial" w:hAnsi="Arial" w:cs="Arial"/>
        </w:rPr>
      </w:pPr>
    </w:p>
    <w:p w:rsidR="004B6B63" w:rsidRPr="002444BF" w:rsidRDefault="004B6B63" w:rsidP="004B6B63">
      <w:pPr>
        <w:spacing w:after="0" w:line="240" w:lineRule="auto"/>
        <w:jc w:val="both"/>
        <w:rPr>
          <w:rFonts w:ascii="Arial" w:hAnsi="Arial" w:cs="Arial"/>
        </w:rPr>
      </w:pPr>
      <w:r w:rsidRPr="002444BF">
        <w:rPr>
          <w:rFonts w:ascii="Arial" w:hAnsi="Arial" w:cs="Arial"/>
        </w:rPr>
        <w:t>- Afegir, a l’actual punt novè, ela frase següent: “L’expulsió de la instal·lació no dóna dret al retorn de les taxes abonades”.</w:t>
      </w:r>
    </w:p>
    <w:p w:rsidR="004B6B63" w:rsidRPr="002444BF" w:rsidRDefault="004B6B63" w:rsidP="004B6B63">
      <w:pPr>
        <w:spacing w:after="0" w:line="240" w:lineRule="auto"/>
        <w:jc w:val="both"/>
        <w:rPr>
          <w:rFonts w:ascii="Arial" w:hAnsi="Arial" w:cs="Arial"/>
        </w:rPr>
      </w:pPr>
    </w:p>
    <w:p w:rsidR="004B6B63" w:rsidRPr="002444BF" w:rsidRDefault="004B6B63" w:rsidP="004B6B63">
      <w:pPr>
        <w:spacing w:after="0" w:line="240" w:lineRule="auto"/>
        <w:jc w:val="both"/>
        <w:rPr>
          <w:rFonts w:ascii="Arial" w:hAnsi="Arial" w:cs="Arial"/>
        </w:rPr>
      </w:pPr>
      <w:r w:rsidRPr="002444BF">
        <w:rPr>
          <w:rFonts w:ascii="Arial" w:hAnsi="Arial" w:cs="Arial"/>
        </w:rPr>
        <w:t>- Substituir l’actual últim punt, que diu “No està permès fer fotografies al recinte sense un document d’autorització que es sol·licitarà a la consergeria de la instal·lació”, pel text següent: “Als efectes de la Llei Orgànica 10/1995 de 23 de novembre, de protecció civil de l’honor, de la intimitat personal i familiar i de la pròpia imatge, no està permesa la gravació d’imatges (fotografies, pel·lícules...) de qualsevol tipus en tots els punts de les instal·lacions excepte autorització expressa de la Regidoria d’Esports</w:t>
      </w:r>
    </w:p>
    <w:p w:rsidR="004B6B63" w:rsidRPr="002444BF" w:rsidRDefault="004B6B63" w:rsidP="004B6B63">
      <w:pPr>
        <w:spacing w:after="0" w:line="240" w:lineRule="auto"/>
        <w:jc w:val="both"/>
        <w:rPr>
          <w:rFonts w:ascii="Arial" w:hAnsi="Arial" w:cs="Arial"/>
        </w:rPr>
      </w:pPr>
    </w:p>
    <w:p w:rsidR="004B6B63" w:rsidRPr="002444BF" w:rsidRDefault="004B6B63" w:rsidP="004B6B63">
      <w:pPr>
        <w:spacing w:after="0" w:line="240" w:lineRule="auto"/>
        <w:jc w:val="both"/>
        <w:rPr>
          <w:rFonts w:ascii="Arial" w:hAnsi="Arial" w:cs="Arial"/>
          <w:b/>
          <w:bCs/>
        </w:rPr>
      </w:pPr>
      <w:r w:rsidRPr="002444BF">
        <w:rPr>
          <w:rFonts w:ascii="Arial" w:hAnsi="Arial" w:cs="Arial"/>
          <w:b/>
          <w:bCs/>
        </w:rPr>
        <w:t>Del recinte de bany:</w:t>
      </w:r>
    </w:p>
    <w:p w:rsidR="004B6B63" w:rsidRPr="002444BF" w:rsidRDefault="004B6B63" w:rsidP="004B6B63">
      <w:pPr>
        <w:spacing w:after="0" w:line="240" w:lineRule="auto"/>
        <w:jc w:val="both"/>
        <w:rPr>
          <w:rFonts w:ascii="Arial" w:hAnsi="Arial" w:cs="Arial"/>
        </w:rPr>
      </w:pPr>
      <w:r w:rsidRPr="002444BF">
        <w:rPr>
          <w:rFonts w:ascii="Arial" w:hAnsi="Arial" w:cs="Arial"/>
        </w:rPr>
        <w:t>- Afegir a l’actual punt segon la frase que figura subratllada:“És obligatori l’ús de vestit de bany sencer o dues peces,</w:t>
      </w:r>
      <w:r w:rsidRPr="002444BF">
        <w:rPr>
          <w:rFonts w:ascii="Arial" w:hAnsi="Arial" w:cs="Arial"/>
          <w:u w:val="single"/>
        </w:rPr>
        <w:t xml:space="preserve"> o bé altra roba de bany homologada</w:t>
      </w:r>
      <w:r w:rsidRPr="002444BF">
        <w:rPr>
          <w:rFonts w:ascii="Arial" w:hAnsi="Arial" w:cs="Arial"/>
        </w:rPr>
        <w:t>. També és obligatori desmaquillar-se abans d’entrar a l’aigua”.</w:t>
      </w:r>
    </w:p>
    <w:p w:rsidR="004B6B63" w:rsidRPr="002444BF" w:rsidRDefault="004B6B63" w:rsidP="004B6B63">
      <w:pPr>
        <w:spacing w:after="0" w:line="240" w:lineRule="auto"/>
        <w:ind w:left="1416"/>
        <w:jc w:val="both"/>
        <w:rPr>
          <w:rFonts w:ascii="Arial" w:hAnsi="Arial" w:cs="Arial"/>
        </w:rPr>
      </w:pPr>
    </w:p>
    <w:p w:rsidR="004B6B63" w:rsidRPr="002444BF" w:rsidRDefault="004B6B63" w:rsidP="004B6B63">
      <w:pPr>
        <w:spacing w:after="0" w:line="240" w:lineRule="auto"/>
        <w:jc w:val="both"/>
        <w:rPr>
          <w:rFonts w:ascii="Arial" w:hAnsi="Arial" w:cs="Arial"/>
          <w:highlight w:val="yellow"/>
        </w:rPr>
      </w:pPr>
      <w:r w:rsidRPr="002444BF">
        <w:rPr>
          <w:rFonts w:ascii="Arial" w:hAnsi="Arial" w:cs="Arial"/>
        </w:rPr>
        <w:t>- Substituir l’actual punt cinquè, que diu “Els menors de 14 anys han d’anar acompanyats d’un adult major de 18 anys”, pel text següent “Els menors de 14 anys han d’anar acompanyats d’un adult major d’edat, el qual haurà d’estar present durant tot el temps que s’estigui a la piscina. (Decret 95/2000 del Departament de Sanitat i Seguretat Social de la Generalitat de Catalunya ).</w:t>
      </w:r>
    </w:p>
    <w:p w:rsidR="004B6B63" w:rsidRPr="002444BF" w:rsidRDefault="004B6B63" w:rsidP="004B6B63">
      <w:pPr>
        <w:spacing w:after="0" w:line="240" w:lineRule="auto"/>
        <w:jc w:val="both"/>
        <w:rPr>
          <w:rFonts w:ascii="Arial" w:hAnsi="Arial" w:cs="Arial"/>
        </w:rPr>
      </w:pPr>
    </w:p>
    <w:p w:rsidR="004B6B63" w:rsidRPr="002444BF" w:rsidRDefault="004B6B63" w:rsidP="004B6B63">
      <w:pPr>
        <w:spacing w:after="0" w:line="240" w:lineRule="auto"/>
        <w:jc w:val="both"/>
        <w:rPr>
          <w:rFonts w:ascii="Arial" w:hAnsi="Arial" w:cs="Arial"/>
          <w:highlight w:val="cyan"/>
        </w:rPr>
      </w:pPr>
      <w:r w:rsidRPr="002444BF">
        <w:rPr>
          <w:rFonts w:ascii="Arial" w:hAnsi="Arial" w:cs="Arial"/>
        </w:rPr>
        <w:t xml:space="preserve">- Afegir a l’actual punt dotzè la frase que figura subratllada: “No està permesa la utilització d’ulleres de busseig de vidre </w:t>
      </w:r>
      <w:r w:rsidRPr="002444BF">
        <w:rPr>
          <w:rFonts w:ascii="Arial" w:hAnsi="Arial" w:cs="Arial"/>
          <w:u w:val="single"/>
        </w:rPr>
        <w:t>(excepte quan, amb el preceptiu informe mèdic, l’ús d’ulleres de vidre sigui absolutament imprescindible per a la seguretat /salut de l’usuari</w:t>
      </w:r>
      <w:r w:rsidRPr="002444BF">
        <w:rPr>
          <w:rFonts w:ascii="Arial" w:hAnsi="Arial" w:cs="Arial"/>
        </w:rPr>
        <w:t>), aletes, balons, matalassos, flotadors de grans dimensions i d’altres materials que puguin impedir la visibilitat als socorredors i/o sigui perillós per a la resta de banyistes.</w:t>
      </w:r>
      <w:r w:rsidRPr="002444BF">
        <w:rPr>
          <w:rFonts w:ascii="Arial" w:hAnsi="Arial" w:cs="Arial"/>
          <w:highlight w:val="cyan"/>
        </w:rPr>
        <w:t xml:space="preserve"> </w:t>
      </w:r>
    </w:p>
    <w:p w:rsidR="004B6B63" w:rsidRPr="002444BF" w:rsidRDefault="004B6B63" w:rsidP="004B6B63">
      <w:pPr>
        <w:spacing w:after="0" w:line="240" w:lineRule="auto"/>
        <w:ind w:left="1416"/>
        <w:jc w:val="both"/>
        <w:rPr>
          <w:rFonts w:ascii="Arial" w:hAnsi="Arial" w:cs="Arial"/>
        </w:rPr>
      </w:pPr>
    </w:p>
    <w:p w:rsidR="004B6B63" w:rsidRPr="002444BF" w:rsidRDefault="004B6B63" w:rsidP="004B6B63">
      <w:pPr>
        <w:spacing w:after="0" w:line="240" w:lineRule="auto"/>
        <w:jc w:val="both"/>
        <w:rPr>
          <w:rFonts w:ascii="Arial" w:hAnsi="Arial" w:cs="Arial"/>
        </w:rPr>
      </w:pPr>
      <w:r w:rsidRPr="002444BF">
        <w:rPr>
          <w:rFonts w:ascii="Arial" w:hAnsi="Arial" w:cs="Arial"/>
        </w:rPr>
        <w:t>- Afegir, a continuació de l’actual punt dotzè, els següents dos punts:</w:t>
      </w:r>
    </w:p>
    <w:p w:rsidR="004B6B63" w:rsidRPr="002444BF" w:rsidRDefault="004B6B63" w:rsidP="004B6B63">
      <w:pPr>
        <w:spacing w:after="0" w:line="240" w:lineRule="auto"/>
        <w:ind w:left="1080"/>
        <w:jc w:val="both"/>
        <w:rPr>
          <w:rFonts w:ascii="Arial" w:hAnsi="Arial" w:cs="Arial"/>
        </w:rPr>
      </w:pPr>
    </w:p>
    <w:p w:rsidR="004B6B63" w:rsidRPr="002444BF" w:rsidRDefault="004B6B63" w:rsidP="004B6B63">
      <w:pPr>
        <w:spacing w:after="0" w:line="240" w:lineRule="auto"/>
        <w:jc w:val="both"/>
        <w:rPr>
          <w:rFonts w:ascii="Arial" w:hAnsi="Arial" w:cs="Arial"/>
        </w:rPr>
      </w:pPr>
      <w:r w:rsidRPr="002444BF">
        <w:rPr>
          <w:rFonts w:ascii="Arial" w:hAnsi="Arial" w:cs="Arial"/>
        </w:rPr>
        <w:t>“Sí que es podran utilitzar els que faciliten la pràctica de la natació i l’estabilitat a l’aigua, com braçalets, bombolletes i similars”.</w:t>
      </w:r>
    </w:p>
    <w:p w:rsidR="004B6B63" w:rsidRPr="002444BF" w:rsidRDefault="004B6B63" w:rsidP="004B6B63">
      <w:pPr>
        <w:spacing w:after="0" w:line="240" w:lineRule="auto"/>
        <w:ind w:left="1068" w:firstLine="348"/>
        <w:jc w:val="both"/>
        <w:rPr>
          <w:rFonts w:ascii="Arial" w:hAnsi="Arial" w:cs="Arial"/>
        </w:rPr>
      </w:pPr>
    </w:p>
    <w:p w:rsidR="004B6B63" w:rsidRPr="002444BF" w:rsidRDefault="004B6B63" w:rsidP="004B6B63">
      <w:pPr>
        <w:spacing w:after="0" w:line="240" w:lineRule="auto"/>
        <w:jc w:val="both"/>
        <w:rPr>
          <w:rFonts w:ascii="Arial" w:hAnsi="Arial" w:cs="Arial"/>
        </w:rPr>
      </w:pPr>
      <w:r w:rsidRPr="002444BF">
        <w:rPr>
          <w:rFonts w:ascii="Arial" w:hAnsi="Arial" w:cs="Arial"/>
        </w:rPr>
        <w:t>“No està permès accedir a les instal·lacions amb cadires, para-sols o altres objectes similars”.</w:t>
      </w:r>
    </w:p>
    <w:p w:rsidR="004B6B63" w:rsidRPr="002444BF" w:rsidRDefault="004B6B63" w:rsidP="004B6B63">
      <w:pPr>
        <w:spacing w:after="0" w:line="240" w:lineRule="auto"/>
        <w:ind w:left="1416"/>
        <w:jc w:val="both"/>
        <w:rPr>
          <w:rFonts w:ascii="Arial" w:hAnsi="Arial" w:cs="Arial"/>
        </w:rPr>
      </w:pPr>
    </w:p>
    <w:p w:rsidR="004B6B63" w:rsidRPr="002444BF" w:rsidRDefault="004B6B63" w:rsidP="004B6B63">
      <w:pPr>
        <w:spacing w:after="0" w:line="240" w:lineRule="auto"/>
        <w:jc w:val="both"/>
        <w:rPr>
          <w:rFonts w:ascii="Arial" w:hAnsi="Arial" w:cs="Arial"/>
        </w:rPr>
      </w:pPr>
      <w:r w:rsidRPr="002444BF">
        <w:rPr>
          <w:rFonts w:ascii="Arial" w:hAnsi="Arial" w:cs="Arial"/>
        </w:rPr>
        <w:t>- Substituir l’actual punt dinovè, que diu “Els nens/es majors de 8 anys han d’utilitzar la piscina gran”, pel següent text: “A partir dels 9 anys, els nens/es han d’utilitzar la piscina gran”.</w:t>
      </w:r>
    </w:p>
    <w:p w:rsidR="004B6B63" w:rsidRPr="002444BF" w:rsidRDefault="004B6B63" w:rsidP="004B6B63">
      <w:pPr>
        <w:spacing w:after="0" w:line="240" w:lineRule="auto"/>
        <w:jc w:val="both"/>
        <w:rPr>
          <w:rFonts w:ascii="Arial" w:hAnsi="Arial" w:cs="Arial"/>
        </w:rPr>
      </w:pPr>
    </w:p>
    <w:p w:rsidR="004B6B63" w:rsidRDefault="004B6B63" w:rsidP="004B6B63">
      <w:pPr>
        <w:spacing w:after="0" w:line="240" w:lineRule="auto"/>
        <w:jc w:val="both"/>
        <w:rPr>
          <w:rFonts w:ascii="Arial" w:hAnsi="Arial" w:cs="Arial"/>
          <w:b/>
          <w:bCs/>
        </w:rPr>
      </w:pPr>
      <w:r w:rsidRPr="002444BF">
        <w:rPr>
          <w:rFonts w:ascii="Arial" w:hAnsi="Arial" w:cs="Arial"/>
          <w:b/>
          <w:bCs/>
        </w:rPr>
        <w:t>Dels vestidors.</w:t>
      </w:r>
    </w:p>
    <w:p w:rsidR="00FF5397" w:rsidRPr="002444BF" w:rsidRDefault="00FF5397" w:rsidP="004B6B63">
      <w:pPr>
        <w:spacing w:after="0" w:line="240" w:lineRule="auto"/>
        <w:jc w:val="both"/>
        <w:rPr>
          <w:rFonts w:ascii="Arial" w:hAnsi="Arial" w:cs="Arial"/>
          <w:b/>
          <w:bCs/>
        </w:rPr>
      </w:pPr>
    </w:p>
    <w:p w:rsidR="004B6B63" w:rsidRPr="002444BF" w:rsidRDefault="004B6B63" w:rsidP="004B6B63">
      <w:pPr>
        <w:spacing w:after="0" w:line="240" w:lineRule="auto"/>
        <w:jc w:val="both"/>
        <w:rPr>
          <w:rFonts w:ascii="Arial" w:hAnsi="Arial" w:cs="Arial"/>
        </w:rPr>
      </w:pPr>
      <w:r w:rsidRPr="002444BF">
        <w:rPr>
          <w:rFonts w:ascii="Arial" w:hAnsi="Arial" w:cs="Arial"/>
        </w:rPr>
        <w:t xml:space="preserve">- Afegir a l’actual punt setè la frase que figura subratllada: “Cal guardar la bossa, la roba i les sabates dins les taquilles. </w:t>
      </w:r>
      <w:r w:rsidRPr="002444BF">
        <w:rPr>
          <w:rFonts w:ascii="Arial" w:hAnsi="Arial" w:cs="Arial"/>
          <w:u w:val="single"/>
        </w:rPr>
        <w:t>L’Ajuntament no es responsabilitza en cap cas de la desaparició o la pèrdua dels objectes dipositats als vestidors o a les taquilles</w:t>
      </w:r>
      <w:r w:rsidRPr="002444BF">
        <w:rPr>
          <w:rFonts w:ascii="Arial" w:hAnsi="Arial" w:cs="Arial"/>
        </w:rPr>
        <w:t>”.</w:t>
      </w:r>
    </w:p>
    <w:p w:rsidR="004B6B63" w:rsidRPr="002444BF" w:rsidRDefault="004B6B63" w:rsidP="004B6B63">
      <w:pPr>
        <w:spacing w:after="0" w:line="240" w:lineRule="auto"/>
        <w:jc w:val="both"/>
        <w:rPr>
          <w:rFonts w:ascii="Arial" w:hAnsi="Arial" w:cs="Arial"/>
        </w:rPr>
      </w:pPr>
      <w:r w:rsidRPr="002444BF">
        <w:rPr>
          <w:rFonts w:ascii="Arial" w:hAnsi="Arial" w:cs="Arial"/>
        </w:rPr>
        <w:t xml:space="preserve"> </w:t>
      </w:r>
    </w:p>
    <w:p w:rsidR="004B6B63" w:rsidRPr="002444BF" w:rsidRDefault="004B6B63" w:rsidP="004B6B63">
      <w:pPr>
        <w:spacing w:after="0" w:line="240" w:lineRule="auto"/>
        <w:jc w:val="both"/>
        <w:rPr>
          <w:rFonts w:ascii="Arial" w:hAnsi="Arial" w:cs="Arial"/>
        </w:rPr>
      </w:pPr>
      <w:r w:rsidRPr="002444BF">
        <w:rPr>
          <w:rFonts w:ascii="Arial" w:hAnsi="Arial" w:cs="Arial"/>
        </w:rPr>
        <w:t xml:space="preserve">SEGON. Sotmetre l'expedient a informació pública, pel termini de trenta dies, mitjançant un anunci que s’ha de publicar al BOP, al DOGC, a un dels mitjans de comunicació escrita diària, i en el tauler d’anuncis, </w:t>
      </w:r>
      <w:proofErr w:type="spellStart"/>
      <w:r w:rsidRPr="002444BF">
        <w:rPr>
          <w:rFonts w:ascii="Arial" w:hAnsi="Arial" w:cs="Arial"/>
        </w:rPr>
        <w:t>e-Tauler</w:t>
      </w:r>
      <w:proofErr w:type="spellEnd"/>
      <w:r w:rsidRPr="002444BF">
        <w:rPr>
          <w:rFonts w:ascii="Arial" w:hAnsi="Arial" w:cs="Arial"/>
        </w:rPr>
        <w:t>, de la seu electrònica de l'Ajuntament, a fi que s’hi puguin presentar al·legacions, reclamacions o suggeriments.</w:t>
      </w:r>
    </w:p>
    <w:p w:rsidR="004B6B63" w:rsidRPr="002444BF" w:rsidRDefault="004B6B63" w:rsidP="004B6B63">
      <w:pPr>
        <w:spacing w:after="0" w:line="240" w:lineRule="auto"/>
        <w:jc w:val="both"/>
        <w:rPr>
          <w:rFonts w:ascii="Arial" w:hAnsi="Arial" w:cs="Arial"/>
        </w:rPr>
      </w:pPr>
    </w:p>
    <w:p w:rsidR="004B6B63" w:rsidRPr="002444BF" w:rsidRDefault="004B6B63" w:rsidP="004B6B63">
      <w:pPr>
        <w:spacing w:after="0" w:line="240" w:lineRule="auto"/>
        <w:jc w:val="both"/>
        <w:rPr>
          <w:rFonts w:ascii="Arial" w:hAnsi="Arial" w:cs="Arial"/>
        </w:rPr>
      </w:pPr>
      <w:r w:rsidRPr="002444BF">
        <w:rPr>
          <w:rFonts w:ascii="Arial" w:hAnsi="Arial" w:cs="Arial"/>
        </w:rPr>
        <w:t>TERCER. Considerar definitivament aprovada la modificació del Reglament, sense necessitat d’un nou acord del Ple, si durant el termini d’informació pública no s’hi formula cap al·legació, reclamació o suggeriment.</w:t>
      </w:r>
    </w:p>
    <w:p w:rsidR="004B6B63" w:rsidRPr="002444BF" w:rsidRDefault="004B6B63" w:rsidP="004B6B63">
      <w:pPr>
        <w:spacing w:after="0" w:line="240" w:lineRule="auto"/>
        <w:jc w:val="both"/>
        <w:rPr>
          <w:rFonts w:ascii="Arial" w:hAnsi="Arial" w:cs="Arial"/>
        </w:rPr>
      </w:pPr>
    </w:p>
    <w:p w:rsidR="004B6B63" w:rsidRPr="00295EF2" w:rsidRDefault="004B6B63" w:rsidP="004B6B63">
      <w:pPr>
        <w:spacing w:after="0" w:line="240" w:lineRule="auto"/>
        <w:jc w:val="both"/>
        <w:rPr>
          <w:rFonts w:ascii="Times New Roman" w:hAnsi="Times New Roman" w:cs="Times New Roman"/>
          <w:color w:val="000000"/>
        </w:rPr>
      </w:pPr>
      <w:r w:rsidRPr="002444BF">
        <w:rPr>
          <w:rFonts w:ascii="Arial" w:hAnsi="Arial" w:cs="Arial"/>
        </w:rPr>
        <w:t>QUART. Complir els tràmits subsegüents en ordre a la comunicació del text aprovat a la Generalitat de Catalunya i a la Subdelegació del Govern de l’Estat a Catalunya, i a la posterior publicació del text definitivament aprovat en la forma reglamentàriament establerta al BOP de Barcelona i a la seu electrònica de l'Ajuntament.</w:t>
      </w:r>
    </w:p>
    <w:p w:rsidR="00D91410" w:rsidRPr="00D91410" w:rsidRDefault="00D91410" w:rsidP="00B52EC8">
      <w:pPr>
        <w:spacing w:after="0" w:line="240" w:lineRule="auto"/>
        <w:jc w:val="both"/>
        <w:rPr>
          <w:b/>
        </w:rPr>
      </w:pPr>
    </w:p>
    <w:p w:rsidR="00D91410" w:rsidRDefault="00D91410" w:rsidP="006C22B5">
      <w:pPr>
        <w:spacing w:after="0" w:line="240" w:lineRule="auto"/>
        <w:jc w:val="both"/>
        <w:rPr>
          <w:rFonts w:ascii="Arial" w:hAnsi="Arial" w:cs="Arial"/>
          <w:b/>
        </w:rPr>
      </w:pPr>
      <w:r w:rsidRPr="00D91410">
        <w:rPr>
          <w:rFonts w:ascii="Arial" w:hAnsi="Arial" w:cs="Arial"/>
          <w:b/>
        </w:rPr>
        <w:t>4.3 PROPOSTA DE NOMENAMENT DE JUTGE/SSA DE PAU SUBSTITUT/A DELJUTJAT DE PAU DE MONTCADA I REIXAC</w:t>
      </w:r>
    </w:p>
    <w:p w:rsidR="00271C53" w:rsidRDefault="00271C53" w:rsidP="006C22B5">
      <w:pPr>
        <w:spacing w:after="0" w:line="240" w:lineRule="auto"/>
        <w:jc w:val="both"/>
        <w:rPr>
          <w:rFonts w:ascii="Arial" w:hAnsi="Arial" w:cs="Arial"/>
          <w:b/>
        </w:rPr>
      </w:pPr>
    </w:p>
    <w:p w:rsidR="001E231A" w:rsidRPr="001E231A" w:rsidRDefault="001E231A" w:rsidP="001E231A">
      <w:pPr>
        <w:spacing w:after="0" w:line="240" w:lineRule="auto"/>
        <w:jc w:val="both"/>
        <w:rPr>
          <w:rFonts w:ascii="Arial" w:hAnsi="Arial" w:cs="Arial"/>
          <w:i/>
          <w:szCs w:val="24"/>
        </w:rPr>
      </w:pPr>
      <w:r w:rsidRPr="001E231A">
        <w:rPr>
          <w:rFonts w:ascii="Arial" w:hAnsi="Arial" w:cs="Arial"/>
          <w:i/>
          <w:szCs w:val="24"/>
        </w:rPr>
        <w:t>La Sra. Alcaldessa explica la proposta: Enguany es complien 4 anys que la jutgessa de Pau substituta que hi ha aquí al Jutjat de Pau de Montcada i Reixac havia fet els 4 anys del seu càrrec i s’havia de renovar. El que vam fer va ser publicar la plaça vacant o que anava a quedar vacant de jutge, jutgessa de pau substituta, perquè la gent que volgués del municipi pogués presentar les seves candidatures. Cal dir que vam rebre, en temps i forma dues candidatures, una de l’actual jutgessa substituta de Pau, doncs que volia repetir en el càrrec i per llei ho pot fer; i després vam rebre una altra candidatura d’un altre veí de Montcada que es volia postular també com a jutge de Pau.</w:t>
      </w:r>
    </w:p>
    <w:p w:rsidR="001E231A" w:rsidRPr="001E231A" w:rsidRDefault="001E231A" w:rsidP="001E231A">
      <w:pPr>
        <w:spacing w:after="0" w:line="240" w:lineRule="auto"/>
        <w:jc w:val="both"/>
        <w:rPr>
          <w:rFonts w:ascii="Arial" w:hAnsi="Arial" w:cs="Arial"/>
          <w:i/>
          <w:szCs w:val="24"/>
        </w:rPr>
      </w:pPr>
      <w:r w:rsidRPr="001E231A">
        <w:rPr>
          <w:rFonts w:ascii="Arial" w:hAnsi="Arial" w:cs="Arial"/>
          <w:i/>
          <w:szCs w:val="24"/>
        </w:rPr>
        <w:t xml:space="preserve"> Normalment el que acostumem a fer és portar al ple una proposta consensuada per tots els grups municipals. Vam estar discutint amb </w:t>
      </w:r>
      <w:proofErr w:type="spellStart"/>
      <w:r w:rsidRPr="001E231A">
        <w:rPr>
          <w:rFonts w:ascii="Arial" w:hAnsi="Arial" w:cs="Arial"/>
          <w:i/>
          <w:szCs w:val="24"/>
        </w:rPr>
        <w:t>PSC-CP</w:t>
      </w:r>
      <w:proofErr w:type="spellEnd"/>
      <w:r w:rsidRPr="001E231A">
        <w:rPr>
          <w:rFonts w:ascii="Arial" w:hAnsi="Arial" w:cs="Arial"/>
          <w:i/>
          <w:szCs w:val="24"/>
        </w:rPr>
        <w:t xml:space="preserve">, amb Cs, amb </w:t>
      </w:r>
      <w:proofErr w:type="spellStart"/>
      <w:r w:rsidRPr="001E231A">
        <w:rPr>
          <w:rFonts w:ascii="Arial" w:hAnsi="Arial" w:cs="Arial"/>
          <w:i/>
          <w:szCs w:val="24"/>
        </w:rPr>
        <w:t>ERC-AM</w:t>
      </w:r>
      <w:proofErr w:type="spellEnd"/>
      <w:r w:rsidRPr="001E231A">
        <w:rPr>
          <w:rFonts w:ascii="Arial" w:hAnsi="Arial" w:cs="Arial"/>
          <w:i/>
          <w:szCs w:val="24"/>
        </w:rPr>
        <w:t xml:space="preserve"> i amb ECPMIR  i vam decidir que si la persona que estava en el càrrec volia continuar en el jutjat de Pau, doncs no hi havia cap posicionament contrari, doncs que el que era normal i natural era que hi hagués una continuïtat i que per tant la proposta que portaríem consensuada des de tots els grups seria la de la continuïtat de la Sra. Maria Remei Roca Esteban com a jutgessa de pau substituta de Montcada i Reixac. Per tant portem a aprovació aquesta proposta que és consensuada i per tant no hi hauria d’haver cap sorpresa. </w:t>
      </w:r>
    </w:p>
    <w:p w:rsidR="001E231A" w:rsidRPr="001E231A" w:rsidRDefault="001E231A" w:rsidP="001E231A">
      <w:pPr>
        <w:spacing w:after="0" w:line="240" w:lineRule="auto"/>
        <w:jc w:val="both"/>
        <w:rPr>
          <w:rFonts w:ascii="Arial" w:hAnsi="Arial" w:cs="Arial"/>
          <w:i/>
          <w:szCs w:val="24"/>
        </w:rPr>
      </w:pPr>
    </w:p>
    <w:p w:rsidR="001E231A" w:rsidRPr="001E231A" w:rsidRDefault="001E231A" w:rsidP="001E231A">
      <w:pPr>
        <w:spacing w:after="0" w:line="240" w:lineRule="auto"/>
        <w:jc w:val="both"/>
        <w:rPr>
          <w:rFonts w:ascii="Arial" w:hAnsi="Arial" w:cs="Arial"/>
          <w:i/>
          <w:szCs w:val="24"/>
        </w:rPr>
      </w:pPr>
      <w:r w:rsidRPr="001E231A">
        <w:rPr>
          <w:rFonts w:ascii="Arial" w:hAnsi="Arial" w:cs="Arial"/>
          <w:i/>
          <w:szCs w:val="24"/>
        </w:rPr>
        <w:t>El Sr. Egea expressa: Nosaltres també votarem a favor. Creiem que ha fet bona feina i que pot continuar quatre anys més.</w:t>
      </w:r>
    </w:p>
    <w:p w:rsidR="001E231A" w:rsidRPr="001E231A" w:rsidRDefault="001E231A" w:rsidP="001E231A">
      <w:pPr>
        <w:spacing w:after="0" w:line="240" w:lineRule="auto"/>
        <w:jc w:val="both"/>
        <w:rPr>
          <w:rFonts w:ascii="Arial" w:hAnsi="Arial" w:cs="Arial"/>
          <w:i/>
          <w:szCs w:val="24"/>
        </w:rPr>
      </w:pPr>
    </w:p>
    <w:p w:rsidR="001E231A" w:rsidRPr="001E231A" w:rsidRDefault="001E231A" w:rsidP="001E231A">
      <w:pPr>
        <w:spacing w:after="0" w:line="240" w:lineRule="auto"/>
        <w:jc w:val="both"/>
        <w:rPr>
          <w:rFonts w:ascii="Arial" w:hAnsi="Arial" w:cs="Arial"/>
          <w:i/>
          <w:szCs w:val="24"/>
        </w:rPr>
      </w:pPr>
      <w:r w:rsidRPr="001E231A">
        <w:rPr>
          <w:rFonts w:ascii="Arial" w:hAnsi="Arial" w:cs="Arial"/>
          <w:i/>
          <w:szCs w:val="24"/>
        </w:rPr>
        <w:t xml:space="preserve">La Sra. Alcaldessa conclou: Doncs moltíssimes gràcies. Cal agrair la feina de la jutgessa de pau i de la jutgessa de pau substituta, perquè realment és una feina altruista voluntària gairebé i la veritat és que han passat una època complicada amb la </w:t>
      </w:r>
      <w:proofErr w:type="spellStart"/>
      <w:r w:rsidRPr="001E231A">
        <w:rPr>
          <w:rFonts w:ascii="Arial" w:hAnsi="Arial" w:cs="Arial"/>
          <w:i/>
          <w:szCs w:val="24"/>
        </w:rPr>
        <w:t>Covid</w:t>
      </w:r>
      <w:proofErr w:type="spellEnd"/>
      <w:r w:rsidRPr="001E231A">
        <w:rPr>
          <w:rFonts w:ascii="Arial" w:hAnsi="Arial" w:cs="Arial"/>
          <w:i/>
          <w:szCs w:val="24"/>
        </w:rPr>
        <w:t xml:space="preserve"> i han treballat molt i en situacions complicades. Per tant, agrair-los tota la feina que fan. </w:t>
      </w:r>
    </w:p>
    <w:p w:rsidR="001E231A" w:rsidRDefault="001E231A" w:rsidP="00271C53">
      <w:pPr>
        <w:spacing w:after="0" w:line="240" w:lineRule="auto"/>
        <w:jc w:val="both"/>
        <w:rPr>
          <w:rFonts w:ascii="Arial" w:hAnsi="Arial" w:cs="Arial"/>
          <w:szCs w:val="24"/>
        </w:rPr>
      </w:pPr>
    </w:p>
    <w:p w:rsidR="00271C53" w:rsidRPr="00651908" w:rsidRDefault="00271C53" w:rsidP="00271C53">
      <w:pPr>
        <w:spacing w:after="0" w:line="240" w:lineRule="auto"/>
        <w:jc w:val="both"/>
        <w:rPr>
          <w:rFonts w:ascii="Arial" w:hAnsi="Arial" w:cs="Arial"/>
          <w:szCs w:val="24"/>
        </w:rPr>
      </w:pPr>
      <w:r w:rsidRPr="00651908">
        <w:rPr>
          <w:rFonts w:ascii="Arial" w:hAnsi="Arial" w:cs="Arial"/>
          <w:szCs w:val="24"/>
        </w:rPr>
        <w:t>Vist que, per acord de la Sala de Govern del Tribunal Superior de Justícia de Catalunya adoptat en data 25 de gener de 2022, s’ha requerit a l’Ajuntament de Montcada i Reixac per tal que iniciï els tràmits pel nomenament de Jutge/</w:t>
      </w:r>
      <w:proofErr w:type="spellStart"/>
      <w:r w:rsidRPr="00651908">
        <w:rPr>
          <w:rFonts w:ascii="Arial" w:hAnsi="Arial" w:cs="Arial"/>
          <w:szCs w:val="24"/>
        </w:rPr>
        <w:t>ssa</w:t>
      </w:r>
      <w:proofErr w:type="spellEnd"/>
      <w:r w:rsidRPr="00651908">
        <w:rPr>
          <w:rFonts w:ascii="Arial" w:hAnsi="Arial" w:cs="Arial"/>
          <w:szCs w:val="24"/>
        </w:rPr>
        <w:t xml:space="preserve"> de Pau substitut/a, en la forma prevista als articles 4, 5, 6, i 7 del Reglament 3/1995, de 7 de juny, dels Jutges de Pau en relació amb l’article 101 de la Llei Orgànica 6/1985, d’1 de juliol, del Poder Judicial, amb la finalitat de proposar al dit Tribunal la persona que ha de desenvolupar aquest càrrec.</w:t>
      </w:r>
    </w:p>
    <w:p w:rsidR="00271C53" w:rsidRPr="00651908" w:rsidRDefault="00271C53" w:rsidP="00271C53">
      <w:pPr>
        <w:spacing w:after="0" w:line="240" w:lineRule="auto"/>
        <w:jc w:val="both"/>
        <w:rPr>
          <w:rFonts w:ascii="Arial" w:hAnsi="Arial" w:cs="Arial"/>
          <w:szCs w:val="24"/>
        </w:rPr>
      </w:pPr>
    </w:p>
    <w:p w:rsidR="00271C53" w:rsidRPr="00651908" w:rsidRDefault="00271C53" w:rsidP="00271C53">
      <w:pPr>
        <w:spacing w:after="0" w:line="240" w:lineRule="auto"/>
        <w:jc w:val="both"/>
        <w:rPr>
          <w:rFonts w:ascii="Arial" w:hAnsi="Arial" w:cs="Arial"/>
          <w:szCs w:val="24"/>
        </w:rPr>
      </w:pPr>
      <w:r w:rsidRPr="00651908">
        <w:rPr>
          <w:rFonts w:ascii="Arial" w:hAnsi="Arial" w:cs="Arial"/>
          <w:szCs w:val="24"/>
        </w:rPr>
        <w:t>Vist el Decret de l’Alcaldia de data 24 de febrer de 2022, pel que es va anunciar la vacant de Jutge/</w:t>
      </w:r>
      <w:proofErr w:type="spellStart"/>
      <w:r w:rsidRPr="00651908">
        <w:rPr>
          <w:rFonts w:ascii="Arial" w:hAnsi="Arial" w:cs="Arial"/>
          <w:szCs w:val="24"/>
        </w:rPr>
        <w:t>ssa</w:t>
      </w:r>
      <w:proofErr w:type="spellEnd"/>
      <w:r w:rsidRPr="00651908">
        <w:rPr>
          <w:rFonts w:ascii="Arial" w:hAnsi="Arial" w:cs="Arial"/>
          <w:szCs w:val="24"/>
        </w:rPr>
        <w:t xml:space="preserve"> de Pau substitut/a de Montcada i Reixac, i es va convocar públicament tots el possibles interessats en ser nomenats Jutge/</w:t>
      </w:r>
      <w:proofErr w:type="spellStart"/>
      <w:r w:rsidRPr="00651908">
        <w:rPr>
          <w:rFonts w:ascii="Arial" w:hAnsi="Arial" w:cs="Arial"/>
          <w:szCs w:val="24"/>
        </w:rPr>
        <w:t>ssa</w:t>
      </w:r>
      <w:proofErr w:type="spellEnd"/>
      <w:r w:rsidRPr="00651908">
        <w:rPr>
          <w:rFonts w:ascii="Arial" w:hAnsi="Arial" w:cs="Arial"/>
          <w:szCs w:val="24"/>
        </w:rPr>
        <w:t xml:space="preserve"> de Pau substitut/a de Montcada i Reixac, mitjançant anuncis publicats al BOP i a la seu electrònica municipal, </w:t>
      </w:r>
      <w:proofErr w:type="spellStart"/>
      <w:r w:rsidRPr="00651908">
        <w:rPr>
          <w:rFonts w:ascii="Arial" w:hAnsi="Arial" w:cs="Arial"/>
          <w:szCs w:val="24"/>
        </w:rPr>
        <w:t>e-Tauler</w:t>
      </w:r>
      <w:proofErr w:type="spellEnd"/>
      <w:r w:rsidRPr="00651908">
        <w:rPr>
          <w:rFonts w:ascii="Arial" w:hAnsi="Arial" w:cs="Arial"/>
          <w:szCs w:val="24"/>
        </w:rPr>
        <w:t xml:space="preserve">, per tal que poguessin presentar les seves sol·licituds al Registre General de l’Ajuntament fins el dia 4 d’abril de 2022. </w:t>
      </w:r>
    </w:p>
    <w:p w:rsidR="00271C53" w:rsidRPr="00651908" w:rsidRDefault="00271C53" w:rsidP="00271C53">
      <w:pPr>
        <w:spacing w:after="0" w:line="240" w:lineRule="auto"/>
        <w:jc w:val="both"/>
        <w:rPr>
          <w:rFonts w:ascii="Arial" w:hAnsi="Arial" w:cs="Arial"/>
          <w:szCs w:val="24"/>
        </w:rPr>
      </w:pPr>
    </w:p>
    <w:p w:rsidR="00271C53" w:rsidRPr="00651908" w:rsidRDefault="00271C53" w:rsidP="00271C53">
      <w:pPr>
        <w:spacing w:after="0" w:line="240" w:lineRule="auto"/>
        <w:jc w:val="both"/>
        <w:rPr>
          <w:rFonts w:ascii="Arial" w:hAnsi="Arial" w:cs="Arial"/>
          <w:szCs w:val="24"/>
        </w:rPr>
      </w:pPr>
      <w:r w:rsidRPr="00651908">
        <w:rPr>
          <w:rFonts w:ascii="Arial" w:hAnsi="Arial" w:cs="Arial"/>
          <w:szCs w:val="24"/>
        </w:rPr>
        <w:t xml:space="preserve">Atès que l’article 101 de </w:t>
      </w:r>
      <w:smartTag w:uri="urn:schemas-microsoft-com:office:smarttags" w:element="PersonName">
        <w:smartTagPr>
          <w:attr w:name="ProductID" w:val="la Llei Orgànica"/>
        </w:smartTagPr>
        <w:r w:rsidRPr="00651908">
          <w:rPr>
            <w:rFonts w:ascii="Arial" w:hAnsi="Arial" w:cs="Arial"/>
            <w:szCs w:val="24"/>
          </w:rPr>
          <w:t>la Llei Orgànica</w:t>
        </w:r>
      </w:smartTag>
      <w:r w:rsidRPr="00651908">
        <w:rPr>
          <w:rFonts w:ascii="Arial" w:hAnsi="Arial" w:cs="Arial"/>
          <w:szCs w:val="24"/>
        </w:rPr>
        <w:t xml:space="preserve"> 6/1985, d’1 de juliol, del Poder Judicial, disposa que els jutges de pau seran nomenats per un període de quatre anys per </w:t>
      </w:r>
      <w:smartTag w:uri="urn:schemas-microsoft-com:office:smarttags" w:element="PersonName">
        <w:smartTagPr>
          <w:attr w:name="ProductID" w:val="la Sala"/>
        </w:smartTagPr>
        <w:r w:rsidRPr="00651908">
          <w:rPr>
            <w:rFonts w:ascii="Arial" w:hAnsi="Arial" w:cs="Arial"/>
            <w:szCs w:val="24"/>
          </w:rPr>
          <w:t>la Sala</w:t>
        </w:r>
      </w:smartTag>
      <w:r w:rsidRPr="00651908">
        <w:rPr>
          <w:rFonts w:ascii="Arial" w:hAnsi="Arial" w:cs="Arial"/>
          <w:szCs w:val="24"/>
        </w:rPr>
        <w:t xml:space="preserve"> de Govern del Tribunal Superior de Justícia corresponent i el nomenament recaurà en les persones proposades per l’Ajuntament. En concret pel Ple de l’Ajuntament, amb el vot favorable de la majoria absoluta dels seus membres entre les persones que, reunint les condicions legals, així ho sol·licitin;</w:t>
      </w:r>
    </w:p>
    <w:p w:rsidR="00271C53" w:rsidRPr="00651908" w:rsidRDefault="00271C53" w:rsidP="00271C53">
      <w:pPr>
        <w:spacing w:after="0" w:line="240" w:lineRule="auto"/>
        <w:jc w:val="both"/>
        <w:rPr>
          <w:rFonts w:ascii="Arial" w:hAnsi="Arial" w:cs="Arial"/>
          <w:szCs w:val="24"/>
        </w:rPr>
      </w:pPr>
    </w:p>
    <w:p w:rsidR="00271C53" w:rsidRPr="00651908" w:rsidRDefault="00271C53" w:rsidP="00271C53">
      <w:pPr>
        <w:spacing w:after="0" w:line="240" w:lineRule="auto"/>
        <w:jc w:val="both"/>
        <w:rPr>
          <w:rFonts w:ascii="Arial" w:hAnsi="Arial" w:cs="Arial"/>
          <w:szCs w:val="24"/>
        </w:rPr>
      </w:pPr>
      <w:r w:rsidRPr="00651908">
        <w:rPr>
          <w:rFonts w:ascii="Arial" w:hAnsi="Arial" w:cs="Arial"/>
          <w:szCs w:val="24"/>
        </w:rPr>
        <w:t>Atès que es podran presentar per a ser nomenats Jutge/</w:t>
      </w:r>
      <w:proofErr w:type="spellStart"/>
      <w:r w:rsidRPr="00651908">
        <w:rPr>
          <w:rFonts w:ascii="Arial" w:hAnsi="Arial" w:cs="Arial"/>
          <w:szCs w:val="24"/>
        </w:rPr>
        <w:t>ssa</w:t>
      </w:r>
      <w:proofErr w:type="spellEnd"/>
      <w:r w:rsidRPr="00651908">
        <w:rPr>
          <w:rFonts w:ascii="Arial" w:hAnsi="Arial" w:cs="Arial"/>
          <w:szCs w:val="24"/>
        </w:rPr>
        <w:t xml:space="preserve"> de Pau les persones espanyoles majors d’edat que, encara que no siguin llicenciats en dret, reuneixin els requisits establerts en </w:t>
      </w:r>
      <w:smartTag w:uri="urn:schemas-microsoft-com:office:smarttags" w:element="PersonName">
        <w:smartTagPr>
          <w:attr w:name="ProductID" w:val="la Llei Orgànica"/>
        </w:smartTagPr>
        <w:r w:rsidRPr="00651908">
          <w:rPr>
            <w:rFonts w:ascii="Arial" w:hAnsi="Arial" w:cs="Arial"/>
            <w:szCs w:val="24"/>
          </w:rPr>
          <w:t>la Llei Orgànica</w:t>
        </w:r>
      </w:smartTag>
      <w:r w:rsidRPr="00651908">
        <w:rPr>
          <w:rFonts w:ascii="Arial" w:hAnsi="Arial" w:cs="Arial"/>
          <w:szCs w:val="24"/>
        </w:rPr>
        <w:t xml:space="preserve"> 6/1985, d’1 de juliol, del Poder Judicial, per a </w:t>
      </w:r>
      <w:proofErr w:type="spellStart"/>
      <w:r w:rsidRPr="00651908">
        <w:rPr>
          <w:rFonts w:ascii="Arial" w:hAnsi="Arial" w:cs="Arial"/>
          <w:szCs w:val="24"/>
        </w:rPr>
        <w:t>l’ingrés</w:t>
      </w:r>
      <w:proofErr w:type="spellEnd"/>
      <w:r w:rsidRPr="00651908">
        <w:rPr>
          <w:rFonts w:ascii="Arial" w:hAnsi="Arial" w:cs="Arial"/>
          <w:szCs w:val="24"/>
        </w:rPr>
        <w:t xml:space="preserve"> en la carrera judicial, i no es trobin en cap de les causes d’incapacitat o  d’incompatibilitat previstes pel desenvolupament de les funcions judicials als articles </w:t>
      </w:r>
      <w:smartTag w:uri="urn:schemas-microsoft-com:office:smarttags" w:element="metricconverter">
        <w:smartTagPr>
          <w:attr w:name="ProductID" w:val="389 a"/>
        </w:smartTagPr>
        <w:r w:rsidRPr="00651908">
          <w:rPr>
            <w:rFonts w:ascii="Arial" w:hAnsi="Arial" w:cs="Arial"/>
            <w:szCs w:val="24"/>
          </w:rPr>
          <w:t>389 a</w:t>
        </w:r>
      </w:smartTag>
      <w:r w:rsidRPr="00651908">
        <w:rPr>
          <w:rFonts w:ascii="Arial" w:hAnsi="Arial" w:cs="Arial"/>
          <w:szCs w:val="24"/>
        </w:rPr>
        <w:t xml:space="preserve"> 397 de la llei esmentada.</w:t>
      </w:r>
    </w:p>
    <w:p w:rsidR="00271C53" w:rsidRPr="00651908" w:rsidRDefault="00271C53" w:rsidP="00271C53">
      <w:pPr>
        <w:spacing w:after="0" w:line="240" w:lineRule="auto"/>
        <w:jc w:val="both"/>
        <w:rPr>
          <w:rFonts w:ascii="Arial" w:hAnsi="Arial" w:cs="Arial"/>
          <w:szCs w:val="24"/>
        </w:rPr>
      </w:pPr>
    </w:p>
    <w:p w:rsidR="00271C53" w:rsidRPr="00651908" w:rsidRDefault="00271C53" w:rsidP="00271C53">
      <w:pPr>
        <w:spacing w:after="0" w:line="240" w:lineRule="auto"/>
        <w:jc w:val="both"/>
        <w:rPr>
          <w:rFonts w:ascii="Arial" w:hAnsi="Arial" w:cs="Arial"/>
          <w:szCs w:val="24"/>
        </w:rPr>
      </w:pPr>
      <w:r w:rsidRPr="00651908">
        <w:rPr>
          <w:rFonts w:ascii="Arial" w:hAnsi="Arial" w:cs="Arial"/>
          <w:szCs w:val="24"/>
        </w:rPr>
        <w:t xml:space="preserve">Atès que l’article 301. 6 de </w:t>
      </w:r>
      <w:smartTag w:uri="urn:schemas-microsoft-com:office:smarttags" w:element="PersonName">
        <w:smartTagPr>
          <w:attr w:name="ProductID" w:val="la Llei Orgànica"/>
        </w:smartTagPr>
        <w:r w:rsidRPr="00651908">
          <w:rPr>
            <w:rFonts w:ascii="Arial" w:hAnsi="Arial" w:cs="Arial"/>
            <w:szCs w:val="24"/>
          </w:rPr>
          <w:t>la Llei Orgànica</w:t>
        </w:r>
      </w:smartTag>
      <w:r w:rsidRPr="00651908">
        <w:rPr>
          <w:rFonts w:ascii="Arial" w:hAnsi="Arial" w:cs="Arial"/>
          <w:szCs w:val="24"/>
        </w:rPr>
        <w:t xml:space="preserve"> 6/1985, per a </w:t>
      </w:r>
      <w:proofErr w:type="spellStart"/>
      <w:r w:rsidRPr="00651908">
        <w:rPr>
          <w:rFonts w:ascii="Arial" w:hAnsi="Arial" w:cs="Arial"/>
          <w:szCs w:val="24"/>
        </w:rPr>
        <w:t>l’ingrés</w:t>
      </w:r>
      <w:proofErr w:type="spellEnd"/>
      <w:r w:rsidRPr="00651908">
        <w:rPr>
          <w:rFonts w:ascii="Arial" w:hAnsi="Arial" w:cs="Arial"/>
          <w:szCs w:val="24"/>
        </w:rPr>
        <w:t xml:space="preserve"> a la carrera judicial, disposa que en tots els casos s’exigirà no trobar-se incurs en cap de les causes d’incapacitat i incompatibilitat que estableix aquesta llei, i durant el seu mandat estaran subjectes al règim d’incompatibilitats i prohibicions regulades als articles </w:t>
      </w:r>
      <w:smartTag w:uri="urn:schemas-microsoft-com:office:smarttags" w:element="metricconverter">
        <w:smartTagPr>
          <w:attr w:name="ProductID" w:val="389 a"/>
        </w:smartTagPr>
        <w:r w:rsidRPr="00651908">
          <w:rPr>
            <w:rFonts w:ascii="Arial" w:hAnsi="Arial" w:cs="Arial"/>
            <w:szCs w:val="24"/>
          </w:rPr>
          <w:t>389 a</w:t>
        </w:r>
      </w:smartTag>
      <w:r w:rsidRPr="00651908">
        <w:rPr>
          <w:rFonts w:ascii="Arial" w:hAnsi="Arial" w:cs="Arial"/>
          <w:szCs w:val="24"/>
        </w:rPr>
        <w:t xml:space="preserve"> 397 </w:t>
      </w:r>
      <w:r w:rsidRPr="00651908">
        <w:rPr>
          <w:rFonts w:ascii="Arial" w:hAnsi="Arial" w:cs="Arial"/>
          <w:b/>
          <w:szCs w:val="24"/>
        </w:rPr>
        <w:t xml:space="preserve"> </w:t>
      </w:r>
      <w:r w:rsidRPr="00651908">
        <w:rPr>
          <w:rFonts w:ascii="Arial" w:hAnsi="Arial" w:cs="Arial"/>
          <w:szCs w:val="24"/>
        </w:rPr>
        <w:t xml:space="preserve">de </w:t>
      </w:r>
      <w:smartTag w:uri="urn:schemas-microsoft-com:office:smarttags" w:element="PersonName">
        <w:smartTagPr>
          <w:attr w:name="ProductID" w:val="la Llei Orgànica"/>
        </w:smartTagPr>
        <w:r w:rsidRPr="00651908">
          <w:rPr>
            <w:rFonts w:ascii="Arial" w:hAnsi="Arial" w:cs="Arial"/>
            <w:szCs w:val="24"/>
          </w:rPr>
          <w:t>la Llei Orgànica</w:t>
        </w:r>
      </w:smartTag>
      <w:r w:rsidRPr="00651908">
        <w:rPr>
          <w:rFonts w:ascii="Arial" w:hAnsi="Arial" w:cs="Arial"/>
          <w:szCs w:val="24"/>
        </w:rPr>
        <w:t xml:space="preserve"> del Poder Judicial en allò que els hi sigui aplicable, si bé tindran compatibilitat per a l’exercici de les següents activitats:</w:t>
      </w:r>
    </w:p>
    <w:p w:rsidR="00271C53" w:rsidRPr="00651908" w:rsidRDefault="00271C53" w:rsidP="00271C53">
      <w:pPr>
        <w:widowControl w:val="0"/>
        <w:suppressAutoHyphens/>
        <w:autoSpaceDE w:val="0"/>
        <w:autoSpaceDN w:val="0"/>
        <w:adjustRightInd w:val="0"/>
        <w:spacing w:after="0" w:line="240" w:lineRule="auto"/>
        <w:ind w:firstLine="180"/>
        <w:jc w:val="both"/>
        <w:rPr>
          <w:rFonts w:ascii="Arial" w:hAnsi="Arial" w:cs="Arial"/>
          <w:color w:val="000000"/>
          <w:szCs w:val="24"/>
        </w:rPr>
      </w:pPr>
      <w:r w:rsidRPr="00651908">
        <w:rPr>
          <w:rFonts w:ascii="Arial" w:hAnsi="Arial" w:cs="Arial"/>
          <w:color w:val="000000"/>
          <w:szCs w:val="24"/>
        </w:rPr>
        <w:t>a)</w:t>
      </w:r>
      <w:r w:rsidRPr="00651908">
        <w:rPr>
          <w:rFonts w:ascii="Arial" w:eastAsia="Arial Unicode MS" w:hAnsi="Arial" w:cs="Arial"/>
          <w:color w:val="000000"/>
          <w:szCs w:val="24"/>
        </w:rPr>
        <w:t> </w:t>
      </w:r>
      <w:r w:rsidRPr="00651908">
        <w:rPr>
          <w:rFonts w:ascii="Arial" w:hAnsi="Arial" w:cs="Arial"/>
          <w:color w:val="000000"/>
          <w:szCs w:val="24"/>
        </w:rPr>
        <w:t>La dedicació a la docència o a la investigació jurídica.</w:t>
      </w:r>
    </w:p>
    <w:p w:rsidR="00271C53" w:rsidRPr="00651908" w:rsidRDefault="00271C53" w:rsidP="00271C53">
      <w:pPr>
        <w:widowControl w:val="0"/>
        <w:suppressAutoHyphens/>
        <w:autoSpaceDE w:val="0"/>
        <w:autoSpaceDN w:val="0"/>
        <w:adjustRightInd w:val="0"/>
        <w:spacing w:after="0" w:line="240" w:lineRule="auto"/>
        <w:ind w:firstLine="180"/>
        <w:jc w:val="both"/>
        <w:rPr>
          <w:rFonts w:ascii="Arial" w:hAnsi="Arial" w:cs="Arial"/>
          <w:color w:val="000000"/>
          <w:szCs w:val="24"/>
        </w:rPr>
      </w:pPr>
      <w:r w:rsidRPr="00651908">
        <w:rPr>
          <w:rFonts w:ascii="Arial" w:hAnsi="Arial" w:cs="Arial"/>
          <w:color w:val="000000"/>
          <w:szCs w:val="24"/>
        </w:rPr>
        <w:t>b)</w:t>
      </w:r>
      <w:r w:rsidRPr="00651908">
        <w:rPr>
          <w:rFonts w:ascii="Arial" w:eastAsia="Arial Unicode MS" w:hAnsi="Arial" w:cs="Arial"/>
          <w:color w:val="000000"/>
          <w:szCs w:val="24"/>
        </w:rPr>
        <w:t> </w:t>
      </w:r>
      <w:r w:rsidRPr="00651908">
        <w:rPr>
          <w:rFonts w:ascii="Arial" w:hAnsi="Arial" w:cs="Arial"/>
          <w:color w:val="000000"/>
          <w:szCs w:val="24"/>
        </w:rPr>
        <w:t>L’exercici d’activitats professionals o mercantils que no impliquin assessorament jurídic de cap  tipus i que, per la seva naturalesa, no siguin susceptibles d’impedir o perjudicar la seva imparcialitat o independència ni puguin interferir en l’estricte compliment dels deures judicials.</w:t>
      </w:r>
    </w:p>
    <w:p w:rsidR="00271C53" w:rsidRPr="00651908" w:rsidRDefault="00271C53" w:rsidP="00271C53">
      <w:pPr>
        <w:widowControl w:val="0"/>
        <w:suppressAutoHyphens/>
        <w:autoSpaceDE w:val="0"/>
        <w:autoSpaceDN w:val="0"/>
        <w:adjustRightInd w:val="0"/>
        <w:spacing w:after="0" w:line="240" w:lineRule="auto"/>
        <w:jc w:val="both"/>
        <w:rPr>
          <w:rFonts w:ascii="Arial" w:hAnsi="Arial" w:cs="Arial"/>
          <w:szCs w:val="24"/>
        </w:rPr>
      </w:pPr>
      <w:r w:rsidRPr="00651908">
        <w:rPr>
          <w:rFonts w:ascii="Arial" w:hAnsi="Arial" w:cs="Arial"/>
          <w:color w:val="000000"/>
          <w:szCs w:val="24"/>
        </w:rPr>
        <w:t xml:space="preserve">Atès que els Jutges de Pau no podran pertànyer a partits polítics o sindicats, o tenir  feina al servei dels mateixos i els hi estaran prohibides les activitats compreses a l’article 395 de </w:t>
      </w:r>
      <w:smartTag w:uri="urn:schemas-microsoft-com:office:smarttags" w:element="PersonName">
        <w:smartTagPr>
          <w:attr w:name="ProductID" w:val="la Llei Orgànica"/>
        </w:smartTagPr>
        <w:r w:rsidRPr="00651908">
          <w:rPr>
            <w:rFonts w:ascii="Arial" w:hAnsi="Arial" w:cs="Arial"/>
            <w:color w:val="000000"/>
            <w:szCs w:val="24"/>
          </w:rPr>
          <w:t xml:space="preserve">la </w:t>
        </w:r>
        <w:r w:rsidRPr="00651908">
          <w:rPr>
            <w:rFonts w:ascii="Arial" w:hAnsi="Arial" w:cs="Arial"/>
            <w:szCs w:val="24"/>
          </w:rPr>
          <w:t>Llei Orgànica</w:t>
        </w:r>
      </w:smartTag>
      <w:r w:rsidRPr="00651908">
        <w:rPr>
          <w:rFonts w:ascii="Arial" w:hAnsi="Arial" w:cs="Arial"/>
          <w:szCs w:val="24"/>
        </w:rPr>
        <w:t xml:space="preserve"> del Poder Judicial, en concret:</w:t>
      </w:r>
    </w:p>
    <w:p w:rsidR="00271C53" w:rsidRPr="00651908" w:rsidRDefault="00271C53" w:rsidP="00271C53">
      <w:pPr>
        <w:widowControl w:val="0"/>
        <w:numPr>
          <w:ilvl w:val="0"/>
          <w:numId w:val="4"/>
        </w:numPr>
        <w:suppressAutoHyphens/>
        <w:autoSpaceDE w:val="0"/>
        <w:autoSpaceDN w:val="0"/>
        <w:adjustRightInd w:val="0"/>
        <w:spacing w:after="0" w:line="240" w:lineRule="auto"/>
        <w:jc w:val="both"/>
        <w:rPr>
          <w:rFonts w:ascii="Arial" w:hAnsi="Arial" w:cs="Arial"/>
          <w:szCs w:val="24"/>
        </w:rPr>
      </w:pPr>
      <w:r w:rsidRPr="00651908">
        <w:rPr>
          <w:rFonts w:ascii="Arial" w:hAnsi="Arial" w:cs="Arial"/>
          <w:szCs w:val="24"/>
        </w:rPr>
        <w:t>Dirigir als poders, autoritats i funcionaris públics o corporacions oficials  felicitacions o censures pels seus actes, ni concórrer, en la seva qualitat de membres del poder judicial, a qualsevol acte o reunió pública que no tingui caràcter judicial, amb les excepcions que el mateix article 395 preveu.</w:t>
      </w:r>
    </w:p>
    <w:p w:rsidR="00271C53" w:rsidRPr="00651908" w:rsidRDefault="00271C53" w:rsidP="00271C53">
      <w:pPr>
        <w:widowControl w:val="0"/>
        <w:numPr>
          <w:ilvl w:val="0"/>
          <w:numId w:val="4"/>
        </w:numPr>
        <w:suppressAutoHyphens/>
        <w:autoSpaceDE w:val="0"/>
        <w:autoSpaceDN w:val="0"/>
        <w:adjustRightInd w:val="0"/>
        <w:spacing w:after="0" w:line="240" w:lineRule="auto"/>
        <w:jc w:val="both"/>
        <w:rPr>
          <w:rFonts w:ascii="Arial" w:hAnsi="Arial" w:cs="Arial"/>
          <w:color w:val="000000"/>
          <w:szCs w:val="24"/>
        </w:rPr>
      </w:pPr>
      <w:r w:rsidRPr="00651908">
        <w:rPr>
          <w:rFonts w:ascii="Arial" w:hAnsi="Arial" w:cs="Arial"/>
          <w:color w:val="000000"/>
          <w:szCs w:val="24"/>
        </w:rPr>
        <w:t>Prendre en les eleccions legislatives o locals més part que la d’emetre el seu vot personal. Això no obstant, exerciran les funcions i complimentaran els deures inherents als seus càrrecs.</w:t>
      </w:r>
    </w:p>
    <w:p w:rsidR="00271C53" w:rsidRPr="00651908" w:rsidRDefault="00271C53" w:rsidP="00271C53">
      <w:pPr>
        <w:spacing w:after="0" w:line="240" w:lineRule="auto"/>
        <w:jc w:val="both"/>
        <w:rPr>
          <w:rFonts w:ascii="Arial" w:hAnsi="Arial" w:cs="Arial"/>
          <w:szCs w:val="24"/>
        </w:rPr>
      </w:pPr>
    </w:p>
    <w:p w:rsidR="00271C53" w:rsidRPr="00651908" w:rsidRDefault="00271C53" w:rsidP="00271C53">
      <w:pPr>
        <w:spacing w:after="0" w:line="240" w:lineRule="auto"/>
        <w:jc w:val="both"/>
        <w:rPr>
          <w:rFonts w:ascii="Arial" w:hAnsi="Arial" w:cs="Arial"/>
          <w:szCs w:val="24"/>
        </w:rPr>
      </w:pPr>
      <w:r w:rsidRPr="00651908">
        <w:rPr>
          <w:rFonts w:ascii="Arial" w:hAnsi="Arial" w:cs="Arial"/>
          <w:szCs w:val="24"/>
        </w:rPr>
        <w:t xml:space="preserve">Atès que estan incapacitats per </w:t>
      </w:r>
      <w:proofErr w:type="spellStart"/>
      <w:r w:rsidRPr="00651908">
        <w:rPr>
          <w:rFonts w:ascii="Arial" w:hAnsi="Arial" w:cs="Arial"/>
          <w:szCs w:val="24"/>
        </w:rPr>
        <w:t>l’ingrés</w:t>
      </w:r>
      <w:proofErr w:type="spellEnd"/>
      <w:r w:rsidRPr="00651908">
        <w:rPr>
          <w:rFonts w:ascii="Arial" w:hAnsi="Arial" w:cs="Arial"/>
          <w:szCs w:val="24"/>
        </w:rPr>
        <w:t xml:space="preserve"> en la carrera judicial els impedits física o psíquicament per a la funció judicial; els condemnats per delicte intencionat, en tant no hagin estat rehabilitats; els processats o inculpats en delicte intencionat, en tants no siguin absolts o es dicti auto de sobreseïment, i els que no estiguin en ple exercici dels seus drets civils;</w:t>
      </w:r>
    </w:p>
    <w:p w:rsidR="00271C53" w:rsidRPr="00651908" w:rsidRDefault="00271C53" w:rsidP="00271C53">
      <w:pPr>
        <w:spacing w:after="0" w:line="240" w:lineRule="auto"/>
        <w:jc w:val="both"/>
        <w:rPr>
          <w:rFonts w:ascii="Arial" w:hAnsi="Arial" w:cs="Arial"/>
          <w:szCs w:val="24"/>
        </w:rPr>
      </w:pPr>
    </w:p>
    <w:p w:rsidR="00271C53" w:rsidRPr="00651908" w:rsidRDefault="00271C53" w:rsidP="00271C53">
      <w:pPr>
        <w:spacing w:after="0" w:line="240" w:lineRule="auto"/>
        <w:jc w:val="both"/>
        <w:rPr>
          <w:rFonts w:ascii="Arial" w:hAnsi="Arial" w:cs="Arial"/>
          <w:szCs w:val="24"/>
        </w:rPr>
      </w:pPr>
      <w:r w:rsidRPr="00651908">
        <w:rPr>
          <w:rFonts w:ascii="Arial" w:hAnsi="Arial" w:cs="Arial"/>
          <w:szCs w:val="24"/>
        </w:rPr>
        <w:t xml:space="preserve">Atès que, a la vista de les sol·licituds formulades, el Ple de l’Ajuntament farà la seva selecció mitjançant acord adoptat per la majoria absoluta i trametrà l’acord a </w:t>
      </w:r>
      <w:smartTag w:uri="urn:schemas-microsoft-com:office:smarttags" w:element="PersonName">
        <w:smartTagPr>
          <w:attr w:name="ProductID" w:val="la Sala"/>
        </w:smartTagPr>
        <w:r w:rsidRPr="00651908">
          <w:rPr>
            <w:rFonts w:ascii="Arial" w:hAnsi="Arial" w:cs="Arial"/>
            <w:szCs w:val="24"/>
          </w:rPr>
          <w:t>la Sala</w:t>
        </w:r>
      </w:smartTag>
      <w:r w:rsidRPr="00651908">
        <w:rPr>
          <w:rFonts w:ascii="Arial" w:hAnsi="Arial" w:cs="Arial"/>
          <w:szCs w:val="24"/>
        </w:rPr>
        <w:t xml:space="preserve"> de Govern, que farà els nomenaments que corresponguin; </w:t>
      </w:r>
    </w:p>
    <w:p w:rsidR="00271C53" w:rsidRPr="00651908" w:rsidRDefault="00271C53" w:rsidP="00271C53">
      <w:pPr>
        <w:spacing w:after="0" w:line="240" w:lineRule="auto"/>
        <w:jc w:val="both"/>
        <w:rPr>
          <w:rFonts w:ascii="Arial" w:hAnsi="Arial" w:cs="Arial"/>
          <w:szCs w:val="24"/>
        </w:rPr>
      </w:pPr>
    </w:p>
    <w:p w:rsidR="00271C53" w:rsidRPr="00651908" w:rsidRDefault="00271C53" w:rsidP="00271C53">
      <w:pPr>
        <w:spacing w:after="0" w:line="240" w:lineRule="auto"/>
        <w:jc w:val="both"/>
        <w:rPr>
          <w:rFonts w:ascii="Arial" w:hAnsi="Arial" w:cs="Arial"/>
          <w:szCs w:val="24"/>
        </w:rPr>
      </w:pPr>
      <w:r w:rsidRPr="00651908">
        <w:rPr>
          <w:rFonts w:ascii="Arial" w:hAnsi="Arial" w:cs="Arial"/>
          <w:szCs w:val="24"/>
        </w:rPr>
        <w:t>Vist que durant el termini de presentació de sol·licituds s'han registrat dues sol·licituds per Jutge/</w:t>
      </w:r>
      <w:proofErr w:type="spellStart"/>
      <w:r w:rsidRPr="00651908">
        <w:rPr>
          <w:rFonts w:ascii="Arial" w:hAnsi="Arial" w:cs="Arial"/>
          <w:szCs w:val="24"/>
        </w:rPr>
        <w:t>ssa</w:t>
      </w:r>
      <w:proofErr w:type="spellEnd"/>
      <w:r w:rsidRPr="00651908">
        <w:rPr>
          <w:rFonts w:ascii="Arial" w:hAnsi="Arial" w:cs="Arial"/>
          <w:szCs w:val="24"/>
        </w:rPr>
        <w:t xml:space="preserve"> de Pau substitut/a de Montcada i Reixac;</w:t>
      </w:r>
    </w:p>
    <w:p w:rsidR="00271C53" w:rsidRPr="00651908" w:rsidRDefault="00271C53" w:rsidP="00271C53">
      <w:pPr>
        <w:spacing w:after="0" w:line="240" w:lineRule="auto"/>
        <w:jc w:val="both"/>
        <w:rPr>
          <w:rFonts w:ascii="Arial" w:hAnsi="Arial" w:cs="Arial"/>
          <w:szCs w:val="24"/>
        </w:rPr>
      </w:pPr>
    </w:p>
    <w:p w:rsidR="00271C53" w:rsidRPr="00651908" w:rsidRDefault="00271C53" w:rsidP="00271C53">
      <w:pPr>
        <w:spacing w:after="0" w:line="240" w:lineRule="auto"/>
        <w:jc w:val="both"/>
        <w:rPr>
          <w:rFonts w:ascii="Arial" w:hAnsi="Arial" w:cs="Arial"/>
          <w:szCs w:val="24"/>
        </w:rPr>
      </w:pPr>
      <w:r w:rsidRPr="00651908">
        <w:rPr>
          <w:rFonts w:ascii="Arial" w:hAnsi="Arial" w:cs="Arial"/>
          <w:szCs w:val="24"/>
        </w:rPr>
        <w:t xml:space="preserve">Vist que s’ha comprovat que les dues persones sol·licitants declaren, segons documentació que consta a l’expedient, que no es troben en cap dels supòsits de l’article 303 de </w:t>
      </w:r>
      <w:smartTag w:uri="urn:schemas-microsoft-com:office:smarttags" w:element="PersonName">
        <w:smartTagPr>
          <w:attr w:name="ProductID" w:val="la Llei Orgànica"/>
        </w:smartTagPr>
        <w:r w:rsidRPr="00651908">
          <w:rPr>
            <w:rFonts w:ascii="Arial" w:hAnsi="Arial" w:cs="Arial"/>
            <w:szCs w:val="24"/>
          </w:rPr>
          <w:t>la Llei Orgànica</w:t>
        </w:r>
      </w:smartTag>
      <w:r w:rsidRPr="00651908">
        <w:rPr>
          <w:rFonts w:ascii="Arial" w:hAnsi="Arial" w:cs="Arial"/>
          <w:szCs w:val="24"/>
        </w:rPr>
        <w:t xml:space="preserve"> 6/1985, d’1 de juliol, del Poder Judicial;</w:t>
      </w:r>
    </w:p>
    <w:p w:rsidR="00271C53" w:rsidRPr="00651908" w:rsidRDefault="00271C53" w:rsidP="00271C53">
      <w:pPr>
        <w:spacing w:after="0" w:line="240" w:lineRule="auto"/>
        <w:jc w:val="both"/>
        <w:rPr>
          <w:rFonts w:ascii="Arial" w:hAnsi="Arial" w:cs="Arial"/>
          <w:szCs w:val="24"/>
        </w:rPr>
      </w:pPr>
    </w:p>
    <w:p w:rsidR="00271C53" w:rsidRPr="00651908" w:rsidRDefault="00271C53" w:rsidP="00271C53">
      <w:pPr>
        <w:spacing w:after="0" w:line="240" w:lineRule="auto"/>
        <w:jc w:val="both"/>
        <w:rPr>
          <w:rFonts w:ascii="Arial" w:hAnsi="Arial" w:cs="Arial"/>
          <w:szCs w:val="24"/>
        </w:rPr>
      </w:pPr>
      <w:r w:rsidRPr="00651908">
        <w:rPr>
          <w:rFonts w:ascii="Arial" w:hAnsi="Arial" w:cs="Arial"/>
          <w:szCs w:val="24"/>
        </w:rPr>
        <w:t>Atès que només es pot proposar a una persona per al càrrec, i sense desmerèixer en absolut les qualitats i predisposició de les dues persones que opten, a les quals s’agraeix molt especialment que hagin concorregut, es fa necessari fer la proposta de nomenament a favor d’una persona;</w:t>
      </w:r>
    </w:p>
    <w:p w:rsidR="00271C53" w:rsidRPr="00651908" w:rsidRDefault="00271C53" w:rsidP="00271C53">
      <w:pPr>
        <w:spacing w:after="0" w:line="240" w:lineRule="auto"/>
        <w:jc w:val="both"/>
        <w:rPr>
          <w:rFonts w:ascii="Arial" w:hAnsi="Arial" w:cs="Arial"/>
          <w:szCs w:val="24"/>
          <w:highlight w:val="yellow"/>
        </w:rPr>
      </w:pPr>
    </w:p>
    <w:p w:rsidR="00271C53" w:rsidRDefault="00271C53" w:rsidP="00271C53">
      <w:pPr>
        <w:spacing w:after="0" w:line="240" w:lineRule="auto"/>
        <w:jc w:val="both"/>
        <w:rPr>
          <w:rFonts w:ascii="Arial" w:hAnsi="Arial" w:cs="Arial"/>
          <w:b/>
        </w:rPr>
      </w:pPr>
      <w:r w:rsidRPr="00651908">
        <w:rPr>
          <w:rFonts w:ascii="Arial" w:hAnsi="Arial" w:cs="Arial"/>
          <w:szCs w:val="24"/>
        </w:rPr>
        <w:t>Per això, després del seu debat i comentari amb les forces polítiques i amb consens dels grups municipals, i atès que, malgrat que totes dues candidatures es consideren excel·lents, és necessari fer la proposta d’una de les persones sol·licitants, es fa la proposta de nomenament a favor d’una, en concret de la persona que en l’actualitat està desenvolupant el càrrec de jutgessa de pau substituta i que opta a la renovació, atesa la dedicació manifestada i l’experiència en el càrrec.</w:t>
      </w:r>
    </w:p>
    <w:p w:rsidR="006C22B5" w:rsidRDefault="006C22B5" w:rsidP="006C22B5">
      <w:pPr>
        <w:spacing w:after="0" w:line="240" w:lineRule="auto"/>
        <w:jc w:val="both"/>
        <w:rPr>
          <w:rFonts w:ascii="Arial" w:hAnsi="Arial" w:cs="Arial"/>
          <w:b/>
        </w:rPr>
      </w:pPr>
    </w:p>
    <w:p w:rsidR="00134B4D" w:rsidRPr="00295EF2" w:rsidRDefault="00134B4D" w:rsidP="00134B4D">
      <w:pPr>
        <w:spacing w:after="0" w:line="240" w:lineRule="auto"/>
        <w:jc w:val="both"/>
        <w:rPr>
          <w:rFonts w:ascii="Times New Roman" w:hAnsi="Times New Roman" w:cs="Times New Roman"/>
          <w:color w:val="000000"/>
        </w:rPr>
      </w:pPr>
      <w:r w:rsidRPr="00295EF2">
        <w:rPr>
          <w:rFonts w:ascii="Arial" w:hAnsi="Arial" w:cs="Arial"/>
          <w:color w:val="000000"/>
        </w:rPr>
        <w:t>Vista la proposta de l’alcaldessa presidenta de l’Àrea de Presidència, i previ dictamen de la Comissió Informativa de l’Àrea de Presidència, celebrada per videoconferència el dia 22 d'abril de 2022,</w:t>
      </w:r>
    </w:p>
    <w:p w:rsidR="00134B4D" w:rsidRPr="00295EF2" w:rsidRDefault="00134B4D" w:rsidP="00134B4D">
      <w:pPr>
        <w:spacing w:after="0" w:line="240" w:lineRule="auto"/>
        <w:jc w:val="both"/>
        <w:rPr>
          <w:rFonts w:ascii="Times New Roman" w:hAnsi="Times New Roman" w:cs="Times New Roman"/>
          <w:color w:val="000000"/>
        </w:rPr>
      </w:pPr>
      <w:r w:rsidRPr="00295EF2">
        <w:rPr>
          <w:rFonts w:ascii="Arial" w:hAnsi="Arial" w:cs="Arial"/>
          <w:color w:val="000000"/>
        </w:rPr>
        <w:t> </w:t>
      </w:r>
    </w:p>
    <w:p w:rsidR="00134B4D" w:rsidRDefault="00134B4D" w:rsidP="00134B4D">
      <w:pPr>
        <w:spacing w:after="0" w:line="240" w:lineRule="auto"/>
        <w:jc w:val="both"/>
        <w:rPr>
          <w:rFonts w:ascii="Arial" w:hAnsi="Arial" w:cs="Arial"/>
          <w:color w:val="000000"/>
        </w:rPr>
      </w:pPr>
      <w:r w:rsidRPr="00295EF2">
        <w:rPr>
          <w:rFonts w:ascii="Arial" w:hAnsi="Arial" w:cs="Arial"/>
          <w:color w:val="000000"/>
        </w:rPr>
        <w:t>El Ple acorda per unanim</w:t>
      </w:r>
      <w:r>
        <w:rPr>
          <w:rFonts w:ascii="Arial" w:hAnsi="Arial" w:cs="Arial"/>
          <w:color w:val="000000"/>
        </w:rPr>
        <w:t>itat, amb el vot a favor dels 20</w:t>
      </w:r>
      <w:r w:rsidRPr="00295EF2">
        <w:rPr>
          <w:rFonts w:ascii="Arial" w:hAnsi="Arial" w:cs="Arial"/>
          <w:color w:val="000000"/>
        </w:rPr>
        <w:t xml:space="preserve"> membres de la Corporació municipal assistents a la sessió del total dels 21 que la formen:</w:t>
      </w:r>
    </w:p>
    <w:p w:rsidR="00271C53" w:rsidRDefault="00271C53" w:rsidP="00134B4D">
      <w:pPr>
        <w:spacing w:after="0" w:line="240" w:lineRule="auto"/>
        <w:jc w:val="both"/>
        <w:rPr>
          <w:rFonts w:ascii="Arial" w:hAnsi="Arial" w:cs="Arial"/>
          <w:color w:val="000000"/>
        </w:rPr>
      </w:pPr>
    </w:p>
    <w:p w:rsidR="00271C53" w:rsidRPr="00651908" w:rsidRDefault="00271C53" w:rsidP="00271C53">
      <w:pPr>
        <w:spacing w:after="0" w:line="240" w:lineRule="auto"/>
        <w:jc w:val="both"/>
        <w:rPr>
          <w:rFonts w:ascii="Arial" w:hAnsi="Arial" w:cs="Arial"/>
          <w:szCs w:val="24"/>
        </w:rPr>
      </w:pPr>
      <w:r w:rsidRPr="00651908">
        <w:rPr>
          <w:rFonts w:ascii="Arial" w:hAnsi="Arial" w:cs="Arial"/>
          <w:szCs w:val="24"/>
        </w:rPr>
        <w:t>PRIMER. Proposar,  la Sra. Maria Remei Roca Esteban  com a Jutgessa de Pau substituta, del Jutjat de Pau de Montcada i Reixac.</w:t>
      </w:r>
    </w:p>
    <w:p w:rsidR="00271C53" w:rsidRPr="00651908" w:rsidRDefault="00271C53" w:rsidP="00271C53">
      <w:pPr>
        <w:spacing w:after="0" w:line="240" w:lineRule="auto"/>
        <w:jc w:val="both"/>
        <w:rPr>
          <w:rFonts w:ascii="Arial" w:hAnsi="Arial" w:cs="Arial"/>
          <w:szCs w:val="24"/>
        </w:rPr>
      </w:pPr>
    </w:p>
    <w:p w:rsidR="00271C53" w:rsidRPr="00651908" w:rsidRDefault="00271C53" w:rsidP="00271C53">
      <w:pPr>
        <w:spacing w:after="0" w:line="240" w:lineRule="auto"/>
        <w:jc w:val="both"/>
        <w:rPr>
          <w:rFonts w:ascii="Arial" w:hAnsi="Arial" w:cs="Arial"/>
          <w:szCs w:val="24"/>
        </w:rPr>
      </w:pPr>
      <w:r w:rsidRPr="00651908">
        <w:rPr>
          <w:rFonts w:ascii="Arial" w:hAnsi="Arial" w:cs="Arial"/>
          <w:szCs w:val="24"/>
        </w:rPr>
        <w:t xml:space="preserve">SEGON. Trametre aquest acord a  </w:t>
      </w:r>
      <w:smartTag w:uri="urn:schemas-microsoft-com:office:smarttags" w:element="PersonName">
        <w:smartTagPr>
          <w:attr w:name="ProductID" w:val="la Sala"/>
        </w:smartTagPr>
        <w:r w:rsidRPr="00651908">
          <w:rPr>
            <w:rFonts w:ascii="Arial" w:hAnsi="Arial" w:cs="Arial"/>
            <w:szCs w:val="24"/>
          </w:rPr>
          <w:t>la Sala</w:t>
        </w:r>
      </w:smartTag>
      <w:r w:rsidRPr="00651908">
        <w:rPr>
          <w:rFonts w:ascii="Arial" w:hAnsi="Arial" w:cs="Arial"/>
          <w:szCs w:val="24"/>
        </w:rPr>
        <w:t xml:space="preserve"> de Govern del Tribunal Superior de Justícia de Catalunya.</w:t>
      </w:r>
    </w:p>
    <w:p w:rsidR="00271C53" w:rsidRPr="00651908" w:rsidRDefault="00271C53" w:rsidP="00A4360A">
      <w:pPr>
        <w:spacing w:after="0" w:line="240" w:lineRule="auto"/>
        <w:jc w:val="both"/>
        <w:rPr>
          <w:rFonts w:ascii="Arial" w:hAnsi="Arial" w:cs="Arial"/>
          <w:szCs w:val="24"/>
        </w:rPr>
      </w:pPr>
    </w:p>
    <w:p w:rsidR="00271C53" w:rsidRPr="00295EF2" w:rsidRDefault="00271C53" w:rsidP="00A4360A">
      <w:pPr>
        <w:spacing w:after="0" w:line="240" w:lineRule="auto"/>
        <w:jc w:val="both"/>
        <w:rPr>
          <w:rFonts w:ascii="Times New Roman" w:hAnsi="Times New Roman" w:cs="Times New Roman"/>
          <w:color w:val="000000"/>
        </w:rPr>
      </w:pPr>
      <w:r w:rsidRPr="00651908">
        <w:rPr>
          <w:rFonts w:ascii="Arial" w:hAnsi="Arial" w:cs="Arial"/>
          <w:szCs w:val="24"/>
        </w:rPr>
        <w:t>TERCER. Agrair molt especialment la participació en aquest procés a les persones que han presentat la seva sol·licitud davant l’Ajuntament de Montcada i Reixac.</w:t>
      </w:r>
    </w:p>
    <w:p w:rsidR="00D91410" w:rsidRPr="00D91410" w:rsidRDefault="00D91410" w:rsidP="00A4360A">
      <w:pPr>
        <w:spacing w:after="0" w:line="240" w:lineRule="auto"/>
        <w:jc w:val="both"/>
        <w:rPr>
          <w:b/>
        </w:rPr>
      </w:pPr>
    </w:p>
    <w:p w:rsidR="00D91410" w:rsidRDefault="00D91410" w:rsidP="00A4360A">
      <w:pPr>
        <w:spacing w:after="0" w:line="240" w:lineRule="auto"/>
        <w:jc w:val="both"/>
        <w:rPr>
          <w:rFonts w:ascii="Arial" w:hAnsi="Arial" w:cs="Arial"/>
          <w:b/>
        </w:rPr>
      </w:pPr>
      <w:r w:rsidRPr="00A4360A">
        <w:rPr>
          <w:rFonts w:ascii="Arial" w:hAnsi="Arial" w:cs="Arial"/>
          <w:b/>
        </w:rPr>
        <w:t>5. RATIFICACIONS I ASSABENTATS</w:t>
      </w:r>
    </w:p>
    <w:p w:rsidR="00A4360A" w:rsidRPr="00A4360A" w:rsidRDefault="00A4360A" w:rsidP="00A4360A">
      <w:pPr>
        <w:spacing w:after="0" w:line="240" w:lineRule="auto"/>
        <w:jc w:val="both"/>
        <w:rPr>
          <w:b/>
        </w:rPr>
      </w:pPr>
    </w:p>
    <w:p w:rsidR="00D91410" w:rsidRPr="00A4360A" w:rsidRDefault="00D91410" w:rsidP="00A4360A">
      <w:pPr>
        <w:spacing w:after="0" w:line="240" w:lineRule="auto"/>
        <w:jc w:val="both"/>
        <w:rPr>
          <w:rFonts w:ascii="Arial" w:hAnsi="Arial" w:cs="Arial"/>
          <w:b/>
        </w:rPr>
      </w:pPr>
      <w:r w:rsidRPr="00A4360A">
        <w:rPr>
          <w:rFonts w:ascii="Arial" w:hAnsi="Arial" w:cs="Arial"/>
          <w:b/>
        </w:rPr>
        <w:t>6. MOCIONS</w:t>
      </w:r>
    </w:p>
    <w:p w:rsidR="00A4360A" w:rsidRDefault="00A4360A" w:rsidP="00A4360A">
      <w:pPr>
        <w:spacing w:after="0" w:line="240" w:lineRule="auto"/>
        <w:jc w:val="both"/>
        <w:rPr>
          <w:rFonts w:ascii="Arial" w:hAnsi="Arial" w:cs="Arial"/>
          <w:b/>
          <w:color w:val="000000"/>
        </w:rPr>
      </w:pPr>
    </w:p>
    <w:p w:rsidR="00A4360A" w:rsidRDefault="00A4360A" w:rsidP="00A4360A">
      <w:pPr>
        <w:spacing w:after="0" w:line="240" w:lineRule="auto"/>
        <w:jc w:val="both"/>
        <w:rPr>
          <w:rFonts w:ascii="Arial" w:hAnsi="Arial" w:cs="Arial"/>
          <w:b/>
          <w:color w:val="000000"/>
        </w:rPr>
      </w:pPr>
      <w:r>
        <w:rPr>
          <w:rFonts w:ascii="Arial" w:hAnsi="Arial" w:cs="Arial"/>
          <w:b/>
          <w:color w:val="000000"/>
        </w:rPr>
        <w:t>6</w:t>
      </w:r>
      <w:r w:rsidRPr="00A4360A">
        <w:rPr>
          <w:rFonts w:ascii="Arial" w:hAnsi="Arial" w:cs="Arial"/>
          <w:b/>
          <w:color w:val="000000"/>
        </w:rPr>
        <w:t xml:space="preserve">.1. MOCIÓ SOBRE RESOLUCIÓ DEL CONFLICTE SAHRA EN EL MARC DEL PROCÉS DE DESCOLONITZACIÓ SUSTENTAT EN LES RESOLUCIONS DE </w:t>
      </w:r>
      <w:proofErr w:type="spellStart"/>
      <w:r w:rsidRPr="00A4360A">
        <w:rPr>
          <w:rFonts w:ascii="Arial" w:hAnsi="Arial" w:cs="Arial"/>
          <w:b/>
          <w:color w:val="000000"/>
        </w:rPr>
        <w:t>L'ONU</w:t>
      </w:r>
      <w:proofErr w:type="spellEnd"/>
      <w:r w:rsidRPr="00A4360A">
        <w:rPr>
          <w:rFonts w:ascii="Arial" w:hAnsi="Arial" w:cs="Arial"/>
          <w:b/>
          <w:color w:val="000000"/>
        </w:rPr>
        <w:t>.</w:t>
      </w:r>
    </w:p>
    <w:p w:rsidR="00A4360A" w:rsidRDefault="00A4360A" w:rsidP="00A4360A">
      <w:pPr>
        <w:spacing w:after="0" w:line="240" w:lineRule="auto"/>
        <w:jc w:val="both"/>
        <w:rPr>
          <w:rFonts w:ascii="Arial" w:hAnsi="Arial" w:cs="Arial"/>
          <w:b/>
          <w:color w:val="000000"/>
        </w:rPr>
      </w:pPr>
    </w:p>
    <w:p w:rsidR="001E231A" w:rsidRPr="001E231A" w:rsidRDefault="001E231A" w:rsidP="001E231A">
      <w:pPr>
        <w:spacing w:after="0" w:line="240" w:lineRule="auto"/>
        <w:jc w:val="both"/>
        <w:rPr>
          <w:rFonts w:ascii="Arial" w:hAnsi="Arial" w:cs="Arial"/>
          <w:i/>
          <w:color w:val="000000"/>
        </w:rPr>
      </w:pPr>
      <w:r w:rsidRPr="001E231A">
        <w:rPr>
          <w:rFonts w:ascii="Arial" w:hAnsi="Arial" w:cs="Arial"/>
          <w:i/>
          <w:color w:val="000000"/>
        </w:rPr>
        <w:t xml:space="preserve">El Sr. de la Torre presenta la moció: Seré breu perquè certament el punts d’acord són suficientment concloents, però sí que faré una petita reflexió. Si la moció que va presentar aquest grup municipal, que feia referència a la crisi humanitària de les persones refugiades de la crisi de la guerra d’Ucraïna, dèiem que era la moció de la dignitat,  aquesta sense cap dubte no trobo cap altre formulació, crec que és la moció de la traïció. La traïció de la presidència del govern al poble sahrauí posant-se a disposició de l’opressor, de l’ocupant, del que vulnera constantment els drets humans de la població sahrauí, ignorant sobretot la seva responsabilitat històrica, jurídica i política. A més a més, protegint i simplificant la seva política exterior als dictàmens de la política internacional, que ve marcada des dels Estats Units. A més, amb el dubtós honor de ser qui trenca el consens sobre el posicionament en aquest conflicte de 46 anys. </w:t>
      </w:r>
    </w:p>
    <w:p w:rsidR="001E231A" w:rsidRPr="001E231A" w:rsidRDefault="001E231A" w:rsidP="001E231A">
      <w:pPr>
        <w:spacing w:after="0" w:line="240" w:lineRule="auto"/>
        <w:jc w:val="both"/>
        <w:rPr>
          <w:rFonts w:ascii="Arial" w:hAnsi="Arial" w:cs="Arial"/>
          <w:i/>
          <w:color w:val="000000"/>
        </w:rPr>
      </w:pPr>
      <w:r w:rsidRPr="001E231A">
        <w:rPr>
          <w:rFonts w:ascii="Arial" w:hAnsi="Arial" w:cs="Arial"/>
          <w:i/>
          <w:color w:val="000000"/>
        </w:rPr>
        <w:t xml:space="preserve">Crec que és un problema greu i és una qüestió a repensar, aquesta ruptura de manera unilateral per part de la presidència del govern i inclús l’ incompliment del seu programa electoral, on anunciava i deia que promouria la solució d’aquest conflicte, a través de les resolucions de la ONU, que van en la direcció del referèndum d’autodeterminació del poble sahrauí. Recordar al Partit Socialista que la única solució acceptable, admissible i justa, serà la que decideixi el poble sahrauí en plena definició i dret d’autodeterminació i de llibertat. Per acabar, ressenyar i destacar que el posicionament de Montcada, ciutat amiga del poble sahrauí, sempre estarà al costat del poble sahrauí en la defensa i la lluita per a la seva llibertat, i de les resolucions de la ONU, en la recerca del referèndum d’autonomia del Sàhara occidental.    Gràcies. </w:t>
      </w:r>
    </w:p>
    <w:p w:rsidR="001E231A" w:rsidRPr="001E231A" w:rsidRDefault="001E231A" w:rsidP="001E231A">
      <w:pPr>
        <w:spacing w:after="0" w:line="240" w:lineRule="auto"/>
        <w:jc w:val="both"/>
        <w:rPr>
          <w:rFonts w:ascii="Arial" w:hAnsi="Arial" w:cs="Arial"/>
          <w:i/>
          <w:color w:val="000000"/>
        </w:rPr>
      </w:pPr>
      <w:r w:rsidRPr="001E231A">
        <w:rPr>
          <w:rFonts w:ascii="Arial" w:hAnsi="Arial" w:cs="Arial"/>
          <w:i/>
          <w:color w:val="000000"/>
        </w:rPr>
        <w:t xml:space="preserve">La Sra. del Pino intervé: Des de Cs considerem inacceptable que el govern d’aquest país decideixi donar un gir de 180 graus d’esquenes al Parlament i sense informar a l’oposició, a més de donar l’esquena al poble sahrauí. La política exterior espanyola és un assumpte d’estat que transcendeix el color del partit del govern, i per tant, requereix d’una ronda de contactes de cortesia, abans de prendre una decisió tan important com aquesta. </w:t>
      </w:r>
    </w:p>
    <w:p w:rsidR="001E231A" w:rsidRPr="001E231A" w:rsidRDefault="001E231A" w:rsidP="001E231A">
      <w:pPr>
        <w:spacing w:after="0" w:line="240" w:lineRule="auto"/>
        <w:jc w:val="both"/>
        <w:rPr>
          <w:rFonts w:ascii="Arial" w:hAnsi="Arial" w:cs="Arial"/>
          <w:i/>
          <w:color w:val="000000"/>
        </w:rPr>
      </w:pPr>
      <w:r w:rsidRPr="001E231A">
        <w:rPr>
          <w:rFonts w:ascii="Arial" w:hAnsi="Arial" w:cs="Arial"/>
          <w:i/>
          <w:color w:val="000000"/>
        </w:rPr>
        <w:t xml:space="preserve">Des de Cs sempre hem defensat la necessitat de culminar el procés de descolonització del Sàhara Occidental, d’acord amb allò establert per les Nacions Unides. La ciutadania sahrauí ha de ser propietària del seu destí, com estableix el dret Internacional per a les  antigues colònies. Moltes vegades en política, ens trobem amb la tessitura de que volem quedar bé amb algú. El problema en la política és que, quan vols quedar bé amb algú, mai acabes de quedar bé amb ningú, que és el que li passa en aquest cas al govern d’Espanya. Per tant, instem al govern a que torni a reconduir la política exterior d’Espanya i torni a estendre la mà i a ser vigilant del poble sahrauí. Res més. Donarem, per suposat,  recolzament a la moció. </w:t>
      </w:r>
    </w:p>
    <w:p w:rsidR="001E231A" w:rsidRPr="001E231A" w:rsidRDefault="001E231A" w:rsidP="001E231A">
      <w:pPr>
        <w:spacing w:after="0" w:line="240" w:lineRule="auto"/>
        <w:jc w:val="both"/>
        <w:rPr>
          <w:rFonts w:ascii="Arial" w:hAnsi="Arial" w:cs="Arial"/>
          <w:i/>
          <w:color w:val="000000"/>
        </w:rPr>
      </w:pPr>
    </w:p>
    <w:p w:rsidR="001E231A" w:rsidRPr="001E231A" w:rsidRDefault="001E231A" w:rsidP="001E231A">
      <w:pPr>
        <w:spacing w:after="0" w:line="240" w:lineRule="auto"/>
        <w:jc w:val="both"/>
        <w:rPr>
          <w:rFonts w:ascii="Arial" w:hAnsi="Arial" w:cs="Arial"/>
          <w:i/>
          <w:color w:val="000000"/>
        </w:rPr>
      </w:pPr>
      <w:r w:rsidRPr="001E231A">
        <w:rPr>
          <w:rFonts w:ascii="Arial" w:hAnsi="Arial" w:cs="Arial"/>
          <w:i/>
          <w:color w:val="000000"/>
        </w:rPr>
        <w:t xml:space="preserve">El Sr. Teixidó expressa: Des del grup municipal </w:t>
      </w:r>
      <w:proofErr w:type="spellStart"/>
      <w:r w:rsidRPr="001E231A">
        <w:rPr>
          <w:rFonts w:ascii="Arial" w:hAnsi="Arial" w:cs="Arial"/>
          <w:i/>
          <w:color w:val="000000"/>
        </w:rPr>
        <w:t>d’ERC-AM</w:t>
      </w:r>
      <w:proofErr w:type="spellEnd"/>
      <w:r w:rsidRPr="001E231A">
        <w:rPr>
          <w:rFonts w:ascii="Arial" w:hAnsi="Arial" w:cs="Arial"/>
          <w:i/>
          <w:color w:val="000000"/>
        </w:rPr>
        <w:t xml:space="preserve"> només podem que subscriure aquesta moció, perquè entenem que el que és de justícia és que l’Estat espanyol adopti plenament aquest reconeixement que es va fer del compromís de fer un referèndum d’autodeterminació, basat sobretot en els acords presos arrel del fets de l’any 1975, perquè realment, qualsevol tipus de </w:t>
      </w:r>
      <w:proofErr w:type="spellStart"/>
      <w:r w:rsidRPr="001E231A">
        <w:rPr>
          <w:rFonts w:ascii="Arial" w:hAnsi="Arial" w:cs="Arial"/>
          <w:i/>
          <w:color w:val="000000"/>
        </w:rPr>
        <w:t>desvirtuació</w:t>
      </w:r>
      <w:proofErr w:type="spellEnd"/>
      <w:r w:rsidRPr="001E231A">
        <w:rPr>
          <w:rFonts w:ascii="Arial" w:hAnsi="Arial" w:cs="Arial"/>
          <w:i/>
          <w:color w:val="000000"/>
        </w:rPr>
        <w:t xml:space="preserve"> que pugui fer el regne del Marroc sobre aquest territori, actualment quedi desfasat. </w:t>
      </w:r>
    </w:p>
    <w:p w:rsidR="001E231A" w:rsidRPr="001E231A" w:rsidRDefault="001E231A" w:rsidP="001E231A">
      <w:pPr>
        <w:spacing w:after="0" w:line="240" w:lineRule="auto"/>
        <w:jc w:val="both"/>
        <w:rPr>
          <w:rFonts w:ascii="Arial" w:hAnsi="Arial" w:cs="Arial"/>
          <w:i/>
          <w:color w:val="000000"/>
        </w:rPr>
      </w:pPr>
      <w:r w:rsidRPr="001E231A">
        <w:rPr>
          <w:rFonts w:ascii="Arial" w:hAnsi="Arial" w:cs="Arial"/>
          <w:i/>
          <w:color w:val="000000"/>
        </w:rPr>
        <w:t xml:space="preserve">Tanmateix, reclamem que les autoritats espanyoles s’impliquin a fons per garantir aquest dret d’autodeterminació del poble sahrauí. Ens afegim també al rebuig a aquestes explicacions que ha donat el govern al Congrés dels diputats, per explicar realment perquè, o quina és la raó última d’aquest canvi de direcció en la política tradicional que havia mantingut el PSOE en aquest camp. Evidentment, rebutgem de pla, el pla estratègic del regne del Marroc per adaptar aquesta autonomia a uns resultats que siguin favorables als seus interessos. No hi podem estar d’acord tampoc. Per això, exigim rotundament que s’adoptin les determinacions i posicions de la ONU en referència a aquest referèndum d’autodeterminació. </w:t>
      </w:r>
    </w:p>
    <w:p w:rsidR="001E231A" w:rsidRPr="001E231A" w:rsidRDefault="001E231A" w:rsidP="001E231A">
      <w:pPr>
        <w:spacing w:after="0" w:line="240" w:lineRule="auto"/>
        <w:jc w:val="both"/>
        <w:rPr>
          <w:rFonts w:ascii="Arial" w:hAnsi="Arial" w:cs="Arial"/>
          <w:i/>
          <w:color w:val="000000"/>
        </w:rPr>
      </w:pPr>
      <w:r w:rsidRPr="001E231A">
        <w:rPr>
          <w:rFonts w:ascii="Arial" w:hAnsi="Arial" w:cs="Arial"/>
          <w:i/>
          <w:color w:val="000000"/>
        </w:rPr>
        <w:t xml:space="preserve">Realment, és un tema de justícia i com bé ha dit el senyor de la Torre, Montcada està compromesa íntimament amb aquestes colònies d’estiu amb els nens sahrauís, on cada any hi havia hagut fins i tot llista d’espera per adoptar-los aquells 15 dies o el mes de convivència, i senzillament no es poden deixar de banda. Hem de donar suport a aquesta gent, perquè com diem a missa, és de justícia i és necessari. </w:t>
      </w:r>
    </w:p>
    <w:p w:rsidR="001E231A" w:rsidRDefault="001E231A" w:rsidP="001E231A">
      <w:pPr>
        <w:spacing w:after="0" w:line="240" w:lineRule="auto"/>
        <w:jc w:val="both"/>
        <w:rPr>
          <w:rFonts w:ascii="Arial" w:hAnsi="Arial" w:cs="Arial"/>
          <w:i/>
          <w:color w:val="000000"/>
        </w:rPr>
      </w:pPr>
    </w:p>
    <w:p w:rsidR="001E231A" w:rsidRPr="001E231A" w:rsidRDefault="001E231A" w:rsidP="001E231A">
      <w:pPr>
        <w:spacing w:after="0" w:line="240" w:lineRule="auto"/>
        <w:jc w:val="both"/>
        <w:rPr>
          <w:rFonts w:ascii="Arial" w:hAnsi="Arial" w:cs="Arial"/>
          <w:i/>
          <w:color w:val="000000"/>
        </w:rPr>
      </w:pPr>
      <w:r>
        <w:rPr>
          <w:rFonts w:ascii="Arial" w:hAnsi="Arial" w:cs="Arial"/>
          <w:i/>
          <w:color w:val="000000"/>
        </w:rPr>
        <w:t>El Sr. Iruela intervé:</w:t>
      </w:r>
      <w:r w:rsidRPr="001E231A">
        <w:rPr>
          <w:rFonts w:ascii="Arial" w:hAnsi="Arial" w:cs="Arial"/>
          <w:i/>
          <w:color w:val="000000"/>
        </w:rPr>
        <w:t xml:space="preserve"> En primer lloc, el nostre reconeixement i defensa legítima dels drets i llibertats del poble sahrauí i de la seva gent. També el nostre reconeixement a la tasca que fan totes les entitats i </w:t>
      </w:r>
      <w:proofErr w:type="spellStart"/>
      <w:r w:rsidRPr="001E231A">
        <w:rPr>
          <w:rFonts w:ascii="Arial" w:hAnsi="Arial" w:cs="Arial"/>
          <w:i/>
          <w:color w:val="000000"/>
        </w:rPr>
        <w:t>ONGs</w:t>
      </w:r>
      <w:proofErr w:type="spellEnd"/>
      <w:r w:rsidRPr="001E231A">
        <w:rPr>
          <w:rFonts w:ascii="Arial" w:hAnsi="Arial" w:cs="Arial"/>
          <w:i/>
          <w:color w:val="000000"/>
        </w:rPr>
        <w:t xml:space="preserve"> que treballen a peu del desert del Sàhara Occidental, per ajudar i fer més digne la vida dels refugiats sahrauís. També el reconeixement a la tasca històrica del nostre municipi, que amb les seves polítiques públiques de recuperació i acollida fan, cada any, un servei d’atenció i aixopluc temporal, per a milers de nens i nenes sahrauís. Seguirem defensant els compromisos de cooperació i solidaritat de Catalunya i Espanya, amb la població del Sàhara, i esperem que hi arribin totes les parts a algun acord, que pugui donar al poble sahrauí la oportunitat de decidir el seu destí, fora d’interessos geopolítics. Ens agradaria fer un prec al govern municipal i incrementar també les polítiques locals de cooperació i acollida, sempre coordinades per les </w:t>
      </w:r>
      <w:proofErr w:type="spellStart"/>
      <w:r w:rsidRPr="001E231A">
        <w:rPr>
          <w:rFonts w:ascii="Arial" w:hAnsi="Arial" w:cs="Arial"/>
          <w:i/>
          <w:color w:val="000000"/>
        </w:rPr>
        <w:t>ONGs</w:t>
      </w:r>
      <w:proofErr w:type="spellEnd"/>
      <w:r w:rsidRPr="001E231A">
        <w:rPr>
          <w:rFonts w:ascii="Arial" w:hAnsi="Arial" w:cs="Arial"/>
          <w:i/>
          <w:color w:val="000000"/>
        </w:rPr>
        <w:t xml:space="preserve"> i les entitats que treballen en el poble sahrauí. El nostre vot, en aquest cas, serà l’abstenció. </w:t>
      </w:r>
    </w:p>
    <w:p w:rsidR="001E231A" w:rsidRDefault="001E231A" w:rsidP="001E231A">
      <w:pPr>
        <w:spacing w:after="0" w:line="240" w:lineRule="auto"/>
        <w:jc w:val="both"/>
        <w:rPr>
          <w:rFonts w:ascii="Arial" w:hAnsi="Arial" w:cs="Arial"/>
          <w:i/>
          <w:color w:val="000000"/>
        </w:rPr>
      </w:pPr>
    </w:p>
    <w:p w:rsidR="001E231A" w:rsidRDefault="001E231A" w:rsidP="001E231A">
      <w:pPr>
        <w:spacing w:after="0" w:line="240" w:lineRule="auto"/>
        <w:jc w:val="both"/>
        <w:rPr>
          <w:rFonts w:ascii="Arial" w:hAnsi="Arial" w:cs="Arial"/>
          <w:i/>
          <w:color w:val="000000"/>
        </w:rPr>
      </w:pPr>
      <w:r w:rsidRPr="001E231A">
        <w:rPr>
          <w:rFonts w:ascii="Arial" w:hAnsi="Arial" w:cs="Arial"/>
          <w:i/>
          <w:color w:val="000000"/>
        </w:rPr>
        <w:t xml:space="preserve">Gràcies Sra. Alcaldessa. Jo entenc al Sr. Iruela, la dificultat que té per defensar aquesta moció, i aquest posicionament que manté, tan ambigu, dient una cosa i després la contrària al mateix temps. Haurien de tenir experiència, perquè el reconèixer, com va passar a Veneçuela, al senyor </w:t>
      </w:r>
      <w:proofErr w:type="spellStart"/>
      <w:r w:rsidRPr="001E231A">
        <w:rPr>
          <w:rFonts w:ascii="Arial" w:hAnsi="Arial" w:cs="Arial"/>
          <w:i/>
          <w:color w:val="000000"/>
        </w:rPr>
        <w:t>Guaidó</w:t>
      </w:r>
      <w:proofErr w:type="spellEnd"/>
      <w:r w:rsidRPr="001E231A">
        <w:rPr>
          <w:rFonts w:ascii="Arial" w:hAnsi="Arial" w:cs="Arial"/>
          <w:i/>
          <w:color w:val="000000"/>
        </w:rPr>
        <w:t xml:space="preserve">, que ni es va presentar a les eleccions, ni el va votar ningú, com a president. Ja han de tenir vostès molta experiència en aquests malabars. Però més enllà d’aquesta qüestió, torno a insistir en una cosa que crec que és important, el Pla d’Autonomia que promou el Marroc i que assumeix, de manera doctrinal la presidència del govern, perquè dins del govern sap vostè que no hi ha consens en aquest posicionament, no és res més que la submissió a les polítiques que marquen els Estats Units en aquesta matèria. Així ha estat i així seguirà sent, mentre no canviïn aquest posicionament colonialista que vostès tenen i que encara mantenen, a pesar de tot, en el govern. </w:t>
      </w:r>
    </w:p>
    <w:p w:rsidR="001E231A" w:rsidRPr="001E231A" w:rsidRDefault="001E231A" w:rsidP="001E231A">
      <w:pPr>
        <w:spacing w:after="0" w:line="240" w:lineRule="auto"/>
        <w:jc w:val="both"/>
        <w:rPr>
          <w:rFonts w:ascii="Arial" w:hAnsi="Arial" w:cs="Arial"/>
          <w:i/>
          <w:color w:val="000000"/>
        </w:rPr>
      </w:pPr>
      <w:r w:rsidRPr="001E231A">
        <w:rPr>
          <w:rFonts w:ascii="Arial" w:hAnsi="Arial" w:cs="Arial"/>
          <w:i/>
          <w:color w:val="000000"/>
        </w:rPr>
        <w:t xml:space="preserve">Les polítiques d’aquest ajuntament en matèria de cooperació i solidaritat, tot i aquests dos anys de pandèmia, que no s’han produït “Les vacances en pau”, l’Ajuntament de Montcada ha seguit col·laborant amb el Sàhara Occidental en el terreny, donant suport a diferents activitats i mantenint aquest criteri de cooperar com a ciutat amiga i com a ciutat germana del poble </w:t>
      </w:r>
      <w:r>
        <w:rPr>
          <w:rFonts w:ascii="Arial" w:hAnsi="Arial" w:cs="Arial"/>
          <w:i/>
          <w:color w:val="000000"/>
        </w:rPr>
        <w:t>s</w:t>
      </w:r>
      <w:r w:rsidRPr="001E231A">
        <w:rPr>
          <w:rFonts w:ascii="Arial" w:hAnsi="Arial" w:cs="Arial"/>
          <w:i/>
          <w:color w:val="000000"/>
        </w:rPr>
        <w:t xml:space="preserve">ahrauí. Hem col·laborat en projectes, juntament amb </w:t>
      </w:r>
      <w:proofErr w:type="spellStart"/>
      <w:r w:rsidRPr="001E231A">
        <w:rPr>
          <w:rFonts w:ascii="Arial" w:hAnsi="Arial" w:cs="Arial"/>
          <w:i/>
          <w:color w:val="000000"/>
        </w:rPr>
        <w:t>ONGs</w:t>
      </w:r>
      <w:proofErr w:type="spellEnd"/>
      <w:r w:rsidRPr="001E231A">
        <w:rPr>
          <w:rFonts w:ascii="Arial" w:hAnsi="Arial" w:cs="Arial"/>
          <w:i/>
          <w:color w:val="000000"/>
        </w:rPr>
        <w:t xml:space="preserve"> del Vallès i amb l’Ajuntament de Santa Perpètua, en la creació d’un hospital </w:t>
      </w:r>
      <w:proofErr w:type="spellStart"/>
      <w:r w:rsidRPr="001E231A">
        <w:rPr>
          <w:rFonts w:ascii="Arial" w:hAnsi="Arial" w:cs="Arial"/>
          <w:i/>
          <w:color w:val="000000"/>
        </w:rPr>
        <w:t>materno</w:t>
      </w:r>
      <w:proofErr w:type="spellEnd"/>
      <w:r w:rsidRPr="001E231A">
        <w:rPr>
          <w:rFonts w:ascii="Arial" w:hAnsi="Arial" w:cs="Arial"/>
          <w:i/>
          <w:color w:val="000000"/>
        </w:rPr>
        <w:t xml:space="preserve"> infantil, que ha ajudat i ha permès millorar la qualitat de vida de les dones i dels nens en el territori, i seguim. Aquest any, i aprofito la conjuntura per explicar que tornem i recuperem si la situació de la pandèmia ho permet, que així sembla que serà, “Les vacances en pau”, que com sap vostè, és </w:t>
      </w:r>
      <w:proofErr w:type="spellStart"/>
      <w:r w:rsidRPr="001E231A">
        <w:rPr>
          <w:rFonts w:ascii="Arial" w:hAnsi="Arial" w:cs="Arial"/>
          <w:i/>
          <w:color w:val="000000"/>
        </w:rPr>
        <w:t>l’acollida</w:t>
      </w:r>
      <w:proofErr w:type="spellEnd"/>
      <w:r w:rsidRPr="001E231A">
        <w:rPr>
          <w:rFonts w:ascii="Arial" w:hAnsi="Arial" w:cs="Arial"/>
          <w:i/>
          <w:color w:val="000000"/>
        </w:rPr>
        <w:t xml:space="preserve"> de nens  i nenes </w:t>
      </w:r>
      <w:proofErr w:type="spellStart"/>
      <w:r w:rsidRPr="001E231A">
        <w:rPr>
          <w:rFonts w:ascii="Arial" w:hAnsi="Arial" w:cs="Arial"/>
          <w:i/>
          <w:color w:val="000000"/>
        </w:rPr>
        <w:t>saharauis</w:t>
      </w:r>
      <w:proofErr w:type="spellEnd"/>
      <w:r w:rsidRPr="001E231A">
        <w:rPr>
          <w:rFonts w:ascii="Arial" w:hAnsi="Arial" w:cs="Arial"/>
          <w:i/>
          <w:color w:val="000000"/>
        </w:rPr>
        <w:t xml:space="preserve"> que deixen per un temps l’hostilitat del desert, venen aquí, se’ls dóna atenció mèdica i no deixem de </w:t>
      </w:r>
      <w:proofErr w:type="spellStart"/>
      <w:r w:rsidRPr="001E231A">
        <w:rPr>
          <w:rFonts w:ascii="Arial" w:hAnsi="Arial" w:cs="Arial"/>
          <w:i/>
          <w:color w:val="000000"/>
        </w:rPr>
        <w:t>visibilitzar</w:t>
      </w:r>
      <w:proofErr w:type="spellEnd"/>
      <w:r w:rsidRPr="001E231A">
        <w:rPr>
          <w:rFonts w:ascii="Arial" w:hAnsi="Arial" w:cs="Arial"/>
          <w:i/>
          <w:color w:val="000000"/>
        </w:rPr>
        <w:t xml:space="preserve">, de traslladar i de fer un reconeixement públic del conflicte del Sàhara. Insisteixo, i crec que és important que ho tinguin en compte, el Pla d’Autonomia del Marroc, només ajuda i només és favorable al Regne del Marroc, que els recordo que és l’opressor, l’ocupant i el que vulnera constantment els drets humans de la població sahrauí. </w:t>
      </w:r>
    </w:p>
    <w:p w:rsidR="001E231A" w:rsidRDefault="001E231A" w:rsidP="001E231A">
      <w:pPr>
        <w:spacing w:after="0" w:line="240" w:lineRule="auto"/>
        <w:rPr>
          <w:rFonts w:ascii="Arial" w:hAnsi="Arial" w:cs="Arial"/>
          <w:color w:val="000000"/>
        </w:rPr>
      </w:pPr>
    </w:p>
    <w:p w:rsidR="00A4360A" w:rsidRPr="00A4360A" w:rsidRDefault="00A4360A" w:rsidP="001E231A">
      <w:pPr>
        <w:spacing w:after="0" w:line="240" w:lineRule="auto"/>
        <w:rPr>
          <w:rFonts w:ascii="Times New Roman" w:hAnsi="Times New Roman" w:cs="Times New Roman"/>
          <w:color w:val="000000"/>
        </w:rPr>
      </w:pPr>
      <w:r w:rsidRPr="00A4360A">
        <w:rPr>
          <w:rFonts w:ascii="Arial" w:hAnsi="Arial" w:cs="Arial"/>
          <w:color w:val="000000"/>
        </w:rPr>
        <w:t xml:space="preserve">Vista la moció presentada pel grup municipal </w:t>
      </w:r>
      <w:proofErr w:type="spellStart"/>
      <w:r w:rsidRPr="00A4360A">
        <w:rPr>
          <w:rFonts w:ascii="Arial" w:hAnsi="Arial" w:cs="Arial"/>
          <w:color w:val="000000"/>
        </w:rPr>
        <w:t>ECPMIR</w:t>
      </w:r>
      <w:proofErr w:type="spellEnd"/>
      <w:r w:rsidRPr="00A4360A">
        <w:rPr>
          <w:rFonts w:ascii="Arial" w:hAnsi="Arial" w:cs="Arial"/>
          <w:color w:val="000000"/>
        </w:rPr>
        <w:t>, el text de la qual és el següent:</w:t>
      </w:r>
    </w:p>
    <w:p w:rsidR="00A4360A" w:rsidRPr="00A4360A" w:rsidRDefault="00A4360A" w:rsidP="001E231A">
      <w:pPr>
        <w:spacing w:after="0" w:line="240" w:lineRule="auto"/>
        <w:jc w:val="both"/>
        <w:rPr>
          <w:rFonts w:ascii="Arial" w:hAnsi="Arial" w:cs="Arial"/>
          <w:color w:val="000000"/>
          <w:sz w:val="24"/>
          <w:szCs w:val="24"/>
        </w:rPr>
      </w:pPr>
      <w:r>
        <w:rPr>
          <w:rFonts w:ascii="Arial" w:hAnsi="Arial" w:cs="Arial"/>
        </w:rPr>
        <w:t>“</w:t>
      </w:r>
      <w:r w:rsidRPr="00B015E5">
        <w:rPr>
          <w:rFonts w:ascii="Arial" w:hAnsi="Arial" w:cs="Arial"/>
        </w:rPr>
        <w:t xml:space="preserve">El procés de descolonització del Sàhara Occidental, antiga colònia espanyola de la qual segueix essent legalment la potència administradora i que el Marroc ocupa militarment des del 1975, ha patit un canvi de fons tradicional posició de l’Estat vers la seva solució. Segons les noticies aparegudes, s’hauria traslladat a les autoritats marroquines la predisposició per part del Govern d’Espanya a cercar una solució a la situació a partir de les propostes de la part marroquina, que emmarquen i limiten el camp de la resolució en concedir al Sàhara Occidental un marc d’autonomia dins el Marroc segons el pla presentat al 2007. Aquestes declaracions signifiquen un gir molt significatiu a la postura històrica d’Espanya que sempre havia advocat per una solució al conflicte en la línia amb allò marcat per les resolucions de </w:t>
      </w:r>
      <w:proofErr w:type="spellStart"/>
      <w:r w:rsidRPr="00B015E5">
        <w:rPr>
          <w:rFonts w:ascii="Arial" w:hAnsi="Arial" w:cs="Arial"/>
        </w:rPr>
        <w:t>l’ONU</w:t>
      </w:r>
      <w:proofErr w:type="spellEnd"/>
      <w:r w:rsidRPr="00B015E5">
        <w:rPr>
          <w:rFonts w:ascii="Arial" w:hAnsi="Arial" w:cs="Arial"/>
        </w:rPr>
        <w:t xml:space="preserve"> que reconeixen la sobirania política del Sàhara Occidental, i per tant, en  reclamen la lliure determinació. </w:t>
      </w:r>
    </w:p>
    <w:p w:rsidR="00A4360A" w:rsidRPr="00B015E5" w:rsidRDefault="00A4360A" w:rsidP="001E231A">
      <w:pPr>
        <w:spacing w:after="0" w:line="240" w:lineRule="auto"/>
        <w:jc w:val="both"/>
        <w:rPr>
          <w:rFonts w:ascii="Arial" w:hAnsi="Arial" w:cs="Arial"/>
        </w:rPr>
      </w:pPr>
    </w:p>
    <w:p w:rsidR="00A4360A" w:rsidRDefault="00A4360A" w:rsidP="001E231A">
      <w:pPr>
        <w:spacing w:after="0" w:line="240" w:lineRule="auto"/>
        <w:jc w:val="both"/>
        <w:rPr>
          <w:rFonts w:ascii="Arial" w:hAnsi="Arial" w:cs="Arial"/>
        </w:rPr>
      </w:pPr>
      <w:r w:rsidRPr="00B015E5">
        <w:rPr>
          <w:rFonts w:ascii="Arial" w:hAnsi="Arial" w:cs="Arial"/>
        </w:rPr>
        <w:t xml:space="preserve">L’ocupació marroquina del territori sahrauí no només viola el dret internacional, sinó que ataca constantment els drets humans de la població del Sàhara Occidental que viu sota la seva ocupació. El pla d’autonomia per al Sàhara Occidental dins del Regne del Marroc ignora que durant els darrers 47 anys les autoritats marroquines han reprimit sistemàticament qualsevol moviment pels drets del poble sahrauí i els seus líders han estat empresonats o desapareguts. </w:t>
      </w:r>
    </w:p>
    <w:p w:rsidR="00A4360A" w:rsidRPr="00B015E5" w:rsidRDefault="00A4360A" w:rsidP="00A4360A">
      <w:pPr>
        <w:spacing w:after="0" w:line="240" w:lineRule="auto"/>
        <w:jc w:val="both"/>
        <w:rPr>
          <w:rFonts w:ascii="Arial" w:hAnsi="Arial" w:cs="Arial"/>
        </w:rPr>
      </w:pPr>
    </w:p>
    <w:p w:rsidR="00A4360A" w:rsidRDefault="00A4360A" w:rsidP="00A4360A">
      <w:pPr>
        <w:spacing w:after="0" w:line="240" w:lineRule="auto"/>
        <w:jc w:val="both"/>
        <w:rPr>
          <w:rFonts w:ascii="Arial" w:hAnsi="Arial" w:cs="Arial"/>
        </w:rPr>
      </w:pPr>
      <w:r w:rsidRPr="00B015E5">
        <w:rPr>
          <w:rFonts w:ascii="Arial" w:hAnsi="Arial" w:cs="Arial"/>
        </w:rPr>
        <w:t xml:space="preserve">La 45a Conferència EUCOCO de suport a la lluita del poble sahrauí celebrada a Las Palmas de Gran Canaria el passat mes de desembre, es va posicionar amb contundència com a les 44 edicions anteriors, a favor de l’exercici del dret inalienable i imprescindible del poble sahrauí a la autodeterminació i independència, a més dels dret dels i les sahrauís a viure al seu territori ocupat avui pel Marroc. </w:t>
      </w:r>
    </w:p>
    <w:p w:rsidR="00A4360A" w:rsidRPr="00B015E5" w:rsidRDefault="00A4360A" w:rsidP="00A4360A">
      <w:pPr>
        <w:spacing w:after="0" w:line="240" w:lineRule="auto"/>
        <w:jc w:val="both"/>
        <w:rPr>
          <w:rFonts w:ascii="Arial" w:hAnsi="Arial" w:cs="Arial"/>
        </w:rPr>
      </w:pPr>
    </w:p>
    <w:p w:rsidR="00A4360A" w:rsidRDefault="00A4360A" w:rsidP="00A4360A">
      <w:pPr>
        <w:spacing w:after="0" w:line="240" w:lineRule="auto"/>
        <w:jc w:val="both"/>
        <w:rPr>
          <w:rFonts w:ascii="Arial" w:hAnsi="Arial" w:cs="Arial"/>
        </w:rPr>
      </w:pPr>
      <w:r w:rsidRPr="00B015E5">
        <w:rPr>
          <w:rFonts w:ascii="Arial" w:hAnsi="Arial" w:cs="Arial"/>
        </w:rPr>
        <w:t xml:space="preserve">En definitiva, la posició expressada pel president del Govern espanyol abandona el consens internacional expressat per les Nacions Unides, la Unió Africana, o el Tribunal de Justícia Europeu que reiteradament no han reconegut cap sobirania del Marroc sobre el Sàhara Occidental. </w:t>
      </w:r>
    </w:p>
    <w:p w:rsidR="00A4360A" w:rsidRPr="00B015E5" w:rsidRDefault="00A4360A" w:rsidP="00A4360A">
      <w:pPr>
        <w:spacing w:after="0" w:line="240" w:lineRule="auto"/>
        <w:jc w:val="both"/>
        <w:rPr>
          <w:rFonts w:ascii="Arial" w:hAnsi="Arial" w:cs="Arial"/>
        </w:rPr>
      </w:pPr>
    </w:p>
    <w:p w:rsidR="00A4360A" w:rsidRDefault="00A4360A" w:rsidP="00A4360A">
      <w:pPr>
        <w:spacing w:after="0" w:line="240" w:lineRule="auto"/>
        <w:jc w:val="both"/>
        <w:rPr>
          <w:rFonts w:ascii="Arial" w:hAnsi="Arial" w:cs="Arial"/>
        </w:rPr>
      </w:pPr>
      <w:r w:rsidRPr="00B015E5">
        <w:rPr>
          <w:rFonts w:ascii="Arial" w:hAnsi="Arial" w:cs="Arial"/>
        </w:rPr>
        <w:t xml:space="preserve">No entenem ni compartim aquest canvi d’orientació en la política respecte el Sàhara Occidental i conseqüentment mantenim i reafirmem la nostra posició de solidaritat amb el poble Sahrauí i d’un itinerari per a una solució que assumeixi la seva voluntat. Seguirem treballant perquè la posició de les institucions espanyoles retorni a la cerca de la solució basada en el Dret Internacional i el respecte a la voluntat del poble Sahrauí. </w:t>
      </w:r>
    </w:p>
    <w:p w:rsidR="00A4360A" w:rsidRPr="00B015E5" w:rsidRDefault="00A4360A" w:rsidP="00A4360A">
      <w:pPr>
        <w:spacing w:after="0" w:line="240" w:lineRule="auto"/>
        <w:jc w:val="both"/>
        <w:rPr>
          <w:rFonts w:ascii="Arial" w:hAnsi="Arial" w:cs="Arial"/>
        </w:rPr>
      </w:pPr>
    </w:p>
    <w:p w:rsidR="00A4360A" w:rsidRDefault="00A4360A" w:rsidP="00A4360A">
      <w:pPr>
        <w:spacing w:after="0" w:line="240" w:lineRule="auto"/>
        <w:jc w:val="both"/>
        <w:rPr>
          <w:rFonts w:ascii="Arial" w:hAnsi="Arial" w:cs="Arial"/>
        </w:rPr>
      </w:pPr>
      <w:r w:rsidRPr="00B015E5">
        <w:rPr>
          <w:rFonts w:ascii="Arial" w:hAnsi="Arial" w:cs="Arial"/>
        </w:rPr>
        <w:t xml:space="preserve">La resolució d’aquest conflicte, malauradament estancat, requereix d’un nou impuls, certament. Però aquest no pot passar per assumir el punt de partida i el marc resolutiu de la part marroquí. El moment internacional actual ja és prou complex com per a un </w:t>
      </w:r>
      <w:proofErr w:type="spellStart"/>
      <w:r w:rsidRPr="00B015E5">
        <w:rPr>
          <w:rFonts w:ascii="Arial" w:hAnsi="Arial" w:cs="Arial"/>
        </w:rPr>
        <w:t>realineament</w:t>
      </w:r>
      <w:proofErr w:type="spellEnd"/>
      <w:r w:rsidRPr="00B015E5">
        <w:rPr>
          <w:rFonts w:ascii="Arial" w:hAnsi="Arial" w:cs="Arial"/>
        </w:rPr>
        <w:t xml:space="preserve"> brusc com aquest, </w:t>
      </w:r>
      <w:proofErr w:type="spellStart"/>
      <w:r w:rsidRPr="00B015E5">
        <w:rPr>
          <w:rFonts w:ascii="Arial" w:hAnsi="Arial" w:cs="Arial"/>
        </w:rPr>
        <w:t>antagonitzant</w:t>
      </w:r>
      <w:proofErr w:type="spellEnd"/>
      <w:r w:rsidRPr="00B015E5">
        <w:rPr>
          <w:rFonts w:ascii="Arial" w:hAnsi="Arial" w:cs="Arial"/>
        </w:rPr>
        <w:t xml:space="preserve"> la part Sahrauí i altres països de la regió. Cal </w:t>
      </w:r>
      <w:proofErr w:type="spellStart"/>
      <w:r w:rsidRPr="00B015E5">
        <w:rPr>
          <w:rFonts w:ascii="Arial" w:hAnsi="Arial" w:cs="Arial"/>
        </w:rPr>
        <w:t>reimplicar</w:t>
      </w:r>
      <w:proofErr w:type="spellEnd"/>
      <w:r w:rsidRPr="00B015E5">
        <w:rPr>
          <w:rFonts w:ascii="Arial" w:hAnsi="Arial" w:cs="Arial"/>
        </w:rPr>
        <w:t xml:space="preserve"> tots els actors regionals, a les institucions europees i els esforços de Nacions Unides per dibuixar un camí amb ple respecte a la legalitat internacional. </w:t>
      </w:r>
    </w:p>
    <w:p w:rsidR="00A4360A" w:rsidRPr="00B015E5" w:rsidRDefault="00A4360A" w:rsidP="00A4360A">
      <w:pPr>
        <w:spacing w:after="0" w:line="240" w:lineRule="auto"/>
        <w:jc w:val="both"/>
        <w:rPr>
          <w:rFonts w:ascii="Arial" w:hAnsi="Arial" w:cs="Arial"/>
        </w:rPr>
      </w:pPr>
    </w:p>
    <w:p w:rsidR="00A4360A" w:rsidRDefault="00A4360A" w:rsidP="00A4360A">
      <w:pPr>
        <w:spacing w:after="0" w:line="240" w:lineRule="auto"/>
        <w:jc w:val="both"/>
        <w:rPr>
          <w:rFonts w:ascii="Arial" w:hAnsi="Arial" w:cs="Arial"/>
        </w:rPr>
      </w:pPr>
      <w:r w:rsidRPr="00B015E5">
        <w:rPr>
          <w:rFonts w:ascii="Arial" w:hAnsi="Arial" w:cs="Arial"/>
        </w:rPr>
        <w:t xml:space="preserve">Continuarem treballant des de totes les institucions i acompanyarem les mobilitzacions ciutadanes que s’organitzin per mostrar la solidaritat amb el poble sahrauí. </w:t>
      </w:r>
    </w:p>
    <w:p w:rsidR="00A4360A" w:rsidRPr="00B015E5" w:rsidRDefault="00A4360A" w:rsidP="00A4360A">
      <w:pPr>
        <w:spacing w:after="0" w:line="240" w:lineRule="auto"/>
        <w:jc w:val="both"/>
        <w:rPr>
          <w:rFonts w:ascii="Arial" w:hAnsi="Arial" w:cs="Arial"/>
        </w:rPr>
      </w:pPr>
    </w:p>
    <w:p w:rsidR="00A4360A" w:rsidRDefault="00A4360A" w:rsidP="00A4360A">
      <w:pPr>
        <w:spacing w:after="0" w:line="240" w:lineRule="auto"/>
        <w:jc w:val="both"/>
        <w:rPr>
          <w:rFonts w:ascii="Arial" w:hAnsi="Arial" w:cs="Arial"/>
        </w:rPr>
      </w:pPr>
      <w:r w:rsidRPr="00B015E5">
        <w:rPr>
          <w:rFonts w:ascii="Arial" w:hAnsi="Arial" w:cs="Arial"/>
        </w:rPr>
        <w:t xml:space="preserve">És per això que l’Ajuntament de Montcada i Reixac a través dels grups municipals que el componen, volen </w:t>
      </w:r>
      <w:proofErr w:type="spellStart"/>
      <w:r w:rsidRPr="00B015E5">
        <w:rPr>
          <w:rFonts w:ascii="Arial" w:hAnsi="Arial" w:cs="Arial"/>
        </w:rPr>
        <w:t>sumar-se</w:t>
      </w:r>
      <w:proofErr w:type="spellEnd"/>
      <w:r w:rsidRPr="00B015E5">
        <w:rPr>
          <w:rFonts w:ascii="Arial" w:hAnsi="Arial" w:cs="Arial"/>
        </w:rPr>
        <w:t xml:space="preserve"> a aquesta justa reivindicació aprovant el següents</w:t>
      </w:r>
    </w:p>
    <w:p w:rsidR="00A4360A" w:rsidRPr="00B015E5" w:rsidRDefault="00A4360A" w:rsidP="00A4360A">
      <w:pPr>
        <w:spacing w:after="0" w:line="240" w:lineRule="auto"/>
        <w:jc w:val="both"/>
        <w:rPr>
          <w:rFonts w:ascii="Arial" w:hAnsi="Arial" w:cs="Arial"/>
        </w:rPr>
      </w:pPr>
    </w:p>
    <w:p w:rsidR="00A4360A" w:rsidRDefault="00A4360A" w:rsidP="00A4360A">
      <w:pPr>
        <w:spacing w:after="0" w:line="240" w:lineRule="auto"/>
        <w:jc w:val="both"/>
        <w:rPr>
          <w:rFonts w:ascii="Arial" w:hAnsi="Arial" w:cs="Arial"/>
          <w:b/>
        </w:rPr>
      </w:pPr>
      <w:r w:rsidRPr="00B015E5">
        <w:rPr>
          <w:rFonts w:ascii="Arial" w:hAnsi="Arial" w:cs="Arial"/>
          <w:b/>
        </w:rPr>
        <w:t>ACORDS:</w:t>
      </w:r>
    </w:p>
    <w:p w:rsidR="00A4360A" w:rsidRPr="00B015E5" w:rsidRDefault="00A4360A" w:rsidP="00A4360A">
      <w:pPr>
        <w:spacing w:after="0" w:line="240" w:lineRule="auto"/>
        <w:jc w:val="both"/>
        <w:rPr>
          <w:rFonts w:ascii="Arial" w:hAnsi="Arial" w:cs="Arial"/>
          <w:b/>
        </w:rPr>
      </w:pPr>
    </w:p>
    <w:p w:rsidR="00A4360A" w:rsidRPr="00B015E5" w:rsidRDefault="00A4360A" w:rsidP="00A4360A">
      <w:pPr>
        <w:spacing w:after="0" w:line="240" w:lineRule="auto"/>
        <w:jc w:val="both"/>
        <w:rPr>
          <w:rFonts w:ascii="Arial" w:hAnsi="Arial" w:cs="Arial"/>
        </w:rPr>
      </w:pPr>
      <w:r w:rsidRPr="00B015E5">
        <w:rPr>
          <w:rFonts w:ascii="Arial" w:hAnsi="Arial" w:cs="Arial"/>
        </w:rPr>
        <w:t xml:space="preserve">PRIMER. Donar suport a la resolució del conflicte del Sàhara en el marc del procés de descolonització sustentat en les resolucions de </w:t>
      </w:r>
      <w:proofErr w:type="spellStart"/>
      <w:r w:rsidRPr="00B015E5">
        <w:rPr>
          <w:rFonts w:ascii="Arial" w:hAnsi="Arial" w:cs="Arial"/>
        </w:rPr>
        <w:t>l’ONU</w:t>
      </w:r>
      <w:proofErr w:type="spellEnd"/>
      <w:r w:rsidRPr="00B015E5">
        <w:rPr>
          <w:rFonts w:ascii="Arial" w:hAnsi="Arial" w:cs="Arial"/>
        </w:rPr>
        <w:t xml:space="preserve"> inclòs el dret d’autodeterminació del poble sahrauí mitjançant un referèndum. </w:t>
      </w:r>
    </w:p>
    <w:p w:rsidR="00A4360A" w:rsidRPr="00B015E5" w:rsidRDefault="00A4360A" w:rsidP="00A4360A">
      <w:pPr>
        <w:spacing w:after="0" w:line="240" w:lineRule="auto"/>
        <w:jc w:val="both"/>
        <w:rPr>
          <w:rFonts w:ascii="Arial" w:hAnsi="Arial" w:cs="Arial"/>
        </w:rPr>
      </w:pPr>
    </w:p>
    <w:p w:rsidR="00A4360A" w:rsidRPr="00B015E5" w:rsidRDefault="00A4360A" w:rsidP="00A4360A">
      <w:pPr>
        <w:spacing w:after="0" w:line="240" w:lineRule="auto"/>
        <w:jc w:val="both"/>
        <w:rPr>
          <w:rFonts w:ascii="Arial" w:hAnsi="Arial" w:cs="Arial"/>
        </w:rPr>
      </w:pPr>
      <w:r w:rsidRPr="00B015E5">
        <w:rPr>
          <w:rFonts w:ascii="Arial" w:hAnsi="Arial" w:cs="Arial"/>
        </w:rPr>
        <w:t xml:space="preserve">SEGON. Traslladar el Govern d’Espanya el rebuig al pla del Regne del Marroc d’autonomia per al Sàhara Occidental per  no complir les resolucions de </w:t>
      </w:r>
      <w:proofErr w:type="spellStart"/>
      <w:r w:rsidRPr="00B015E5">
        <w:rPr>
          <w:rFonts w:ascii="Arial" w:hAnsi="Arial" w:cs="Arial"/>
        </w:rPr>
        <w:t>l’ONU</w:t>
      </w:r>
      <w:proofErr w:type="spellEnd"/>
      <w:r w:rsidRPr="00B015E5">
        <w:rPr>
          <w:rFonts w:ascii="Arial" w:hAnsi="Arial" w:cs="Arial"/>
        </w:rPr>
        <w:t xml:space="preserve"> ignorant el dret a la lliure determinació del poble sahrauí. </w:t>
      </w:r>
    </w:p>
    <w:p w:rsidR="00A4360A" w:rsidRPr="00B015E5" w:rsidRDefault="00A4360A" w:rsidP="00A4360A">
      <w:pPr>
        <w:spacing w:after="0" w:line="240" w:lineRule="auto"/>
        <w:jc w:val="both"/>
        <w:rPr>
          <w:rFonts w:ascii="Arial" w:hAnsi="Arial" w:cs="Arial"/>
        </w:rPr>
      </w:pPr>
    </w:p>
    <w:p w:rsidR="00A4360A" w:rsidRPr="00B015E5" w:rsidRDefault="00A4360A" w:rsidP="00A4360A">
      <w:pPr>
        <w:spacing w:after="0" w:line="240" w:lineRule="auto"/>
        <w:jc w:val="both"/>
        <w:rPr>
          <w:rFonts w:ascii="Arial" w:hAnsi="Arial" w:cs="Arial"/>
        </w:rPr>
      </w:pPr>
      <w:r w:rsidRPr="00B015E5">
        <w:rPr>
          <w:rFonts w:ascii="Arial" w:hAnsi="Arial" w:cs="Arial"/>
        </w:rPr>
        <w:t xml:space="preserve">TERCER. Traslladar a la Presidència del Govern de l’Estat així com el Ministeri d’Afers Exteriors el rebuig a les explicacions donades en el Congrés dels Diputats sobre les raons d’aquest canvi d’orientació en una política que fins ara havia estat consensual a la política espanyola. </w:t>
      </w:r>
    </w:p>
    <w:p w:rsidR="00A4360A" w:rsidRPr="00B015E5" w:rsidRDefault="00A4360A" w:rsidP="00A4360A">
      <w:pPr>
        <w:spacing w:after="0" w:line="240" w:lineRule="auto"/>
        <w:jc w:val="both"/>
        <w:rPr>
          <w:rFonts w:ascii="Arial" w:hAnsi="Arial" w:cs="Arial"/>
        </w:rPr>
      </w:pPr>
    </w:p>
    <w:p w:rsidR="00A4360A" w:rsidRPr="00B015E5" w:rsidRDefault="00A4360A" w:rsidP="00A4360A">
      <w:pPr>
        <w:spacing w:after="0" w:line="240" w:lineRule="auto"/>
        <w:jc w:val="both"/>
        <w:rPr>
          <w:rFonts w:ascii="Arial" w:hAnsi="Arial" w:cs="Arial"/>
        </w:rPr>
      </w:pPr>
      <w:r w:rsidRPr="00B015E5">
        <w:rPr>
          <w:rFonts w:ascii="Arial" w:hAnsi="Arial" w:cs="Arial"/>
        </w:rPr>
        <w:t xml:space="preserve">QUART. Obrir un procés de reflexió social i polític per tal que les institucions espanyoles tornin a formar part de la cerca d’una resolució que garanteixi el dret d’autodeterminació del poble sahrauí i que ajudi a aconseguir una pau justa i duradora al territori. </w:t>
      </w:r>
    </w:p>
    <w:p w:rsidR="00A4360A" w:rsidRPr="00B015E5" w:rsidRDefault="00A4360A" w:rsidP="00A4360A">
      <w:pPr>
        <w:spacing w:after="0" w:line="240" w:lineRule="auto"/>
        <w:jc w:val="both"/>
        <w:rPr>
          <w:rFonts w:ascii="Arial" w:hAnsi="Arial" w:cs="Arial"/>
        </w:rPr>
      </w:pPr>
    </w:p>
    <w:p w:rsidR="00A4360A" w:rsidRPr="00B015E5" w:rsidRDefault="00A4360A" w:rsidP="00A4360A">
      <w:pPr>
        <w:spacing w:after="0" w:line="240" w:lineRule="auto"/>
        <w:jc w:val="both"/>
        <w:rPr>
          <w:rFonts w:ascii="Arial" w:hAnsi="Arial" w:cs="Arial"/>
        </w:rPr>
      </w:pPr>
      <w:r w:rsidRPr="00B015E5">
        <w:rPr>
          <w:rFonts w:ascii="Arial" w:hAnsi="Arial" w:cs="Arial"/>
        </w:rPr>
        <w:t xml:space="preserve">CINQUÈ. Traslladar a la Presidència del Govern d’Espanya els acords presos i el suport al reconeixement de la República Àrab Sahrauí Democràtica (RASD). Així mateix comunicar aquests acords al Ministeri d’Assumptes Exteriors, als grups polítics del Parlament Europeu, Congrés i Senat i Parlament de Catalunya, a CEAS (Coordinadora Estatal d’Associacions Solidàries amb el Sàhara) </w:t>
      </w:r>
      <w:proofErr w:type="spellStart"/>
      <w:r w:rsidRPr="00B015E5">
        <w:rPr>
          <w:rFonts w:ascii="Arial" w:hAnsi="Arial" w:cs="Arial"/>
        </w:rPr>
        <w:t>ACAPS</w:t>
      </w:r>
      <w:proofErr w:type="spellEnd"/>
      <w:r w:rsidR="001E231A">
        <w:rPr>
          <w:rFonts w:ascii="Arial" w:hAnsi="Arial" w:cs="Arial"/>
        </w:rPr>
        <w:t>, al la FEMP</w:t>
      </w:r>
      <w:r w:rsidRPr="00B015E5">
        <w:rPr>
          <w:rFonts w:ascii="Arial" w:hAnsi="Arial" w:cs="Arial"/>
        </w:rPr>
        <w:t xml:space="preserve"> (</w:t>
      </w:r>
      <w:proofErr w:type="spellStart"/>
      <w:r w:rsidRPr="00B015E5">
        <w:rPr>
          <w:rFonts w:ascii="Arial" w:hAnsi="Arial" w:cs="Arial"/>
        </w:rPr>
        <w:t>Federación</w:t>
      </w:r>
      <w:proofErr w:type="spellEnd"/>
      <w:r w:rsidRPr="00B015E5">
        <w:rPr>
          <w:rFonts w:ascii="Arial" w:hAnsi="Arial" w:cs="Arial"/>
        </w:rPr>
        <w:t xml:space="preserve"> Española de </w:t>
      </w:r>
      <w:proofErr w:type="spellStart"/>
      <w:r w:rsidRPr="00B015E5">
        <w:rPr>
          <w:rFonts w:ascii="Arial" w:hAnsi="Arial" w:cs="Arial"/>
        </w:rPr>
        <w:t>Municipios</w:t>
      </w:r>
      <w:proofErr w:type="spellEnd"/>
      <w:r w:rsidRPr="00B015E5">
        <w:rPr>
          <w:rFonts w:ascii="Arial" w:hAnsi="Arial" w:cs="Arial"/>
        </w:rPr>
        <w:t xml:space="preserve"> i </w:t>
      </w:r>
      <w:proofErr w:type="spellStart"/>
      <w:r w:rsidRPr="00B015E5">
        <w:rPr>
          <w:rFonts w:ascii="Arial" w:hAnsi="Arial" w:cs="Arial"/>
        </w:rPr>
        <w:t>Provincias</w:t>
      </w:r>
      <w:proofErr w:type="spellEnd"/>
      <w:r w:rsidRPr="00B015E5">
        <w:rPr>
          <w:rFonts w:ascii="Arial" w:hAnsi="Arial" w:cs="Arial"/>
        </w:rPr>
        <w:t>) i les en</w:t>
      </w:r>
      <w:r>
        <w:rPr>
          <w:rFonts w:ascii="Arial" w:hAnsi="Arial" w:cs="Arial"/>
        </w:rPr>
        <w:t xml:space="preserve">titats </w:t>
      </w:r>
      <w:proofErr w:type="spellStart"/>
      <w:r>
        <w:rPr>
          <w:rFonts w:ascii="Arial" w:hAnsi="Arial" w:cs="Arial"/>
        </w:rPr>
        <w:t>municipal</w:t>
      </w:r>
      <w:r w:rsidR="001E231A">
        <w:rPr>
          <w:rFonts w:ascii="Arial" w:hAnsi="Arial" w:cs="Arial"/>
        </w:rPr>
        <w:t>iste</w:t>
      </w:r>
      <w:r>
        <w:rPr>
          <w:rFonts w:ascii="Arial" w:hAnsi="Arial" w:cs="Arial"/>
        </w:rPr>
        <w:t>s</w:t>
      </w:r>
      <w:proofErr w:type="spellEnd"/>
      <w:r>
        <w:rPr>
          <w:rFonts w:ascii="Arial" w:hAnsi="Arial" w:cs="Arial"/>
        </w:rPr>
        <w:t xml:space="preserve"> de Catalunya.”</w:t>
      </w:r>
    </w:p>
    <w:p w:rsidR="00A4360A" w:rsidRDefault="00A4360A" w:rsidP="00A4360A">
      <w:pPr>
        <w:spacing w:after="0" w:line="240" w:lineRule="auto"/>
        <w:rPr>
          <w:rFonts w:ascii="Arial" w:hAnsi="Arial" w:cs="Arial"/>
          <w:color w:val="000000"/>
          <w:sz w:val="24"/>
          <w:szCs w:val="24"/>
        </w:rPr>
      </w:pPr>
    </w:p>
    <w:p w:rsidR="00A4360A" w:rsidRDefault="00F07AD1" w:rsidP="00A4360A">
      <w:pPr>
        <w:spacing w:after="0" w:line="240" w:lineRule="auto"/>
        <w:jc w:val="both"/>
        <w:rPr>
          <w:rFonts w:ascii="Arial" w:hAnsi="Arial" w:cs="Arial"/>
        </w:rPr>
      </w:pPr>
      <w:r w:rsidRPr="00F07AD1">
        <w:rPr>
          <w:rFonts w:ascii="Arial" w:hAnsi="Arial" w:cs="Arial"/>
          <w:color w:val="000000"/>
        </w:rPr>
        <w:t>El Ple acorda APROVAR la moció</w:t>
      </w:r>
      <w:r w:rsidR="00A4360A" w:rsidRPr="00F07AD1">
        <w:rPr>
          <w:rFonts w:ascii="Arial" w:hAnsi="Arial" w:cs="Arial"/>
        </w:rPr>
        <w:t xml:space="preserve">, amb l’abstenció dels membres del  grup municipal </w:t>
      </w:r>
      <w:proofErr w:type="spellStart"/>
      <w:r w:rsidR="00A4360A" w:rsidRPr="00F07AD1">
        <w:rPr>
          <w:rFonts w:ascii="Arial" w:hAnsi="Arial" w:cs="Arial"/>
        </w:rPr>
        <w:t>PSC-CP</w:t>
      </w:r>
      <w:proofErr w:type="spellEnd"/>
      <w:r w:rsidR="00A4360A" w:rsidRPr="00F07AD1">
        <w:rPr>
          <w:rFonts w:ascii="Arial" w:hAnsi="Arial" w:cs="Arial"/>
        </w:rPr>
        <w:t xml:space="preserve"> (6) i amb el vot a favor (14 vots a favor)  dels membres dels  grups municipals ECPMIR (7), </w:t>
      </w:r>
      <w:proofErr w:type="spellStart"/>
      <w:r w:rsidR="00A4360A" w:rsidRPr="00F07AD1">
        <w:rPr>
          <w:rFonts w:ascii="Arial" w:hAnsi="Arial" w:cs="Arial"/>
        </w:rPr>
        <w:t>ERC-AM</w:t>
      </w:r>
      <w:proofErr w:type="spellEnd"/>
      <w:r w:rsidR="00A4360A" w:rsidRPr="00F07AD1">
        <w:rPr>
          <w:rFonts w:ascii="Arial" w:hAnsi="Arial" w:cs="Arial"/>
        </w:rPr>
        <w:t xml:space="preserve"> (4) i Cs (3)</w:t>
      </w:r>
      <w:r>
        <w:rPr>
          <w:rFonts w:ascii="Arial" w:hAnsi="Arial" w:cs="Arial"/>
        </w:rPr>
        <w:t>.</w:t>
      </w:r>
    </w:p>
    <w:p w:rsidR="00AD7D94" w:rsidRDefault="00AD7D94" w:rsidP="00A4360A">
      <w:pPr>
        <w:spacing w:after="0" w:line="240" w:lineRule="auto"/>
        <w:jc w:val="both"/>
        <w:rPr>
          <w:rFonts w:ascii="Arial" w:hAnsi="Arial" w:cs="Arial"/>
        </w:rPr>
      </w:pPr>
    </w:p>
    <w:p w:rsidR="00AD7D94" w:rsidRDefault="00AD7D94" w:rsidP="00AD7D94">
      <w:pPr>
        <w:spacing w:after="0" w:line="240" w:lineRule="auto"/>
        <w:jc w:val="both"/>
        <w:rPr>
          <w:rFonts w:ascii="Arial" w:hAnsi="Arial" w:cs="Arial"/>
          <w:b/>
        </w:rPr>
      </w:pPr>
      <w:r w:rsidRPr="00AD7D94">
        <w:rPr>
          <w:rFonts w:ascii="Arial" w:hAnsi="Arial" w:cs="Arial"/>
          <w:b/>
        </w:rPr>
        <w:t>6.2 MOCIÓ “AVORTAMENT SENSE ASSETJAMENT”</w:t>
      </w:r>
    </w:p>
    <w:p w:rsidR="00AD7D94" w:rsidRPr="00AD7D94" w:rsidRDefault="00AD7D94" w:rsidP="00AD7D94">
      <w:pPr>
        <w:spacing w:after="0" w:line="240" w:lineRule="auto"/>
        <w:jc w:val="both"/>
        <w:rPr>
          <w:rFonts w:ascii="Arial" w:hAnsi="Arial" w:cs="Arial"/>
          <w:b/>
        </w:rPr>
      </w:pP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La Sra. Alcalá, regidora del grup municipal </w:t>
      </w:r>
      <w:proofErr w:type="spellStart"/>
      <w:r w:rsidRPr="00CD6D57">
        <w:rPr>
          <w:rFonts w:ascii="Arial" w:hAnsi="Arial" w:cs="Arial"/>
          <w:i/>
          <w:color w:val="000000"/>
        </w:rPr>
        <w:t>PSC-CP</w:t>
      </w:r>
      <w:proofErr w:type="spellEnd"/>
      <w:r w:rsidRPr="00CD6D57">
        <w:rPr>
          <w:rFonts w:ascii="Arial" w:hAnsi="Arial" w:cs="Arial"/>
          <w:i/>
          <w:color w:val="000000"/>
        </w:rPr>
        <w:t xml:space="preserve">, presenta la moció:. “M’han posat molt nerviosa, no em deixaven en pau, per més que jo els ho demanava. M’han parat i entregat papers amb fotos molt desagradables. M’he sentit molt incòmoda. Ha estat una molt mala experiència. M’ha preocupat molt més. No haurien de ser a la porta. He sentit com si fos una assassina i ells els jutges. A més a més, hi havia cartells comparant-nos amb el genocidi nazi”. </w:t>
      </w: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Aquests són alguns testimonis de dones recollits després de visitar una clínica abortiva. Milers de dones, com elles, s’han vist increpades, insultades, coaccionades o amenaçades d’alguna manera. Grups organitzats les aborden amb fotografies i fetus de joguina i proclamen contra l’avortament, abans que entrin a la clínica, per intentar modificar la seva decisió, a través de coaccions, intimidacions i fustigació.  </w:t>
      </w: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En els últims temps estem assistint a empitjorament de les accions del  moviment </w:t>
      </w:r>
      <w:proofErr w:type="spellStart"/>
      <w:r w:rsidRPr="00CD6D57">
        <w:rPr>
          <w:rFonts w:ascii="Arial" w:hAnsi="Arial" w:cs="Arial"/>
          <w:i/>
          <w:color w:val="000000"/>
        </w:rPr>
        <w:t>anti</w:t>
      </w:r>
      <w:proofErr w:type="spellEnd"/>
      <w:r w:rsidRPr="00CD6D57">
        <w:rPr>
          <w:rFonts w:ascii="Arial" w:hAnsi="Arial" w:cs="Arial"/>
          <w:i/>
          <w:color w:val="000000"/>
        </w:rPr>
        <w:t xml:space="preserve"> elecció i </w:t>
      </w:r>
      <w:proofErr w:type="spellStart"/>
      <w:r w:rsidRPr="00CD6D57">
        <w:rPr>
          <w:rFonts w:ascii="Arial" w:hAnsi="Arial" w:cs="Arial"/>
          <w:i/>
          <w:color w:val="000000"/>
        </w:rPr>
        <w:t>anti</w:t>
      </w:r>
      <w:proofErr w:type="spellEnd"/>
      <w:r w:rsidRPr="00CD6D57">
        <w:rPr>
          <w:rFonts w:ascii="Arial" w:hAnsi="Arial" w:cs="Arial"/>
          <w:i/>
          <w:color w:val="000000"/>
        </w:rPr>
        <w:t xml:space="preserve"> drets. Aquestes accions, sense ser exclusives, s’estan centrant principalment en les organitzacions de drets sexuals i reproductius, en aquelles que lluiten pel dret a una mort digna, la laïcitat de l’Estat i en les que defensen els èxits i drets de les persones </w:t>
      </w:r>
      <w:proofErr w:type="spellStart"/>
      <w:r w:rsidRPr="00CD6D57">
        <w:rPr>
          <w:rFonts w:ascii="Arial" w:hAnsi="Arial" w:cs="Arial"/>
          <w:i/>
          <w:color w:val="000000"/>
        </w:rPr>
        <w:t>LGTBI</w:t>
      </w:r>
      <w:proofErr w:type="spellEnd"/>
      <w:r w:rsidRPr="00CD6D57">
        <w:rPr>
          <w:rFonts w:ascii="Arial" w:hAnsi="Arial" w:cs="Arial"/>
          <w:i/>
          <w:color w:val="000000"/>
        </w:rPr>
        <w:t xml:space="preserve">. Al temps, s’està produint un empitjorament de les accions intimidadores contra els i les professionals que faciliten la prestació sanitària de l’avortament provocat així contra les dones que van a aquests centres. </w:t>
      </w: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Aquests grups ultraconservadors, organitzats i que tenen un important suport financer, obstaculitzen l’exercici d’un dret reconegut en el nostre ordenament jurídic. A Espanya, el dret de la interrupció voluntària de l’embaràs està reconegut i regulat per la Llei Orgànica 2/2010, aprovada pel govern socialista de Jose Luís Rodríguez Zapatero. La Llei de Salut Sexual i Reproductiva i de la Interrupció Voluntària de l’Embaràs, que té un gran consens i recolzament de la ciutadania. Assetjar a una dona que va a una clínica per interrompre voluntàriament el seu embaràs o als professionals que els realitzen, ja és un delicte, castigat amb penes </w:t>
      </w:r>
      <w:proofErr w:type="spellStart"/>
      <w:r w:rsidRPr="00CD6D57">
        <w:rPr>
          <w:rFonts w:ascii="Arial" w:hAnsi="Arial" w:cs="Arial"/>
          <w:i/>
          <w:color w:val="000000"/>
        </w:rPr>
        <w:t>d’entre</w:t>
      </w:r>
      <w:proofErr w:type="spellEnd"/>
      <w:r w:rsidRPr="00CD6D57">
        <w:rPr>
          <w:rFonts w:ascii="Arial" w:hAnsi="Arial" w:cs="Arial"/>
          <w:i/>
          <w:color w:val="000000"/>
        </w:rPr>
        <w:t xml:space="preserve"> tres mesos i un any  de presó, o treballs en benefici a la comunitat. </w:t>
      </w: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La reforma del codi penal castigarà a qui obstaculitzi l’exercici del dret a la interrupció voluntària de l’embaràs i assetgi a una dona amb actes molestos, ofensius, intimidadors o coactius, que menyscabin la seva llibertat. També qui assetgi als professionals sanitaris que realitzen avortaments i als directius dels centres habitats per interrompre l’embaràs, front els que solen concentrar-se membres d’associacions Pro  Vida. La llei considera imprescindible garantir una zona de seguretat, al voltant d’aquests centres, per garantir la intimitat de les dones, la seva llibertat i la seva seguretat física i  moral, així com els seus drets sexuals i reproductius. Per perseguir aquest assetjament no serà necessària la denuncia de la policia de la persona agreujada i segons la gravetat del cas, el Tribunal podrà imposar també al condemnat la prohibició d’acudir a determinats llocs, durant un període d’ entre sis mesos i tres anys. En la llei es destaca que es segueixen les recomanacions de la Organització Mundial de la Salut, que ha demanat assegurar la confidencialitat de les dones que decideixen avortar i la senyalització discreta dels serveis d’avortament. </w:t>
      </w: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La nova norma, impulsada pel grup parlamentari Socialista, va ser aprovada amb l’oposició del PP i de </w:t>
      </w:r>
      <w:proofErr w:type="spellStart"/>
      <w:r w:rsidRPr="00CD6D57">
        <w:rPr>
          <w:rFonts w:ascii="Arial" w:hAnsi="Arial" w:cs="Arial"/>
          <w:i/>
          <w:color w:val="000000"/>
        </w:rPr>
        <w:t>Vox</w:t>
      </w:r>
      <w:proofErr w:type="spellEnd"/>
      <w:r w:rsidRPr="00CD6D57">
        <w:rPr>
          <w:rFonts w:ascii="Arial" w:hAnsi="Arial" w:cs="Arial"/>
          <w:i/>
          <w:color w:val="000000"/>
        </w:rPr>
        <w:t xml:space="preserve">. Aviso a navegants front possibles futurs governs de la dreta i de l’extrema dreta. La llei encoratja una via realista i pràctica per frenar la pressió a dones que recorren a una intervenció, sempre difícil. En la senda de països com França, Àustria, Regne Unit, Irlanda i Alemanya, es busca neutralitzar la repetició d’unes actituds retrògrades i antidemocràtiques. A Espanya, el 89% de les dones que van anar a avortar es van sentir assetjades i, un 66%, amenaçades, segons una enquesta de clíniques acreditades per a la interrupció de l’embaràs. </w:t>
      </w: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Hem de reconèixer el dret a una maternitat lliurement decidida. Planificar la fecunditat és una condició necessària perquè les dones puguem desenvolupar la nostra autonomia sobre els nostres cossos i les nostres vides. En el nostre país el dret a l’avortament està reconegut. El que protegim amb aquesta reforma del codi penal és el seu exercici en plena llibertat. </w:t>
      </w:r>
    </w:p>
    <w:p w:rsidR="00043FF3" w:rsidRPr="00CD6D57" w:rsidRDefault="00043FF3" w:rsidP="00043FF3">
      <w:pPr>
        <w:spacing w:after="0" w:line="240" w:lineRule="auto"/>
        <w:jc w:val="both"/>
        <w:rPr>
          <w:rFonts w:ascii="Arial" w:hAnsi="Arial" w:cs="Arial"/>
          <w:i/>
          <w:color w:val="000000"/>
          <w:u w:val="single"/>
        </w:rPr>
      </w:pP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La Sra. Pellicer intervé: Referent a la moció, en el punt número 1 demanen a l’Ajuntament que doni suport perquè es modifiqui la Llei Orgànica 10/1995 de 23 de novembre del codi penal, però bé, ja ho havíem comentat, aquesta ja ha estat aprovada i publicada en el BOE, on es recull que la Llei Orgànica 4/2022 de 12 d’abril, per la que es modifica la Llei Orgànica 10/1995 de 23 de novembre, del Codi Penal, per penalitzar a les dones que acudeixen a les clíniques per interrupció voluntària de l’embaràs. </w:t>
      </w: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En el punt número 2, en l’àmbit d’impulsar programes per a l’educació sexual, a Cs considerem necessari incrementar els esforços per evitar els embarassos no desitjats, i per a això augmentar les actuacions orientades a millorar l’educació sexual de dones i homes i l’accés i utilització dels anticonceptius, inclosos la pastilla del dia després. Som partidaris de la implementació d’una estratègia municipal d’educació sexual dotada de mitjans i amb una educació sexual amb una educació permanent dels seus objectius. </w:t>
      </w: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Pel que fa al punt 3, en el tema d’instar al govern de la Generalitat a dotar de mitjans necessaris als centres de salut, en aquest sentit, no només s’haurien de demanar mitjans pel tema de l’avortament, sinó que es doti de més recursos en la Sanitat en general, en tots els municipis, inclòs el de Montcada. Perquè al final, no s’ha d’oblidar que la interrupció voluntària de l’embaràs, en la immensa majoria dels casos, suposa una decisió traumàtica. Les dones avorten perquè s’han quedat embarassades sense voler, i en funció de les seves pròpies circumstàncies, no són capaces de trobar una altra solució. El nostre posicionament de vot serà a favor. </w:t>
      </w:r>
    </w:p>
    <w:p w:rsidR="00043FF3" w:rsidRPr="00CD6D57" w:rsidRDefault="00043FF3" w:rsidP="00043FF3">
      <w:pPr>
        <w:spacing w:after="0" w:line="240" w:lineRule="auto"/>
        <w:jc w:val="both"/>
        <w:rPr>
          <w:rFonts w:ascii="Arial" w:hAnsi="Arial" w:cs="Arial"/>
          <w:i/>
          <w:color w:val="000000"/>
          <w:u w:val="single"/>
        </w:rPr>
      </w:pP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La Sra. Borràs, regidors </w:t>
      </w:r>
      <w:proofErr w:type="spellStart"/>
      <w:r w:rsidRPr="00CD6D57">
        <w:rPr>
          <w:rFonts w:ascii="Arial" w:hAnsi="Arial" w:cs="Arial"/>
          <w:i/>
          <w:color w:val="000000"/>
        </w:rPr>
        <w:t>d’ERC-AM</w:t>
      </w:r>
      <w:proofErr w:type="spellEnd"/>
      <w:r w:rsidRPr="00CD6D57">
        <w:rPr>
          <w:rFonts w:ascii="Arial" w:hAnsi="Arial" w:cs="Arial"/>
          <w:i/>
          <w:color w:val="000000"/>
        </w:rPr>
        <w:t xml:space="preserve">, expressa: Des </w:t>
      </w:r>
      <w:proofErr w:type="spellStart"/>
      <w:r w:rsidRPr="00CD6D57">
        <w:rPr>
          <w:rFonts w:ascii="Arial" w:hAnsi="Arial" w:cs="Arial"/>
          <w:i/>
          <w:color w:val="000000"/>
        </w:rPr>
        <w:t>d’ERC-AM</w:t>
      </w:r>
      <w:proofErr w:type="spellEnd"/>
      <w:r w:rsidRPr="00CD6D57">
        <w:rPr>
          <w:rFonts w:ascii="Arial" w:hAnsi="Arial" w:cs="Arial"/>
          <w:i/>
          <w:color w:val="000000"/>
        </w:rPr>
        <w:t xml:space="preserve">, com a ferms defensors i defensores que som de les llibertats i els drets de les persones, no podem acceptar que el cos de les dones sigui objecte d’opinió d’un grup de fanàtics, que no entenen de llibertats personals, i menys, quan estem parlant de dones gestants. Tal com ha dit la Sra. Alcalà, 9 de cada 10 dones que han decidit avortar, que l’any passat van ser un total de 20.000, d’aquestes 20.000, 9 de cada 10 persones s’han sentit assetjades, i el 66% s’ha sentit amenaçada. </w:t>
      </w: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La setmana passada es va aprovar la modificació de la Llei Orgànica 10/1995 del Codi Penal, per penalitzar l’assetjament a les dones que van a interrompre el seu embaràs. Però Esquerra Republicana va fer un pas més enllà i va demanar la modificació i la inclusió en aquesta mateixa llei del serveis sanitaris, dels facultatius i de les clíniques que es dediquen i estan autoritzades per fer aquesta interrupció de l’embaràs. </w:t>
      </w: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Els embarassos no desitjats s’han d’evitar educant des de l’escola, i per això fa anys que els professionals de la salut dissenyen programes escolars per promoure l’ús del preservatiu, per treballar la sexualitat des de un punt de vista emocional, i per així evitar els embarassos no desitjats i les malalties de transmissió sexual. Efectivament, és indispensable que les dones puguin interrompre el seu embaràs, com més a prop de casa seva, millor. Si és dintre de la seva Regió Sanitària, molt millor encara. Per tot això, el vot </w:t>
      </w:r>
      <w:proofErr w:type="spellStart"/>
      <w:r w:rsidRPr="00CD6D57">
        <w:rPr>
          <w:rFonts w:ascii="Arial" w:hAnsi="Arial" w:cs="Arial"/>
          <w:i/>
          <w:color w:val="000000"/>
        </w:rPr>
        <w:t>d’ERC-AM</w:t>
      </w:r>
      <w:proofErr w:type="spellEnd"/>
      <w:r w:rsidRPr="00CD6D57">
        <w:rPr>
          <w:rFonts w:ascii="Arial" w:hAnsi="Arial" w:cs="Arial"/>
          <w:i/>
          <w:color w:val="000000"/>
        </w:rPr>
        <w:t xml:space="preserve"> serà a favor. </w:t>
      </w:r>
    </w:p>
    <w:p w:rsidR="00043FF3" w:rsidRPr="00CD6D57" w:rsidRDefault="00043FF3" w:rsidP="00043FF3">
      <w:pPr>
        <w:spacing w:after="0" w:line="240" w:lineRule="auto"/>
        <w:jc w:val="both"/>
        <w:rPr>
          <w:rFonts w:ascii="Arial" w:hAnsi="Arial" w:cs="Arial"/>
          <w:i/>
          <w:color w:val="000000"/>
        </w:rPr>
      </w:pP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La Sra. Manzano, regidora del grup municipal </w:t>
      </w:r>
      <w:proofErr w:type="spellStart"/>
      <w:r w:rsidRPr="00CD6D57">
        <w:rPr>
          <w:rFonts w:ascii="Arial" w:hAnsi="Arial" w:cs="Arial"/>
          <w:i/>
          <w:color w:val="000000"/>
        </w:rPr>
        <w:t>ECPMIR</w:t>
      </w:r>
      <w:proofErr w:type="spellEnd"/>
      <w:r w:rsidRPr="00CD6D57">
        <w:rPr>
          <w:rFonts w:ascii="Arial" w:hAnsi="Arial" w:cs="Arial"/>
          <w:i/>
          <w:color w:val="000000"/>
        </w:rPr>
        <w:t xml:space="preserve">, manifesta: El debat que proposa aquesta moció és un problema que encara patim les dones: Els assetjaments a les portes de les clíniques per a la interrupció voluntària de l’embaràs, amb un marc de judici moral, que el que es jutja és si les dones tenim o no sobirania sobre els nostres propis cossos. </w:t>
      </w: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Respecte el punt 2 de la moció, sobre impulsar programes de prevenció sexual i d’embarassos no desitjats, comentar que a l’Ajuntament ja portem anys desenvolupant aquestes tasques preventives, tant des de la Regidoria d’Igualtat, on es realitza el Projecte Èmfasis, com des de el </w:t>
      </w:r>
      <w:proofErr w:type="spellStart"/>
      <w:r w:rsidRPr="00CD6D57">
        <w:rPr>
          <w:rFonts w:ascii="Arial" w:hAnsi="Arial" w:cs="Arial"/>
          <w:i/>
          <w:color w:val="000000"/>
        </w:rPr>
        <w:t>PASA</w:t>
      </w:r>
      <w:proofErr w:type="spellEnd"/>
      <w:r w:rsidRPr="00CD6D57">
        <w:rPr>
          <w:rFonts w:ascii="Arial" w:hAnsi="Arial" w:cs="Arial"/>
          <w:i/>
          <w:color w:val="000000"/>
        </w:rPr>
        <w:t xml:space="preserve">, on s’han fet accions globals per a més de 4.500 joves, durant l’any 2021, així com programes específics de sexualitat a la ESO en tots els instituts del municipi, fent sessions </w:t>
      </w:r>
      <w:proofErr w:type="spellStart"/>
      <w:r w:rsidRPr="00CD6D57">
        <w:rPr>
          <w:rFonts w:ascii="Arial" w:hAnsi="Arial" w:cs="Arial"/>
          <w:i/>
          <w:color w:val="000000"/>
        </w:rPr>
        <w:t>grupals</w:t>
      </w:r>
      <w:proofErr w:type="spellEnd"/>
      <w:r w:rsidRPr="00CD6D57">
        <w:rPr>
          <w:rFonts w:ascii="Arial" w:hAnsi="Arial" w:cs="Arial"/>
          <w:i/>
          <w:color w:val="000000"/>
        </w:rPr>
        <w:t>, amb adolescents i professorat.</w:t>
      </w: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Des de Salut també es realitza el programa Salut i Escola, a primària i a instituts, on una infermera es desplaça als centres educatius per resoldre dubtes i fer formacions a infants, joves, famílies i professionals. Tota aquesta informació la podeu consultar als diferents informes de gestió que us hem fet arribar des de diferents regidories, les quals ja portem molts anys treballant al municipi. Per tant, nosaltres continuarem treballant aquests projectes i d’altres en aquest sentit. Votarem favorablement la moció, ja que volem acabar amb l’assetjament, la hipocresia i la manipulació dels grups ultraconservadors, sobre la sexualitat de les dones, com a forma de violència masclista i contra el dret de les dones d’avortar lliurement. </w:t>
      </w:r>
    </w:p>
    <w:p w:rsidR="00CD6D57" w:rsidRPr="00CD6D57" w:rsidRDefault="00CD6D57" w:rsidP="00043FF3">
      <w:pPr>
        <w:spacing w:after="0" w:line="240" w:lineRule="auto"/>
        <w:jc w:val="both"/>
        <w:rPr>
          <w:rFonts w:ascii="Arial" w:hAnsi="Arial" w:cs="Arial"/>
          <w:i/>
          <w:color w:val="000000"/>
        </w:rPr>
      </w:pPr>
    </w:p>
    <w:p w:rsidR="00043FF3" w:rsidRPr="00CD6D57" w:rsidRDefault="00043FF3" w:rsidP="00043FF3">
      <w:pPr>
        <w:spacing w:after="0" w:line="240" w:lineRule="auto"/>
        <w:jc w:val="both"/>
        <w:rPr>
          <w:rFonts w:ascii="Arial" w:hAnsi="Arial" w:cs="Arial"/>
          <w:i/>
          <w:color w:val="000000"/>
        </w:rPr>
      </w:pPr>
      <w:r w:rsidRPr="00CD6D57">
        <w:rPr>
          <w:rFonts w:ascii="Arial" w:hAnsi="Arial" w:cs="Arial"/>
          <w:i/>
          <w:color w:val="000000"/>
        </w:rPr>
        <w:t xml:space="preserve">La Sra. Alcalá conclou: Només vull donar les gràcies pel posicionament de vot de tots els partits i dir que la intenció d’aquesta regidora i del seu grup municipal amb aquesta moció era i és posar amb valor una llei aprovada per tots els partits polítics representats en aquest ple.  </w:t>
      </w:r>
    </w:p>
    <w:p w:rsidR="00043FF3" w:rsidRPr="00043FF3" w:rsidRDefault="00043FF3" w:rsidP="00043FF3">
      <w:pPr>
        <w:spacing w:after="0" w:line="240" w:lineRule="auto"/>
        <w:jc w:val="both"/>
        <w:rPr>
          <w:rFonts w:ascii="Arial" w:hAnsi="Arial" w:cs="Arial"/>
          <w:b/>
          <w:color w:val="000000"/>
        </w:rPr>
      </w:pPr>
    </w:p>
    <w:p w:rsidR="00AD7D94" w:rsidRPr="00AD7D94" w:rsidRDefault="00AD7D94" w:rsidP="00AD7D94">
      <w:pPr>
        <w:spacing w:after="0" w:line="240" w:lineRule="auto"/>
        <w:jc w:val="both"/>
        <w:rPr>
          <w:rFonts w:ascii="Times New Roman" w:hAnsi="Times New Roman" w:cs="Times New Roman"/>
          <w:color w:val="000000"/>
        </w:rPr>
      </w:pPr>
      <w:r w:rsidRPr="00AD7D94">
        <w:rPr>
          <w:rFonts w:ascii="Arial" w:hAnsi="Arial" w:cs="Arial"/>
          <w:color w:val="000000"/>
        </w:rPr>
        <w:t xml:space="preserve">Vista la moció presentada pel grup municipal </w:t>
      </w:r>
      <w:proofErr w:type="spellStart"/>
      <w:r w:rsidRPr="00AD7D94">
        <w:rPr>
          <w:rFonts w:ascii="Arial" w:hAnsi="Arial" w:cs="Arial"/>
          <w:color w:val="000000"/>
        </w:rPr>
        <w:t>PSC-CP</w:t>
      </w:r>
      <w:proofErr w:type="spellEnd"/>
      <w:r w:rsidRPr="00AD7D94">
        <w:rPr>
          <w:rFonts w:ascii="Arial" w:hAnsi="Arial" w:cs="Arial"/>
          <w:color w:val="000000"/>
        </w:rPr>
        <w:t>, el text de la qual és el següent:</w:t>
      </w:r>
    </w:p>
    <w:p w:rsidR="00AD7D94" w:rsidRPr="00AD7D94" w:rsidRDefault="00AD7D94" w:rsidP="00AD7D94">
      <w:pPr>
        <w:spacing w:after="0" w:line="240" w:lineRule="auto"/>
        <w:jc w:val="both"/>
        <w:rPr>
          <w:rFonts w:ascii="Times New Roman" w:hAnsi="Times New Roman" w:cs="Times New Roman"/>
          <w:color w:val="000000"/>
        </w:rPr>
      </w:pPr>
      <w:r w:rsidRPr="00AD7D94">
        <w:rPr>
          <w:rFonts w:ascii="Arial" w:hAnsi="Arial" w:cs="Arial"/>
          <w:color w:val="000000"/>
        </w:rPr>
        <w:t> </w:t>
      </w:r>
    </w:p>
    <w:p w:rsidR="00AD7D94" w:rsidRPr="00AD7D94" w:rsidRDefault="00AD7D94" w:rsidP="00AD7D94">
      <w:pPr>
        <w:spacing w:after="0" w:line="240" w:lineRule="auto"/>
        <w:jc w:val="both"/>
        <w:rPr>
          <w:rFonts w:ascii="Arial" w:hAnsi="Arial" w:cs="Arial"/>
        </w:rPr>
      </w:pPr>
      <w:r>
        <w:rPr>
          <w:rFonts w:ascii="Arial" w:hAnsi="Arial" w:cs="Arial"/>
        </w:rPr>
        <w:t>“</w:t>
      </w:r>
      <w:r w:rsidRPr="00AD7D94">
        <w:rPr>
          <w:rFonts w:ascii="Arial" w:hAnsi="Arial" w:cs="Arial"/>
        </w:rPr>
        <w:t xml:space="preserve">El mes de juny passat es va aprovar la Resolució del Parlament Europeu, de 24 de juny de 2021, sobre la situació de salut i els drets sexuals  i reproductius en la Unió, en el marc de la salut de les dones. Segons aquesta Resolució, “els drets sexuals i reproductius queden protegits com a drets humans en el Dret Internacional i Europeu Drets Humans, per exemple en el Pacte Internacional de Drets Civils i Polítics i el Pacte Internacional de Drets Econòmics, Socials i Culturals, la Convenció sobre l’Eliminació de Totes les formes de Discriminació contra la Dona i el Conveni Europeu de Drets Humans, i constitueixen un element essencial d’una prestació sanitària integral; que els drets a la salut, en particular a la salut reproductiva i sexual, són drets fonamentals de les dones que han de reforçar-se i no poden, de cap manera, ser afeblits ni retirats. En conseqüència, s’insta els Estats membres a garantir una “pràctica segura i legal de l’avortament basada en la salut i els drets de les dones.” Així mateix, demana als Estats membres que garanteixin l’accés universal a una pràctica segura i legal de l’avortament i el respecte del dret a la llibertat, a la intimitat i a la millor atenció sanitària possible. </w:t>
      </w:r>
    </w:p>
    <w:p w:rsidR="00AD7D94" w:rsidRPr="00AD7D94" w:rsidRDefault="00AD7D94" w:rsidP="00AD7D94">
      <w:pPr>
        <w:spacing w:after="0" w:line="240" w:lineRule="auto"/>
        <w:jc w:val="both"/>
        <w:rPr>
          <w:rFonts w:ascii="Arial" w:hAnsi="Arial" w:cs="Arial"/>
        </w:rPr>
      </w:pPr>
    </w:p>
    <w:p w:rsidR="00AD7D94" w:rsidRPr="00AD7D94" w:rsidRDefault="00AD7D94" w:rsidP="00AD7D94">
      <w:pPr>
        <w:spacing w:after="0" w:line="240" w:lineRule="auto"/>
        <w:jc w:val="both"/>
        <w:rPr>
          <w:rFonts w:ascii="Arial" w:hAnsi="Arial" w:cs="Arial"/>
        </w:rPr>
      </w:pPr>
      <w:r w:rsidRPr="00AD7D94">
        <w:rPr>
          <w:rFonts w:ascii="Arial" w:hAnsi="Arial" w:cs="Arial"/>
        </w:rPr>
        <w:t xml:space="preserve">L’Organització  Mundial de la Salut recomana dotar de discreció l’entorn del centre sanitari per assegurar la confidencialitat de les dones, la seva lliure decisió i el seu dret a un avortament segur, situació que queda en dubte a causa d’actes molestos, ofensius, intimidadors o coactius que pretenen influir a la decisió de les dones d’interrompre el seu embaràs. </w:t>
      </w:r>
    </w:p>
    <w:p w:rsidR="00AD7D94" w:rsidRPr="00AD7D94" w:rsidRDefault="00AD7D94" w:rsidP="00AD7D94">
      <w:pPr>
        <w:spacing w:after="0" w:line="240" w:lineRule="auto"/>
        <w:jc w:val="both"/>
        <w:rPr>
          <w:rFonts w:ascii="Arial" w:hAnsi="Arial" w:cs="Arial"/>
        </w:rPr>
      </w:pPr>
    </w:p>
    <w:p w:rsidR="00AD7D94" w:rsidRPr="00AD7D94" w:rsidRDefault="00AD7D94" w:rsidP="00AD7D94">
      <w:pPr>
        <w:spacing w:after="0" w:line="240" w:lineRule="auto"/>
        <w:jc w:val="both"/>
        <w:rPr>
          <w:rFonts w:ascii="Arial" w:hAnsi="Arial" w:cs="Arial"/>
        </w:rPr>
      </w:pPr>
      <w:r w:rsidRPr="00AD7D94">
        <w:rPr>
          <w:rFonts w:ascii="Arial" w:hAnsi="Arial" w:cs="Arial"/>
        </w:rPr>
        <w:t xml:space="preserve">A Espanya, el dret a la interrupció voluntària de l’embaràs està reconegut i regulat per la Llei orgànica 2/2010, de 3 de març, de salut sexual i reproductiva i de la interrupció voluntària de l’embaràs, que gaudeix de gran consens i suport de la ciutadania espanyola. </w:t>
      </w:r>
    </w:p>
    <w:p w:rsidR="00AD7D94" w:rsidRPr="00AD7D94" w:rsidRDefault="00AD7D94" w:rsidP="00AD7D94">
      <w:pPr>
        <w:spacing w:after="0" w:line="240" w:lineRule="auto"/>
        <w:jc w:val="both"/>
        <w:rPr>
          <w:rFonts w:ascii="Arial" w:hAnsi="Arial" w:cs="Arial"/>
        </w:rPr>
      </w:pPr>
    </w:p>
    <w:p w:rsidR="00AD7D94" w:rsidRPr="00AD7D94" w:rsidRDefault="00AD7D94" w:rsidP="00AD7D94">
      <w:pPr>
        <w:spacing w:after="0" w:line="240" w:lineRule="auto"/>
        <w:jc w:val="both"/>
        <w:rPr>
          <w:rFonts w:ascii="Arial" w:hAnsi="Arial" w:cs="Arial"/>
        </w:rPr>
      </w:pPr>
      <w:r w:rsidRPr="00AD7D94">
        <w:rPr>
          <w:rFonts w:ascii="Arial" w:hAnsi="Arial" w:cs="Arial"/>
        </w:rPr>
        <w:t xml:space="preserve">No obstant això, grups ultraconservadors, organitzats i amb gran capacitat econòmica, assetgen les dones i professionals que ho faciliten, obstaculitzant així l’exercici d’un dret reconegut en el nostre ordenament jurídic. </w:t>
      </w:r>
    </w:p>
    <w:p w:rsidR="00AD7D94" w:rsidRPr="00AD7D94" w:rsidRDefault="00AD7D94" w:rsidP="00AD7D94">
      <w:pPr>
        <w:spacing w:after="0" w:line="240" w:lineRule="auto"/>
        <w:jc w:val="both"/>
        <w:rPr>
          <w:rFonts w:ascii="Arial" w:hAnsi="Arial" w:cs="Arial"/>
        </w:rPr>
      </w:pPr>
    </w:p>
    <w:p w:rsidR="00AD7D94" w:rsidRPr="00AD7D94" w:rsidRDefault="00AD7D94" w:rsidP="00AD7D94">
      <w:pPr>
        <w:spacing w:after="0" w:line="240" w:lineRule="auto"/>
        <w:jc w:val="both"/>
        <w:rPr>
          <w:rFonts w:ascii="Arial" w:hAnsi="Arial" w:cs="Arial"/>
        </w:rPr>
      </w:pPr>
      <w:r w:rsidRPr="00AD7D94">
        <w:rPr>
          <w:rFonts w:ascii="Arial" w:hAnsi="Arial" w:cs="Arial"/>
        </w:rPr>
        <w:t xml:space="preserve">L’assetjament als centres sanitaris on les dones interrompen voluntàriament els seus embarassos és una constant des de l’aprovació de la Llei orgànica 9/1985 de 5 de juliol, de reforma de l’article 417 bis del Codi Penal, per la qual es despenalitzava l’avortament en tres supòsits, i continua essent avui, una realitat. </w:t>
      </w:r>
    </w:p>
    <w:p w:rsidR="00AD7D94" w:rsidRPr="00AD7D94" w:rsidRDefault="00AD7D94" w:rsidP="00AD7D94">
      <w:pPr>
        <w:spacing w:after="0" w:line="240" w:lineRule="auto"/>
        <w:jc w:val="both"/>
        <w:rPr>
          <w:rFonts w:ascii="Arial" w:hAnsi="Arial" w:cs="Arial"/>
        </w:rPr>
      </w:pPr>
    </w:p>
    <w:p w:rsidR="00AD7D94" w:rsidRPr="00AD7D94" w:rsidRDefault="00AD7D94" w:rsidP="00AD7D94">
      <w:pPr>
        <w:spacing w:after="0" w:line="240" w:lineRule="auto"/>
        <w:jc w:val="both"/>
        <w:rPr>
          <w:rFonts w:ascii="Arial" w:hAnsi="Arial" w:cs="Arial"/>
        </w:rPr>
      </w:pPr>
      <w:r w:rsidRPr="00AD7D94">
        <w:rPr>
          <w:rFonts w:ascii="Arial" w:hAnsi="Arial" w:cs="Arial"/>
        </w:rPr>
        <w:t xml:space="preserve">Per tot això, s’ha aprovat una Llei orgànica, impulsada pel grup parlamentari Socialista, perquè sigui delicte obstaculitzar l’exercici d’un dret reconegut, com és la interrupció voluntària de l’embaràs, mitjançant l’assetjament a les dones que prenen aquesta decisió. </w:t>
      </w:r>
    </w:p>
    <w:p w:rsidR="00AD7D94" w:rsidRPr="00AD7D94" w:rsidRDefault="00AD7D94" w:rsidP="00AD7D94">
      <w:pPr>
        <w:spacing w:after="0" w:line="240" w:lineRule="auto"/>
        <w:jc w:val="both"/>
        <w:rPr>
          <w:rFonts w:ascii="Arial" w:hAnsi="Arial" w:cs="Arial"/>
        </w:rPr>
      </w:pPr>
    </w:p>
    <w:p w:rsidR="00AD7D94" w:rsidRPr="00AD7D94" w:rsidRDefault="00AD7D94" w:rsidP="00AD7D94">
      <w:pPr>
        <w:spacing w:after="0" w:line="240" w:lineRule="auto"/>
        <w:jc w:val="both"/>
        <w:rPr>
          <w:rFonts w:ascii="Arial" w:hAnsi="Arial" w:cs="Arial"/>
        </w:rPr>
      </w:pPr>
      <w:r w:rsidRPr="00AD7D94">
        <w:rPr>
          <w:rFonts w:ascii="Arial" w:hAnsi="Arial" w:cs="Arial"/>
        </w:rPr>
        <w:t xml:space="preserve">La nova llei que modifica la Llei orgànica 10/1995, de 23 de novembre, del Codi Penal, incorpora un nou article per a penalitzar l’assetjament que pateixen les dones que acudeixen a clíniques per a la interrupció voluntària de l’embaràs, garantint les condicions d’intimitat i confidencialitat en les quals ha de produir-se la interrupció voluntària de l’embaràs. </w:t>
      </w:r>
    </w:p>
    <w:p w:rsidR="00AD7D94" w:rsidRPr="00AD7D94" w:rsidRDefault="00AD7D94" w:rsidP="00AD7D94">
      <w:pPr>
        <w:spacing w:after="0" w:line="240" w:lineRule="auto"/>
        <w:jc w:val="both"/>
        <w:rPr>
          <w:rFonts w:ascii="Arial" w:hAnsi="Arial" w:cs="Arial"/>
        </w:rPr>
      </w:pPr>
    </w:p>
    <w:p w:rsidR="00AD7D94" w:rsidRPr="00AD7D94" w:rsidRDefault="00AD7D94" w:rsidP="00AD7D94">
      <w:pPr>
        <w:spacing w:after="0" w:line="240" w:lineRule="auto"/>
        <w:jc w:val="both"/>
        <w:rPr>
          <w:rFonts w:ascii="Arial" w:hAnsi="Arial" w:cs="Arial"/>
        </w:rPr>
      </w:pPr>
      <w:r w:rsidRPr="00AD7D94">
        <w:rPr>
          <w:rFonts w:ascii="Arial" w:hAnsi="Arial" w:cs="Arial"/>
        </w:rPr>
        <w:t xml:space="preserve">Al nostre país, el dret a l’avortament ja està reconegut. El que es protegeix amb aquesta reforma del Codi Penal és el seu exercici en llibertat. </w:t>
      </w:r>
    </w:p>
    <w:p w:rsidR="00AD7D94" w:rsidRPr="00AD7D94" w:rsidRDefault="00AD7D94" w:rsidP="00AD7D94">
      <w:pPr>
        <w:spacing w:after="0" w:line="240" w:lineRule="auto"/>
        <w:jc w:val="both"/>
        <w:rPr>
          <w:rFonts w:ascii="Arial" w:hAnsi="Arial" w:cs="Arial"/>
        </w:rPr>
      </w:pPr>
    </w:p>
    <w:p w:rsidR="00AD7D94" w:rsidRPr="00AD7D94" w:rsidRDefault="00AD7D94" w:rsidP="00AD7D94">
      <w:pPr>
        <w:spacing w:after="0" w:line="240" w:lineRule="auto"/>
        <w:jc w:val="both"/>
        <w:rPr>
          <w:rFonts w:ascii="Arial" w:hAnsi="Arial" w:cs="Arial"/>
        </w:rPr>
      </w:pPr>
      <w:r w:rsidRPr="00AD7D94">
        <w:rPr>
          <w:rFonts w:ascii="Arial" w:hAnsi="Arial" w:cs="Arial"/>
        </w:rPr>
        <w:t xml:space="preserve">Per tot això, el Grup Socialista de l’Ajuntament de Montcada i Reixac presenta per a la seva aprovació pel Ple Municipal, els següents </w:t>
      </w:r>
    </w:p>
    <w:p w:rsidR="00AD7D94" w:rsidRPr="00AD7D94" w:rsidRDefault="00AD7D94" w:rsidP="00AD7D94">
      <w:pPr>
        <w:spacing w:after="0" w:line="240" w:lineRule="auto"/>
        <w:jc w:val="both"/>
        <w:rPr>
          <w:rFonts w:ascii="Arial" w:hAnsi="Arial" w:cs="Arial"/>
        </w:rPr>
      </w:pPr>
    </w:p>
    <w:p w:rsidR="00AD7D94" w:rsidRPr="00AD7D94" w:rsidRDefault="00AD7D94" w:rsidP="00AD7D94">
      <w:pPr>
        <w:spacing w:after="0" w:line="240" w:lineRule="auto"/>
        <w:jc w:val="both"/>
        <w:rPr>
          <w:rFonts w:ascii="Arial" w:hAnsi="Arial" w:cs="Arial"/>
          <w:b/>
        </w:rPr>
      </w:pPr>
      <w:r w:rsidRPr="00AD7D94">
        <w:rPr>
          <w:rFonts w:ascii="Arial" w:hAnsi="Arial" w:cs="Arial"/>
          <w:b/>
        </w:rPr>
        <w:t>ACORDS:</w:t>
      </w:r>
    </w:p>
    <w:p w:rsidR="00AD7D94" w:rsidRPr="00AD7D94" w:rsidRDefault="00AD7D94" w:rsidP="00AD7D94">
      <w:pPr>
        <w:spacing w:after="0" w:line="240" w:lineRule="auto"/>
        <w:jc w:val="both"/>
        <w:rPr>
          <w:rFonts w:ascii="Arial" w:hAnsi="Arial" w:cs="Arial"/>
          <w:b/>
        </w:rPr>
      </w:pPr>
    </w:p>
    <w:p w:rsidR="00AD7D94" w:rsidRPr="00AD7D94" w:rsidRDefault="00AD7D94" w:rsidP="00AD7D94">
      <w:pPr>
        <w:pStyle w:val="Prrafodelista"/>
        <w:widowControl/>
        <w:numPr>
          <w:ilvl w:val="0"/>
          <w:numId w:val="5"/>
        </w:numPr>
        <w:autoSpaceDE/>
        <w:autoSpaceDN/>
        <w:contextualSpacing/>
      </w:pPr>
      <w:r w:rsidRPr="00AD7D94">
        <w:t xml:space="preserve">Mostrar el suport de l’Ajuntament de Montcada i Reixac a la modificació de la Llei orgànica 10/1995, de 23 de novembre, del Codi Penal, per penalitzar l’assetjament a les dones que acudeixen a clíniques per a la interrupció voluntària de l’embaràs. </w:t>
      </w:r>
    </w:p>
    <w:p w:rsidR="00AD7D94" w:rsidRPr="00AD7D94" w:rsidRDefault="00AD7D94" w:rsidP="00AD7D94">
      <w:pPr>
        <w:pStyle w:val="Prrafodelista"/>
      </w:pPr>
    </w:p>
    <w:p w:rsidR="00AD7D94" w:rsidRPr="00AD7D94" w:rsidRDefault="00AD7D94" w:rsidP="00AD7D94">
      <w:pPr>
        <w:pStyle w:val="Prrafodelista"/>
        <w:widowControl/>
        <w:numPr>
          <w:ilvl w:val="0"/>
          <w:numId w:val="5"/>
        </w:numPr>
        <w:autoSpaceDE/>
        <w:autoSpaceDN/>
        <w:contextualSpacing/>
      </w:pPr>
      <w:r w:rsidRPr="00AD7D94">
        <w:t xml:space="preserve">Impulsar, en l’àmbit de les competències municipals, programes per a l’educació sexual i prevenció d’embarassos no desitjats. </w:t>
      </w:r>
    </w:p>
    <w:p w:rsidR="00AD7D94" w:rsidRPr="00AD7D94" w:rsidRDefault="00AD7D94" w:rsidP="00AD7D94">
      <w:pPr>
        <w:pStyle w:val="Prrafodelista"/>
      </w:pPr>
    </w:p>
    <w:p w:rsidR="00AD7D94" w:rsidRDefault="00AD7D94" w:rsidP="00AD7D94">
      <w:pPr>
        <w:pStyle w:val="Prrafodelista"/>
        <w:widowControl/>
        <w:numPr>
          <w:ilvl w:val="0"/>
          <w:numId w:val="5"/>
        </w:numPr>
        <w:autoSpaceDE/>
        <w:autoSpaceDN/>
        <w:contextualSpacing/>
      </w:pPr>
      <w:r w:rsidRPr="00AD7D94">
        <w:t xml:space="preserve">Instar el Govern de la Generalitat a dotar dels mitjans necessaris als centres de salut per assegurar que hi hagi equitat territorial en l’accés a l’avortament i no obligar les dones a desplaçar-se a altres regions sanitàries per exercir els seus drets. </w:t>
      </w:r>
      <w:r>
        <w:t>“</w:t>
      </w:r>
    </w:p>
    <w:p w:rsidR="00AD7D94" w:rsidRDefault="00AD7D94" w:rsidP="00AD7D94">
      <w:pPr>
        <w:spacing w:after="0" w:line="240" w:lineRule="auto"/>
        <w:jc w:val="both"/>
      </w:pPr>
    </w:p>
    <w:p w:rsidR="00F07AD1" w:rsidRPr="00AD7D94" w:rsidRDefault="00AD7D94" w:rsidP="00AD7D94">
      <w:pPr>
        <w:spacing w:after="0" w:line="240" w:lineRule="auto"/>
        <w:jc w:val="both"/>
        <w:rPr>
          <w:rFonts w:ascii="Times New Roman" w:hAnsi="Times New Roman" w:cs="Times New Roman"/>
          <w:color w:val="000000"/>
        </w:rPr>
      </w:pPr>
      <w:r w:rsidRPr="00AD7D94">
        <w:rPr>
          <w:rFonts w:ascii="Arial" w:hAnsi="Arial" w:cs="Arial"/>
          <w:color w:val="000000"/>
        </w:rPr>
        <w:t>El Ple acorda per unanimitat APROVAR la moció, amb el vot a favor dels 20 membres de la Corporació municipal assistents a la sessió del total dels 21 que la formen</w:t>
      </w:r>
      <w:r>
        <w:rPr>
          <w:rFonts w:ascii="Arial" w:hAnsi="Arial" w:cs="Arial"/>
          <w:color w:val="000000"/>
        </w:rPr>
        <w:t>.</w:t>
      </w:r>
    </w:p>
    <w:p w:rsidR="00AD7D94" w:rsidRDefault="00AD7D94" w:rsidP="00A81E46">
      <w:pPr>
        <w:spacing w:after="0" w:line="240" w:lineRule="auto"/>
        <w:jc w:val="both"/>
        <w:rPr>
          <w:rFonts w:ascii="Arial" w:hAnsi="Arial" w:cs="Arial"/>
          <w:b/>
        </w:rPr>
      </w:pPr>
    </w:p>
    <w:p w:rsidR="00CD6D57" w:rsidRDefault="00CD6D57" w:rsidP="00A81E46">
      <w:pPr>
        <w:spacing w:after="0" w:line="240" w:lineRule="auto"/>
        <w:jc w:val="both"/>
        <w:rPr>
          <w:rFonts w:ascii="Arial" w:hAnsi="Arial" w:cs="Arial"/>
          <w:b/>
        </w:rPr>
      </w:pPr>
    </w:p>
    <w:p w:rsidR="00A81E46" w:rsidRDefault="00A81E46" w:rsidP="00A81E46">
      <w:pPr>
        <w:spacing w:after="0" w:line="240" w:lineRule="auto"/>
        <w:jc w:val="both"/>
        <w:rPr>
          <w:rFonts w:ascii="Arial" w:hAnsi="Arial" w:cs="Arial"/>
          <w:b/>
        </w:rPr>
      </w:pPr>
      <w:r w:rsidRPr="00905141">
        <w:rPr>
          <w:rFonts w:ascii="Arial" w:hAnsi="Arial" w:cs="Arial"/>
          <w:b/>
        </w:rPr>
        <w:t>7.</w:t>
      </w:r>
      <w:r>
        <w:rPr>
          <w:rFonts w:ascii="Arial" w:hAnsi="Arial" w:cs="Arial"/>
          <w:b/>
        </w:rPr>
        <w:t xml:space="preserve">  </w:t>
      </w:r>
      <w:r w:rsidRPr="00905141">
        <w:rPr>
          <w:rFonts w:ascii="Arial" w:hAnsi="Arial" w:cs="Arial"/>
          <w:b/>
        </w:rPr>
        <w:t>PRECS I PREGUNTES</w:t>
      </w:r>
    </w:p>
    <w:p w:rsidR="00A81E46" w:rsidRPr="00905141" w:rsidRDefault="00A81E46" w:rsidP="00A81E46">
      <w:pPr>
        <w:spacing w:after="0" w:line="240" w:lineRule="auto"/>
        <w:jc w:val="both"/>
        <w:rPr>
          <w:rFonts w:ascii="Arial" w:hAnsi="Arial" w:cs="Arial"/>
          <w:b/>
        </w:rPr>
      </w:pPr>
    </w:p>
    <w:p w:rsidR="00A81E46" w:rsidRDefault="00A81E46" w:rsidP="00A81E46">
      <w:pPr>
        <w:spacing w:after="0" w:line="240" w:lineRule="auto"/>
        <w:jc w:val="both"/>
        <w:rPr>
          <w:rFonts w:ascii="Arial" w:hAnsi="Arial" w:cs="Arial"/>
          <w:b/>
        </w:rPr>
      </w:pPr>
      <w:r w:rsidRPr="00905141">
        <w:rPr>
          <w:rFonts w:ascii="Arial" w:hAnsi="Arial" w:cs="Arial"/>
          <w:b/>
        </w:rPr>
        <w:t xml:space="preserve">7.1. </w:t>
      </w:r>
      <w:r>
        <w:rPr>
          <w:rFonts w:ascii="Arial" w:hAnsi="Arial" w:cs="Arial"/>
          <w:b/>
        </w:rPr>
        <w:t xml:space="preserve"> </w:t>
      </w:r>
      <w:r w:rsidRPr="00905141">
        <w:rPr>
          <w:rFonts w:ascii="Arial" w:hAnsi="Arial" w:cs="Arial"/>
          <w:b/>
        </w:rPr>
        <w:t>Del Sr. Pérez</w:t>
      </w:r>
      <w:r w:rsidR="00CD6D57">
        <w:rPr>
          <w:rFonts w:ascii="Arial" w:hAnsi="Arial" w:cs="Arial"/>
          <w:b/>
        </w:rPr>
        <w:t>:</w:t>
      </w:r>
    </w:p>
    <w:p w:rsidR="00124B24" w:rsidRPr="00905141" w:rsidRDefault="00124B24" w:rsidP="00A81E46">
      <w:pPr>
        <w:spacing w:after="0" w:line="240" w:lineRule="auto"/>
        <w:jc w:val="both"/>
        <w:rPr>
          <w:rFonts w:ascii="Arial" w:hAnsi="Arial" w:cs="Arial"/>
          <w:b/>
        </w:rPr>
      </w:pPr>
    </w:p>
    <w:p w:rsidR="00A81E46" w:rsidRPr="00905141" w:rsidRDefault="00A81E46" w:rsidP="00A81E46">
      <w:pPr>
        <w:spacing w:after="0" w:line="240" w:lineRule="auto"/>
        <w:jc w:val="both"/>
        <w:rPr>
          <w:rFonts w:ascii="Arial" w:hAnsi="Arial" w:cs="Arial"/>
        </w:rPr>
      </w:pPr>
      <w:r w:rsidRPr="00905141">
        <w:rPr>
          <w:rFonts w:ascii="Arial" w:hAnsi="Arial" w:cs="Arial"/>
        </w:rPr>
        <w:t xml:space="preserve">Hem rebut algunes queixes de veïns que utilitzen la línia diària de l’autobús 155, els quals es queixen que es troben molts dies que l’autobús és el petit, i en algunes parades no para. És un problema que  ho estan rebent els veïns i no sabem si tenen solució per aquest problema;  i si no la tenen, com ho pensen solucionar? </w:t>
      </w:r>
    </w:p>
    <w:p w:rsidR="00CD6D57" w:rsidRDefault="00CD6D57" w:rsidP="00A81E46">
      <w:pPr>
        <w:spacing w:after="0" w:line="240" w:lineRule="auto"/>
        <w:jc w:val="both"/>
        <w:rPr>
          <w:rFonts w:ascii="Arial" w:hAnsi="Arial" w:cs="Arial"/>
        </w:rPr>
      </w:pPr>
    </w:p>
    <w:p w:rsidR="00A81E46" w:rsidRPr="00905141" w:rsidRDefault="00A81E46" w:rsidP="00A81E46">
      <w:pPr>
        <w:spacing w:after="0" w:line="240" w:lineRule="auto"/>
        <w:jc w:val="both"/>
        <w:rPr>
          <w:rFonts w:ascii="Arial" w:hAnsi="Arial" w:cs="Arial"/>
        </w:rPr>
      </w:pPr>
      <w:r w:rsidRPr="00905141">
        <w:rPr>
          <w:rFonts w:ascii="Arial" w:hAnsi="Arial" w:cs="Arial"/>
        </w:rPr>
        <w:t xml:space="preserve">El Sr. Teixidó respon: Efectivament, hi ha un problema de massificació en horaris determinats, per culpa dels horaris intensius de l’entrada a les escoles. Estem en conversa amb la TMB per a veure com ho podem pal·liar. Realment, és un  problema de difícil solució, perquè tenim assignada una quota d’autobusos, que difícilment es podrà ampliar. Estem pensant també en una variació d’horaris, però això està en estudi. </w:t>
      </w:r>
    </w:p>
    <w:p w:rsidR="00CD6D57" w:rsidRDefault="00CD6D57" w:rsidP="00A81E46">
      <w:pPr>
        <w:spacing w:after="0" w:line="240" w:lineRule="auto"/>
        <w:jc w:val="both"/>
        <w:rPr>
          <w:rFonts w:ascii="Arial" w:hAnsi="Arial" w:cs="Arial"/>
        </w:rPr>
      </w:pPr>
    </w:p>
    <w:p w:rsidR="00A81E46" w:rsidRPr="00905141" w:rsidRDefault="00A81E46" w:rsidP="00A81E46">
      <w:pPr>
        <w:spacing w:after="0" w:line="240" w:lineRule="auto"/>
        <w:jc w:val="both"/>
        <w:rPr>
          <w:rFonts w:ascii="Arial" w:hAnsi="Arial" w:cs="Arial"/>
        </w:rPr>
      </w:pPr>
      <w:r w:rsidRPr="00905141">
        <w:rPr>
          <w:rFonts w:ascii="Arial" w:hAnsi="Arial" w:cs="Arial"/>
        </w:rPr>
        <w:t>La Sra. Alcaldessa afegeix: Si no m’equivoco, aquesta setmana hi ha una reunió amb TMB, o era la setmana que ve, que hi havia una reunió per tractar diferents temes?</w:t>
      </w:r>
    </w:p>
    <w:p w:rsidR="00CD6D57" w:rsidRDefault="00CD6D57" w:rsidP="00A81E46">
      <w:pPr>
        <w:spacing w:after="0" w:line="240" w:lineRule="auto"/>
        <w:jc w:val="both"/>
        <w:rPr>
          <w:rFonts w:ascii="Arial" w:hAnsi="Arial" w:cs="Arial"/>
        </w:rPr>
      </w:pPr>
    </w:p>
    <w:p w:rsidR="00A81E46" w:rsidRPr="00905141" w:rsidRDefault="00A81E46" w:rsidP="00A81E46">
      <w:pPr>
        <w:spacing w:after="0" w:line="240" w:lineRule="auto"/>
        <w:jc w:val="both"/>
        <w:rPr>
          <w:rFonts w:ascii="Arial" w:hAnsi="Arial" w:cs="Arial"/>
        </w:rPr>
      </w:pPr>
      <w:r w:rsidRPr="00905141">
        <w:rPr>
          <w:rFonts w:ascii="Arial" w:hAnsi="Arial" w:cs="Arial"/>
        </w:rPr>
        <w:t xml:space="preserve">El Sr. Teixidó indica: Va ser aquesta setmana passada, on es va abordar aquest problema de les línies, canvis de recorregut, ampliació de línia, etc... Però estem en converses encara amb ells per a definir on hi ha el punt d’actuació en concret, perquè pugui millorar aquest servei. </w:t>
      </w:r>
    </w:p>
    <w:p w:rsidR="00D91410" w:rsidRDefault="00D91410" w:rsidP="00A81E46">
      <w:pPr>
        <w:jc w:val="both"/>
      </w:pPr>
    </w:p>
    <w:p w:rsidR="00042C4E" w:rsidRPr="002F12C8" w:rsidRDefault="00042C4E" w:rsidP="00042C4E">
      <w:pPr>
        <w:jc w:val="both"/>
        <w:rPr>
          <w:rFonts w:ascii="Arial" w:hAnsi="Arial" w:cs="Arial"/>
        </w:rPr>
      </w:pPr>
      <w:r w:rsidRPr="002F12C8">
        <w:rPr>
          <w:rFonts w:ascii="Arial" w:hAnsi="Arial" w:cs="Arial"/>
        </w:rPr>
        <w:t xml:space="preserve">Sense més assumptes a tractar, a </w:t>
      </w:r>
      <w:r>
        <w:rPr>
          <w:rFonts w:ascii="Arial" w:hAnsi="Arial" w:cs="Arial"/>
        </w:rPr>
        <w:t>un quart de nou del vespre</w:t>
      </w:r>
      <w:r w:rsidRPr="002F12C8">
        <w:rPr>
          <w:rFonts w:ascii="Arial" w:hAnsi="Arial" w:cs="Arial"/>
        </w:rPr>
        <w:t>, l'alcaldessa presidenta aixeca la sessió, de la qual, com a secretària, estenc aquesta acta.</w:t>
      </w:r>
      <w:bookmarkStart w:id="1" w:name="Cuerpo_Seccion_Fin"/>
      <w:bookmarkEnd w:id="1"/>
    </w:p>
    <w:p w:rsidR="00042C4E" w:rsidRPr="001D66B9" w:rsidRDefault="00042C4E" w:rsidP="00042C4E">
      <w:pPr>
        <w:jc w:val="both"/>
        <w:rPr>
          <w:rFonts w:ascii="Arial" w:hAnsi="Arial"/>
        </w:rPr>
      </w:pPr>
    </w:p>
    <w:p w:rsidR="00042C4E" w:rsidRPr="001D66B9" w:rsidRDefault="00042C4E" w:rsidP="00042C4E">
      <w:pPr>
        <w:pStyle w:val="Estndar"/>
        <w:jc w:val="both"/>
        <w:rPr>
          <w:rFonts w:cs="Arial"/>
          <w:noProof w:val="0"/>
          <w:sz w:val="22"/>
          <w:szCs w:val="22"/>
        </w:rPr>
      </w:pPr>
      <w:r w:rsidRPr="001D66B9">
        <w:rPr>
          <w:rFonts w:cs="Arial"/>
          <w:noProof w:val="0"/>
          <w:sz w:val="22"/>
          <w:szCs w:val="22"/>
        </w:rPr>
        <w:t>VIST I PLAU</w:t>
      </w:r>
      <w:r w:rsidRPr="001D66B9">
        <w:rPr>
          <w:rFonts w:cs="Arial"/>
          <w:noProof w:val="0"/>
          <w:sz w:val="22"/>
          <w:szCs w:val="22"/>
        </w:rPr>
        <w:tab/>
      </w:r>
      <w:r w:rsidRPr="001D66B9">
        <w:rPr>
          <w:rFonts w:cs="Arial"/>
          <w:noProof w:val="0"/>
          <w:sz w:val="22"/>
          <w:szCs w:val="22"/>
        </w:rPr>
        <w:tab/>
      </w:r>
      <w:r w:rsidRPr="001D66B9">
        <w:rPr>
          <w:rFonts w:cs="Arial"/>
          <w:noProof w:val="0"/>
          <w:sz w:val="22"/>
          <w:szCs w:val="22"/>
        </w:rPr>
        <w:tab/>
      </w:r>
      <w:r w:rsidRPr="001D66B9">
        <w:rPr>
          <w:rFonts w:cs="Arial"/>
          <w:noProof w:val="0"/>
          <w:sz w:val="22"/>
          <w:szCs w:val="22"/>
        </w:rPr>
        <w:tab/>
      </w:r>
      <w:r w:rsidRPr="001D66B9">
        <w:rPr>
          <w:rFonts w:cs="Arial"/>
          <w:noProof w:val="0"/>
          <w:sz w:val="22"/>
          <w:szCs w:val="22"/>
        </w:rPr>
        <w:tab/>
      </w:r>
      <w:r w:rsidRPr="001D66B9">
        <w:rPr>
          <w:rFonts w:cs="Arial"/>
          <w:noProof w:val="0"/>
          <w:sz w:val="22"/>
          <w:szCs w:val="22"/>
        </w:rPr>
        <w:tab/>
      </w:r>
      <w:r w:rsidRPr="001D66B9">
        <w:rPr>
          <w:rFonts w:cs="Arial"/>
          <w:noProof w:val="0"/>
          <w:sz w:val="22"/>
          <w:szCs w:val="22"/>
        </w:rPr>
        <w:tab/>
      </w:r>
    </w:p>
    <w:p w:rsidR="00042C4E" w:rsidRPr="001D66B9" w:rsidRDefault="00124B24" w:rsidP="00042C4E">
      <w:pPr>
        <w:pStyle w:val="Estndar"/>
        <w:jc w:val="both"/>
        <w:rPr>
          <w:rFonts w:cs="Arial"/>
          <w:noProof w:val="0"/>
          <w:sz w:val="22"/>
          <w:szCs w:val="22"/>
        </w:rPr>
      </w:pPr>
      <w:r>
        <w:rPr>
          <w:rFonts w:cs="Arial"/>
          <w:noProof w:val="0"/>
          <w:sz w:val="22"/>
          <w:szCs w:val="22"/>
        </w:rPr>
        <w:t xml:space="preserve">L'ALCALDESSA </w:t>
      </w:r>
      <w:r>
        <w:rPr>
          <w:rFonts w:cs="Arial"/>
          <w:noProof w:val="0"/>
          <w:sz w:val="22"/>
          <w:szCs w:val="22"/>
        </w:rPr>
        <w:tab/>
      </w:r>
      <w:r>
        <w:rPr>
          <w:rFonts w:cs="Arial"/>
          <w:noProof w:val="0"/>
          <w:sz w:val="22"/>
          <w:szCs w:val="22"/>
        </w:rPr>
        <w:tab/>
      </w:r>
      <w:r>
        <w:rPr>
          <w:rFonts w:cs="Arial"/>
          <w:noProof w:val="0"/>
          <w:sz w:val="22"/>
          <w:szCs w:val="22"/>
        </w:rPr>
        <w:tab/>
      </w:r>
      <w:r>
        <w:rPr>
          <w:rFonts w:cs="Arial"/>
          <w:noProof w:val="0"/>
          <w:sz w:val="22"/>
          <w:szCs w:val="22"/>
        </w:rPr>
        <w:tab/>
      </w:r>
      <w:r>
        <w:rPr>
          <w:rFonts w:cs="Arial"/>
          <w:noProof w:val="0"/>
          <w:sz w:val="22"/>
          <w:szCs w:val="22"/>
        </w:rPr>
        <w:tab/>
        <w:t xml:space="preserve">LA </w:t>
      </w:r>
      <w:r w:rsidR="00042C4E" w:rsidRPr="001D66B9">
        <w:rPr>
          <w:rFonts w:cs="Arial"/>
          <w:noProof w:val="0"/>
          <w:sz w:val="22"/>
          <w:szCs w:val="22"/>
        </w:rPr>
        <w:t>SECRETÀRIA GENERAL</w:t>
      </w:r>
    </w:p>
    <w:p w:rsidR="00042C4E" w:rsidRPr="001D66B9" w:rsidRDefault="00042C4E" w:rsidP="00042C4E">
      <w:pPr>
        <w:pStyle w:val="Estndar"/>
        <w:jc w:val="both"/>
        <w:rPr>
          <w:rFonts w:cs="Arial"/>
          <w:noProof w:val="0"/>
          <w:sz w:val="22"/>
          <w:szCs w:val="22"/>
        </w:rPr>
      </w:pPr>
      <w:r w:rsidRPr="001D66B9">
        <w:rPr>
          <w:rFonts w:cs="Arial"/>
          <w:noProof w:val="0"/>
          <w:sz w:val="22"/>
          <w:szCs w:val="22"/>
        </w:rPr>
        <w:t xml:space="preserve"> </w:t>
      </w:r>
    </w:p>
    <w:p w:rsidR="00042C4E" w:rsidRPr="001D66B9" w:rsidRDefault="00042C4E" w:rsidP="00042C4E">
      <w:pPr>
        <w:pStyle w:val="Estndar"/>
        <w:jc w:val="both"/>
        <w:rPr>
          <w:rFonts w:cs="Arial"/>
          <w:noProof w:val="0"/>
          <w:sz w:val="22"/>
          <w:szCs w:val="22"/>
        </w:rPr>
      </w:pPr>
    </w:p>
    <w:p w:rsidR="00042C4E" w:rsidRPr="001D66B9" w:rsidRDefault="00042C4E" w:rsidP="00042C4E">
      <w:pPr>
        <w:pStyle w:val="Estndar"/>
        <w:jc w:val="both"/>
        <w:rPr>
          <w:rFonts w:cs="Arial"/>
          <w:noProof w:val="0"/>
          <w:sz w:val="22"/>
          <w:szCs w:val="22"/>
        </w:rPr>
      </w:pPr>
    </w:p>
    <w:p w:rsidR="00042C4E" w:rsidRPr="001D66B9" w:rsidRDefault="00042C4E" w:rsidP="00042C4E">
      <w:pPr>
        <w:pStyle w:val="Estndar"/>
        <w:jc w:val="both"/>
        <w:rPr>
          <w:rFonts w:cs="Arial"/>
          <w:noProof w:val="0"/>
          <w:sz w:val="22"/>
          <w:szCs w:val="22"/>
        </w:rPr>
      </w:pPr>
    </w:p>
    <w:p w:rsidR="00042C4E" w:rsidRPr="001D66B9" w:rsidRDefault="00042C4E" w:rsidP="00042C4E">
      <w:pPr>
        <w:pStyle w:val="Estndar"/>
        <w:jc w:val="both"/>
        <w:rPr>
          <w:rFonts w:cs="Arial"/>
          <w:noProof w:val="0"/>
          <w:sz w:val="22"/>
          <w:szCs w:val="22"/>
        </w:rPr>
      </w:pPr>
    </w:p>
    <w:p w:rsidR="00042C4E" w:rsidRPr="001D66B9" w:rsidRDefault="00124B24" w:rsidP="00042C4E">
      <w:pPr>
        <w:pStyle w:val="Estndar"/>
        <w:jc w:val="both"/>
        <w:rPr>
          <w:rFonts w:cs="Arial"/>
          <w:sz w:val="22"/>
          <w:szCs w:val="22"/>
        </w:rPr>
      </w:pPr>
      <w:r>
        <w:rPr>
          <w:rFonts w:cs="Arial"/>
          <w:sz w:val="22"/>
          <w:szCs w:val="22"/>
        </w:rPr>
        <w:t>Sra. Laura Campos Ferrer</w:t>
      </w:r>
      <w:r>
        <w:rPr>
          <w:rFonts w:cs="Arial"/>
          <w:sz w:val="22"/>
          <w:szCs w:val="22"/>
        </w:rPr>
        <w:tab/>
      </w:r>
      <w:r>
        <w:rPr>
          <w:rFonts w:cs="Arial"/>
          <w:sz w:val="22"/>
          <w:szCs w:val="22"/>
        </w:rPr>
        <w:tab/>
      </w:r>
      <w:r>
        <w:rPr>
          <w:rFonts w:cs="Arial"/>
          <w:sz w:val="22"/>
          <w:szCs w:val="22"/>
        </w:rPr>
        <w:tab/>
      </w:r>
      <w:r>
        <w:rPr>
          <w:rFonts w:cs="Arial"/>
          <w:sz w:val="22"/>
          <w:szCs w:val="22"/>
        </w:rPr>
        <w:tab/>
      </w:r>
      <w:r w:rsidR="00042C4E" w:rsidRPr="001D66B9">
        <w:rPr>
          <w:rFonts w:cs="Arial"/>
          <w:sz w:val="22"/>
          <w:szCs w:val="22"/>
        </w:rPr>
        <w:t>Sra. Maria José López Pallarés</w:t>
      </w:r>
    </w:p>
    <w:p w:rsidR="00042C4E" w:rsidRPr="00D91410" w:rsidRDefault="00042C4E" w:rsidP="00A81E46">
      <w:pPr>
        <w:jc w:val="both"/>
      </w:pPr>
    </w:p>
    <w:sectPr w:rsidR="00042C4E" w:rsidRPr="00D91410" w:rsidSect="00AD24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0EAB"/>
    <w:multiLevelType w:val="hybridMultilevel"/>
    <w:tmpl w:val="C1BA7C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D17F84"/>
    <w:multiLevelType w:val="hybridMultilevel"/>
    <w:tmpl w:val="34B09F58"/>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DAE15E5"/>
    <w:multiLevelType w:val="hybridMultilevel"/>
    <w:tmpl w:val="E4169F9A"/>
    <w:lvl w:ilvl="0" w:tplc="FFFFFFFF">
      <w:start w:val="1"/>
      <w:numFmt w:val="upperRoman"/>
      <w:lvlText w:val="%1."/>
      <w:lvlJc w:val="left"/>
      <w:pPr>
        <w:tabs>
          <w:tab w:val="num" w:pos="1080"/>
        </w:tabs>
        <w:ind w:left="1080" w:hanging="72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0EA4142"/>
    <w:multiLevelType w:val="multilevel"/>
    <w:tmpl w:val="D18EE5DE"/>
    <w:lvl w:ilvl="0">
      <w:start w:val="1"/>
      <w:numFmt w:val="decimal"/>
      <w:lvlText w:val="%1."/>
      <w:lvlJc w:val="left"/>
      <w:pPr>
        <w:ind w:left="412" w:hanging="312"/>
      </w:pPr>
      <w:rPr>
        <w:rFonts w:ascii="Arial" w:eastAsia="Arial" w:hAnsi="Arial" w:cs="Arial" w:hint="default"/>
        <w:b/>
        <w:bCs/>
        <w:i w:val="0"/>
        <w:iCs w:val="0"/>
        <w:spacing w:val="-1"/>
        <w:w w:val="100"/>
        <w:sz w:val="28"/>
        <w:szCs w:val="28"/>
        <w:lang w:val="ca-ES" w:eastAsia="en-US" w:bidi="ar-SA"/>
      </w:rPr>
    </w:lvl>
    <w:lvl w:ilvl="1">
      <w:start w:val="1"/>
      <w:numFmt w:val="decimal"/>
      <w:lvlText w:val="%1.%2"/>
      <w:lvlJc w:val="left"/>
      <w:pPr>
        <w:ind w:left="101" w:hanging="441"/>
      </w:pPr>
      <w:rPr>
        <w:rFonts w:hint="default"/>
        <w:spacing w:val="-1"/>
        <w:w w:val="100"/>
        <w:lang w:val="ca-ES" w:eastAsia="en-US" w:bidi="ar-SA"/>
      </w:rPr>
    </w:lvl>
    <w:lvl w:ilvl="2">
      <w:numFmt w:val="bullet"/>
      <w:lvlText w:val="•"/>
      <w:lvlJc w:val="left"/>
      <w:pPr>
        <w:ind w:left="1456" w:hanging="441"/>
      </w:pPr>
      <w:rPr>
        <w:rFonts w:hint="default"/>
        <w:lang w:val="ca-ES" w:eastAsia="en-US" w:bidi="ar-SA"/>
      </w:rPr>
    </w:lvl>
    <w:lvl w:ilvl="3">
      <w:numFmt w:val="bullet"/>
      <w:lvlText w:val="•"/>
      <w:lvlJc w:val="left"/>
      <w:pPr>
        <w:ind w:left="2492" w:hanging="441"/>
      </w:pPr>
      <w:rPr>
        <w:rFonts w:hint="default"/>
        <w:lang w:val="ca-ES" w:eastAsia="en-US" w:bidi="ar-SA"/>
      </w:rPr>
    </w:lvl>
    <w:lvl w:ilvl="4">
      <w:numFmt w:val="bullet"/>
      <w:lvlText w:val="•"/>
      <w:lvlJc w:val="left"/>
      <w:pPr>
        <w:ind w:left="3528" w:hanging="441"/>
      </w:pPr>
      <w:rPr>
        <w:rFonts w:hint="default"/>
        <w:lang w:val="ca-ES" w:eastAsia="en-US" w:bidi="ar-SA"/>
      </w:rPr>
    </w:lvl>
    <w:lvl w:ilvl="5">
      <w:numFmt w:val="bullet"/>
      <w:lvlText w:val="•"/>
      <w:lvlJc w:val="left"/>
      <w:pPr>
        <w:ind w:left="4564" w:hanging="441"/>
      </w:pPr>
      <w:rPr>
        <w:rFonts w:hint="default"/>
        <w:lang w:val="ca-ES" w:eastAsia="en-US" w:bidi="ar-SA"/>
      </w:rPr>
    </w:lvl>
    <w:lvl w:ilvl="6">
      <w:numFmt w:val="bullet"/>
      <w:lvlText w:val="•"/>
      <w:lvlJc w:val="left"/>
      <w:pPr>
        <w:ind w:left="5601" w:hanging="441"/>
      </w:pPr>
      <w:rPr>
        <w:rFonts w:hint="default"/>
        <w:lang w:val="ca-ES" w:eastAsia="en-US" w:bidi="ar-SA"/>
      </w:rPr>
    </w:lvl>
    <w:lvl w:ilvl="7">
      <w:numFmt w:val="bullet"/>
      <w:lvlText w:val="•"/>
      <w:lvlJc w:val="left"/>
      <w:pPr>
        <w:ind w:left="6637" w:hanging="441"/>
      </w:pPr>
      <w:rPr>
        <w:rFonts w:hint="default"/>
        <w:lang w:val="ca-ES" w:eastAsia="en-US" w:bidi="ar-SA"/>
      </w:rPr>
    </w:lvl>
    <w:lvl w:ilvl="8">
      <w:numFmt w:val="bullet"/>
      <w:lvlText w:val="•"/>
      <w:lvlJc w:val="left"/>
      <w:pPr>
        <w:ind w:left="7673" w:hanging="441"/>
      </w:pPr>
      <w:rPr>
        <w:rFonts w:hint="default"/>
        <w:lang w:val="ca-ES" w:eastAsia="en-US" w:bidi="ar-SA"/>
      </w:rPr>
    </w:lvl>
  </w:abstractNum>
  <w:abstractNum w:abstractNumId="4">
    <w:nsid w:val="3C6F3774"/>
    <w:multiLevelType w:val="hybridMultilevel"/>
    <w:tmpl w:val="7A0A666C"/>
    <w:lvl w:ilvl="0" w:tplc="FFFFFFFF">
      <w:start w:val="2"/>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hyphenationZone w:val="425"/>
  <w:characterSpacingControl w:val="doNotCompress"/>
  <w:compat/>
  <w:rsids>
    <w:rsidRoot w:val="00E318C2"/>
    <w:rsid w:val="00042C4E"/>
    <w:rsid w:val="00043FF3"/>
    <w:rsid w:val="0011284E"/>
    <w:rsid w:val="00124B24"/>
    <w:rsid w:val="00125B0D"/>
    <w:rsid w:val="00134B4D"/>
    <w:rsid w:val="00183EB0"/>
    <w:rsid w:val="001C7E12"/>
    <w:rsid w:val="001E231A"/>
    <w:rsid w:val="00245329"/>
    <w:rsid w:val="00271C53"/>
    <w:rsid w:val="00273427"/>
    <w:rsid w:val="00295EF2"/>
    <w:rsid w:val="00296D46"/>
    <w:rsid w:val="002B7896"/>
    <w:rsid w:val="002C094B"/>
    <w:rsid w:val="002F0264"/>
    <w:rsid w:val="003042A3"/>
    <w:rsid w:val="00355781"/>
    <w:rsid w:val="00356B72"/>
    <w:rsid w:val="003D6233"/>
    <w:rsid w:val="00406867"/>
    <w:rsid w:val="004A1225"/>
    <w:rsid w:val="004B6B63"/>
    <w:rsid w:val="004E172D"/>
    <w:rsid w:val="004F031F"/>
    <w:rsid w:val="0052453E"/>
    <w:rsid w:val="00532B9A"/>
    <w:rsid w:val="005E5F32"/>
    <w:rsid w:val="005E7A75"/>
    <w:rsid w:val="00665E5B"/>
    <w:rsid w:val="006C22B5"/>
    <w:rsid w:val="0079075A"/>
    <w:rsid w:val="007F52E2"/>
    <w:rsid w:val="009238F4"/>
    <w:rsid w:val="009C4A08"/>
    <w:rsid w:val="00A4360A"/>
    <w:rsid w:val="00A81E46"/>
    <w:rsid w:val="00AD0983"/>
    <w:rsid w:val="00AD24F3"/>
    <w:rsid w:val="00AD7D94"/>
    <w:rsid w:val="00AF7FE1"/>
    <w:rsid w:val="00B52EC8"/>
    <w:rsid w:val="00B74405"/>
    <w:rsid w:val="00B81D7A"/>
    <w:rsid w:val="00BA030C"/>
    <w:rsid w:val="00C2282A"/>
    <w:rsid w:val="00C5192C"/>
    <w:rsid w:val="00C627BE"/>
    <w:rsid w:val="00CB4F11"/>
    <w:rsid w:val="00CB7574"/>
    <w:rsid w:val="00CD6D57"/>
    <w:rsid w:val="00CE47BD"/>
    <w:rsid w:val="00CF459F"/>
    <w:rsid w:val="00D04EC8"/>
    <w:rsid w:val="00D06494"/>
    <w:rsid w:val="00D74546"/>
    <w:rsid w:val="00D91410"/>
    <w:rsid w:val="00DA10C6"/>
    <w:rsid w:val="00DF137A"/>
    <w:rsid w:val="00E318C2"/>
    <w:rsid w:val="00F07AD1"/>
    <w:rsid w:val="00F26330"/>
    <w:rsid w:val="00F76846"/>
    <w:rsid w:val="00FF53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4F3"/>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uiPriority w:val="1"/>
    <w:qFormat/>
    <w:rsid w:val="00E318C2"/>
    <w:pPr>
      <w:widowControl w:val="0"/>
      <w:autoSpaceDE w:val="0"/>
      <w:autoSpaceDN w:val="0"/>
      <w:spacing w:after="0" w:line="240" w:lineRule="auto"/>
      <w:ind w:left="412" w:hanging="312"/>
      <w:outlineLvl w:val="1"/>
    </w:pPr>
    <w:rPr>
      <w:rFonts w:ascii="Arial" w:eastAsia="Arial" w:hAnsi="Arial" w:cs="Arial"/>
      <w:b/>
      <w:bCs/>
      <w:sz w:val="28"/>
      <w:szCs w:val="28"/>
    </w:rPr>
  </w:style>
  <w:style w:type="paragraph" w:styleId="Prrafodelista">
    <w:name w:val="List Paragraph"/>
    <w:basedOn w:val="Normal"/>
    <w:uiPriority w:val="34"/>
    <w:qFormat/>
    <w:rsid w:val="00E318C2"/>
    <w:pPr>
      <w:widowControl w:val="0"/>
      <w:autoSpaceDE w:val="0"/>
      <w:autoSpaceDN w:val="0"/>
      <w:spacing w:after="0" w:line="240" w:lineRule="auto"/>
      <w:ind w:left="101"/>
      <w:jc w:val="both"/>
    </w:pPr>
    <w:rPr>
      <w:rFonts w:ascii="Arial" w:eastAsia="Arial" w:hAnsi="Arial" w:cs="Arial"/>
    </w:rPr>
  </w:style>
  <w:style w:type="paragraph" w:styleId="NormalWeb">
    <w:name w:val="Normal (Web)"/>
    <w:basedOn w:val="Normal"/>
    <w:uiPriority w:val="99"/>
    <w:semiHidden/>
    <w:unhideWhenUsed/>
    <w:rsid w:val="00E318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E318C2"/>
    <w:pPr>
      <w:tabs>
        <w:tab w:val="center" w:pos="4252"/>
        <w:tab w:val="right" w:pos="8504"/>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semiHidden/>
    <w:rsid w:val="00E318C2"/>
    <w:rPr>
      <w:rFonts w:ascii="Calibri" w:eastAsia="Calibri" w:hAnsi="Calibri" w:cs="Times New Roman"/>
    </w:rPr>
  </w:style>
  <w:style w:type="character" w:customStyle="1" w:styleId="hps">
    <w:name w:val="hps"/>
    <w:basedOn w:val="Fuentedeprrafopredeter"/>
    <w:rsid w:val="00296D46"/>
  </w:style>
  <w:style w:type="character" w:customStyle="1" w:styleId="hpsatn">
    <w:name w:val="hps atn"/>
    <w:basedOn w:val="Fuentedeprrafopredeter"/>
    <w:rsid w:val="00296D46"/>
  </w:style>
  <w:style w:type="paragraph" w:styleId="Textoindependiente">
    <w:name w:val="Body Text"/>
    <w:basedOn w:val="Normal"/>
    <w:link w:val="TextoindependienteCar"/>
    <w:uiPriority w:val="1"/>
    <w:qFormat/>
    <w:rsid w:val="00A81E46"/>
    <w:pPr>
      <w:widowControl w:val="0"/>
      <w:autoSpaceDE w:val="0"/>
      <w:autoSpaceDN w:val="0"/>
      <w:spacing w:after="0" w:line="240" w:lineRule="auto"/>
    </w:pPr>
    <w:rPr>
      <w:rFonts w:ascii="Arial" w:eastAsia="Arial" w:hAnsi="Arial" w:cs="Arial"/>
      <w:b/>
      <w:bCs/>
    </w:rPr>
  </w:style>
  <w:style w:type="character" w:customStyle="1" w:styleId="TextoindependienteCar">
    <w:name w:val="Texto independiente Car"/>
    <w:basedOn w:val="Fuentedeprrafopredeter"/>
    <w:link w:val="Textoindependiente"/>
    <w:uiPriority w:val="1"/>
    <w:rsid w:val="00A81E46"/>
    <w:rPr>
      <w:rFonts w:ascii="Arial" w:eastAsia="Arial" w:hAnsi="Arial" w:cs="Arial"/>
      <w:b/>
      <w:bCs/>
      <w:lang w:val="ca-ES"/>
    </w:rPr>
  </w:style>
  <w:style w:type="paragraph" w:customStyle="1" w:styleId="Estndar">
    <w:name w:val="Estándar"/>
    <w:basedOn w:val="Normal"/>
    <w:uiPriority w:val="99"/>
    <w:rsid w:val="00042C4E"/>
    <w:pPr>
      <w:spacing w:after="0" w:line="240" w:lineRule="auto"/>
    </w:pPr>
    <w:rPr>
      <w:rFonts w:ascii="Arial" w:eastAsia="MS ??" w:hAnsi="Arial" w:cs="Times New Roman"/>
      <w:noProof/>
      <w:sz w:val="24"/>
      <w:szCs w:val="20"/>
      <w:lang w:eastAsia="es-ES"/>
    </w:rPr>
  </w:style>
</w:styles>
</file>

<file path=word/webSettings.xml><?xml version="1.0" encoding="utf-8"?>
<w:webSettings xmlns:r="http://schemas.openxmlformats.org/officeDocument/2006/relationships" xmlns:w="http://schemas.openxmlformats.org/wordprocessingml/2006/main">
  <w:divs>
    <w:div w:id="201287720">
      <w:bodyDiv w:val="1"/>
      <w:marLeft w:val="0"/>
      <w:marRight w:val="0"/>
      <w:marTop w:val="0"/>
      <w:marBottom w:val="0"/>
      <w:divBdr>
        <w:top w:val="none" w:sz="0" w:space="0" w:color="auto"/>
        <w:left w:val="none" w:sz="0" w:space="0" w:color="auto"/>
        <w:bottom w:val="none" w:sz="0" w:space="0" w:color="auto"/>
        <w:right w:val="none" w:sz="0" w:space="0" w:color="auto"/>
      </w:divBdr>
    </w:div>
    <w:div w:id="681667044">
      <w:bodyDiv w:val="1"/>
      <w:marLeft w:val="0"/>
      <w:marRight w:val="0"/>
      <w:marTop w:val="0"/>
      <w:marBottom w:val="0"/>
      <w:divBdr>
        <w:top w:val="none" w:sz="0" w:space="0" w:color="auto"/>
        <w:left w:val="none" w:sz="0" w:space="0" w:color="auto"/>
        <w:bottom w:val="none" w:sz="0" w:space="0" w:color="auto"/>
        <w:right w:val="none" w:sz="0" w:space="0" w:color="auto"/>
      </w:divBdr>
    </w:div>
    <w:div w:id="852837686">
      <w:bodyDiv w:val="1"/>
      <w:marLeft w:val="0"/>
      <w:marRight w:val="0"/>
      <w:marTop w:val="0"/>
      <w:marBottom w:val="0"/>
      <w:divBdr>
        <w:top w:val="none" w:sz="0" w:space="0" w:color="auto"/>
        <w:left w:val="none" w:sz="0" w:space="0" w:color="auto"/>
        <w:bottom w:val="none" w:sz="0" w:space="0" w:color="auto"/>
        <w:right w:val="none" w:sz="0" w:space="0" w:color="auto"/>
      </w:divBdr>
    </w:div>
    <w:div w:id="1084032566">
      <w:bodyDiv w:val="1"/>
      <w:marLeft w:val="0"/>
      <w:marRight w:val="0"/>
      <w:marTop w:val="0"/>
      <w:marBottom w:val="0"/>
      <w:divBdr>
        <w:top w:val="none" w:sz="0" w:space="0" w:color="auto"/>
        <w:left w:val="none" w:sz="0" w:space="0" w:color="auto"/>
        <w:bottom w:val="none" w:sz="0" w:space="0" w:color="auto"/>
        <w:right w:val="none" w:sz="0" w:space="0" w:color="auto"/>
      </w:divBdr>
    </w:div>
    <w:div w:id="1291206278">
      <w:bodyDiv w:val="1"/>
      <w:marLeft w:val="0"/>
      <w:marRight w:val="0"/>
      <w:marTop w:val="0"/>
      <w:marBottom w:val="0"/>
      <w:divBdr>
        <w:top w:val="none" w:sz="0" w:space="0" w:color="auto"/>
        <w:left w:val="none" w:sz="0" w:space="0" w:color="auto"/>
        <w:bottom w:val="none" w:sz="0" w:space="0" w:color="auto"/>
        <w:right w:val="none" w:sz="0" w:space="0" w:color="auto"/>
      </w:divBdr>
    </w:div>
    <w:div w:id="1344286560">
      <w:bodyDiv w:val="1"/>
      <w:marLeft w:val="0"/>
      <w:marRight w:val="0"/>
      <w:marTop w:val="0"/>
      <w:marBottom w:val="0"/>
      <w:divBdr>
        <w:top w:val="none" w:sz="0" w:space="0" w:color="auto"/>
        <w:left w:val="none" w:sz="0" w:space="0" w:color="auto"/>
        <w:bottom w:val="none" w:sz="0" w:space="0" w:color="auto"/>
        <w:right w:val="none" w:sz="0" w:space="0" w:color="auto"/>
      </w:divBdr>
    </w:div>
    <w:div w:id="1722510316">
      <w:bodyDiv w:val="1"/>
      <w:marLeft w:val="0"/>
      <w:marRight w:val="0"/>
      <w:marTop w:val="0"/>
      <w:marBottom w:val="0"/>
      <w:divBdr>
        <w:top w:val="none" w:sz="0" w:space="0" w:color="auto"/>
        <w:left w:val="none" w:sz="0" w:space="0" w:color="auto"/>
        <w:bottom w:val="none" w:sz="0" w:space="0" w:color="auto"/>
        <w:right w:val="none" w:sz="0" w:space="0" w:color="auto"/>
      </w:divBdr>
    </w:div>
    <w:div w:id="1959600620">
      <w:bodyDiv w:val="1"/>
      <w:marLeft w:val="0"/>
      <w:marRight w:val="0"/>
      <w:marTop w:val="0"/>
      <w:marBottom w:val="0"/>
      <w:divBdr>
        <w:top w:val="none" w:sz="0" w:space="0" w:color="auto"/>
        <w:left w:val="none" w:sz="0" w:space="0" w:color="auto"/>
        <w:bottom w:val="none" w:sz="0" w:space="0" w:color="auto"/>
        <w:right w:val="none" w:sz="0" w:space="0" w:color="auto"/>
      </w:divBdr>
    </w:div>
    <w:div w:id="214134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3989-7106-4F31-9EE6-A0C42EAC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16526</Words>
  <Characters>90896</Characters>
  <Application>Microsoft Office Word</Application>
  <DocSecurity>0</DocSecurity>
  <Lines>757</Lines>
  <Paragraphs>214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AJMIR</Company>
  <LinksUpToDate>false</LinksUpToDate>
  <CharactersWithSpaces>107208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mparra</dc:creator>
  <cp:lastModifiedBy>mparra</cp:lastModifiedBy>
  <cp:revision>2</cp:revision>
  <dcterms:created xsi:type="dcterms:W3CDTF">2022-05-12T05:48:00Z</dcterms:created>
  <dcterms:modified xsi:type="dcterms:W3CDTF">2022-05-12T05:48:00Z</dcterms:modified>
</cp:coreProperties>
</file>