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C8" w:rsidRPr="00F56362" w:rsidRDefault="001753C8" w:rsidP="00F56362">
      <w:pPr>
        <w:jc w:val="both"/>
        <w:rPr>
          <w:rFonts w:ascii="Century Gothic" w:hAnsi="Century Gothic" w:cs="Tahoma"/>
        </w:rPr>
      </w:pPr>
    </w:p>
    <w:p w:rsidR="001753C8" w:rsidRPr="00F56362" w:rsidRDefault="001753C8" w:rsidP="00F56362">
      <w:pPr>
        <w:jc w:val="both"/>
        <w:rPr>
          <w:rFonts w:ascii="Century Gothic" w:hAnsi="Century Gothic" w:cs="Tahoma"/>
        </w:rPr>
      </w:pPr>
    </w:p>
    <w:p w:rsidR="001753C8" w:rsidRPr="00F56362" w:rsidRDefault="001753C8" w:rsidP="00F56362">
      <w:pPr>
        <w:keepNext/>
        <w:spacing w:line="276" w:lineRule="auto"/>
        <w:jc w:val="both"/>
        <w:outlineLvl w:val="5"/>
        <w:rPr>
          <w:rFonts w:ascii="Century Gothic" w:eastAsia="Calibri" w:hAnsi="Century Gothic" w:cs="Tahoma"/>
          <w:b/>
          <w:bCs/>
        </w:rPr>
      </w:pPr>
      <w:r w:rsidRPr="00F56362">
        <w:rPr>
          <w:rFonts w:ascii="Century Gothic" w:eastAsia="Calibri" w:hAnsi="Century Gothic" w:cs="Tahoma"/>
          <w:b/>
          <w:bCs/>
        </w:rPr>
        <w:t xml:space="preserve">ACTA DEL PLE ORDINARI DE L’AJUNTAMENT DE CÀNOVES i SAMALÚS. PLE NÚM. </w:t>
      </w:r>
      <w:r w:rsidR="0023405C" w:rsidRPr="00F56362">
        <w:rPr>
          <w:rFonts w:ascii="Century Gothic" w:eastAsia="Calibri" w:hAnsi="Century Gothic" w:cs="Tahoma"/>
          <w:b/>
          <w:bCs/>
        </w:rPr>
        <w:t>9/2016</w:t>
      </w:r>
    </w:p>
    <w:p w:rsidR="001753C8" w:rsidRPr="00F56362" w:rsidRDefault="001753C8" w:rsidP="00F56362">
      <w:pPr>
        <w:spacing w:line="276" w:lineRule="auto"/>
        <w:ind w:firstLine="709"/>
        <w:jc w:val="both"/>
        <w:rPr>
          <w:rFonts w:ascii="Century Gothic" w:eastAsia="Calibri" w:hAnsi="Century Gothic" w:cs="Tahoma"/>
          <w:b/>
          <w:bCs/>
        </w:rPr>
      </w:pPr>
    </w:p>
    <w:p w:rsidR="001753C8" w:rsidRPr="00F56362" w:rsidRDefault="001753C8" w:rsidP="00F56362">
      <w:pPr>
        <w:spacing w:line="276" w:lineRule="auto"/>
        <w:ind w:firstLine="709"/>
        <w:jc w:val="both"/>
        <w:rPr>
          <w:rFonts w:ascii="Century Gothic" w:eastAsia="Calibri" w:hAnsi="Century Gothic" w:cs="Tahoma"/>
          <w:b/>
          <w:bCs/>
        </w:rPr>
      </w:pPr>
      <w:r w:rsidRPr="00F56362">
        <w:rPr>
          <w:rFonts w:ascii="Century Gothic" w:hAnsi="Century Gothic"/>
          <w:noProof/>
          <w:lang w:val="es-ES" w:eastAsia="es-ES"/>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Mª CARMEN BARRIO JULIO (NIU)</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DAVID GARCIA FERNANDEZ (NIU)</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ESTER VILLANUEVA MARSAL (NIU)</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Mª PILAR LOSADA LÓPEZ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NURIA SANCHEZ LIRIA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ANTONIO RUIZ VENTURA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1753C8" w:rsidRDefault="001753C8" w:rsidP="00175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Mª CARMEN BARRIO JULIO (NIU)</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DAVID GARCIA FERNANDEZ (NIU)</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ESTER VILLANUEVA MARSAL (NIU)</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Mª PILAR LOSADA LÓPEZ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NURIA SANCHEZ LIRIA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ANTONIO RUIZ VENTURA (PSC)</w:t>
                      </w:r>
                    </w:p>
                    <w:p w:rsidR="001753C8" w:rsidRDefault="001753C8" w:rsidP="001753C8">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1753C8" w:rsidRDefault="001753C8" w:rsidP="001753C8"/>
                  </w:txbxContent>
                </v:textbox>
              </v:shape>
            </w:pict>
          </mc:Fallback>
        </mc:AlternateContent>
      </w:r>
    </w:p>
    <w:p w:rsidR="001753C8" w:rsidRPr="00F56362" w:rsidRDefault="001753C8" w:rsidP="00F56362">
      <w:pPr>
        <w:spacing w:line="480" w:lineRule="auto"/>
        <w:ind w:left="4956" w:firstLine="709"/>
        <w:jc w:val="both"/>
        <w:rPr>
          <w:rFonts w:ascii="Century Gothic" w:eastAsia="Calibri" w:hAnsi="Century Gothic" w:cs="Tahoma"/>
        </w:rPr>
      </w:pPr>
      <w:r w:rsidRPr="00F56362">
        <w:rPr>
          <w:rFonts w:ascii="Century Gothic" w:eastAsia="Calibri" w:hAnsi="Century Gothic" w:cs="Tahoma"/>
        </w:rPr>
        <w:t xml:space="preserve">A Cànoves i Samalús a les vint hores del dia 24 de novembre de 2016, a l’efecte de procedir a celebrar sessió plenària de caràcter ordinari, sota la Presidència de l’Alcalde Sr. Josep Cuch i Codina, es reuneixen els Srs. i Sres. Regidors i Regidores al marge enumerats, assistits pel Secretari que dóna fe de l’acte. </w:t>
      </w:r>
    </w:p>
    <w:p w:rsidR="00D134E4" w:rsidRPr="00F56362" w:rsidRDefault="00D134E4" w:rsidP="00F56362">
      <w:pPr>
        <w:spacing w:line="480" w:lineRule="auto"/>
        <w:ind w:left="4956" w:firstLine="709"/>
        <w:jc w:val="both"/>
        <w:rPr>
          <w:rFonts w:ascii="Century Gothic" w:eastAsia="Calibri" w:hAnsi="Century Gothic" w:cs="Tahoma"/>
        </w:rPr>
      </w:pPr>
    </w:p>
    <w:p w:rsidR="001753C8" w:rsidRPr="00F56362" w:rsidRDefault="001753C8" w:rsidP="00F56362">
      <w:pPr>
        <w:spacing w:line="276" w:lineRule="auto"/>
        <w:jc w:val="both"/>
        <w:rPr>
          <w:rFonts w:ascii="Century Gothic" w:eastAsia="Arial Unicode MS" w:hAnsi="Century Gothic" w:cs="Tahoma"/>
          <w:b/>
          <w:bCs/>
          <w:color w:val="000000"/>
          <w:bdr w:val="none" w:sz="0" w:space="0" w:color="auto" w:frame="1"/>
        </w:rPr>
      </w:pPr>
    </w:p>
    <w:p w:rsidR="001753C8" w:rsidRPr="00F56362" w:rsidRDefault="001753C8" w:rsidP="00F56362">
      <w:pPr>
        <w:spacing w:line="276" w:lineRule="auto"/>
        <w:jc w:val="both"/>
        <w:rPr>
          <w:rFonts w:ascii="Century Gothic" w:eastAsia="Tahoma" w:hAnsi="Century Gothic" w:cs="Tahoma"/>
          <w:b/>
          <w:bCs/>
          <w:color w:val="000000"/>
          <w:bdr w:val="none" w:sz="0" w:space="0" w:color="auto" w:frame="1"/>
        </w:rPr>
      </w:pPr>
      <w:r w:rsidRPr="00F56362">
        <w:rPr>
          <w:rFonts w:ascii="Century Gothic" w:eastAsia="Arial Unicode MS" w:hAnsi="Century Gothic" w:cs="Tahoma"/>
          <w:b/>
          <w:bCs/>
          <w:color w:val="000000"/>
          <w:bdr w:val="none" w:sz="0" w:space="0" w:color="auto" w:frame="1"/>
        </w:rPr>
        <w:t>1.- PROPOSTA D’APROVACIO DE L’ESBORANY DE L’ACTA ANTERIOR.</w:t>
      </w:r>
    </w:p>
    <w:p w:rsidR="001753C8" w:rsidRPr="00F56362" w:rsidRDefault="001753C8" w:rsidP="00F56362">
      <w:pPr>
        <w:spacing w:line="276" w:lineRule="auto"/>
        <w:jc w:val="both"/>
        <w:rPr>
          <w:rFonts w:ascii="Century Gothic" w:eastAsia="Tahoma" w:hAnsi="Century Gothic" w:cs="Tahoma"/>
          <w:color w:val="000000"/>
          <w:bdr w:val="none" w:sz="0" w:space="0" w:color="auto" w:frame="1"/>
        </w:rPr>
      </w:pPr>
    </w:p>
    <w:p w:rsidR="00D134E4" w:rsidRPr="00F56362" w:rsidRDefault="00D134E4" w:rsidP="00F56362">
      <w:pPr>
        <w:spacing w:line="276" w:lineRule="auto"/>
        <w:jc w:val="both"/>
        <w:rPr>
          <w:rFonts w:ascii="Century Gothic" w:eastAsia="Tahoma" w:hAnsi="Century Gothic" w:cs="Tahoma"/>
          <w:color w:val="000000"/>
          <w:bdr w:val="none" w:sz="0" w:space="0" w:color="auto" w:frame="1"/>
        </w:rPr>
      </w:pPr>
    </w:p>
    <w:p w:rsidR="001753C8" w:rsidRPr="00F56362" w:rsidRDefault="001753C8" w:rsidP="00F56362">
      <w:pPr>
        <w:spacing w:line="276" w:lineRule="auto"/>
        <w:jc w:val="both"/>
        <w:rPr>
          <w:rFonts w:ascii="Century Gothic" w:eastAsia="Arial Unicode MS" w:hAnsi="Century Gothic" w:cs="Tahoma"/>
          <w:color w:val="000000"/>
          <w:bdr w:val="none" w:sz="0" w:space="0" w:color="auto" w:frame="1"/>
        </w:rPr>
      </w:pPr>
      <w:r w:rsidRPr="00F56362">
        <w:rPr>
          <w:rFonts w:ascii="Century Gothic" w:eastAsia="Arial Unicode MS" w:hAnsi="Century Gothic" w:cs="Tahoma"/>
          <w:color w:val="000000"/>
          <w:bdr w:val="none" w:sz="0" w:space="0" w:color="auto" w:frame="1"/>
        </w:rPr>
        <w:t>Per part del Sr. Alcalde es posa a votació l’esborrany de l’acta de la sessió anterior que ha estat repartit conjuntament amb al convocatòria.</w:t>
      </w:r>
    </w:p>
    <w:p w:rsidR="001753C8" w:rsidRPr="00F56362" w:rsidRDefault="001753C8" w:rsidP="00F56362">
      <w:pPr>
        <w:spacing w:line="276" w:lineRule="auto"/>
        <w:jc w:val="both"/>
        <w:rPr>
          <w:rFonts w:ascii="Century Gothic" w:eastAsia="Arial Unicode MS" w:hAnsi="Century Gothic" w:cs="Tahoma"/>
          <w:color w:val="000000"/>
          <w:bdr w:val="none" w:sz="0" w:space="0" w:color="auto" w:frame="1"/>
        </w:rPr>
      </w:pPr>
    </w:p>
    <w:p w:rsidR="001753C8" w:rsidRPr="00F56362" w:rsidRDefault="001753C8" w:rsidP="00F56362">
      <w:pPr>
        <w:spacing w:line="276" w:lineRule="auto"/>
        <w:jc w:val="both"/>
        <w:rPr>
          <w:rFonts w:ascii="Century Gothic" w:eastAsia="Arial Unicode MS" w:hAnsi="Century Gothic" w:cs="Tahoma"/>
          <w:color w:val="000000"/>
          <w:bdr w:val="none" w:sz="0" w:space="0" w:color="auto" w:frame="1"/>
        </w:rPr>
      </w:pPr>
      <w:r w:rsidRPr="00F56362">
        <w:rPr>
          <w:rFonts w:ascii="Century Gothic" w:eastAsia="Arial Unicode MS" w:hAnsi="Century Gothic" w:cs="Tahoma"/>
          <w:color w:val="000000"/>
          <w:bdr w:val="none" w:sz="0" w:space="0" w:color="auto" w:frame="1"/>
        </w:rPr>
        <w:t xml:space="preserve">El regidor Sr. López del PSC, manifesta que, en el punt on es va tractar la ordenança reguladora de la taxa per la col·locació de taules i cadires ell va manifestar que aquest augment repercutiria en el preu de les consumicions. </w:t>
      </w:r>
    </w:p>
    <w:p w:rsidR="001753C8" w:rsidRPr="00F56362" w:rsidRDefault="001753C8" w:rsidP="00F56362">
      <w:pPr>
        <w:spacing w:line="276" w:lineRule="auto"/>
        <w:jc w:val="both"/>
        <w:rPr>
          <w:rFonts w:ascii="Century Gothic" w:eastAsia="Arial Unicode MS" w:hAnsi="Century Gothic" w:cs="Tahoma"/>
          <w:color w:val="000000"/>
          <w:bdr w:val="none" w:sz="0" w:space="0" w:color="auto" w:frame="1"/>
        </w:rPr>
      </w:pPr>
    </w:p>
    <w:p w:rsidR="001753C8" w:rsidRPr="00F56362" w:rsidRDefault="001753C8" w:rsidP="00F56362">
      <w:pPr>
        <w:spacing w:line="276" w:lineRule="auto"/>
        <w:jc w:val="both"/>
        <w:rPr>
          <w:rFonts w:ascii="Century Gothic" w:eastAsia="Arial Unicode MS" w:hAnsi="Century Gothic" w:cs="Tahoma"/>
          <w:color w:val="000000"/>
          <w:bdr w:val="none" w:sz="0" w:space="0" w:color="auto" w:frame="1"/>
        </w:rPr>
      </w:pPr>
      <w:r w:rsidRPr="00F56362">
        <w:rPr>
          <w:rFonts w:ascii="Century Gothic" w:eastAsia="Arial Unicode MS" w:hAnsi="Century Gothic" w:cs="Tahoma"/>
          <w:color w:val="000000"/>
          <w:bdr w:val="none" w:sz="0" w:space="0" w:color="auto" w:frame="1"/>
        </w:rPr>
        <w:t>El regidor Sr. Cusell d’ERC manifesta que en el mateix punt, ell va preguntar si aquesta mesura afectaria en els locals socials i a quins i que</w:t>
      </w:r>
      <w:r w:rsidR="00D134E4" w:rsidRPr="00F56362">
        <w:rPr>
          <w:rFonts w:ascii="Century Gothic" w:eastAsia="Arial Unicode MS" w:hAnsi="Century Gothic" w:cs="Tahoma"/>
          <w:color w:val="000000"/>
          <w:bdr w:val="none" w:sz="0" w:space="0" w:color="auto" w:frame="1"/>
        </w:rPr>
        <w:t xml:space="preserve"> el seu grup estudiaria presentar al·legacions. </w:t>
      </w:r>
    </w:p>
    <w:p w:rsidR="00D134E4" w:rsidRPr="00F56362" w:rsidRDefault="00D134E4" w:rsidP="00F56362">
      <w:pPr>
        <w:spacing w:line="276" w:lineRule="auto"/>
        <w:jc w:val="both"/>
        <w:rPr>
          <w:rFonts w:ascii="Century Gothic" w:hAnsi="Century Gothic" w:cs="Tahoma"/>
        </w:rPr>
      </w:pPr>
    </w:p>
    <w:p w:rsidR="001753C8" w:rsidRPr="00F56362" w:rsidRDefault="001753C8" w:rsidP="00F56362">
      <w:pPr>
        <w:ind w:right="-15"/>
        <w:jc w:val="both"/>
        <w:rPr>
          <w:rFonts w:ascii="Century Gothic" w:hAnsi="Century Gothic" w:cs="Tahoma"/>
        </w:rPr>
      </w:pPr>
      <w:r w:rsidRPr="00F56362">
        <w:rPr>
          <w:rFonts w:ascii="Century Gothic" w:hAnsi="Century Gothic" w:cs="Tahoma"/>
        </w:rPr>
        <w:lastRenderedPageBreak/>
        <w:t>L’acta es aprovada, per unanimitat, amb les modificacions esmentades.</w:t>
      </w:r>
    </w:p>
    <w:p w:rsidR="001753C8" w:rsidRPr="00F56362" w:rsidRDefault="001753C8" w:rsidP="00F56362">
      <w:pPr>
        <w:spacing w:after="200" w:line="276" w:lineRule="auto"/>
        <w:jc w:val="both"/>
        <w:rPr>
          <w:rFonts w:ascii="Century Gothic" w:hAnsi="Century Gothic" w:cs="Tahoma"/>
        </w:rPr>
      </w:pPr>
    </w:p>
    <w:p w:rsidR="001753C8" w:rsidRPr="00F56362" w:rsidRDefault="001753C8" w:rsidP="00F56362">
      <w:pPr>
        <w:spacing w:after="200" w:line="276" w:lineRule="auto"/>
        <w:jc w:val="both"/>
        <w:rPr>
          <w:rFonts w:ascii="Century Gothic" w:hAnsi="Century Gothic" w:cs="Tahoma"/>
        </w:rPr>
      </w:pPr>
    </w:p>
    <w:p w:rsidR="001753C8" w:rsidRPr="00F56362" w:rsidRDefault="001753C8" w:rsidP="00F56362">
      <w:pPr>
        <w:spacing w:after="200" w:line="276" w:lineRule="auto"/>
        <w:jc w:val="both"/>
        <w:rPr>
          <w:rFonts w:ascii="Century Gothic" w:hAnsi="Century Gothic" w:cs="Tahoma"/>
          <w:b/>
        </w:rPr>
      </w:pPr>
      <w:r w:rsidRPr="00F56362">
        <w:rPr>
          <w:rFonts w:ascii="Century Gothic" w:hAnsi="Century Gothic" w:cs="Tahoma"/>
          <w:b/>
        </w:rPr>
        <w:t xml:space="preserve">2.- </w:t>
      </w:r>
      <w:r w:rsidR="00D134E4" w:rsidRPr="00F56362">
        <w:rPr>
          <w:rFonts w:ascii="Century Gothic" w:hAnsi="Century Gothic" w:cs="Tahoma"/>
          <w:b/>
        </w:rPr>
        <w:t>DONAR COMPTE DELS DECRETS DICTATS FINS LA DATA.</w:t>
      </w:r>
    </w:p>
    <w:p w:rsidR="00D134E4" w:rsidRPr="00F56362" w:rsidRDefault="00D134E4" w:rsidP="00F56362">
      <w:pPr>
        <w:spacing w:after="200" w:line="276" w:lineRule="auto"/>
        <w:jc w:val="both"/>
        <w:rPr>
          <w:rFonts w:ascii="Century Gothic" w:hAnsi="Century Gothic" w:cs="Tahoma"/>
          <w:b/>
        </w:rPr>
      </w:pPr>
    </w:p>
    <w:p w:rsidR="00D134E4" w:rsidRPr="00F56362" w:rsidRDefault="00D134E4" w:rsidP="00F56362">
      <w:pPr>
        <w:spacing w:after="200" w:line="276" w:lineRule="auto"/>
        <w:jc w:val="both"/>
        <w:rPr>
          <w:rFonts w:ascii="Century Gothic" w:hAnsi="Century Gothic" w:cs="Tahoma"/>
        </w:rPr>
      </w:pPr>
      <w:r w:rsidRPr="00F56362">
        <w:rPr>
          <w:rFonts w:ascii="Century Gothic" w:hAnsi="Century Gothic" w:cs="Tahoma"/>
        </w:rPr>
        <w:t>Per part del Sr. Secretari es dona lectura al Decrets dictats fins la data. El Ple en queda assabentat.</w:t>
      </w:r>
    </w:p>
    <w:p w:rsidR="00D134E4" w:rsidRPr="00F56362" w:rsidRDefault="00D134E4" w:rsidP="00F56362">
      <w:pPr>
        <w:spacing w:after="200" w:line="276" w:lineRule="auto"/>
        <w:jc w:val="both"/>
        <w:rPr>
          <w:rFonts w:ascii="Century Gothic" w:hAnsi="Century Gothic" w:cs="Tahoma"/>
          <w:b/>
          <w:caps/>
          <w:u w:val="single"/>
        </w:rPr>
      </w:pPr>
    </w:p>
    <w:p w:rsidR="00D134E4" w:rsidRPr="00F56362" w:rsidRDefault="00D134E4" w:rsidP="00F56362">
      <w:pPr>
        <w:spacing w:after="200" w:line="276" w:lineRule="auto"/>
        <w:jc w:val="both"/>
        <w:rPr>
          <w:rFonts w:ascii="Century Gothic" w:hAnsi="Century Gothic" w:cstheme="minorBidi"/>
        </w:rPr>
      </w:pPr>
      <w:r w:rsidRPr="00F56362">
        <w:rPr>
          <w:rFonts w:ascii="Century Gothic" w:hAnsi="Century Gothic" w:cstheme="minorBidi"/>
          <w:b/>
          <w:caps/>
        </w:rPr>
        <w:t>3.- Proposta d’aprovació de la ordenança reguladora de la tinença de gossos perillosos</w:t>
      </w:r>
      <w:r w:rsidRPr="00F56362">
        <w:rPr>
          <w:rFonts w:ascii="Century Gothic" w:hAnsi="Century Gothic" w:cstheme="minorBidi"/>
        </w:rPr>
        <w:t>.</w:t>
      </w:r>
    </w:p>
    <w:p w:rsidR="00D134E4" w:rsidRPr="00F56362" w:rsidRDefault="00D134E4" w:rsidP="00F56362">
      <w:pPr>
        <w:spacing w:after="200" w:line="276" w:lineRule="auto"/>
        <w:jc w:val="both"/>
        <w:rPr>
          <w:rFonts w:ascii="Century Gothic" w:hAnsi="Century Gothic" w:cstheme="minorBidi"/>
        </w:rPr>
      </w:pPr>
    </w:p>
    <w:p w:rsidR="00A43E9D" w:rsidRPr="00F56362" w:rsidRDefault="00A43E9D" w:rsidP="00F56362">
      <w:pPr>
        <w:spacing w:after="200" w:line="276" w:lineRule="auto"/>
        <w:jc w:val="both"/>
        <w:rPr>
          <w:rFonts w:ascii="Century Gothic" w:hAnsi="Century Gothic" w:cstheme="minorBidi"/>
        </w:rPr>
      </w:pPr>
      <w:r w:rsidRPr="00F56362">
        <w:rPr>
          <w:rFonts w:ascii="Century Gothic" w:hAnsi="Century Gothic" w:cstheme="minorBidi"/>
        </w:rPr>
        <w:t>Pel Sr. Secretari es dona lectura a la següent</w:t>
      </w:r>
      <w:r w:rsidR="00872F50">
        <w:rPr>
          <w:rFonts w:ascii="Century Gothic" w:hAnsi="Century Gothic" w:cstheme="minorBidi"/>
        </w:rPr>
        <w:t>:</w:t>
      </w:r>
    </w:p>
    <w:p w:rsidR="00A43E9D" w:rsidRPr="00F56362" w:rsidRDefault="00A43E9D" w:rsidP="00F56362">
      <w:pPr>
        <w:spacing w:after="200" w:line="276" w:lineRule="auto"/>
        <w:jc w:val="both"/>
        <w:rPr>
          <w:rFonts w:ascii="Century Gothic" w:hAnsi="Century Gothic" w:cstheme="minorBidi"/>
        </w:rPr>
      </w:pPr>
    </w:p>
    <w:p w:rsidR="00A43E9D" w:rsidRPr="00F56362" w:rsidRDefault="00A43E9D" w:rsidP="00F56362">
      <w:pPr>
        <w:spacing w:line="360" w:lineRule="auto"/>
        <w:jc w:val="both"/>
        <w:rPr>
          <w:rFonts w:ascii="Century Gothic" w:eastAsia="Times New Roman" w:hAnsi="Century Gothic"/>
          <w:lang w:eastAsia="es-ES"/>
        </w:rPr>
      </w:pPr>
      <w:r w:rsidRPr="00F56362">
        <w:rPr>
          <w:rFonts w:ascii="Century Gothic" w:eastAsia="Times New Roman" w:hAnsi="Century Gothic"/>
          <w:lang w:eastAsia="es-ES"/>
        </w:rPr>
        <w:t>PROPOSTA AL PLENARI</w:t>
      </w:r>
    </w:p>
    <w:p w:rsidR="00A43E9D" w:rsidRPr="00F56362" w:rsidRDefault="00A43E9D" w:rsidP="00F56362">
      <w:pPr>
        <w:spacing w:line="360" w:lineRule="auto"/>
        <w:jc w:val="both"/>
        <w:rPr>
          <w:rFonts w:ascii="Century Gothic" w:eastAsia="Times New Roman" w:hAnsi="Century Gothic"/>
          <w:lang w:eastAsia="es-ES"/>
        </w:rPr>
      </w:pPr>
    </w:p>
    <w:p w:rsidR="00A43E9D" w:rsidRPr="00F56362" w:rsidRDefault="00A43E9D" w:rsidP="00F56362">
      <w:pPr>
        <w:spacing w:line="360" w:lineRule="auto"/>
        <w:jc w:val="both"/>
        <w:rPr>
          <w:rFonts w:ascii="Century Gothic" w:eastAsia="Times New Roman" w:hAnsi="Century Gothic"/>
          <w:lang w:eastAsia="es-ES"/>
        </w:rPr>
      </w:pPr>
    </w:p>
    <w:p w:rsidR="00A43E9D" w:rsidRPr="00F56362" w:rsidRDefault="00A43E9D" w:rsidP="00F56362">
      <w:pPr>
        <w:spacing w:line="360" w:lineRule="auto"/>
        <w:ind w:firstLine="720"/>
        <w:jc w:val="both"/>
        <w:rPr>
          <w:rFonts w:ascii="Century Gothic" w:eastAsia="Times New Roman" w:hAnsi="Century Gothic"/>
          <w:color w:val="000000"/>
          <w:lang w:eastAsia="es-ES"/>
        </w:rPr>
      </w:pPr>
      <w:r w:rsidRPr="00F56362">
        <w:rPr>
          <w:rFonts w:ascii="Century Gothic" w:eastAsia="Times New Roman" w:hAnsi="Century Gothic"/>
          <w:color w:val="000000"/>
          <w:lang w:eastAsia="es-ES"/>
        </w:rPr>
        <w:t>Considerant que per Provisió d'Alcaldia de data 10 de novembre es va sol·licitar informe de Secretaria en relació amb el procediment i la Legislació aplicable per aprovar l'Ordenança municipal reguladora de la tinença d’animals potencialment perillosos, i</w:t>
      </w:r>
    </w:p>
    <w:p w:rsidR="00A43E9D" w:rsidRPr="00F56362" w:rsidRDefault="00A43E9D" w:rsidP="00F56362">
      <w:pPr>
        <w:spacing w:line="360" w:lineRule="auto"/>
        <w:ind w:firstLine="720"/>
        <w:jc w:val="both"/>
        <w:rPr>
          <w:rFonts w:ascii="Century Gothic" w:eastAsia="Times New Roman" w:hAnsi="Century Gothic"/>
          <w:color w:val="000000"/>
          <w:lang w:eastAsia="es-ES"/>
        </w:rPr>
      </w:pPr>
    </w:p>
    <w:p w:rsidR="00A43E9D" w:rsidRPr="00F56362" w:rsidRDefault="00A43E9D" w:rsidP="00F56362">
      <w:pPr>
        <w:spacing w:line="360" w:lineRule="auto"/>
        <w:ind w:firstLine="720"/>
        <w:jc w:val="both"/>
        <w:rPr>
          <w:rFonts w:ascii="Century Gothic" w:eastAsia="Times New Roman" w:hAnsi="Century Gothic"/>
          <w:color w:val="000000"/>
          <w:lang w:eastAsia="es-ES"/>
        </w:rPr>
      </w:pPr>
      <w:r w:rsidRPr="00F56362">
        <w:rPr>
          <w:rFonts w:ascii="Century Gothic" w:eastAsia="Times New Roman" w:hAnsi="Century Gothic"/>
          <w:color w:val="000000"/>
          <w:lang w:eastAsia="es-ES"/>
        </w:rPr>
        <w:t>Considerant aquest informe que va ser emès en data 11 de novembre, i vist l'avantprojecte</w:t>
      </w:r>
      <w:r w:rsidRPr="00F56362">
        <w:rPr>
          <w:rFonts w:ascii="Century Gothic" w:eastAsia="Times New Roman" w:hAnsi="Century Gothic" w:cs="Arial"/>
          <w:color w:val="000000"/>
          <w:lang w:eastAsia="es-ES"/>
        </w:rPr>
        <w:t xml:space="preserve"> elaborat per la Secretaria, i</w:t>
      </w:r>
    </w:p>
    <w:p w:rsidR="00A43E9D" w:rsidRPr="00F56362" w:rsidRDefault="00A43E9D" w:rsidP="00F56362">
      <w:pPr>
        <w:spacing w:line="360" w:lineRule="auto"/>
        <w:ind w:firstLine="696"/>
        <w:jc w:val="both"/>
        <w:rPr>
          <w:rFonts w:ascii="Century Gothic" w:eastAsia="Times New Roman" w:hAnsi="Century Gothic" w:cs="Arial"/>
          <w:lang w:eastAsia="es-ES"/>
        </w:rPr>
      </w:pPr>
    </w:p>
    <w:p w:rsidR="00A43E9D" w:rsidRPr="00F56362" w:rsidRDefault="00A43E9D" w:rsidP="00F56362">
      <w:pPr>
        <w:spacing w:line="360" w:lineRule="auto"/>
        <w:ind w:firstLine="720"/>
        <w:jc w:val="both"/>
        <w:rPr>
          <w:rFonts w:ascii="Century Gothic" w:eastAsia="Times New Roman" w:hAnsi="Century Gothic"/>
          <w:color w:val="000000"/>
          <w:lang w:eastAsia="es-ES"/>
        </w:rPr>
      </w:pPr>
      <w:r w:rsidRPr="00F56362">
        <w:rPr>
          <w:rFonts w:ascii="Century Gothic" w:eastAsia="Times New Roman" w:hAnsi="Century Gothic"/>
          <w:color w:val="000000"/>
          <w:lang w:eastAsia="es-ES"/>
        </w:rPr>
        <w:t xml:space="preserve">Realitzada la tramitació corresponent i vista la competència del Ple, en virtut dels articles </w:t>
      </w:r>
      <w:r w:rsidRPr="00F56362">
        <w:rPr>
          <w:rFonts w:ascii="Century Gothic" w:eastAsia="Times New Roman" w:hAnsi="Century Gothic"/>
          <w:iCs/>
          <w:color w:val="000000"/>
          <w:lang w:eastAsia="es-ES"/>
        </w:rPr>
        <w:t>22.2.d) i 49 de la Llei 7/1985, de 2 d'abril, Reguladora de les Bases del Règim Local,</w:t>
      </w:r>
      <w:r w:rsidRPr="00F56362">
        <w:rPr>
          <w:rFonts w:ascii="Century Gothic" w:eastAsia="Times New Roman" w:hAnsi="Century Gothic"/>
          <w:color w:val="000000"/>
          <w:lang w:eastAsia="es-ES"/>
        </w:rPr>
        <w:t xml:space="preserve"> </w:t>
      </w:r>
      <w:r w:rsidRPr="00F56362">
        <w:rPr>
          <w:rFonts w:ascii="Century Gothic" w:eastAsia="Times New Roman" w:hAnsi="Century Gothic"/>
          <w:bCs/>
          <w:iCs/>
          <w:color w:val="000000"/>
          <w:lang w:eastAsia="es-ES"/>
        </w:rPr>
        <w:t>178 del Text Refós de la Llei Municipal i de Règim Local de Catalunya aprovat per Decret Legislatiu 2/2003, de 28 d'abril,</w:t>
      </w:r>
      <w:r w:rsidRPr="00F56362">
        <w:rPr>
          <w:rFonts w:ascii="Century Gothic" w:eastAsia="Times New Roman" w:hAnsi="Century Gothic"/>
          <w:color w:val="000000"/>
          <w:lang w:eastAsia="es-ES"/>
        </w:rPr>
        <w:t xml:space="preserve"> </w:t>
      </w:r>
      <w:r w:rsidRPr="00F56362">
        <w:rPr>
          <w:rFonts w:ascii="Century Gothic" w:eastAsia="Times New Roman" w:hAnsi="Century Gothic"/>
          <w:bCs/>
          <w:iCs/>
          <w:color w:val="000000"/>
          <w:lang w:eastAsia="es-ES"/>
        </w:rPr>
        <w:t xml:space="preserve">i </w:t>
      </w:r>
      <w:r w:rsidRPr="00F56362">
        <w:rPr>
          <w:rFonts w:ascii="Century Gothic" w:eastAsia="Times New Roman" w:hAnsi="Century Gothic"/>
          <w:color w:val="000000"/>
          <w:lang w:eastAsia="es-ES"/>
        </w:rPr>
        <w:t xml:space="preserve">63 del </w:t>
      </w:r>
      <w:r w:rsidRPr="00F56362">
        <w:rPr>
          <w:rFonts w:ascii="Century Gothic" w:eastAsia="Times New Roman" w:hAnsi="Century Gothic"/>
          <w:bCs/>
          <w:iCs/>
          <w:color w:val="000000"/>
          <w:lang w:eastAsia="es-ES"/>
        </w:rPr>
        <w:t xml:space="preserve">Reglament d'Obres, </w:t>
      </w:r>
      <w:r w:rsidRPr="00F56362">
        <w:rPr>
          <w:rFonts w:ascii="Century Gothic" w:eastAsia="Times New Roman" w:hAnsi="Century Gothic"/>
          <w:bCs/>
          <w:iCs/>
          <w:color w:val="000000"/>
          <w:lang w:eastAsia="es-ES"/>
        </w:rPr>
        <w:lastRenderedPageBreak/>
        <w:t xml:space="preserve">Activitats i Serveis de les Entitats Locals aprovat per Decret 179/1995, de 13 de juny, </w:t>
      </w:r>
      <w:r w:rsidRPr="00F56362">
        <w:rPr>
          <w:rFonts w:ascii="Century Gothic" w:eastAsia="Times New Roman" w:hAnsi="Century Gothic"/>
          <w:color w:val="000000"/>
          <w:lang w:eastAsia="es-ES"/>
        </w:rPr>
        <w:t xml:space="preserve">es proposa al mateix l'adopció del següent </w:t>
      </w:r>
    </w:p>
    <w:p w:rsidR="00A43E9D" w:rsidRPr="00F56362" w:rsidRDefault="00A43E9D" w:rsidP="00F56362">
      <w:pPr>
        <w:spacing w:line="360" w:lineRule="auto"/>
        <w:jc w:val="both"/>
        <w:rPr>
          <w:rFonts w:ascii="Century Gothic" w:eastAsia="Times New Roman" w:hAnsi="Century Gothic"/>
          <w:b/>
          <w:bCs/>
          <w:color w:val="000000"/>
          <w:lang w:eastAsia="es-ES"/>
        </w:rPr>
      </w:pPr>
    </w:p>
    <w:p w:rsidR="00A43E9D" w:rsidRPr="00F56362" w:rsidRDefault="00A43E9D" w:rsidP="00F56362">
      <w:pPr>
        <w:spacing w:line="360" w:lineRule="auto"/>
        <w:jc w:val="both"/>
        <w:rPr>
          <w:rFonts w:ascii="Century Gothic" w:eastAsia="Times New Roman" w:hAnsi="Century Gothic"/>
          <w:b/>
          <w:bCs/>
          <w:color w:val="000000"/>
          <w:lang w:eastAsia="es-ES"/>
        </w:rPr>
      </w:pPr>
      <w:r w:rsidRPr="00F56362">
        <w:rPr>
          <w:rFonts w:ascii="Century Gothic" w:eastAsia="Times New Roman" w:hAnsi="Century Gothic"/>
          <w:b/>
          <w:bCs/>
          <w:color w:val="000000"/>
          <w:lang w:eastAsia="es-ES"/>
        </w:rPr>
        <w:t>ACORD</w:t>
      </w:r>
    </w:p>
    <w:p w:rsidR="00A43E9D" w:rsidRPr="00F56362" w:rsidRDefault="00A43E9D" w:rsidP="00F56362">
      <w:pPr>
        <w:spacing w:line="360" w:lineRule="auto"/>
        <w:jc w:val="both"/>
        <w:rPr>
          <w:rFonts w:ascii="Century Gothic" w:eastAsia="Times New Roman" w:hAnsi="Century Gothic"/>
          <w:iCs/>
          <w:lang w:eastAsia="es-ES"/>
        </w:rPr>
      </w:pPr>
    </w:p>
    <w:p w:rsidR="00A43E9D" w:rsidRPr="00F56362" w:rsidRDefault="00A43E9D" w:rsidP="00F56362">
      <w:pPr>
        <w:spacing w:line="360" w:lineRule="auto"/>
        <w:ind w:firstLine="720"/>
        <w:jc w:val="both"/>
        <w:rPr>
          <w:rFonts w:ascii="Century Gothic" w:eastAsia="Times New Roman" w:hAnsi="Century Gothic"/>
          <w:i/>
          <w:lang w:eastAsia="es-ES"/>
        </w:rPr>
      </w:pPr>
      <w:r w:rsidRPr="00F56362">
        <w:rPr>
          <w:rFonts w:ascii="Century Gothic" w:eastAsia="Times New Roman" w:hAnsi="Century Gothic"/>
          <w:b/>
          <w:iCs/>
          <w:lang w:eastAsia="es-ES"/>
        </w:rPr>
        <w:t xml:space="preserve">PRIMER. </w:t>
      </w:r>
      <w:r w:rsidRPr="00F56362">
        <w:rPr>
          <w:rFonts w:ascii="Century Gothic" w:eastAsia="Times New Roman" w:hAnsi="Century Gothic"/>
          <w:iCs/>
          <w:lang w:eastAsia="es-ES"/>
        </w:rPr>
        <w:t xml:space="preserve">Aprovar inicialment l'Ordenança municipal reguladora de </w:t>
      </w:r>
      <w:r w:rsidRPr="00F56362">
        <w:rPr>
          <w:rFonts w:ascii="Century Gothic" w:eastAsia="Times New Roman" w:hAnsi="Century Gothic"/>
          <w:lang w:eastAsia="es-ES"/>
        </w:rPr>
        <w:t>de la tinença d’animals potencialment perillosos</w:t>
      </w:r>
      <w:r w:rsidRPr="00F56362">
        <w:rPr>
          <w:rFonts w:ascii="Century Gothic" w:eastAsia="Times New Roman" w:hAnsi="Century Gothic"/>
          <w:iCs/>
          <w:lang w:eastAsia="es-ES"/>
        </w:rPr>
        <w:t xml:space="preserve">, </w:t>
      </w:r>
      <w:r w:rsidRPr="00F56362">
        <w:rPr>
          <w:rFonts w:ascii="Century Gothic" w:eastAsia="Times New Roman" w:hAnsi="Century Gothic"/>
          <w:i/>
          <w:lang w:eastAsia="es-ES"/>
        </w:rPr>
        <w:t>amb la redacció que a continuació es recull:</w:t>
      </w:r>
    </w:p>
    <w:p w:rsidR="00A43E9D" w:rsidRPr="00F56362" w:rsidRDefault="00A43E9D" w:rsidP="00F56362">
      <w:pPr>
        <w:spacing w:line="360" w:lineRule="auto"/>
        <w:ind w:firstLine="720"/>
        <w:jc w:val="both"/>
        <w:rPr>
          <w:rFonts w:ascii="Century Gothic" w:eastAsia="Times New Roman" w:hAnsi="Century Gothic"/>
          <w:iCs/>
          <w:lang w:eastAsia="es-ES"/>
        </w:rPr>
      </w:pPr>
    </w:p>
    <w:p w:rsidR="00A43E9D" w:rsidRPr="00F56362" w:rsidRDefault="00A43E9D" w:rsidP="00872F50">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AJUNTAMENT DE CÀNOVES I SAMALÚS</w:t>
      </w:r>
    </w:p>
    <w:p w:rsidR="00A43E9D" w:rsidRPr="00F56362" w:rsidRDefault="00A43E9D" w:rsidP="00F56362">
      <w:pPr>
        <w:spacing w:line="360" w:lineRule="auto"/>
        <w:ind w:firstLine="720"/>
        <w:jc w:val="both"/>
        <w:rPr>
          <w:rFonts w:ascii="Century Gothic" w:eastAsia="Times New Roman" w:hAnsi="Century Gothic"/>
          <w:i/>
          <w:iCs/>
          <w:lang w:eastAsia="es-ES"/>
        </w:rPr>
      </w:pPr>
    </w:p>
    <w:tbl>
      <w:tblPr>
        <w:tblW w:w="8712" w:type="dxa"/>
        <w:tblInd w:w="-26" w:type="dxa"/>
        <w:tblCellMar>
          <w:left w:w="70" w:type="dxa"/>
          <w:right w:w="70" w:type="dxa"/>
        </w:tblCellMar>
        <w:tblLook w:val="0000" w:firstRow="0" w:lastRow="0" w:firstColumn="0" w:lastColumn="0" w:noHBand="0" w:noVBand="0"/>
      </w:tblPr>
      <w:tblGrid>
        <w:gridCol w:w="8712"/>
      </w:tblGrid>
      <w:tr w:rsidR="00A43E9D" w:rsidRPr="00F56362" w:rsidTr="001A36C3">
        <w:tc>
          <w:tcPr>
            <w:tcW w:w="8712" w:type="dxa"/>
            <w:vAlign w:val="center"/>
          </w:tcPr>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ORDENANÇA MUNICIPAL REGULADORA DE LA TINENÇA D'ANIMALS POTENCIALMENT PERILLOSOS.</w:t>
            </w:r>
          </w:p>
        </w:tc>
      </w:tr>
    </w:tbl>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58"/>
        <w:gridCol w:w="6649"/>
        <w:gridCol w:w="1438"/>
      </w:tblGrid>
      <w:tr w:rsidR="00A43E9D" w:rsidRPr="00F56362" w:rsidTr="001A36C3">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1" w:history="1">
              <w:r w:rsidR="00A43E9D" w:rsidRPr="00F56362">
                <w:rPr>
                  <w:rFonts w:ascii="Century Gothic" w:eastAsia="Times New Roman" w:hAnsi="Century Gothic"/>
                  <w:i/>
                  <w:iCs/>
                  <w:u w:val="single"/>
                  <w:lang w:eastAsia="es-ES"/>
                </w:rPr>
                <w:t>ARTICLE 1. OBJECTE</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2" w:history="1">
              <w:r w:rsidR="00A43E9D" w:rsidRPr="00F56362">
                <w:rPr>
                  <w:rFonts w:ascii="Century Gothic" w:eastAsia="Times New Roman" w:hAnsi="Century Gothic"/>
                  <w:i/>
                  <w:iCs/>
                  <w:u w:val="single"/>
                  <w:lang w:eastAsia="es-ES"/>
                </w:rPr>
                <w:t>ARTICLE 2. ÀMBIT D'APLICACIÓ</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Height w:val="326"/>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3" w:history="1">
              <w:r w:rsidR="00A43E9D" w:rsidRPr="00F56362">
                <w:rPr>
                  <w:rFonts w:ascii="Century Gothic" w:eastAsia="Times New Roman" w:hAnsi="Century Gothic"/>
                  <w:i/>
                  <w:iCs/>
                  <w:u w:val="single"/>
                  <w:lang w:eastAsia="es-ES"/>
                </w:rPr>
                <w:t>ARTICLE 3. ANIMALS POTENCIALMENT PERILLOSOS</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Height w:val="326"/>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4" w:history="1">
              <w:r w:rsidR="00A43E9D" w:rsidRPr="00F56362">
                <w:rPr>
                  <w:rFonts w:ascii="Century Gothic" w:eastAsia="Times New Roman" w:hAnsi="Century Gothic"/>
                  <w:i/>
                  <w:iCs/>
                  <w:u w:val="single"/>
                  <w:lang w:eastAsia="es-ES"/>
                </w:rPr>
                <w:t>ARTICLE 4. LA LLICÈNCIA MUNICIPAL</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Height w:val="326"/>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5" w:history="1">
              <w:r w:rsidR="00A43E9D" w:rsidRPr="00F56362">
                <w:rPr>
                  <w:rFonts w:ascii="Century Gothic" w:eastAsia="Times New Roman" w:hAnsi="Century Gothic"/>
                  <w:i/>
                  <w:iCs/>
                  <w:u w:val="single"/>
                  <w:lang w:eastAsia="es-ES"/>
                </w:rPr>
                <w:t>ARTICLE 5. ÒRGAN COMPETENT PER ATORGAR LA LLICÈNCIA</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Height w:val="326"/>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6" w:history="1">
              <w:r w:rsidR="00A43E9D" w:rsidRPr="00F56362">
                <w:rPr>
                  <w:rFonts w:ascii="Century Gothic" w:eastAsia="Times New Roman" w:hAnsi="Century Gothic"/>
                  <w:i/>
                  <w:iCs/>
                  <w:u w:val="single"/>
                  <w:lang w:eastAsia="es-ES"/>
                </w:rPr>
                <w:t>ARTICLE 6. REQUISITS PER A la SOL·LICITUD DE LA LLICÈNCIA</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Height w:val="326"/>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7" w:history="1">
              <w:r w:rsidR="00A43E9D" w:rsidRPr="00F56362">
                <w:rPr>
                  <w:rFonts w:ascii="Century Gothic" w:eastAsia="Times New Roman" w:hAnsi="Century Gothic"/>
                  <w:i/>
                  <w:iCs/>
                  <w:u w:val="single"/>
                  <w:lang w:eastAsia="es-ES"/>
                </w:rPr>
                <w:t>ARTICLE 7. TERMINI</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Height w:val="364"/>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8" w:history="1">
              <w:r w:rsidR="00A43E9D" w:rsidRPr="00F56362">
                <w:rPr>
                  <w:rFonts w:ascii="Century Gothic" w:eastAsia="Times New Roman" w:hAnsi="Century Gothic"/>
                  <w:i/>
                  <w:iCs/>
                  <w:u w:val="single"/>
                  <w:lang w:eastAsia="es-ES"/>
                </w:rPr>
                <w:t>ARTICLE 8. REGISTRE MUNICIPAL D'ANIMALS POTENCIALMENT PERILLOSOS</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Height w:val="341"/>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9" w:history="1">
              <w:r w:rsidR="00A43E9D" w:rsidRPr="00F56362">
                <w:rPr>
                  <w:rFonts w:ascii="Century Gothic" w:eastAsia="Times New Roman" w:hAnsi="Century Gothic"/>
                  <w:i/>
                  <w:iCs/>
                  <w:u w:val="single"/>
                  <w:lang w:eastAsia="es-ES"/>
                </w:rPr>
                <w:t>ARTICLE 9. IDENTIFICACIÓ</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10" w:history="1">
              <w:r w:rsidR="00A43E9D" w:rsidRPr="00F56362">
                <w:rPr>
                  <w:rFonts w:ascii="Century Gothic" w:eastAsia="Times New Roman" w:hAnsi="Century Gothic"/>
                  <w:i/>
                  <w:iCs/>
                  <w:u w:val="single"/>
                  <w:lang w:eastAsia="es-ES"/>
                </w:rPr>
                <w:t>ARTICLE 10. OBLIGACIONS DE LES FORQUILLES</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i/>
                <w:iCs/>
                <w:lang w:eastAsia="es-ES"/>
              </w:rPr>
            </w:pPr>
            <w:hyperlink w:anchor="a11" w:history="1">
              <w:r w:rsidR="00A43E9D" w:rsidRPr="00F56362">
                <w:rPr>
                  <w:rFonts w:ascii="Century Gothic" w:eastAsia="Times New Roman" w:hAnsi="Century Gothic"/>
                  <w:i/>
                  <w:iCs/>
                  <w:u w:val="single"/>
                  <w:lang w:eastAsia="es-ES"/>
                </w:rPr>
                <w:t>ARTICLE 11. MESURES DE CORRECCIÓ</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b/>
                <w:bCs/>
                <w:i/>
                <w:iCs/>
                <w:lang w:eastAsia="es-ES"/>
              </w:rPr>
            </w:pPr>
            <w:hyperlink w:anchor="a12" w:history="1">
              <w:r w:rsidR="00A43E9D" w:rsidRPr="00F56362">
                <w:rPr>
                  <w:rFonts w:ascii="Century Gothic" w:eastAsia="Times New Roman" w:hAnsi="Century Gothic"/>
                  <w:i/>
                  <w:iCs/>
                  <w:u w:val="single"/>
                  <w:lang w:eastAsia="es-ES"/>
                </w:rPr>
                <w:t>ARTICLE 12. INFRACCIONS I SANCIONS</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b/>
                <w:bCs/>
                <w:i/>
                <w:iCs/>
                <w:lang w:eastAsia="es-ES"/>
              </w:rPr>
            </w:pPr>
            <w:hyperlink w:anchor="a13" w:history="1">
              <w:r w:rsidR="00A43E9D" w:rsidRPr="00F56362">
                <w:rPr>
                  <w:rFonts w:ascii="Century Gothic" w:eastAsia="Times New Roman" w:hAnsi="Century Gothic"/>
                  <w:i/>
                  <w:iCs/>
                  <w:u w:val="single"/>
                  <w:lang w:eastAsia="es-ES"/>
                </w:rPr>
                <w:t>ARTICLE 13. RESPONSABILITAT I INDEMNITZACIONS</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b/>
                <w:bCs/>
                <w:i/>
                <w:iCs/>
                <w:lang w:eastAsia="es-ES"/>
              </w:rPr>
            </w:pPr>
            <w:hyperlink w:anchor="a14" w:history="1">
              <w:r w:rsidR="00A43E9D" w:rsidRPr="00F56362">
                <w:rPr>
                  <w:rFonts w:ascii="Century Gothic" w:eastAsia="Times New Roman" w:hAnsi="Century Gothic"/>
                  <w:i/>
                  <w:iCs/>
                  <w:u w:val="single"/>
                  <w:lang w:eastAsia="es-ES"/>
                </w:rPr>
                <w:t>ARTICLE 14. DECOMÍS D'ANIMALS</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r w:rsidR="00A43E9D" w:rsidRPr="00F56362" w:rsidTr="001A36C3">
        <w:trPr>
          <w:cantSplit/>
        </w:trPr>
        <w:tc>
          <w:tcPr>
            <w:tcW w:w="558" w:type="dxa"/>
          </w:tcPr>
          <w:p w:rsidR="00A43E9D" w:rsidRPr="00F56362" w:rsidRDefault="00A43E9D" w:rsidP="00F56362">
            <w:pPr>
              <w:spacing w:line="360" w:lineRule="auto"/>
              <w:ind w:firstLine="720"/>
              <w:jc w:val="both"/>
              <w:rPr>
                <w:rFonts w:ascii="Century Gothic" w:eastAsia="Times New Roman" w:hAnsi="Century Gothic"/>
                <w:i/>
                <w:iCs/>
                <w:lang w:eastAsia="es-ES"/>
              </w:rPr>
            </w:pPr>
          </w:p>
        </w:tc>
        <w:tc>
          <w:tcPr>
            <w:tcW w:w="6649" w:type="dxa"/>
          </w:tcPr>
          <w:p w:rsidR="00A43E9D" w:rsidRPr="00F56362" w:rsidRDefault="000F4D99" w:rsidP="00F56362">
            <w:pPr>
              <w:spacing w:line="360" w:lineRule="auto"/>
              <w:ind w:firstLine="720"/>
              <w:jc w:val="both"/>
              <w:rPr>
                <w:rFonts w:ascii="Century Gothic" w:eastAsia="Times New Roman" w:hAnsi="Century Gothic"/>
                <w:b/>
                <w:bCs/>
                <w:i/>
                <w:iCs/>
                <w:lang w:eastAsia="es-ES"/>
              </w:rPr>
            </w:pPr>
            <w:hyperlink w:anchor="a15" w:history="1">
              <w:r w:rsidR="00A43E9D" w:rsidRPr="00F56362">
                <w:rPr>
                  <w:rFonts w:ascii="Century Gothic" w:eastAsia="Times New Roman" w:hAnsi="Century Gothic"/>
                  <w:i/>
                  <w:iCs/>
                  <w:u w:val="single"/>
                  <w:lang w:eastAsia="es-ES"/>
                </w:rPr>
                <w:t>DISPOSICIÓ FINAL</w:t>
              </w:r>
            </w:hyperlink>
          </w:p>
        </w:tc>
        <w:tc>
          <w:tcPr>
            <w:tcW w:w="1438" w:type="dxa"/>
          </w:tcPr>
          <w:p w:rsidR="00A43E9D" w:rsidRPr="00F56362" w:rsidRDefault="00A43E9D" w:rsidP="00F56362">
            <w:pPr>
              <w:spacing w:line="360" w:lineRule="auto"/>
              <w:ind w:firstLine="720"/>
              <w:jc w:val="both"/>
              <w:rPr>
                <w:rFonts w:ascii="Century Gothic" w:eastAsia="Times New Roman" w:hAnsi="Century Gothic"/>
                <w:b/>
                <w:bCs/>
                <w:i/>
                <w:iCs/>
                <w:lang w:eastAsia="es-ES"/>
              </w:rPr>
            </w:pPr>
          </w:p>
        </w:tc>
      </w:tr>
    </w:tbl>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1. Objecte</w:t>
      </w:r>
      <w:bookmarkStart w:id="0" w:name="a1"/>
      <w:bookmarkEnd w:id="0"/>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L'objecte de la present Ordenança és la regulació de la tinença d'animals potencialment perillosos en compliment de l'establert en la Llei 50/1999, de 23 de desembre, per a la Tinença d'Animals Potencialment Perillosos, i el Reial decret 287/2002, de 22 de març, pel qual s'aprova el seu Reglament de desenvolupament, i la Llei 10/1999, de 30 de juliol, sobre Tinença de Gossos Considerats Potencialment Perillosos, de Catalunya.</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Queden exclosos de l'aplicació d'aquesta Ordenança els gossos i animals pertanyents a les Forces Armades, Forces i Cossos de Seguretat de l'Estat, Cossos de Policia de les Comunitats Autònomes, Policia Local i empreses de seguretat amb autorització oficial, tal com diu la Llei 50/1999, de 23 de desembre.</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2. Àmbit d'Aplicació</w:t>
      </w:r>
      <w:bookmarkStart w:id="1" w:name="a2"/>
      <w:bookmarkEnd w:id="1"/>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L'Ordenança serà aplicable en tot el terme municipal, haurà de ser complerta per tota persona física o jurídica i afectarà a tot el que resideixi en aquest Municipi.</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b/>
          <w:bCs/>
          <w:i/>
          <w:iCs/>
          <w:lang w:eastAsia="es-ES"/>
        </w:rPr>
        <w:lastRenderedPageBreak/>
        <w:t>ARTICLE 3. Animals Potencialment Perillosos</w:t>
      </w:r>
      <w:bookmarkStart w:id="2" w:name="a3"/>
      <w:bookmarkEnd w:id="2"/>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Es consideren animals potencialment perillosos a l'efecte d'aquesta Ordenança, i d'acord amb l'article 2 de la Llei 50/1999, de 23 de desembre, sobre Règim Jurídic de la Tinença d'Animals Potencialment Perillosos, els Annexos I i II del Reial decret 287/2002, de 22 de març, pel qual es desenvolupa aquesta Llei, i l'article 1 de la Llei 10/1999, de 30 de juliol, sobre Tinença de Gossos Considerats Potencialment Perillosos.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Els que pertanyent a la fauna salvatge, sent utilitzats com a animals domèstics o de companyia, amb independència de la seva agressivitat, pertanyen a espècies o races que tinguin capacitat de causar la mort o lesions a les persones o a altres animals i danys en les coses.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Especialment, tenen la consideració de gossos potencialment perillosos, aquells que presentin una o més de les següents circumstàncies: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numPr>
          <w:ilvl w:val="0"/>
          <w:numId w:val="3"/>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Gossos que han tingut episodis d'agressions a persones o altres gossos.</w:t>
      </w:r>
    </w:p>
    <w:p w:rsidR="00A43E9D" w:rsidRPr="00F56362" w:rsidRDefault="00A43E9D" w:rsidP="00F56362">
      <w:pPr>
        <w:numPr>
          <w:ilvl w:val="0"/>
          <w:numId w:val="3"/>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Gossos que han estat ensinistrats per a l'atac i la defensa.</w:t>
      </w:r>
    </w:p>
    <w:p w:rsidR="00A43E9D" w:rsidRPr="00F56362" w:rsidRDefault="00A43E9D" w:rsidP="00F56362">
      <w:pPr>
        <w:numPr>
          <w:ilvl w:val="0"/>
          <w:numId w:val="3"/>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 xml:space="preserve">Gossos que pertanyen a una de les següents races o a les seves creus: </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Bullmastiff.</w:t>
      </w:r>
    </w:p>
    <w:p w:rsidR="00A43E9D" w:rsidRPr="00F56362" w:rsidRDefault="00F56362"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Dòberman</w:t>
      </w:r>
      <w:r w:rsidR="00A43E9D" w:rsidRPr="00F56362">
        <w:rPr>
          <w:rFonts w:ascii="Century Gothic" w:eastAsia="Times New Roman" w:hAnsi="Century Gothic"/>
          <w:i/>
          <w:iCs/>
          <w:lang w:eastAsia="es-ES"/>
        </w:rPr>
        <w:t>.</w:t>
      </w:r>
    </w:p>
    <w:p w:rsidR="00A43E9D" w:rsidRPr="00F56362" w:rsidRDefault="00F56362"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Dog</w:t>
      </w:r>
      <w:r w:rsidR="00A43E9D" w:rsidRPr="00F56362">
        <w:rPr>
          <w:rFonts w:ascii="Century Gothic" w:eastAsia="Times New Roman" w:hAnsi="Century Gothic"/>
          <w:i/>
          <w:iCs/>
          <w:lang w:eastAsia="es-ES"/>
        </w:rPr>
        <w:t xml:space="preserve"> argentí.</w:t>
      </w:r>
    </w:p>
    <w:p w:rsidR="00A43E9D" w:rsidRPr="00F56362" w:rsidRDefault="00F56362"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Dog</w:t>
      </w:r>
      <w:r w:rsidR="00A43E9D" w:rsidRPr="00F56362">
        <w:rPr>
          <w:rFonts w:ascii="Century Gothic" w:eastAsia="Times New Roman" w:hAnsi="Century Gothic"/>
          <w:i/>
          <w:iCs/>
          <w:lang w:eastAsia="es-ES"/>
        </w:rPr>
        <w:t xml:space="preserve"> de Bordeus.</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Fila brasiler.</w:t>
      </w:r>
    </w:p>
    <w:p w:rsidR="00A43E9D" w:rsidRPr="00F56362" w:rsidRDefault="00F56362"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Mastí</w:t>
      </w:r>
      <w:r w:rsidR="00A43E9D" w:rsidRPr="00F56362">
        <w:rPr>
          <w:rFonts w:ascii="Century Gothic" w:eastAsia="Times New Roman" w:hAnsi="Century Gothic"/>
          <w:i/>
          <w:iCs/>
          <w:lang w:eastAsia="es-ES"/>
        </w:rPr>
        <w:t xml:space="preserve"> Napolità.</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Pit Bull.</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De presa canari.</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Rottweiler.</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lastRenderedPageBreak/>
        <w:t>Staffordshire.</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Tussi Japonès.</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Alà espanyol.</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Akita americà</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American Bully</w:t>
      </w:r>
    </w:p>
    <w:p w:rsidR="00A43E9D" w:rsidRPr="00F56362" w:rsidRDefault="00F56362"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Buldog</w:t>
      </w:r>
      <w:r w:rsidR="00A43E9D" w:rsidRPr="00F56362">
        <w:rPr>
          <w:rFonts w:ascii="Century Gothic" w:eastAsia="Times New Roman" w:hAnsi="Century Gothic"/>
          <w:i/>
          <w:iCs/>
          <w:lang w:eastAsia="es-ES"/>
        </w:rPr>
        <w:t xml:space="preserve"> americà</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Cane Corso</w:t>
      </w:r>
    </w:p>
    <w:p w:rsidR="00A43E9D" w:rsidRPr="00F56362" w:rsidRDefault="00A43E9D" w:rsidP="00F56362">
      <w:pPr>
        <w:numPr>
          <w:ilvl w:val="0"/>
          <w:numId w:val="4"/>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Villano de las Encartaciones.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Els gossos, tret que es tracti de gossos-guia o de gossos d'assistència acreditats i ensinistrats en centres oficialment reconeguts, conforme a la legislació autonòmica o, si escau, estatal, així com aquells gossos que es trobin en fase d'instrucció per adquirir aquesta condició, que reuneixin totes o la majoria de les característiques següents:</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1. Fort musculatura, aspecte poderós, robust, configuració atlètica, agilitat, vigor i resistència.</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2. Marcat caràcter i gran valor.</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3. Pèl curt.</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4. Perímetre toràcic comprès entre 60 i 80 centímetres, altura a la creu entre 50 i 70 centímetres i pes superior a 20 kg.</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xml:space="preserve">5. Cap voluminós, cuboide, robusta, amb crani ample i gran i galtes </w:t>
      </w:r>
      <w:r w:rsidR="00F56362" w:rsidRPr="00F56362">
        <w:rPr>
          <w:rFonts w:ascii="Century Gothic" w:eastAsia="Times New Roman" w:hAnsi="Century Gothic"/>
          <w:i/>
          <w:iCs/>
          <w:lang w:eastAsia="es-ES"/>
        </w:rPr>
        <w:t>musculoses</w:t>
      </w:r>
      <w:r w:rsidRPr="00F56362">
        <w:rPr>
          <w:rFonts w:ascii="Century Gothic" w:eastAsia="Times New Roman" w:hAnsi="Century Gothic"/>
          <w:i/>
          <w:iCs/>
          <w:lang w:eastAsia="es-ES"/>
        </w:rPr>
        <w:t xml:space="preserve"> i bombades. Mandíbules grans i fortes, boca robusta, ampla i profunda.</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xml:space="preserve">6. Coll ample, </w:t>
      </w:r>
      <w:r w:rsidR="00F56362" w:rsidRPr="00F56362">
        <w:rPr>
          <w:rFonts w:ascii="Century Gothic" w:eastAsia="Times New Roman" w:hAnsi="Century Gothic"/>
          <w:i/>
          <w:iCs/>
          <w:lang w:eastAsia="es-ES"/>
        </w:rPr>
        <w:t>musculós</w:t>
      </w:r>
      <w:r w:rsidRPr="00F56362">
        <w:rPr>
          <w:rFonts w:ascii="Century Gothic" w:eastAsia="Times New Roman" w:hAnsi="Century Gothic"/>
          <w:i/>
          <w:iCs/>
          <w:lang w:eastAsia="es-ES"/>
        </w:rPr>
        <w:t xml:space="preserve"> i curt.</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xml:space="preserve">7. Pit massís, ample, gran, profund, costelles arquejades i llom </w:t>
      </w:r>
      <w:r w:rsidR="00F56362" w:rsidRPr="00F56362">
        <w:rPr>
          <w:rFonts w:ascii="Century Gothic" w:eastAsia="Times New Roman" w:hAnsi="Century Gothic"/>
          <w:i/>
          <w:iCs/>
          <w:lang w:eastAsia="es-ES"/>
        </w:rPr>
        <w:t>musculós</w:t>
      </w:r>
      <w:r w:rsidRPr="00F56362">
        <w:rPr>
          <w:rFonts w:ascii="Century Gothic" w:eastAsia="Times New Roman" w:hAnsi="Century Gothic"/>
          <w:i/>
          <w:iCs/>
          <w:lang w:eastAsia="es-ES"/>
        </w:rPr>
        <w:t xml:space="preserve"> i curt.</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xml:space="preserve">8. Extremitats anteriors paral·leles, rectes i robustes i extremitats posteriors molt </w:t>
      </w:r>
      <w:r w:rsidR="00F56362" w:rsidRPr="00F56362">
        <w:rPr>
          <w:rFonts w:ascii="Century Gothic" w:eastAsia="Times New Roman" w:hAnsi="Century Gothic"/>
          <w:i/>
          <w:iCs/>
          <w:lang w:eastAsia="es-ES"/>
        </w:rPr>
        <w:t>musculoses</w:t>
      </w:r>
      <w:r w:rsidRPr="00F56362">
        <w:rPr>
          <w:rFonts w:ascii="Century Gothic" w:eastAsia="Times New Roman" w:hAnsi="Century Gothic"/>
          <w:i/>
          <w:iCs/>
          <w:lang w:eastAsia="es-ES"/>
        </w:rPr>
        <w:t>, amb potes relativament llargues formant un angle moderat.</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lastRenderedPageBreak/>
        <w:t>ARTICLE 4. La Llicència Municipal</w:t>
      </w:r>
      <w:bookmarkStart w:id="3" w:name="a4"/>
      <w:bookmarkEnd w:id="3"/>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Tota persona que vulgui ser propietari d'un animal potencialment perillós haurà de sol·licitar prèviament una llicència.</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L'obtenció de la llicència per a la tinença d'animals potencialment perillosos reportarà una taxa municipal. La quantia quedarà fixada en el seu corresponent Ordenança fiscal.</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5. Òrgan Competent per Atorgar la Llicència</w:t>
      </w:r>
      <w:bookmarkStart w:id="4" w:name="a5"/>
      <w:bookmarkEnd w:id="4"/>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xml:space="preserve">L'Alcalde-President de la Corporació serà el competent per poder atorgar les llicències per a la tinença d'animals potencialment perillosos, en compliment de l'article 21.1.q) de la Llei 7/1985, de 2 d'abril, Reguladora de les Bases del Règim Local o la Junta de Govern Local quan existeixi delegació expressa. </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6. Requisits per a la Sol·licitud de la Llicència</w:t>
      </w:r>
      <w:bookmarkStart w:id="5" w:name="a6"/>
      <w:bookmarkEnd w:id="5"/>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Per obtenir la llicència per a la tinença d'animals potencialment perillosos, es necessita acreditar els següents requisits: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Ser major d'edat.</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No haver estat condemnat per delictes d'homicidi, lesions, tortures, contra la llibertat sexual i la salut pública, associació amb banda armada o de narcotràfic, així com no estar privat per Resolució Judicial del dret a la tinença d'animals potencialment perillosos.</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Certificat d'aptitud psicològica i física.</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Acreditació d'haver formalitzat un segur de responsabilitat civil per danys a tercers que puguin ser causats pels seus animals, per una quantia mínima de 150 253,03 €.</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lastRenderedPageBreak/>
        <w:t>— No haver estat sancionat per infraccions greus o molt greus amb alguna de les sancions accessòries de les recollides en l'article 13.3 de la Llei 50/1999, de 23 de desembre.</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7. Termini</w:t>
      </w:r>
      <w:bookmarkStart w:id="6" w:name="a7"/>
      <w:bookmarkEnd w:id="6"/>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La llicència tindrà un període de durada de cinc anys, després del qual haurà de ser renovada per períodes successius d'igual durada i pel mateix procediment.</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La llicència perdrà la seva vigència al moment en què el seu titular deixi de complir amb els requisits necessaris perquè li sigui concedida.</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Qualsevol variació de les dades que figuren en la llicència haurà de ser comunicada pel seu titular, en el termini de quinze dies des que es produeixi, a l'Alcalde.</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8. Registre Municipal d'Animals Potencialment Perillosos</w:t>
      </w:r>
      <w:bookmarkStart w:id="7" w:name="a8"/>
      <w:bookmarkEnd w:id="7"/>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En compliment de l'article 6 de la Llei 50/1999, de 23 de desembre, sobre el Règim Jurídic de la Tinença d'Animals Potencialment Perillosos, existirà un Registre d'Animals Potencialment Perillosos, en el qual han de constar inscrits els mateixos.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El titular de la llicència de tinença d'animals potencialment perillosos té la data en què s'ha obtingut la corresponent llicència, havent d'aportar les següents dades: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Les dades personals de la forquilla.</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Les característiques de l'animal.</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El lloc habitual de residència de l'animal.</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La destinació de l'animal, a:</w:t>
      </w:r>
    </w:p>
    <w:p w:rsidR="00A43E9D" w:rsidRPr="00F56362" w:rsidRDefault="00A43E9D" w:rsidP="00F56362">
      <w:pPr>
        <w:numPr>
          <w:ilvl w:val="0"/>
          <w:numId w:val="3"/>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lastRenderedPageBreak/>
        <w:t>Conviure amb els éssers humans.</w:t>
      </w:r>
    </w:p>
    <w:p w:rsidR="00A43E9D" w:rsidRPr="00F56362" w:rsidRDefault="00A43E9D" w:rsidP="00F56362">
      <w:pPr>
        <w:numPr>
          <w:ilvl w:val="0"/>
          <w:numId w:val="3"/>
        </w:numPr>
        <w:spacing w:line="360" w:lineRule="auto"/>
        <w:jc w:val="both"/>
        <w:rPr>
          <w:rFonts w:ascii="Century Gothic" w:eastAsia="Times New Roman" w:hAnsi="Century Gothic"/>
          <w:i/>
          <w:iCs/>
          <w:lang w:eastAsia="es-ES"/>
        </w:rPr>
      </w:pPr>
      <w:r w:rsidRPr="00F56362">
        <w:rPr>
          <w:rFonts w:ascii="Century Gothic" w:eastAsia="Times New Roman" w:hAnsi="Century Gothic"/>
          <w:i/>
          <w:iCs/>
          <w:lang w:eastAsia="es-ES"/>
        </w:rPr>
        <w:t>Finalitat diferent, per exemple, la guarda, protecció...</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En el cas de gossos potencialment perillosos, a més deuen especificar-se la raça i altres circumstàncies que siguin determinants de la possible perillositat del gos.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9. Identificació</w:t>
      </w:r>
      <w:bookmarkStart w:id="8" w:name="a9"/>
      <w:bookmarkEnd w:id="8"/>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En el cas de gossos potencialment perillosos, els propietaris, criadors o forquilles tindran l'obligació d'identificar l'animal mitjançant un microxip, que haurà d'implantar-se a l'animal.</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10. Obligacions de les Forquilles</w:t>
      </w:r>
      <w:bookmarkStart w:id="9" w:name="a10"/>
      <w:bookmarkEnd w:id="9"/>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El titular de la llicència té l'obligació de sol·licitar la inscripció en el Registre d'Animals Potencialment Perillosos dins dels quinze dies següents a la data en què hagi obtingut la corresponent llicència.</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La presència d'animals potencialment perillosos en llocs o espais públics exigirà que la persona que els condueixi i controli porti amb si la Llicència administrativa i la certificació acreditativa de la inscripció de l'animal en el Registre Municipal d'Animals Potencialment Perillosos.</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Els gossos potencialment perillosos hauran de portar obligatòriament morrió, apropiat per a la tipologia racial de cada animal, en llocs i espais públics.</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Hauran de ser conduïts i controlats amb cadena o corretja no extensible de menys de dos metres, sense que pugui portar-se més d'un d'aquests gossos per persona, en cap cas poden ser conduïts per menors de setze anys.</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Si l'animal es troba en una finca, casa de camp, xalet, parcel·la, terrassa, pati o qualsevol altre lloc determinat, hauran d'estar lligats, tret que disposi d'habitacle amb la superfície, altura i adequat tancament, per protegir a les persones o animals que accedeixen o s'apropin a aquests llocs.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Les portes de les instal·lacions han de ser tan resistents i efectives com la resta del contorn i han de dissenyar-se per evitar que els animals puguin desencaixar o obrir ells mateixos els mecanismes de seguretat.</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El recinte ha d'estar convenientment senyalitzat amb l'advertiment que hi ha un animal d'aquest tipus.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xml:space="preserve">— La </w:t>
      </w:r>
      <w:r w:rsidR="00F56362" w:rsidRPr="00F56362">
        <w:rPr>
          <w:rFonts w:ascii="Century Gothic" w:eastAsia="Times New Roman" w:hAnsi="Century Gothic"/>
          <w:i/>
          <w:iCs/>
          <w:lang w:eastAsia="es-ES"/>
        </w:rPr>
        <w:t>subtracció</w:t>
      </w:r>
      <w:r w:rsidRPr="00F56362">
        <w:rPr>
          <w:rFonts w:ascii="Century Gothic" w:eastAsia="Times New Roman" w:hAnsi="Century Gothic"/>
          <w:i/>
          <w:iCs/>
          <w:lang w:eastAsia="es-ES"/>
        </w:rPr>
        <w:t xml:space="preserve"> o pèrdua de l'animal haurà de ser comunicada pel seu titular al responsable del Registre Municipal d'Animals Potencialment Perillosos, en el termini de quaranta-vuit hores des que tingui coneixement d'aquests fets. </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La venda, traspàs, donació, robatori, mort o pèrdua de l'animal haurà de comunicar-se al Registre Municipal.</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Pel trasllat d'un animal potencialment perillós d'una Comunitat Autònoma a una altra, si és per un període superior a tres mesos o de manera permanent, haurà d'efectuar les inscripcions oportunes en els Registres Municipals.</w:t>
      </w: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 En les fulles registrals de cada animal es farà constar igualment el certificat de sanitat animal expedit per l'Autoritat competent que acrediti, anualment, la inexistència de malalties o trastorns que ho facin especialment perillós.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11. Mesures de Correcció</w:t>
      </w:r>
      <w:bookmarkStart w:id="10" w:name="a11"/>
      <w:bookmarkEnd w:id="10"/>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L'esterilització dels animals podrà ser efectuada de forma voluntària a petició del titular o forquilla de l'animal o, si escau, obligatòriament per mandat o resolució de les Autoritats administratives o judicials, i haurà de ser, en tot cas, inscrita en la corresponent fulla de l'animal. El certificat d'esterilització, haurà d'acreditar que aquesta operació ha estat efectuada sota supervisió veterinària, amb anestèsia prèvia i amb les degudes garanties que no es va causar dolor o sofriment.</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lastRenderedPageBreak/>
        <w:t>En els casos concrets de gossos que presentin comportaments agressius patològics no solucionats amb les tècniques d'ensinistrament i terapèutica existents, poden considerar-se baix criteri facultatiu, l'adopció de mesures consistents en la castració o el sacrifici de l'animal.</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872F50">
      <w:pPr>
        <w:spacing w:line="360" w:lineRule="auto"/>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ARTICLE 12. Infraccions i Sancions</w:t>
      </w:r>
      <w:bookmarkStart w:id="11" w:name="a12"/>
      <w:bookmarkEnd w:id="11"/>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A l'efecte de la present Ordenança, les infraccions es classifiquen en molt greus, greus i lleus. El coneixement per part de l'Ajuntament, ja sigui d'ofici o per denúncia, de la comissió d'alguna de les infraccions regulades en l'article 13 de la Llei 50/1999, de 23 de desembre, sobre el Règim Jurídic de la Tinença d'Animals Potencialment Perillosos, en l'àmbit de les seves competències, avalarà l'inici de l'expedient sancionador. Seran aplicable les sancions de l'article 13.5 de la Llei 50/1999, de 23 de desembre.</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El procediment sancionador haurà de basar-se en els principis establerts en la Llei 40/2015, d'1 d'octubre, de Règim Jurídic del Sector Públic i en el Títol XI de la Llei 7/1985, de 2 d'abril, Reguladora de les Bases de Règim Local.</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 xml:space="preserve">ARTICLE 13. Responsabilitat i </w:t>
      </w:r>
      <w:bookmarkStart w:id="12" w:name="a13"/>
      <w:bookmarkEnd w:id="12"/>
      <w:r w:rsidR="00F56362" w:rsidRPr="00F56362">
        <w:rPr>
          <w:rFonts w:ascii="Century Gothic" w:eastAsia="Times New Roman" w:hAnsi="Century Gothic"/>
          <w:b/>
          <w:bCs/>
          <w:i/>
          <w:iCs/>
          <w:lang w:eastAsia="es-ES"/>
        </w:rPr>
        <w:t>Indemnitzacions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La imposició de qualsevol de les sancions previstes en la present Ordenança no exclou de la responsabilitat civil de la persona sancionada ni la indemnització que se li pugui exigir per danys i perjudicis.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872F50" w:rsidRDefault="00872F50" w:rsidP="00F56362">
      <w:pPr>
        <w:spacing w:line="360" w:lineRule="auto"/>
        <w:ind w:firstLine="720"/>
        <w:jc w:val="both"/>
        <w:rPr>
          <w:rFonts w:ascii="Century Gothic" w:eastAsia="Times New Roman" w:hAnsi="Century Gothic"/>
          <w:b/>
          <w:bCs/>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lastRenderedPageBreak/>
        <w:t>ARTICLE 14. Decomís d'Animals</w:t>
      </w:r>
      <w:bookmarkStart w:id="13" w:name="a14"/>
      <w:bookmarkEnd w:id="13"/>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Mitjançant els seus Agents podrà decomissar els animals objecto de protecció al mateix moment en què existeixin indicis racionals que s'estan realitzant actuacions que suposen una infracció de la present Ordenança.</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Aquest decomís tindrà caràcter preventiu fins a la resolució del corresponent expedient sancionador, que en tot cas ha de determinar la fi que ha de donar-se als animals decomissats.</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
          <w:iCs/>
          <w:lang w:eastAsia="es-ES"/>
        </w:rPr>
      </w:pPr>
      <w:r w:rsidRPr="00F56362">
        <w:rPr>
          <w:rFonts w:ascii="Century Gothic" w:eastAsia="Times New Roman" w:hAnsi="Century Gothic"/>
          <w:i/>
          <w:iCs/>
          <w:lang w:eastAsia="es-ES"/>
        </w:rPr>
        <w:t>Les despeses del decomís van a compte de qui cometi la infracció.</w:t>
      </w:r>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b/>
          <w:bCs/>
          <w:i/>
          <w:iCs/>
          <w:lang w:eastAsia="es-ES"/>
        </w:rPr>
      </w:pPr>
      <w:r w:rsidRPr="00F56362">
        <w:rPr>
          <w:rFonts w:ascii="Century Gothic" w:eastAsia="Times New Roman" w:hAnsi="Century Gothic"/>
          <w:b/>
          <w:bCs/>
          <w:i/>
          <w:iCs/>
          <w:lang w:eastAsia="es-ES"/>
        </w:rPr>
        <w:t>DISPOSICIÓ FINAL</w:t>
      </w:r>
      <w:bookmarkStart w:id="14" w:name="a15"/>
      <w:bookmarkEnd w:id="14"/>
    </w:p>
    <w:p w:rsidR="00A43E9D" w:rsidRPr="00F56362" w:rsidRDefault="00A43E9D" w:rsidP="00F56362">
      <w:pPr>
        <w:spacing w:line="360" w:lineRule="auto"/>
        <w:ind w:firstLine="720"/>
        <w:jc w:val="both"/>
        <w:rPr>
          <w:rFonts w:ascii="Century Gothic" w:eastAsia="Times New Roman" w:hAnsi="Century Gothic"/>
          <w:i/>
          <w:iCs/>
          <w:lang w:eastAsia="es-ES"/>
        </w:rPr>
      </w:pPr>
    </w:p>
    <w:p w:rsidR="00A43E9D" w:rsidRPr="00F56362" w:rsidRDefault="00A43E9D" w:rsidP="00F56362">
      <w:pPr>
        <w:spacing w:line="360" w:lineRule="auto"/>
        <w:ind w:firstLine="720"/>
        <w:jc w:val="both"/>
        <w:rPr>
          <w:rFonts w:ascii="Century Gothic" w:eastAsia="Times New Roman" w:hAnsi="Century Gothic"/>
          <w:iCs/>
          <w:lang w:eastAsia="es-ES"/>
        </w:rPr>
      </w:pPr>
      <w:r w:rsidRPr="00F56362">
        <w:rPr>
          <w:rFonts w:ascii="Century Gothic" w:eastAsia="Times New Roman" w:hAnsi="Century Gothic"/>
          <w:i/>
          <w:iCs/>
          <w:lang w:eastAsia="es-ES"/>
        </w:rPr>
        <w:t xml:space="preserve">La present Ordenança entrarà en vigor als quinze dies de la seva publicació íntegra en el Butlletí Oficial de la Província de conformitat amb els articles 65.2 i 70.2 de la Llei 7/1985, de 2 d'abril, Reguladora de les Bases del Règim Local, romanent en vigor fins a la seva modificació o derogació expressa. » </w:t>
      </w:r>
    </w:p>
    <w:p w:rsidR="00A43E9D" w:rsidRPr="00F56362" w:rsidRDefault="00A43E9D" w:rsidP="00F56362">
      <w:pPr>
        <w:spacing w:line="360" w:lineRule="auto"/>
        <w:jc w:val="both"/>
        <w:rPr>
          <w:rFonts w:ascii="Century Gothic" w:eastAsia="Times New Roman" w:hAnsi="Century Gothic"/>
          <w:iCs/>
          <w:highlight w:val="yellow"/>
          <w:lang w:eastAsia="es-ES"/>
        </w:rPr>
      </w:pPr>
    </w:p>
    <w:p w:rsidR="00A43E9D" w:rsidRPr="00F56362" w:rsidRDefault="00A43E9D" w:rsidP="00F56362">
      <w:pPr>
        <w:spacing w:line="360" w:lineRule="auto"/>
        <w:ind w:firstLine="696"/>
        <w:jc w:val="both"/>
        <w:rPr>
          <w:rFonts w:ascii="Century Gothic" w:eastAsia="Times New Roman" w:hAnsi="Century Gothic"/>
          <w:iCs/>
          <w:lang w:eastAsia="es-ES"/>
        </w:rPr>
      </w:pPr>
      <w:r w:rsidRPr="00F56362">
        <w:rPr>
          <w:rFonts w:ascii="Century Gothic" w:eastAsia="Times New Roman" w:hAnsi="Century Gothic"/>
          <w:b/>
          <w:iCs/>
          <w:lang w:eastAsia="es-ES"/>
        </w:rPr>
        <w:t>SEGON.</w:t>
      </w:r>
      <w:r w:rsidRPr="00F56362">
        <w:rPr>
          <w:rFonts w:ascii="Century Gothic" w:eastAsia="Times New Roman" w:hAnsi="Century Gothic"/>
          <w:bCs/>
          <w:iCs/>
          <w:lang w:eastAsia="es-ES"/>
        </w:rPr>
        <w:t xml:space="preserve"> </w:t>
      </w:r>
      <w:r w:rsidRPr="00F56362">
        <w:rPr>
          <w:rFonts w:ascii="Century Gothic" w:eastAsia="Times New Roman" w:hAnsi="Century Gothic"/>
          <w:iCs/>
          <w:lang w:eastAsia="es-ES"/>
        </w:rPr>
        <w:t xml:space="preserve">Sotmetre a informació pública i audiència dels interessats i d'aquells veïns o Associacions que hagin exercit la iniciativa per a la formació de l'Ordenança, per un termini mínim de trenta dies, mitjançant anunci publicat en </w:t>
      </w:r>
      <w:r w:rsidRPr="00F56362">
        <w:rPr>
          <w:rFonts w:ascii="Century Gothic" w:eastAsia="Times New Roman" w:hAnsi="Century Gothic"/>
          <w:i/>
          <w:lang w:eastAsia="es-ES"/>
        </w:rPr>
        <w:t xml:space="preserve">el Butlletí Oficial de la Província, </w:t>
      </w:r>
      <w:r w:rsidRPr="00F56362">
        <w:rPr>
          <w:rFonts w:ascii="Century Gothic" w:eastAsia="Times New Roman" w:hAnsi="Century Gothic"/>
          <w:iCs/>
          <w:lang w:eastAsia="es-ES"/>
        </w:rPr>
        <w:t xml:space="preserve">en </w:t>
      </w:r>
      <w:r w:rsidRPr="00F56362">
        <w:rPr>
          <w:rFonts w:ascii="Century Gothic" w:eastAsia="Times New Roman" w:hAnsi="Century Gothic"/>
          <w:i/>
          <w:lang w:eastAsia="es-ES"/>
        </w:rPr>
        <w:t xml:space="preserve">el Diari Oficial de la Generalitat de Catalunya, </w:t>
      </w:r>
      <w:r w:rsidRPr="00F56362">
        <w:rPr>
          <w:rFonts w:ascii="Century Gothic" w:eastAsia="Times New Roman" w:hAnsi="Century Gothic"/>
          <w:iCs/>
          <w:lang w:eastAsia="es-ES"/>
        </w:rPr>
        <w:t>en un dels mitjans de comunicació escrita diària i en el tauler d'anuncis de la Corporació, perquè aquests puguin examinar l'expedient i formular les reclamacions i suggeriments que estimin pertinents. De no presentar-se reclamacions o suggeriments en l'esmentat termini, es considerarà aprovat definitivament sense necessitat d'acord exprés pel Ple.</w:t>
      </w:r>
    </w:p>
    <w:p w:rsidR="00A43E9D" w:rsidRPr="00F56362" w:rsidRDefault="00A43E9D" w:rsidP="00F56362">
      <w:pPr>
        <w:spacing w:line="360" w:lineRule="auto"/>
        <w:ind w:firstLine="696"/>
        <w:jc w:val="both"/>
        <w:rPr>
          <w:rFonts w:ascii="Century Gothic" w:eastAsia="Times New Roman" w:hAnsi="Century Gothic"/>
          <w:iCs/>
          <w:lang w:eastAsia="es-ES"/>
        </w:rPr>
      </w:pPr>
    </w:p>
    <w:p w:rsidR="00A43E9D" w:rsidRPr="00F56362" w:rsidRDefault="00A43E9D" w:rsidP="00F56362">
      <w:pPr>
        <w:spacing w:line="360" w:lineRule="auto"/>
        <w:ind w:firstLine="705"/>
        <w:jc w:val="both"/>
        <w:rPr>
          <w:rFonts w:ascii="Century Gothic" w:eastAsia="Times New Roman" w:hAnsi="Century Gothic"/>
          <w:bCs/>
          <w:iCs/>
          <w:lang w:eastAsia="es-ES"/>
        </w:rPr>
      </w:pPr>
      <w:r w:rsidRPr="00F56362">
        <w:rPr>
          <w:rFonts w:ascii="Century Gothic" w:eastAsia="Times New Roman" w:hAnsi="Century Gothic"/>
          <w:bCs/>
          <w:iCs/>
          <w:lang w:eastAsia="es-ES"/>
        </w:rPr>
        <w:lastRenderedPageBreak/>
        <w:t>Així mateix, estarà a la disposició dels interessats a la seu electrònica d'aquest Ajuntament</w:t>
      </w:r>
    </w:p>
    <w:p w:rsidR="00A43E9D" w:rsidRPr="00F56362" w:rsidRDefault="00A43E9D" w:rsidP="00F56362">
      <w:pPr>
        <w:spacing w:line="360" w:lineRule="auto"/>
        <w:ind w:firstLine="696"/>
        <w:jc w:val="both"/>
        <w:rPr>
          <w:rFonts w:ascii="Century Gothic" w:eastAsia="Times New Roman" w:hAnsi="Century Gothic"/>
          <w:bCs/>
          <w:i/>
          <w:lang w:eastAsia="es-ES"/>
        </w:rPr>
      </w:pPr>
    </w:p>
    <w:p w:rsidR="00A43E9D" w:rsidRPr="00F56362" w:rsidRDefault="00A43E9D" w:rsidP="00F56362">
      <w:pPr>
        <w:spacing w:line="360" w:lineRule="auto"/>
        <w:ind w:firstLine="696"/>
        <w:jc w:val="both"/>
        <w:rPr>
          <w:rFonts w:ascii="Century Gothic" w:eastAsia="Times New Roman" w:hAnsi="Century Gothic"/>
          <w:b/>
          <w:iCs/>
          <w:lang w:eastAsia="es-ES"/>
        </w:rPr>
      </w:pPr>
    </w:p>
    <w:p w:rsidR="00A43E9D" w:rsidRPr="00F56362" w:rsidRDefault="00A43E9D" w:rsidP="00F56362">
      <w:pPr>
        <w:spacing w:line="360" w:lineRule="auto"/>
        <w:ind w:firstLine="696"/>
        <w:jc w:val="both"/>
        <w:rPr>
          <w:rFonts w:ascii="Century Gothic" w:eastAsia="Times New Roman" w:hAnsi="Century Gothic"/>
          <w:iCs/>
          <w:lang w:eastAsia="es-ES"/>
        </w:rPr>
      </w:pPr>
      <w:r w:rsidRPr="00F56362">
        <w:rPr>
          <w:rFonts w:ascii="Century Gothic" w:eastAsia="Times New Roman" w:hAnsi="Century Gothic"/>
          <w:b/>
          <w:iCs/>
          <w:lang w:eastAsia="es-ES"/>
        </w:rPr>
        <w:t>TERCER.</w:t>
      </w:r>
      <w:r w:rsidRPr="00F56362">
        <w:rPr>
          <w:rFonts w:ascii="Century Gothic" w:eastAsia="Times New Roman" w:hAnsi="Century Gothic"/>
          <w:bCs/>
          <w:iCs/>
          <w:lang w:eastAsia="es-ES"/>
        </w:rPr>
        <w:t xml:space="preserve"> </w:t>
      </w:r>
      <w:r w:rsidRPr="00F56362">
        <w:rPr>
          <w:rFonts w:ascii="Century Gothic" w:eastAsia="Times New Roman" w:hAnsi="Century Gothic"/>
          <w:iCs/>
          <w:lang w:eastAsia="es-ES"/>
        </w:rPr>
        <w:t>Facultar al Sr. Alcalde-President per subscriure i signar tota classe de documents relacionats amb aquest assumpte.”</w:t>
      </w:r>
    </w:p>
    <w:p w:rsidR="00A43E9D" w:rsidRPr="00F56362" w:rsidRDefault="00A43E9D" w:rsidP="00F56362">
      <w:pPr>
        <w:spacing w:line="360" w:lineRule="auto"/>
        <w:ind w:firstLine="696"/>
        <w:jc w:val="both"/>
        <w:rPr>
          <w:rFonts w:ascii="Century Gothic" w:eastAsia="Times New Roman" w:hAnsi="Century Gothic"/>
          <w:iCs/>
          <w:lang w:eastAsia="es-ES"/>
        </w:rPr>
      </w:pPr>
    </w:p>
    <w:p w:rsidR="00A43E9D" w:rsidRPr="00F56362" w:rsidRDefault="00A43E9D" w:rsidP="00F56362">
      <w:pPr>
        <w:spacing w:line="360" w:lineRule="auto"/>
        <w:ind w:firstLine="696"/>
        <w:jc w:val="both"/>
        <w:rPr>
          <w:rFonts w:ascii="Century Gothic" w:eastAsia="Times New Roman" w:hAnsi="Century Gothic"/>
          <w:bCs/>
          <w:iCs/>
          <w:lang w:eastAsia="es-ES"/>
        </w:rPr>
      </w:pPr>
      <w:r w:rsidRPr="00F56362">
        <w:rPr>
          <w:rFonts w:ascii="Century Gothic" w:eastAsia="Times New Roman" w:hAnsi="Century Gothic"/>
          <w:iCs/>
          <w:lang w:eastAsia="es-ES"/>
        </w:rPr>
        <w:t xml:space="preserve">La proposta es </w:t>
      </w:r>
      <w:r w:rsidR="00F56362" w:rsidRPr="00F56362">
        <w:rPr>
          <w:rFonts w:ascii="Century Gothic" w:eastAsia="Times New Roman" w:hAnsi="Century Gothic"/>
          <w:iCs/>
          <w:lang w:eastAsia="es-ES"/>
        </w:rPr>
        <w:t>aprovada</w:t>
      </w:r>
      <w:r w:rsidRPr="00F56362">
        <w:rPr>
          <w:rFonts w:ascii="Century Gothic" w:eastAsia="Times New Roman" w:hAnsi="Century Gothic"/>
          <w:iCs/>
          <w:lang w:eastAsia="es-ES"/>
        </w:rPr>
        <w:t xml:space="preserve"> per unanimitat.</w:t>
      </w:r>
    </w:p>
    <w:p w:rsidR="00A43E9D" w:rsidRPr="00F56362" w:rsidRDefault="00A43E9D" w:rsidP="00F56362">
      <w:pPr>
        <w:spacing w:line="360" w:lineRule="auto"/>
        <w:ind w:firstLine="696"/>
        <w:jc w:val="both"/>
        <w:rPr>
          <w:rFonts w:ascii="Century Gothic" w:eastAsia="Times New Roman" w:hAnsi="Century Gothic"/>
          <w:b/>
          <w:iCs/>
          <w:u w:val="single"/>
          <w:lang w:eastAsia="es-ES"/>
        </w:rPr>
      </w:pPr>
    </w:p>
    <w:p w:rsidR="00D134E4" w:rsidRPr="00F56362" w:rsidRDefault="00D134E4" w:rsidP="00F56362">
      <w:pPr>
        <w:spacing w:after="200" w:line="276" w:lineRule="auto"/>
        <w:jc w:val="both"/>
        <w:rPr>
          <w:rFonts w:ascii="Century Gothic" w:hAnsi="Century Gothic" w:cstheme="minorBidi"/>
          <w:b/>
          <w:caps/>
        </w:rPr>
      </w:pPr>
      <w:r w:rsidRPr="00F56362">
        <w:rPr>
          <w:rFonts w:ascii="Century Gothic" w:hAnsi="Century Gothic" w:cstheme="minorBidi"/>
          <w:b/>
          <w:caps/>
        </w:rPr>
        <w:t>4.- Donar compte de la sentencia Can Teixidor.</w:t>
      </w:r>
    </w:p>
    <w:p w:rsidR="00A43E9D" w:rsidRPr="00F56362" w:rsidRDefault="00A43E9D" w:rsidP="00F56362">
      <w:pPr>
        <w:spacing w:after="200" w:line="276" w:lineRule="auto"/>
        <w:jc w:val="both"/>
        <w:rPr>
          <w:rFonts w:ascii="Century Gothic" w:hAnsi="Century Gothic" w:cstheme="minorBidi"/>
        </w:rPr>
      </w:pPr>
    </w:p>
    <w:p w:rsidR="00A43E9D" w:rsidRPr="00F56362" w:rsidRDefault="00A43E9D" w:rsidP="00F56362">
      <w:pPr>
        <w:spacing w:after="200" w:line="276" w:lineRule="auto"/>
        <w:jc w:val="both"/>
        <w:rPr>
          <w:rFonts w:ascii="Century Gothic" w:hAnsi="Century Gothic" w:cstheme="minorBidi"/>
        </w:rPr>
      </w:pPr>
      <w:r w:rsidRPr="00F56362">
        <w:rPr>
          <w:rFonts w:ascii="Century Gothic" w:hAnsi="Century Gothic" w:cstheme="minorBidi"/>
        </w:rPr>
        <w:t>Per part del Sr. Secretari es dona lectura a la part dispositiva de la sentencia del TSJC</w:t>
      </w:r>
      <w:r w:rsidR="001C7387" w:rsidRPr="00F56362">
        <w:rPr>
          <w:rFonts w:ascii="Century Gothic" w:hAnsi="Century Gothic" w:cstheme="minorBidi"/>
        </w:rPr>
        <w:t xml:space="preserve">, dictada en el recurs </w:t>
      </w:r>
      <w:r w:rsidR="00F56362" w:rsidRPr="00F56362">
        <w:rPr>
          <w:rFonts w:ascii="Century Gothic" w:hAnsi="Century Gothic" w:cstheme="minorBidi"/>
        </w:rPr>
        <w:t>d’apel·lació</w:t>
      </w:r>
      <w:r w:rsidR="001C7387" w:rsidRPr="00F56362">
        <w:rPr>
          <w:rFonts w:ascii="Century Gothic" w:hAnsi="Century Gothic" w:cstheme="minorBidi"/>
        </w:rPr>
        <w:t xml:space="preserve"> 272/2014, dimanant del recurs ordinari 206/2012 del Jutjat contenciós administratiu 10 de Barcelona, interposat pel Sr. Lis L</w:t>
      </w:r>
      <w:r w:rsidR="00872F50">
        <w:rPr>
          <w:rFonts w:ascii="Century Gothic" w:hAnsi="Century Gothic" w:cstheme="minorBidi"/>
        </w:rPr>
        <w:t>ó</w:t>
      </w:r>
      <w:r w:rsidR="001C7387" w:rsidRPr="00F56362">
        <w:rPr>
          <w:rFonts w:ascii="Century Gothic" w:hAnsi="Century Gothic" w:cstheme="minorBidi"/>
        </w:rPr>
        <w:t xml:space="preserve">pez </w:t>
      </w:r>
      <w:r w:rsidR="00F56362" w:rsidRPr="00F56362">
        <w:rPr>
          <w:rFonts w:ascii="Century Gothic" w:hAnsi="Century Gothic" w:cstheme="minorBidi"/>
        </w:rPr>
        <w:t>Vázquez</w:t>
      </w:r>
      <w:r w:rsidR="001C7387" w:rsidRPr="00F56362">
        <w:rPr>
          <w:rFonts w:ascii="Century Gothic" w:hAnsi="Century Gothic" w:cstheme="minorBidi"/>
        </w:rPr>
        <w:t xml:space="preserve"> contra l’ajuntament de Cànoves i Samalús, i en la qual es falla a favor de l’actora, </w:t>
      </w:r>
      <w:r w:rsidR="00F56362" w:rsidRPr="00F56362">
        <w:rPr>
          <w:rFonts w:ascii="Century Gothic" w:hAnsi="Century Gothic" w:cstheme="minorBidi"/>
        </w:rPr>
        <w:t>desestimant</w:t>
      </w:r>
      <w:r w:rsidR="001C7387" w:rsidRPr="00F56362">
        <w:rPr>
          <w:rFonts w:ascii="Century Gothic" w:hAnsi="Century Gothic" w:cstheme="minorBidi"/>
        </w:rPr>
        <w:t xml:space="preserve"> les pretensions del recurs interposat per l’Ajuntament i es </w:t>
      </w:r>
      <w:r w:rsidR="00F56362" w:rsidRPr="00F56362">
        <w:rPr>
          <w:rFonts w:ascii="Century Gothic" w:hAnsi="Century Gothic" w:cstheme="minorBidi"/>
        </w:rPr>
        <w:t>confirma</w:t>
      </w:r>
      <w:r w:rsidR="001C7387" w:rsidRPr="00F56362">
        <w:rPr>
          <w:rFonts w:ascii="Century Gothic" w:hAnsi="Century Gothic" w:cstheme="minorBidi"/>
        </w:rPr>
        <w:t xml:space="preserve"> la sentencia </w:t>
      </w:r>
      <w:r w:rsidR="00F56362" w:rsidRPr="00F56362">
        <w:rPr>
          <w:rFonts w:ascii="Century Gothic" w:hAnsi="Century Gothic" w:cstheme="minorBidi"/>
        </w:rPr>
        <w:t>nu</w:t>
      </w:r>
      <w:r w:rsidR="00F56362">
        <w:rPr>
          <w:rFonts w:ascii="Century Gothic" w:hAnsi="Century Gothic" w:cstheme="minorBidi"/>
        </w:rPr>
        <w:t>m</w:t>
      </w:r>
      <w:r w:rsidR="001C7387" w:rsidRPr="00F56362">
        <w:rPr>
          <w:rFonts w:ascii="Century Gothic" w:hAnsi="Century Gothic" w:cstheme="minorBidi"/>
        </w:rPr>
        <w:t>. 216, de 30 de maig de 2014, amb imposició de les costes de la segona inst</w:t>
      </w:r>
      <w:r w:rsidR="00872F50">
        <w:rPr>
          <w:rFonts w:ascii="Century Gothic" w:hAnsi="Century Gothic" w:cstheme="minorBidi"/>
        </w:rPr>
        <w:t>à</w:t>
      </w:r>
      <w:r w:rsidR="001C7387" w:rsidRPr="00F56362">
        <w:rPr>
          <w:rFonts w:ascii="Century Gothic" w:hAnsi="Century Gothic" w:cstheme="minorBidi"/>
        </w:rPr>
        <w:t>ncia i advertència de recurs.</w:t>
      </w:r>
    </w:p>
    <w:p w:rsidR="001C7387" w:rsidRPr="00F56362" w:rsidRDefault="001C7387" w:rsidP="00F56362">
      <w:pPr>
        <w:spacing w:after="200" w:line="276" w:lineRule="auto"/>
        <w:jc w:val="both"/>
        <w:rPr>
          <w:rFonts w:ascii="Century Gothic" w:hAnsi="Century Gothic" w:cstheme="minorBidi"/>
        </w:rPr>
      </w:pPr>
      <w:r w:rsidRPr="00F56362">
        <w:rPr>
          <w:rFonts w:ascii="Century Gothic" w:hAnsi="Century Gothic" w:cstheme="minorBidi"/>
        </w:rPr>
        <w:t xml:space="preserve">El Sr. Alcalde manifesta que tot i poder interposar recurs de </w:t>
      </w:r>
      <w:r w:rsidR="00F56362" w:rsidRPr="00F56362">
        <w:rPr>
          <w:rFonts w:ascii="Century Gothic" w:hAnsi="Century Gothic" w:cstheme="minorBidi"/>
        </w:rPr>
        <w:t>cassació</w:t>
      </w:r>
      <w:r w:rsidRPr="00F56362">
        <w:rPr>
          <w:rFonts w:ascii="Century Gothic" w:hAnsi="Century Gothic" w:cstheme="minorBidi"/>
        </w:rPr>
        <w:t xml:space="preserve">, els advocats han manifestat que </w:t>
      </w:r>
      <w:r w:rsidR="00872F50">
        <w:rPr>
          <w:rFonts w:ascii="Century Gothic" w:hAnsi="Century Gothic" w:cstheme="minorBidi"/>
        </w:rPr>
        <w:t>é</w:t>
      </w:r>
      <w:r w:rsidRPr="00F56362">
        <w:rPr>
          <w:rFonts w:ascii="Century Gothic" w:hAnsi="Century Gothic" w:cstheme="minorBidi"/>
        </w:rPr>
        <w:t xml:space="preserve">s molt difícil guanyar-lo i que s’opta per arribar a un acord amb el propietari tot i que, si </w:t>
      </w:r>
      <w:proofErr w:type="spellStart"/>
      <w:r w:rsidRPr="00F56362">
        <w:rPr>
          <w:rFonts w:ascii="Century Gothic" w:hAnsi="Century Gothic" w:cstheme="minorBidi"/>
        </w:rPr>
        <w:t>a</w:t>
      </w:r>
      <w:r w:rsidR="00872F50">
        <w:rPr>
          <w:rFonts w:ascii="Century Gothic" w:hAnsi="Century Gothic" w:cstheme="minorBidi"/>
        </w:rPr>
        <w:t>s</w:t>
      </w:r>
      <w:r w:rsidRPr="00F56362">
        <w:rPr>
          <w:rFonts w:ascii="Century Gothic" w:hAnsi="Century Gothic" w:cstheme="minorBidi"/>
        </w:rPr>
        <w:t>queta</w:t>
      </w:r>
      <w:proofErr w:type="spellEnd"/>
      <w:r w:rsidRPr="00F56362">
        <w:rPr>
          <w:rFonts w:ascii="Century Gothic" w:hAnsi="Century Gothic" w:cstheme="minorBidi"/>
        </w:rPr>
        <w:t xml:space="preserve"> reunió no es produeix, es tornarà a pensar el tema del recurs al Suprem. Afegeix també que, si no s’arriba a l’acord, finalment haurà de ser el jutge qui dicti de quina forma es paga la xifra de la indemnització, la</w:t>
      </w:r>
      <w:r w:rsidR="00515BCC" w:rsidRPr="00F56362">
        <w:rPr>
          <w:rFonts w:ascii="Century Gothic" w:hAnsi="Century Gothic" w:cstheme="minorBidi"/>
        </w:rPr>
        <w:t xml:space="preserve"> </w:t>
      </w:r>
      <w:r w:rsidRPr="00F56362">
        <w:rPr>
          <w:rFonts w:ascii="Century Gothic" w:hAnsi="Century Gothic" w:cstheme="minorBidi"/>
        </w:rPr>
        <w:t>qual encara no es pot determinar exactament doncs falta el càlcul dels interessos des de maig de 2010.</w:t>
      </w:r>
    </w:p>
    <w:p w:rsidR="00515BCC" w:rsidRPr="00F56362" w:rsidRDefault="00515BCC" w:rsidP="00F56362">
      <w:pPr>
        <w:spacing w:after="200" w:line="276" w:lineRule="auto"/>
        <w:jc w:val="both"/>
        <w:rPr>
          <w:rFonts w:ascii="Century Gothic" w:hAnsi="Century Gothic" w:cstheme="minorBidi"/>
        </w:rPr>
      </w:pPr>
      <w:r w:rsidRPr="00F56362">
        <w:rPr>
          <w:rFonts w:ascii="Century Gothic" w:hAnsi="Century Gothic" w:cstheme="minorBidi"/>
        </w:rPr>
        <w:t>El Ple en queda assabentat.</w:t>
      </w:r>
    </w:p>
    <w:p w:rsidR="00515BCC" w:rsidRPr="00F56362" w:rsidRDefault="00515BCC" w:rsidP="00F56362">
      <w:pPr>
        <w:spacing w:after="200" w:line="276" w:lineRule="auto"/>
        <w:jc w:val="both"/>
        <w:rPr>
          <w:rFonts w:ascii="Century Gothic" w:hAnsi="Century Gothic" w:cstheme="minorBidi"/>
          <w:b/>
          <w:caps/>
        </w:rPr>
      </w:pPr>
    </w:p>
    <w:p w:rsidR="00D134E4" w:rsidRPr="00F56362" w:rsidRDefault="00D134E4" w:rsidP="00F56362">
      <w:pPr>
        <w:spacing w:after="200" w:line="276" w:lineRule="auto"/>
        <w:jc w:val="both"/>
        <w:rPr>
          <w:rFonts w:ascii="Century Gothic" w:hAnsi="Century Gothic" w:cstheme="minorBidi"/>
          <w:b/>
          <w:caps/>
        </w:rPr>
      </w:pPr>
      <w:r w:rsidRPr="00F56362">
        <w:rPr>
          <w:rFonts w:ascii="Century Gothic" w:hAnsi="Century Gothic" w:cstheme="minorBidi"/>
          <w:b/>
          <w:caps/>
        </w:rPr>
        <w:t>5.- Proposta d’aprovació inicial d’un expedient de modificació de crèdit.</w:t>
      </w:r>
    </w:p>
    <w:p w:rsidR="00515BCC" w:rsidRPr="00F56362" w:rsidRDefault="00515BCC" w:rsidP="00F56362">
      <w:pPr>
        <w:spacing w:after="200" w:line="276" w:lineRule="auto"/>
        <w:jc w:val="both"/>
        <w:rPr>
          <w:rFonts w:ascii="Century Gothic" w:hAnsi="Century Gothic" w:cstheme="minorBidi"/>
        </w:rPr>
      </w:pPr>
    </w:p>
    <w:p w:rsidR="00515BCC" w:rsidRPr="00F56362" w:rsidRDefault="00515BCC" w:rsidP="00F56362">
      <w:pPr>
        <w:spacing w:after="200" w:line="276" w:lineRule="auto"/>
        <w:jc w:val="both"/>
        <w:rPr>
          <w:rFonts w:ascii="Century Gothic" w:eastAsia="Times New Roman" w:hAnsi="Century Gothic" w:cs="Tahoma"/>
          <w:b/>
          <w:bCs/>
          <w:spacing w:val="-2"/>
          <w:lang w:eastAsia="es-ES"/>
        </w:rPr>
      </w:pPr>
      <w:r w:rsidRPr="00F56362">
        <w:rPr>
          <w:rFonts w:ascii="Century Gothic" w:hAnsi="Century Gothic" w:cs="Tahoma"/>
        </w:rPr>
        <w:t>Per part del Sr. Secretari es dona lectura del següent</w:t>
      </w:r>
    </w:p>
    <w:p w:rsidR="00515BCC" w:rsidRPr="00F56362" w:rsidRDefault="00515BCC" w:rsidP="00F56362">
      <w:pPr>
        <w:ind w:right="71"/>
        <w:jc w:val="both"/>
        <w:rPr>
          <w:rFonts w:ascii="Century Gothic" w:eastAsia="Times New Roman" w:hAnsi="Century Gothic" w:cs="Tahoma"/>
          <w:b/>
          <w:bCs/>
          <w:spacing w:val="-2"/>
          <w:lang w:eastAsia="es-ES"/>
        </w:rPr>
      </w:pPr>
    </w:p>
    <w:p w:rsidR="00515BCC" w:rsidRPr="00F56362" w:rsidRDefault="00515BCC" w:rsidP="00F56362">
      <w:pPr>
        <w:ind w:right="71"/>
        <w:jc w:val="both"/>
        <w:rPr>
          <w:rFonts w:ascii="Century Gothic" w:eastAsia="Times New Roman" w:hAnsi="Century Gothic" w:cs="Tahoma"/>
          <w:b/>
          <w:bCs/>
          <w:spacing w:val="-2"/>
          <w:lang w:eastAsia="es-ES"/>
        </w:rPr>
      </w:pPr>
    </w:p>
    <w:p w:rsidR="00515BCC" w:rsidRPr="00F56362" w:rsidRDefault="00515BCC" w:rsidP="00F56362">
      <w:pPr>
        <w:ind w:right="71"/>
        <w:jc w:val="both"/>
        <w:rPr>
          <w:rFonts w:ascii="Century Gothic" w:eastAsia="Times New Roman" w:hAnsi="Century Gothic" w:cs="Tahoma"/>
          <w:b/>
          <w:bCs/>
          <w:spacing w:val="-2"/>
          <w:lang w:eastAsia="es-ES"/>
        </w:rPr>
      </w:pPr>
      <w:r w:rsidRPr="00F56362">
        <w:rPr>
          <w:rFonts w:ascii="Century Gothic" w:eastAsia="Times New Roman" w:hAnsi="Century Gothic" w:cs="Tahoma"/>
          <w:b/>
          <w:bCs/>
          <w:spacing w:val="-2"/>
          <w:lang w:eastAsia="es-ES"/>
        </w:rPr>
        <w:t>INFORME-PROPOSTA DE SECRETARIA</w:t>
      </w:r>
    </w:p>
    <w:p w:rsidR="00515BCC" w:rsidRPr="00F56362" w:rsidRDefault="00515BCC" w:rsidP="00F56362">
      <w:pPr>
        <w:ind w:right="71"/>
        <w:jc w:val="both"/>
        <w:rPr>
          <w:rFonts w:ascii="Century Gothic" w:eastAsia="Times New Roman" w:hAnsi="Century Gothic" w:cs="Tahoma"/>
          <w:spacing w:val="-2"/>
          <w:lang w:eastAsia="es-ES"/>
        </w:rPr>
      </w:pPr>
    </w:p>
    <w:p w:rsidR="00515BCC" w:rsidRPr="00F56362" w:rsidRDefault="00515BCC" w:rsidP="00F56362">
      <w:pPr>
        <w:ind w:right="71"/>
        <w:jc w:val="both"/>
        <w:rPr>
          <w:rFonts w:ascii="Century Gothic" w:eastAsia="Times New Roman" w:hAnsi="Century Gothic" w:cs="Tahoma"/>
          <w:spacing w:val="-2"/>
          <w:lang w:eastAsia="es-ES"/>
        </w:rPr>
      </w:pPr>
    </w:p>
    <w:p w:rsidR="00515BCC" w:rsidRPr="00F56362" w:rsidRDefault="00515BCC" w:rsidP="00F56362">
      <w:pPr>
        <w:widowControl w:val="0"/>
        <w:ind w:firstLine="696"/>
        <w:jc w:val="both"/>
        <w:rPr>
          <w:rFonts w:ascii="Century Gothic" w:eastAsia="Times New Roman" w:hAnsi="Century Gothic" w:cs="Tahoma"/>
          <w:snapToGrid w:val="0"/>
          <w:lang w:eastAsia="es-ES"/>
        </w:rPr>
      </w:pPr>
      <w:r w:rsidRPr="00F56362">
        <w:rPr>
          <w:rFonts w:ascii="Century Gothic" w:eastAsia="Times New Roman" w:hAnsi="Century Gothic" w:cs="Tahoma"/>
          <w:lang w:eastAsia="es-ES"/>
        </w:rPr>
        <w:t>En relació amb l’expedient relatiu a l’aprovació de l’expedient de modificació de crèdits n.º 616/16 del Pressupost en vigor, en la modalitat de transferències de crèdit, finançat amb càrrec anul·lació o baixa d’altres partides i romanent de tresoreria, i de conformitat amb el que estableix l’article</w:t>
      </w:r>
      <w:r w:rsidRPr="00F56362">
        <w:rPr>
          <w:rFonts w:ascii="Century Gothic" w:eastAsia="Times New Roman" w:hAnsi="Century Gothic" w:cs="Tahoma"/>
          <w:snapToGrid w:val="0"/>
          <w:lang w:eastAsia="es-ES"/>
        </w:rPr>
        <w:t xml:space="preserve"> 175 del Reial Decret 2568/1986, de 28 de novembre, pel qual s’aprova el Reglament d’Organització, Funcionament i Règim Jurídic de les Entitats Locals</w:t>
      </w:r>
      <w:r w:rsidRPr="00F56362">
        <w:rPr>
          <w:rFonts w:ascii="Century Gothic" w:eastAsia="Times New Roman" w:hAnsi="Century Gothic" w:cs="Tahoma"/>
          <w:lang w:eastAsia="es-ES"/>
        </w:rPr>
        <w:t xml:space="preserve">, emeto el següent informe-proposta, </w:t>
      </w:r>
      <w:r w:rsidRPr="00F56362">
        <w:rPr>
          <w:rFonts w:ascii="Century Gothic" w:eastAsia="Times New Roman" w:hAnsi="Century Gothic" w:cs="Tahoma"/>
          <w:snapToGrid w:val="0"/>
          <w:lang w:eastAsia="es-ES"/>
        </w:rPr>
        <w:t>en base als següents,</w:t>
      </w:r>
    </w:p>
    <w:p w:rsidR="00515BCC" w:rsidRPr="00F56362" w:rsidRDefault="00515BCC" w:rsidP="00F56362">
      <w:pPr>
        <w:widowControl w:val="0"/>
        <w:ind w:firstLine="696"/>
        <w:jc w:val="both"/>
        <w:rPr>
          <w:rFonts w:ascii="Century Gothic" w:eastAsia="Times New Roman" w:hAnsi="Century Gothic" w:cs="Tahoma"/>
          <w:lang w:eastAsia="es-ES"/>
        </w:rPr>
      </w:pPr>
    </w:p>
    <w:p w:rsidR="00515BCC" w:rsidRPr="00F56362" w:rsidRDefault="00515BCC" w:rsidP="00F56362">
      <w:pPr>
        <w:ind w:left="48" w:right="9" w:firstLine="672"/>
        <w:jc w:val="both"/>
        <w:rPr>
          <w:rFonts w:ascii="Century Gothic" w:eastAsia="Times New Roman" w:hAnsi="Century Gothic" w:cs="Tahoma"/>
          <w:lang w:eastAsia="es-ES"/>
        </w:rPr>
      </w:pPr>
    </w:p>
    <w:p w:rsidR="00515BCC" w:rsidRPr="00F56362" w:rsidRDefault="00515BCC" w:rsidP="00F56362">
      <w:pPr>
        <w:ind w:right="71"/>
        <w:jc w:val="both"/>
        <w:rPr>
          <w:rFonts w:ascii="Century Gothic" w:eastAsia="Times New Roman" w:hAnsi="Century Gothic" w:cs="Tahoma"/>
          <w:b/>
          <w:bCs/>
          <w:lang w:eastAsia="es-ES"/>
        </w:rPr>
      </w:pPr>
      <w:r w:rsidRPr="00F56362">
        <w:rPr>
          <w:rFonts w:ascii="Century Gothic" w:eastAsia="Times New Roman" w:hAnsi="Century Gothic" w:cs="Tahoma"/>
          <w:b/>
          <w:bCs/>
          <w:lang w:eastAsia="es-ES"/>
        </w:rPr>
        <w:t>ANTECEDENTS DE FET</w:t>
      </w:r>
    </w:p>
    <w:p w:rsidR="00515BCC" w:rsidRPr="00F56362" w:rsidRDefault="00515BCC" w:rsidP="00F56362">
      <w:pPr>
        <w:ind w:right="71"/>
        <w:jc w:val="both"/>
        <w:rPr>
          <w:rFonts w:ascii="Century Gothic" w:eastAsia="Times New Roman" w:hAnsi="Century Gothic" w:cs="Tahoma"/>
          <w:b/>
          <w:bCs/>
          <w:lang w:eastAsia="es-ES"/>
        </w:rPr>
      </w:pPr>
    </w:p>
    <w:p w:rsidR="00515BCC" w:rsidRPr="00F56362" w:rsidRDefault="00515BCC" w:rsidP="00F56362">
      <w:pPr>
        <w:ind w:right="71"/>
        <w:jc w:val="both"/>
        <w:rPr>
          <w:rFonts w:ascii="Century Gothic" w:eastAsia="Times New Roman" w:hAnsi="Century Gothic" w:cs="Tahoma"/>
          <w:b/>
          <w:bCs/>
          <w:lang w:eastAsia="es-ES"/>
        </w:rPr>
      </w:pPr>
    </w:p>
    <w:p w:rsidR="00515BCC" w:rsidRPr="00F56362" w:rsidRDefault="00515BCC" w:rsidP="00F56362">
      <w:pPr>
        <w:ind w:firstLine="672"/>
        <w:jc w:val="both"/>
        <w:rPr>
          <w:rFonts w:ascii="Century Gothic" w:eastAsia="Times New Roman" w:hAnsi="Century Gothic" w:cs="Tahoma"/>
          <w:lang w:eastAsia="es-ES"/>
        </w:rPr>
      </w:pPr>
      <w:r w:rsidRPr="00F56362">
        <w:rPr>
          <w:rFonts w:ascii="Century Gothic" w:eastAsia="Times New Roman" w:hAnsi="Century Gothic" w:cs="Tahoma"/>
          <w:b/>
          <w:bCs/>
          <w:lang w:eastAsia="es-ES"/>
        </w:rPr>
        <w:t>PRIMER.</w:t>
      </w:r>
      <w:r w:rsidRPr="00F56362">
        <w:rPr>
          <w:rFonts w:ascii="Century Gothic" w:eastAsia="Times New Roman" w:hAnsi="Century Gothic" w:cs="Tahoma"/>
          <w:lang w:eastAsia="es-ES"/>
        </w:rPr>
        <w:t xml:space="preserve"> Davant l’existència de despeses que no es poden demorar fins a l’exercici següent, per als quals no hi ha crèdit, i donat que es disposa de/d’ partides susceptibles de baixa o anul·lació, mitjançant Provisió d’Alcaldia es va incoar l’expedient per a la concessió de crèdit </w:t>
      </w:r>
      <w:r w:rsidR="00872F50">
        <w:rPr>
          <w:rFonts w:ascii="Century Gothic" w:eastAsia="Times New Roman" w:hAnsi="Century Gothic" w:cs="Tahoma"/>
          <w:lang w:eastAsia="es-ES"/>
        </w:rPr>
        <w:t>e</w:t>
      </w:r>
      <w:r w:rsidRPr="00F56362">
        <w:rPr>
          <w:rFonts w:ascii="Century Gothic" w:eastAsia="Times New Roman" w:hAnsi="Century Gothic" w:cs="Tahoma"/>
          <w:lang w:eastAsia="es-ES"/>
        </w:rPr>
        <w:t>xtraordinari finançat amb càrrec anul·lacions o baixes de crèdits d’altres partides.</w:t>
      </w:r>
    </w:p>
    <w:p w:rsidR="00515BCC" w:rsidRPr="00F56362" w:rsidRDefault="00515BCC" w:rsidP="00F56362">
      <w:pPr>
        <w:ind w:firstLine="672"/>
        <w:jc w:val="both"/>
        <w:rPr>
          <w:rFonts w:ascii="Century Gothic" w:eastAsia="Times New Roman" w:hAnsi="Century Gothic" w:cs="Tahoma"/>
          <w:lang w:eastAsia="es-ES"/>
        </w:rPr>
      </w:pPr>
    </w:p>
    <w:p w:rsidR="00515BCC" w:rsidRPr="00F56362" w:rsidRDefault="00515BCC" w:rsidP="00F56362">
      <w:pPr>
        <w:ind w:firstLine="708"/>
        <w:jc w:val="both"/>
        <w:rPr>
          <w:rFonts w:ascii="Century Gothic" w:eastAsia="Times New Roman" w:hAnsi="Century Gothic" w:cs="Tahoma"/>
          <w:lang w:eastAsia="es-ES"/>
        </w:rPr>
      </w:pPr>
      <w:r w:rsidRPr="00F56362">
        <w:rPr>
          <w:rFonts w:ascii="Century Gothic" w:eastAsia="Times New Roman" w:hAnsi="Century Gothic" w:cs="Tahoma"/>
          <w:b/>
          <w:bCs/>
          <w:lang w:eastAsia="es-ES"/>
        </w:rPr>
        <w:t xml:space="preserve">SEGON. </w:t>
      </w:r>
      <w:r w:rsidRPr="00F56362">
        <w:rPr>
          <w:rFonts w:ascii="Century Gothic" w:eastAsia="Times New Roman" w:hAnsi="Century Gothic" w:cs="Tahoma"/>
          <w:lang w:eastAsia="es-ES"/>
        </w:rPr>
        <w:t>La Intervenció Municipal ha informat favorablement la proposta d’Alcaldia.</w:t>
      </w:r>
    </w:p>
    <w:p w:rsidR="00515BCC" w:rsidRPr="00F56362" w:rsidRDefault="00515BCC" w:rsidP="00F56362">
      <w:pPr>
        <w:jc w:val="both"/>
        <w:rPr>
          <w:rFonts w:ascii="Century Gothic" w:eastAsia="Times New Roman" w:hAnsi="Century Gothic" w:cs="Tahoma"/>
          <w:b/>
          <w:bCs/>
          <w:lang w:eastAsia="es-ES"/>
        </w:rPr>
      </w:pPr>
    </w:p>
    <w:p w:rsidR="00515BCC" w:rsidRPr="00F56362" w:rsidRDefault="00515BCC" w:rsidP="00F56362">
      <w:pPr>
        <w:jc w:val="both"/>
        <w:rPr>
          <w:rFonts w:ascii="Century Gothic" w:eastAsia="Times New Roman" w:hAnsi="Century Gothic" w:cs="Tahoma"/>
          <w:b/>
          <w:bCs/>
          <w:lang w:eastAsia="es-ES"/>
        </w:rPr>
      </w:pPr>
    </w:p>
    <w:p w:rsidR="00515BCC" w:rsidRPr="00F56362" w:rsidRDefault="00515BCC" w:rsidP="00F56362">
      <w:pPr>
        <w:ind w:right="34"/>
        <w:jc w:val="both"/>
        <w:rPr>
          <w:rFonts w:ascii="Century Gothic" w:eastAsia="Times New Roman" w:hAnsi="Century Gothic" w:cs="Tahoma"/>
          <w:b/>
          <w:bCs/>
          <w:lang w:eastAsia="es-ES"/>
        </w:rPr>
      </w:pPr>
      <w:r w:rsidRPr="00F56362">
        <w:rPr>
          <w:rFonts w:ascii="Century Gothic" w:eastAsia="Times New Roman" w:hAnsi="Century Gothic" w:cs="Tahoma"/>
          <w:b/>
          <w:bCs/>
          <w:lang w:eastAsia="es-ES"/>
        </w:rPr>
        <w:t>LEGISLACIÓ APLICABLE</w:t>
      </w:r>
    </w:p>
    <w:p w:rsidR="00515BCC" w:rsidRPr="00F56362" w:rsidRDefault="00515BCC" w:rsidP="00F56362">
      <w:pPr>
        <w:ind w:right="34"/>
        <w:jc w:val="both"/>
        <w:rPr>
          <w:rFonts w:ascii="Century Gothic" w:eastAsia="Times New Roman" w:hAnsi="Century Gothic" w:cs="Tahoma"/>
          <w:b/>
          <w:bCs/>
          <w:lang w:eastAsia="es-ES"/>
        </w:rPr>
      </w:pPr>
    </w:p>
    <w:p w:rsidR="00515BCC" w:rsidRPr="00F56362" w:rsidRDefault="00515BCC" w:rsidP="00F56362">
      <w:pPr>
        <w:ind w:right="34" w:firstLine="696"/>
        <w:jc w:val="both"/>
        <w:rPr>
          <w:rFonts w:ascii="Century Gothic" w:eastAsia="Times New Roman" w:hAnsi="Century Gothic" w:cs="Tahoma"/>
          <w:color w:val="333399"/>
          <w:lang w:eastAsia="es-ES"/>
        </w:rPr>
      </w:pPr>
    </w:p>
    <w:p w:rsidR="00515BCC" w:rsidRPr="00F56362" w:rsidRDefault="00515BCC" w:rsidP="00F56362">
      <w:pPr>
        <w:ind w:firstLine="708"/>
        <w:jc w:val="both"/>
        <w:rPr>
          <w:rFonts w:ascii="Century Gothic" w:eastAsia="Times New Roman" w:hAnsi="Century Gothic" w:cs="Tahoma"/>
          <w:lang w:eastAsia="es-ES"/>
        </w:rPr>
      </w:pPr>
      <w:r w:rsidRPr="00F56362">
        <w:rPr>
          <w:rFonts w:ascii="Century Gothic" w:eastAsia="Times New Roman" w:hAnsi="Century Gothic" w:cs="Tahoma"/>
          <w:lang w:eastAsia="es-ES"/>
        </w:rPr>
        <w:t xml:space="preserve">La Legislació aplicable és la següent: </w:t>
      </w:r>
    </w:p>
    <w:p w:rsidR="00515BCC" w:rsidRPr="00F56362" w:rsidRDefault="00515BCC" w:rsidP="00F56362">
      <w:pPr>
        <w:jc w:val="both"/>
        <w:rPr>
          <w:rFonts w:ascii="Century Gothic" w:eastAsia="Times New Roman" w:hAnsi="Century Gothic" w:cs="Tahoma"/>
          <w:lang w:eastAsia="es-ES"/>
        </w:rPr>
      </w:pPr>
    </w:p>
    <w:p w:rsidR="00515BCC" w:rsidRPr="00F56362" w:rsidRDefault="00515BCC" w:rsidP="00F56362">
      <w:pPr>
        <w:ind w:firstLine="696"/>
        <w:jc w:val="both"/>
        <w:rPr>
          <w:rFonts w:ascii="Century Gothic" w:eastAsia="Times New Roman" w:hAnsi="Century Gothic" w:cs="Tahoma"/>
          <w:lang w:eastAsia="es-ES"/>
        </w:rPr>
      </w:pPr>
      <w:r w:rsidRPr="00F56362">
        <w:rPr>
          <w:rFonts w:ascii="Century Gothic" w:eastAsia="Times New Roman" w:hAnsi="Century Gothic" w:cs="Tahoma"/>
          <w:lang w:eastAsia="es-ES"/>
        </w:rPr>
        <w:t>— Els articles 169, 170, 172 i 177 del Reial Decret Legislatiu 2/2004, de 5 de març, pel qual s’aprova el Text Refós de la Llei Reguladora de les Hisendes Locals.</w:t>
      </w:r>
    </w:p>
    <w:p w:rsidR="00515BCC" w:rsidRPr="00F56362" w:rsidRDefault="00515BCC" w:rsidP="00F56362">
      <w:pPr>
        <w:ind w:firstLine="696"/>
        <w:jc w:val="both"/>
        <w:rPr>
          <w:rFonts w:ascii="Century Gothic" w:eastAsia="Times New Roman" w:hAnsi="Century Gothic" w:cs="Tahoma"/>
          <w:lang w:eastAsia="es-ES"/>
        </w:rPr>
      </w:pPr>
    </w:p>
    <w:p w:rsidR="00515BCC" w:rsidRPr="00F56362" w:rsidRDefault="00515BCC" w:rsidP="00F56362">
      <w:pPr>
        <w:ind w:firstLine="709"/>
        <w:jc w:val="both"/>
        <w:rPr>
          <w:rFonts w:ascii="Century Gothic" w:eastAsia="Times New Roman" w:hAnsi="Century Gothic" w:cs="Tahoma"/>
          <w:lang w:eastAsia="es-ES"/>
        </w:rPr>
      </w:pPr>
      <w:r w:rsidRPr="00F56362">
        <w:rPr>
          <w:rFonts w:ascii="Century Gothic" w:eastAsia="Times New Roman" w:hAnsi="Century Gothic" w:cs="Tahoma"/>
          <w:lang w:eastAsia="es-ES"/>
        </w:rPr>
        <w:t>— Els articles 34 a 38 del Reial Decret 500/1990, de 20 d’abril, pel qual es desenvolupa el Capítol I, del Títol VI, de la Llei 39/1988, de 28 de desembre, Reguladora de les Hisendes Locals, en matèria de pressupostos.</w:t>
      </w:r>
    </w:p>
    <w:p w:rsidR="00515BCC" w:rsidRPr="00F56362" w:rsidRDefault="00515BCC" w:rsidP="00F56362">
      <w:pPr>
        <w:ind w:firstLine="709"/>
        <w:jc w:val="both"/>
        <w:rPr>
          <w:rFonts w:ascii="Century Gothic" w:eastAsia="Times New Roman" w:hAnsi="Century Gothic" w:cs="Tahoma"/>
          <w:lang w:eastAsia="es-ES"/>
        </w:rPr>
      </w:pPr>
    </w:p>
    <w:p w:rsidR="00515BCC" w:rsidRPr="00F56362" w:rsidRDefault="00515BCC" w:rsidP="00F56362">
      <w:pPr>
        <w:ind w:firstLine="709"/>
        <w:jc w:val="both"/>
        <w:rPr>
          <w:rFonts w:ascii="Century Gothic" w:eastAsia="Times New Roman" w:hAnsi="Century Gothic" w:cs="Tahoma"/>
          <w:lang w:eastAsia="es-ES"/>
        </w:rPr>
      </w:pPr>
      <w:r w:rsidRPr="00F56362">
        <w:rPr>
          <w:rFonts w:ascii="Century Gothic" w:eastAsia="Times New Roman" w:hAnsi="Century Gothic" w:cs="Tahoma"/>
          <w:lang w:eastAsia="es-ES"/>
        </w:rPr>
        <w:t xml:space="preserve">— L’article 22.2.e) de la Llei 7/1985, de 2 d’abril, Reguladora de les Bases del Règim Local. </w:t>
      </w:r>
    </w:p>
    <w:p w:rsidR="00515BCC" w:rsidRPr="00F56362" w:rsidRDefault="00515BCC" w:rsidP="00F56362">
      <w:pPr>
        <w:ind w:firstLine="696"/>
        <w:jc w:val="both"/>
        <w:rPr>
          <w:rFonts w:ascii="Century Gothic" w:eastAsia="Times New Roman" w:hAnsi="Century Gothic" w:cs="Tahoma"/>
          <w:bCs/>
          <w:lang w:eastAsia="es-ES"/>
        </w:rPr>
      </w:pPr>
    </w:p>
    <w:p w:rsidR="00515BCC" w:rsidRPr="00F56362" w:rsidRDefault="00515BCC" w:rsidP="00F56362">
      <w:pPr>
        <w:ind w:firstLine="696"/>
        <w:jc w:val="both"/>
        <w:rPr>
          <w:rFonts w:ascii="Century Gothic" w:eastAsia="Times New Roman" w:hAnsi="Century Gothic" w:cs="Tahoma"/>
          <w:lang w:eastAsia="es-ES"/>
        </w:rPr>
      </w:pPr>
      <w:r w:rsidRPr="00F56362">
        <w:rPr>
          <w:rFonts w:ascii="Century Gothic" w:eastAsia="Times New Roman" w:hAnsi="Century Gothic" w:cs="Tahoma"/>
          <w:bCs/>
          <w:lang w:eastAsia="es-ES"/>
        </w:rPr>
        <w:t xml:space="preserve">Atesos els antecedents, es considera que l’expedient s’ha tramitat d’acord amb la Legislació aplicable, i el Ple procedeix a la seva aprovació, de conformitat </w:t>
      </w:r>
      <w:r w:rsidRPr="00F56362">
        <w:rPr>
          <w:rFonts w:ascii="Century Gothic" w:eastAsia="Times New Roman" w:hAnsi="Century Gothic" w:cs="Tahoma"/>
          <w:bCs/>
          <w:lang w:eastAsia="es-ES"/>
        </w:rPr>
        <w:lastRenderedPageBreak/>
        <w:t xml:space="preserve">amb els articles </w:t>
      </w:r>
      <w:r w:rsidRPr="00F56362">
        <w:rPr>
          <w:rFonts w:ascii="Century Gothic" w:eastAsia="Times New Roman" w:hAnsi="Century Gothic" w:cs="Tahoma"/>
          <w:lang w:eastAsia="es-ES"/>
        </w:rPr>
        <w:t>177.2 del Reial Decret 2/2004, de 5 de març, pel qual s’aprova el Text Refós de la Llei Reguladora de les Hisendes Locals, i 22.2.e) de la Llei 7/1985, de 2 d’abril, Reguladora de les Bases del Règim Local.</w:t>
      </w:r>
    </w:p>
    <w:p w:rsidR="00515BCC" w:rsidRPr="00F56362" w:rsidRDefault="00515BCC" w:rsidP="00F56362">
      <w:pPr>
        <w:ind w:firstLine="696"/>
        <w:jc w:val="both"/>
        <w:rPr>
          <w:rFonts w:ascii="Century Gothic" w:eastAsia="Times New Roman" w:hAnsi="Century Gothic" w:cs="Tahoma"/>
          <w:bCs/>
          <w:lang w:eastAsia="es-ES"/>
        </w:rPr>
      </w:pPr>
    </w:p>
    <w:p w:rsidR="00515BCC" w:rsidRPr="00F56362" w:rsidRDefault="00515BCC" w:rsidP="00F56362">
      <w:pPr>
        <w:ind w:firstLine="696"/>
        <w:jc w:val="both"/>
        <w:rPr>
          <w:rFonts w:ascii="Century Gothic" w:eastAsia="Times New Roman" w:hAnsi="Century Gothic" w:cs="Tahoma"/>
          <w:bCs/>
          <w:lang w:eastAsia="es-ES"/>
        </w:rPr>
      </w:pPr>
    </w:p>
    <w:p w:rsidR="00515BCC" w:rsidRPr="00F56362" w:rsidRDefault="00515BCC" w:rsidP="00F56362">
      <w:pPr>
        <w:ind w:firstLine="696"/>
        <w:jc w:val="both"/>
        <w:rPr>
          <w:rFonts w:ascii="Century Gothic" w:eastAsia="Times New Roman" w:hAnsi="Century Gothic" w:cs="Tahoma"/>
          <w:bCs/>
          <w:lang w:eastAsia="es-ES"/>
        </w:rPr>
      </w:pPr>
      <w:r w:rsidRPr="00F56362">
        <w:rPr>
          <w:rFonts w:ascii="Century Gothic" w:eastAsia="Times New Roman" w:hAnsi="Century Gothic" w:cs="Tahoma"/>
          <w:bCs/>
          <w:lang w:eastAsia="es-ES"/>
        </w:rPr>
        <w:t>Per això, d’acord amb el que estableix l’article 175 del Reial Decret 2568/1986, de 28 de novembre, pel qual s’aprova el Reglament d’Organització, Funcionament i Règim Jurídic de les Entitats Locals, qui subscriu eleva la següent proposta de resolució:</w:t>
      </w:r>
    </w:p>
    <w:p w:rsidR="00515BCC" w:rsidRPr="00F56362" w:rsidRDefault="00515BCC" w:rsidP="00F56362">
      <w:pPr>
        <w:ind w:firstLine="672"/>
        <w:jc w:val="both"/>
        <w:rPr>
          <w:rFonts w:ascii="Century Gothic" w:eastAsia="Times New Roman" w:hAnsi="Century Gothic" w:cs="Tahoma"/>
          <w:lang w:eastAsia="es-ES"/>
        </w:rPr>
      </w:pPr>
    </w:p>
    <w:p w:rsidR="00515BCC" w:rsidRPr="00F56362" w:rsidRDefault="00515BCC" w:rsidP="00F56362">
      <w:pPr>
        <w:ind w:firstLine="672"/>
        <w:jc w:val="both"/>
        <w:rPr>
          <w:rFonts w:ascii="Century Gothic" w:eastAsia="Times New Roman" w:hAnsi="Century Gothic" w:cs="Tahoma"/>
          <w:lang w:eastAsia="es-ES"/>
        </w:rPr>
      </w:pPr>
    </w:p>
    <w:p w:rsidR="00515BCC" w:rsidRPr="00F56362" w:rsidRDefault="00515BCC" w:rsidP="00F56362">
      <w:pPr>
        <w:ind w:firstLine="672"/>
        <w:jc w:val="both"/>
        <w:rPr>
          <w:rFonts w:ascii="Century Gothic" w:eastAsia="Times New Roman" w:hAnsi="Century Gothic" w:cs="Tahoma"/>
          <w:lang w:eastAsia="es-ES"/>
        </w:rPr>
      </w:pPr>
    </w:p>
    <w:p w:rsidR="00515BCC" w:rsidRPr="00F56362" w:rsidRDefault="00515BCC" w:rsidP="00F56362">
      <w:pPr>
        <w:ind w:right="34"/>
        <w:jc w:val="both"/>
        <w:rPr>
          <w:rFonts w:ascii="Century Gothic" w:eastAsia="Times New Roman" w:hAnsi="Century Gothic" w:cs="Tahoma"/>
          <w:b/>
          <w:bCs/>
          <w:lang w:eastAsia="es-ES"/>
        </w:rPr>
      </w:pPr>
      <w:r w:rsidRPr="00F56362">
        <w:rPr>
          <w:rFonts w:ascii="Century Gothic" w:eastAsia="Times New Roman" w:hAnsi="Century Gothic" w:cs="Tahoma"/>
          <w:b/>
          <w:bCs/>
          <w:lang w:eastAsia="es-ES"/>
        </w:rPr>
        <w:t>PROPOSTA DE RESOLUCIÓ</w:t>
      </w:r>
    </w:p>
    <w:p w:rsidR="00515BCC" w:rsidRPr="00F56362" w:rsidRDefault="00515BCC" w:rsidP="00F56362">
      <w:pPr>
        <w:ind w:right="34"/>
        <w:jc w:val="both"/>
        <w:rPr>
          <w:rFonts w:ascii="Century Gothic" w:eastAsia="Times New Roman" w:hAnsi="Century Gothic" w:cs="Tahoma"/>
          <w:b/>
          <w:bCs/>
          <w:lang w:eastAsia="es-ES"/>
        </w:rPr>
      </w:pPr>
    </w:p>
    <w:p w:rsidR="00515BCC" w:rsidRPr="00F56362" w:rsidRDefault="00515BCC" w:rsidP="00F56362">
      <w:pPr>
        <w:ind w:right="34"/>
        <w:jc w:val="both"/>
        <w:rPr>
          <w:rFonts w:ascii="Century Gothic" w:eastAsia="Times New Roman" w:hAnsi="Century Gothic" w:cs="Tahoma"/>
          <w:b/>
          <w:bCs/>
          <w:lang w:eastAsia="es-ES"/>
        </w:rPr>
      </w:pPr>
    </w:p>
    <w:p w:rsidR="00515BCC" w:rsidRPr="00F56362" w:rsidRDefault="00515BCC" w:rsidP="00F56362">
      <w:pPr>
        <w:ind w:right="34"/>
        <w:jc w:val="both"/>
        <w:rPr>
          <w:rFonts w:ascii="Century Gothic" w:eastAsia="Times New Roman" w:hAnsi="Century Gothic" w:cs="Tahoma"/>
          <w:b/>
          <w:bCs/>
          <w:lang w:eastAsia="es-ES"/>
        </w:rPr>
      </w:pPr>
    </w:p>
    <w:p w:rsidR="00515BCC" w:rsidRPr="00F56362" w:rsidRDefault="00515BCC" w:rsidP="00F56362">
      <w:pPr>
        <w:ind w:firstLine="672"/>
        <w:jc w:val="both"/>
        <w:rPr>
          <w:rFonts w:ascii="Century Gothic" w:eastAsia="Times New Roman" w:hAnsi="Century Gothic" w:cs="Tahoma"/>
          <w:lang w:eastAsia="es-ES"/>
        </w:rPr>
      </w:pPr>
    </w:p>
    <w:p w:rsidR="00515BCC" w:rsidRPr="00F56362" w:rsidRDefault="00515BCC" w:rsidP="00F56362">
      <w:pPr>
        <w:ind w:firstLine="720"/>
        <w:jc w:val="both"/>
        <w:rPr>
          <w:rFonts w:ascii="Century Gothic" w:eastAsia="Times New Roman" w:hAnsi="Century Gothic" w:cs="Tahoma"/>
          <w:lang w:eastAsia="es-ES"/>
        </w:rPr>
      </w:pPr>
      <w:r w:rsidRPr="00F56362">
        <w:rPr>
          <w:rFonts w:ascii="Century Gothic" w:eastAsia="Times New Roman" w:hAnsi="Century Gothic" w:cs="Tahoma"/>
          <w:b/>
          <w:bCs/>
          <w:spacing w:val="-2"/>
          <w:lang w:eastAsia="es-ES"/>
        </w:rPr>
        <w:t>PRIMER.</w:t>
      </w:r>
      <w:r w:rsidRPr="00F56362">
        <w:rPr>
          <w:rFonts w:ascii="Century Gothic" w:eastAsia="Times New Roman" w:hAnsi="Century Gothic" w:cs="Tahoma"/>
          <w:i/>
          <w:spacing w:val="-2"/>
          <w:lang w:eastAsia="es-ES"/>
        </w:rPr>
        <w:t xml:space="preserve"> </w:t>
      </w:r>
      <w:r w:rsidRPr="00F56362">
        <w:rPr>
          <w:rFonts w:ascii="Century Gothic" w:eastAsia="Times New Roman" w:hAnsi="Century Gothic" w:cs="Tahoma"/>
          <w:spacing w:val="-2"/>
          <w:lang w:eastAsia="es-ES"/>
        </w:rPr>
        <w:t xml:space="preserve">Aprovar inicialment l’expedient de </w:t>
      </w:r>
      <w:r w:rsidRPr="00F56362">
        <w:rPr>
          <w:rFonts w:ascii="Century Gothic" w:eastAsia="Times New Roman" w:hAnsi="Century Gothic" w:cs="Tahoma"/>
          <w:lang w:eastAsia="es-ES"/>
        </w:rPr>
        <w:t>modificació de crèdits n.º 616/2016 del Pressupost en vigor, en la modalitat de transferències de crèdits, finançat amb càrrec a baixes o anul·lacions de crèdits</w:t>
      </w:r>
      <w:r w:rsidRPr="00F56362">
        <w:rPr>
          <w:rFonts w:ascii="Century Gothic" w:eastAsia="Times New Roman" w:hAnsi="Century Gothic" w:cs="Tahoma"/>
          <w:spacing w:val="-2"/>
          <w:lang w:eastAsia="es-ES"/>
        </w:rPr>
        <w:t>, el règim del qual per capítols és el que consta en l’annex.</w:t>
      </w:r>
      <w:r w:rsidRPr="00F56362">
        <w:rPr>
          <w:rFonts w:ascii="Century Gothic" w:eastAsia="Times New Roman" w:hAnsi="Century Gothic" w:cs="Tahoma"/>
          <w:lang w:eastAsia="es-ES"/>
        </w:rPr>
        <w:t xml:space="preserve"> </w:t>
      </w:r>
    </w:p>
    <w:p w:rsidR="00515BCC" w:rsidRPr="00F56362" w:rsidRDefault="00515BCC" w:rsidP="00F56362">
      <w:pPr>
        <w:ind w:right="-15" w:firstLine="696"/>
        <w:jc w:val="both"/>
        <w:rPr>
          <w:rFonts w:ascii="Century Gothic" w:eastAsia="Times New Roman" w:hAnsi="Century Gothic" w:cs="Tahoma"/>
          <w:lang w:eastAsia="es-ES"/>
        </w:rPr>
      </w:pPr>
    </w:p>
    <w:p w:rsidR="00515BCC" w:rsidRPr="00F56362" w:rsidRDefault="00515BCC" w:rsidP="00F56362">
      <w:pPr>
        <w:ind w:right="-15" w:firstLine="696"/>
        <w:jc w:val="both"/>
        <w:rPr>
          <w:rFonts w:ascii="Century Gothic" w:eastAsia="Times New Roman" w:hAnsi="Century Gothic" w:cs="Tahoma"/>
          <w:lang w:eastAsia="es-ES"/>
        </w:rPr>
      </w:pPr>
      <w:r w:rsidRPr="00F56362">
        <w:rPr>
          <w:rFonts w:ascii="Century Gothic" w:eastAsia="Times New Roman" w:hAnsi="Century Gothic" w:cs="Tahoma"/>
          <w:b/>
          <w:bCs/>
          <w:lang w:eastAsia="es-ES"/>
        </w:rPr>
        <w:t>SEGON.</w:t>
      </w:r>
      <w:r w:rsidRPr="00F56362">
        <w:rPr>
          <w:rFonts w:ascii="Century Gothic" w:eastAsia="Times New Roman" w:hAnsi="Century Gothic" w:cs="Tahoma"/>
          <w:lang w:eastAsia="es-ES"/>
        </w:rPr>
        <w:t xml:space="preserve"> Exposar aquest expedient al públic mitjançant anunci en el </w:t>
      </w:r>
      <w:r w:rsidRPr="00F56362">
        <w:rPr>
          <w:rFonts w:ascii="Century Gothic" w:eastAsia="Times New Roman" w:hAnsi="Century Gothic" w:cs="Tahoma"/>
          <w:i/>
          <w:iCs/>
          <w:lang w:eastAsia="es-ES"/>
        </w:rPr>
        <w:t>Butlletí Oficial de la Província</w:t>
      </w:r>
      <w:r w:rsidRPr="00F56362">
        <w:rPr>
          <w:rFonts w:ascii="Century Gothic" w:eastAsia="Times New Roman" w:hAnsi="Century Gothic" w:cs="Tahoma"/>
          <w:lang w:eastAsia="es-ES"/>
        </w:rPr>
        <w:t>, per quinze dies, durant els quals els interessats podran examinar-lo i presentar reclamacions davant el Ple. L’expedient es considerarà definitivament aprovat si durant l’esmentat termini no es presenten reclamacions; en cas contrari, el Ple disposarà d’un termini d’un mes per a resoldre-les. Cànoves i Samalús,  15 de novembre de 2016. El Secretari, Francesc d'A. Serras i Ortuño.”</w:t>
      </w:r>
    </w:p>
    <w:p w:rsidR="00515BCC" w:rsidRPr="00F56362" w:rsidRDefault="00515BCC" w:rsidP="00F56362">
      <w:pPr>
        <w:jc w:val="both"/>
        <w:rPr>
          <w:rFonts w:ascii="Century Gothic" w:eastAsia="Times New Roman" w:hAnsi="Century Gothic" w:cs="Tahoma"/>
          <w:lang w:eastAsia="es-ES"/>
        </w:rPr>
      </w:pPr>
    </w:p>
    <w:p w:rsidR="00515BCC" w:rsidRPr="00F56362" w:rsidRDefault="00515BCC" w:rsidP="00F56362">
      <w:pPr>
        <w:spacing w:after="200"/>
        <w:jc w:val="both"/>
        <w:rPr>
          <w:rFonts w:ascii="Century Gothic" w:hAnsi="Century Gothic" w:cstheme="minorBidi"/>
          <w:b/>
        </w:rPr>
      </w:pPr>
    </w:p>
    <w:p w:rsidR="00515BCC" w:rsidRPr="00F56362" w:rsidRDefault="00515BCC" w:rsidP="00F56362">
      <w:pPr>
        <w:numPr>
          <w:ilvl w:val="0"/>
          <w:numId w:val="5"/>
        </w:numPr>
        <w:spacing w:after="200" w:line="276" w:lineRule="auto"/>
        <w:contextualSpacing/>
        <w:jc w:val="both"/>
        <w:rPr>
          <w:rFonts w:ascii="Century Gothic" w:hAnsi="Century Gothic" w:cstheme="minorBidi"/>
          <w:b/>
          <w:u w:val="single"/>
        </w:rPr>
      </w:pPr>
      <w:r w:rsidRPr="00F56362">
        <w:rPr>
          <w:rFonts w:ascii="Century Gothic" w:hAnsi="Century Gothic" w:cstheme="minorBidi"/>
          <w:b/>
          <w:u w:val="single"/>
        </w:rPr>
        <w:t>Pressupost d’ingressos:</w:t>
      </w:r>
    </w:p>
    <w:p w:rsidR="00515BCC" w:rsidRPr="00F56362" w:rsidRDefault="00515BCC" w:rsidP="00F56362">
      <w:pPr>
        <w:spacing w:after="200"/>
        <w:jc w:val="both"/>
        <w:rPr>
          <w:rFonts w:ascii="Century Gothic" w:hAnsi="Century Gothic" w:cstheme="minorBidi"/>
          <w:b/>
        </w:rPr>
      </w:pP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87000</w:t>
      </w:r>
      <w:r w:rsidRPr="00F56362">
        <w:rPr>
          <w:rFonts w:ascii="Century Gothic" w:hAnsi="Century Gothic" w:cstheme="minorBidi"/>
          <w:b/>
        </w:rPr>
        <w:tab/>
      </w:r>
      <w:r w:rsidRPr="00F56362">
        <w:rPr>
          <w:rFonts w:ascii="Century Gothic" w:hAnsi="Century Gothic" w:cstheme="minorBidi"/>
          <w:b/>
        </w:rPr>
        <w:tab/>
        <w:t>Incorporació de romanent de tresoreria per despeses generals,</w:t>
      </w:r>
      <w:r w:rsidRPr="00F56362">
        <w:rPr>
          <w:rFonts w:ascii="Century Gothic" w:hAnsi="Century Gothic" w:cstheme="minorBidi"/>
          <w:b/>
        </w:rPr>
        <w:tab/>
        <w:t>239.364</w:t>
      </w:r>
    </w:p>
    <w:p w:rsidR="00515BCC" w:rsidRPr="00F56362" w:rsidRDefault="00515BCC" w:rsidP="00F56362">
      <w:pPr>
        <w:spacing w:after="200"/>
        <w:jc w:val="both"/>
        <w:rPr>
          <w:rFonts w:ascii="Century Gothic" w:hAnsi="Century Gothic" w:cstheme="minorBidi"/>
          <w:b/>
        </w:rPr>
      </w:pPr>
    </w:p>
    <w:p w:rsidR="00515BCC" w:rsidRPr="00F56362" w:rsidRDefault="00515BCC" w:rsidP="00F56362">
      <w:pPr>
        <w:numPr>
          <w:ilvl w:val="0"/>
          <w:numId w:val="5"/>
        </w:numPr>
        <w:spacing w:after="200" w:line="276" w:lineRule="auto"/>
        <w:contextualSpacing/>
        <w:jc w:val="both"/>
        <w:rPr>
          <w:rFonts w:ascii="Century Gothic" w:hAnsi="Century Gothic" w:cstheme="minorBidi"/>
          <w:b/>
          <w:u w:val="single"/>
        </w:rPr>
      </w:pPr>
      <w:r w:rsidRPr="00F56362">
        <w:rPr>
          <w:rFonts w:ascii="Century Gothic" w:hAnsi="Century Gothic" w:cstheme="minorBidi"/>
          <w:b/>
          <w:u w:val="single"/>
        </w:rPr>
        <w:t>Pressupost de despeses:</w:t>
      </w:r>
    </w:p>
    <w:p w:rsidR="00515BCC" w:rsidRPr="00F56362" w:rsidRDefault="00515BCC" w:rsidP="00F56362">
      <w:pPr>
        <w:spacing w:after="200"/>
        <w:ind w:left="360"/>
        <w:jc w:val="both"/>
        <w:rPr>
          <w:rFonts w:ascii="Century Gothic" w:hAnsi="Century Gothic" w:cstheme="minorBidi"/>
          <w:b/>
        </w:rPr>
      </w:pP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Suplements de crèdit</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161/21001</w:t>
      </w:r>
      <w:r w:rsidRPr="00F56362">
        <w:rPr>
          <w:rFonts w:ascii="Century Gothic" w:hAnsi="Century Gothic" w:cstheme="minorBidi"/>
          <w:b/>
        </w:rPr>
        <w:tab/>
        <w:t>Manteniment xarxa d’aigües i clavegueram,</w:t>
      </w:r>
      <w:r w:rsidRPr="00F56362">
        <w:rPr>
          <w:rFonts w:ascii="Century Gothic" w:hAnsi="Century Gothic" w:cstheme="minorBidi"/>
          <w:b/>
        </w:rPr>
        <w:tab/>
      </w:r>
      <w:r w:rsidRPr="00F56362">
        <w:rPr>
          <w:rFonts w:ascii="Century Gothic" w:hAnsi="Century Gothic" w:cstheme="minorBidi"/>
          <w:b/>
        </w:rPr>
        <w:tab/>
        <w:t>8.000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lastRenderedPageBreak/>
        <w:t>130/21400</w:t>
      </w:r>
      <w:r w:rsidRPr="00F56362">
        <w:rPr>
          <w:rFonts w:ascii="Century Gothic" w:hAnsi="Century Gothic" w:cstheme="minorBidi"/>
          <w:b/>
        </w:rPr>
        <w:tab/>
        <w:t>Reparacions vehicles municipals,</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t>2.000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231/46201</w:t>
      </w:r>
      <w:r w:rsidRPr="00F56362">
        <w:rPr>
          <w:rFonts w:ascii="Century Gothic" w:hAnsi="Century Gothic" w:cstheme="minorBidi"/>
          <w:b/>
        </w:rPr>
        <w:tab/>
        <w:t>Al Consell Comarcal,</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t>30.000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1621/22711</w:t>
      </w:r>
      <w:r w:rsidRPr="00F56362">
        <w:rPr>
          <w:rFonts w:ascii="Century Gothic" w:hAnsi="Century Gothic" w:cstheme="minorBidi"/>
          <w:b/>
        </w:rPr>
        <w:tab/>
        <w:t>Al Consorci per la Gestió de Residus,</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t>42.000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4412/22300</w:t>
      </w:r>
      <w:r w:rsidRPr="00F56362">
        <w:rPr>
          <w:rFonts w:ascii="Century Gothic" w:hAnsi="Century Gothic" w:cstheme="minorBidi"/>
          <w:b/>
        </w:rPr>
        <w:tab/>
        <w:t>Transport públic,</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00872F50">
        <w:rPr>
          <w:rFonts w:ascii="Century Gothic" w:hAnsi="Century Gothic" w:cstheme="minorBidi"/>
          <w:b/>
        </w:rPr>
        <w:tab/>
      </w:r>
      <w:r w:rsidRPr="00F56362">
        <w:rPr>
          <w:rFonts w:ascii="Century Gothic" w:hAnsi="Century Gothic" w:cstheme="minorBidi"/>
          <w:b/>
        </w:rPr>
        <w:t>21.364</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130/22104</w:t>
      </w:r>
      <w:r w:rsidRPr="00F56362">
        <w:rPr>
          <w:rFonts w:ascii="Century Gothic" w:hAnsi="Century Gothic" w:cstheme="minorBidi"/>
          <w:b/>
        </w:rPr>
        <w:tab/>
        <w:t>Vestuari guàrdies,</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00872F50">
        <w:rPr>
          <w:rFonts w:ascii="Century Gothic" w:hAnsi="Century Gothic" w:cstheme="minorBidi"/>
          <w:b/>
        </w:rPr>
        <w:tab/>
      </w:r>
      <w:r w:rsidRPr="00F56362">
        <w:rPr>
          <w:rFonts w:ascii="Century Gothic" w:hAnsi="Century Gothic" w:cstheme="minorBidi"/>
          <w:b/>
        </w:rPr>
        <w:t>3.000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337/22613</w:t>
      </w:r>
      <w:r w:rsidRPr="00F56362">
        <w:rPr>
          <w:rFonts w:ascii="Century Gothic" w:hAnsi="Century Gothic" w:cstheme="minorBidi"/>
          <w:b/>
        </w:rPr>
        <w:tab/>
        <w:t>Activitats per la joventut,</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00872F50">
        <w:rPr>
          <w:rFonts w:ascii="Century Gothic" w:hAnsi="Century Gothic" w:cstheme="minorBidi"/>
          <w:b/>
        </w:rPr>
        <w:tab/>
      </w:r>
      <w:r w:rsidRPr="00F56362">
        <w:rPr>
          <w:rFonts w:ascii="Century Gothic" w:hAnsi="Century Gothic" w:cstheme="minorBidi"/>
          <w:b/>
        </w:rPr>
        <w:t>3.000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920/22002</w:t>
      </w:r>
      <w:r w:rsidRPr="00F56362">
        <w:rPr>
          <w:rFonts w:ascii="Century Gothic" w:hAnsi="Century Gothic" w:cstheme="minorBidi"/>
          <w:b/>
        </w:rPr>
        <w:tab/>
        <w:t>Material informàtic,</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00872F50">
        <w:rPr>
          <w:rFonts w:ascii="Century Gothic" w:hAnsi="Century Gothic" w:cstheme="minorBidi"/>
          <w:b/>
        </w:rPr>
        <w:tab/>
      </w:r>
      <w:r w:rsidRPr="00F56362">
        <w:rPr>
          <w:rFonts w:ascii="Century Gothic" w:hAnsi="Century Gothic" w:cstheme="minorBidi"/>
          <w:b/>
        </w:rPr>
        <w:t>25.000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920/22708</w:t>
      </w:r>
      <w:r w:rsidRPr="00F56362">
        <w:rPr>
          <w:rFonts w:ascii="Century Gothic" w:hAnsi="Century Gothic" w:cstheme="minorBidi"/>
          <w:b/>
        </w:rPr>
        <w:tab/>
        <w:t>Serveis de recaptació a favor de l’entitat,</w:t>
      </w:r>
      <w:r w:rsidRPr="00F56362">
        <w:rPr>
          <w:rFonts w:ascii="Century Gothic" w:hAnsi="Century Gothic" w:cstheme="minorBidi"/>
          <w:b/>
        </w:rPr>
        <w:tab/>
      </w:r>
      <w:r w:rsidRPr="00F56362">
        <w:rPr>
          <w:rFonts w:ascii="Century Gothic" w:hAnsi="Century Gothic" w:cstheme="minorBidi"/>
          <w:b/>
        </w:rPr>
        <w:tab/>
        <w:t>10.000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920/22100</w:t>
      </w:r>
      <w:r w:rsidRPr="00F56362">
        <w:rPr>
          <w:rFonts w:ascii="Century Gothic" w:hAnsi="Century Gothic" w:cstheme="minorBidi"/>
          <w:b/>
        </w:rPr>
        <w:tab/>
        <w:t>Energia elèctrica,</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00872F50">
        <w:rPr>
          <w:rFonts w:ascii="Century Gothic" w:hAnsi="Century Gothic" w:cstheme="minorBidi"/>
          <w:b/>
        </w:rPr>
        <w:tab/>
      </w:r>
      <w:r w:rsidRPr="00F56362">
        <w:rPr>
          <w:rFonts w:ascii="Century Gothic" w:hAnsi="Century Gothic" w:cstheme="minorBidi"/>
          <w:b/>
        </w:rPr>
        <w:t>20.000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920/12000</w:t>
      </w:r>
      <w:r w:rsidRPr="00F56362">
        <w:rPr>
          <w:rFonts w:ascii="Century Gothic" w:hAnsi="Century Gothic" w:cstheme="minorBidi"/>
          <w:b/>
        </w:rPr>
        <w:tab/>
        <w:t>Retribucions bàsiques de funcionaris,</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t>6.000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920/12100</w:t>
      </w:r>
      <w:r w:rsidRPr="00F56362">
        <w:rPr>
          <w:rFonts w:ascii="Century Gothic" w:hAnsi="Century Gothic" w:cstheme="minorBidi"/>
          <w:b/>
        </w:rPr>
        <w:tab/>
        <w:t>Retribucions complementàries funcionaris,</w:t>
      </w:r>
      <w:r w:rsidRPr="00F56362">
        <w:rPr>
          <w:rFonts w:ascii="Century Gothic" w:hAnsi="Century Gothic" w:cstheme="minorBidi"/>
          <w:b/>
        </w:rPr>
        <w:tab/>
      </w:r>
      <w:r w:rsidRPr="00F56362">
        <w:rPr>
          <w:rFonts w:ascii="Century Gothic" w:hAnsi="Century Gothic" w:cstheme="minorBidi"/>
          <w:b/>
        </w:rPr>
        <w:tab/>
        <w:t>40.000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920/13000</w:t>
      </w:r>
      <w:r w:rsidRPr="00F56362">
        <w:rPr>
          <w:rFonts w:ascii="Century Gothic" w:hAnsi="Century Gothic" w:cstheme="minorBidi"/>
          <w:b/>
        </w:rPr>
        <w:tab/>
        <w:t>Retribucions personal laboral fix,</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00872F50">
        <w:rPr>
          <w:rFonts w:ascii="Century Gothic" w:hAnsi="Century Gothic" w:cstheme="minorBidi"/>
          <w:b/>
        </w:rPr>
        <w:tab/>
      </w:r>
      <w:r w:rsidRPr="00F56362">
        <w:rPr>
          <w:rFonts w:ascii="Century Gothic" w:hAnsi="Century Gothic" w:cstheme="minorBidi"/>
          <w:b/>
        </w:rPr>
        <w:t>11.000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920/22602</w:t>
      </w:r>
      <w:r w:rsidRPr="00F56362">
        <w:rPr>
          <w:rFonts w:ascii="Century Gothic" w:hAnsi="Century Gothic" w:cstheme="minorBidi"/>
          <w:b/>
        </w:rPr>
        <w:tab/>
        <w:t>Publicitat i propaganda,</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00872F50">
        <w:rPr>
          <w:rFonts w:ascii="Century Gothic" w:hAnsi="Century Gothic" w:cstheme="minorBidi"/>
          <w:b/>
        </w:rPr>
        <w:tab/>
      </w:r>
      <w:r w:rsidRPr="00F56362">
        <w:rPr>
          <w:rFonts w:ascii="Century Gothic" w:hAnsi="Century Gothic" w:cstheme="minorBidi"/>
          <w:b/>
        </w:rPr>
        <w:t>1.000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920/22001</w:t>
      </w:r>
      <w:r w:rsidRPr="00F56362">
        <w:rPr>
          <w:rFonts w:ascii="Century Gothic" w:hAnsi="Century Gothic" w:cstheme="minorBidi"/>
          <w:b/>
        </w:rPr>
        <w:tab/>
        <w:t>Premsa, revistes, llibres i altres publicacions</w:t>
      </w:r>
      <w:r w:rsidRPr="00F56362">
        <w:rPr>
          <w:rFonts w:ascii="Century Gothic" w:hAnsi="Century Gothic" w:cstheme="minorBidi"/>
          <w:b/>
        </w:rPr>
        <w:tab/>
      </w:r>
      <w:r w:rsidRPr="00F56362">
        <w:rPr>
          <w:rFonts w:ascii="Century Gothic" w:hAnsi="Century Gothic" w:cstheme="minorBidi"/>
          <w:b/>
        </w:rPr>
        <w:tab/>
        <w:t>5.000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920/13100</w:t>
      </w:r>
      <w:r w:rsidRPr="00F56362">
        <w:rPr>
          <w:rFonts w:ascii="Century Gothic" w:hAnsi="Century Gothic" w:cstheme="minorBidi"/>
          <w:b/>
        </w:rPr>
        <w:tab/>
        <w:t>Retribucions personal eventual,</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r>
      <w:r w:rsidR="00BA2A47">
        <w:rPr>
          <w:rFonts w:ascii="Century Gothic" w:hAnsi="Century Gothic" w:cstheme="minorBidi"/>
          <w:b/>
        </w:rPr>
        <w:tab/>
      </w:r>
      <w:r w:rsidRPr="00F56362">
        <w:rPr>
          <w:rFonts w:ascii="Century Gothic" w:hAnsi="Century Gothic" w:cstheme="minorBidi"/>
          <w:b/>
        </w:rPr>
        <w:t>12.000</w:t>
      </w:r>
    </w:p>
    <w:p w:rsidR="00515BCC" w:rsidRPr="00F56362" w:rsidRDefault="00515BCC" w:rsidP="00F56362">
      <w:pPr>
        <w:spacing w:after="200"/>
        <w:jc w:val="both"/>
        <w:rPr>
          <w:rFonts w:ascii="Century Gothic" w:hAnsi="Century Gothic" w:cstheme="minorBidi"/>
          <w:b/>
          <w:u w:val="single"/>
        </w:rPr>
      </w:pPr>
      <w:r w:rsidRPr="00F56362">
        <w:rPr>
          <w:rFonts w:ascii="Century Gothic" w:hAnsi="Century Gothic" w:cstheme="minorBidi"/>
          <w:b/>
        </w:rPr>
        <w:tab/>
      </w:r>
      <w:r w:rsidRPr="00F56362">
        <w:rPr>
          <w:rFonts w:ascii="Century Gothic" w:hAnsi="Century Gothic" w:cstheme="minorBidi"/>
          <w:b/>
          <w:u w:val="single"/>
        </w:rPr>
        <w:t>Total suplements de crèdit:</w:t>
      </w:r>
      <w:r w:rsidRPr="00F56362">
        <w:rPr>
          <w:rFonts w:ascii="Century Gothic" w:hAnsi="Century Gothic" w:cstheme="minorBidi"/>
          <w:b/>
          <w:u w:val="single"/>
        </w:rPr>
        <w:tab/>
      </w:r>
      <w:r w:rsidRPr="00F56362">
        <w:rPr>
          <w:rFonts w:ascii="Century Gothic" w:hAnsi="Century Gothic" w:cstheme="minorBidi"/>
          <w:b/>
          <w:u w:val="single"/>
        </w:rPr>
        <w:tab/>
      </w:r>
      <w:r w:rsidRPr="00F56362">
        <w:rPr>
          <w:rFonts w:ascii="Century Gothic" w:hAnsi="Century Gothic" w:cstheme="minorBidi"/>
          <w:b/>
          <w:u w:val="single"/>
        </w:rPr>
        <w:tab/>
      </w:r>
      <w:r w:rsidRPr="00F56362">
        <w:rPr>
          <w:rFonts w:ascii="Century Gothic" w:hAnsi="Century Gothic" w:cstheme="minorBidi"/>
          <w:b/>
          <w:u w:val="single"/>
        </w:rPr>
        <w:tab/>
      </w:r>
      <w:r w:rsidRPr="00F56362">
        <w:rPr>
          <w:rFonts w:ascii="Century Gothic" w:hAnsi="Century Gothic" w:cstheme="minorBidi"/>
          <w:b/>
          <w:u w:val="single"/>
        </w:rPr>
        <w:tab/>
        <w:t>239.364</w:t>
      </w:r>
    </w:p>
    <w:p w:rsidR="00515BCC" w:rsidRPr="00F56362" w:rsidRDefault="00515BCC" w:rsidP="00F56362">
      <w:pPr>
        <w:spacing w:after="200"/>
        <w:jc w:val="both"/>
        <w:rPr>
          <w:rFonts w:ascii="Century Gothic" w:hAnsi="Century Gothic" w:cstheme="minorBidi"/>
          <w:b/>
        </w:rPr>
      </w:pP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Transferències de crèdit entre partides</w:t>
      </w:r>
    </w:p>
    <w:p w:rsidR="00515BCC" w:rsidRPr="00F56362" w:rsidRDefault="00515BCC" w:rsidP="00F56362">
      <w:pPr>
        <w:spacing w:after="200"/>
        <w:jc w:val="both"/>
        <w:rPr>
          <w:rFonts w:ascii="Century Gothic" w:hAnsi="Century Gothic" w:cstheme="minorBidi"/>
          <w:b/>
        </w:rPr>
      </w:pPr>
    </w:p>
    <w:p w:rsidR="00515BCC" w:rsidRPr="00F56362" w:rsidRDefault="00515BCC" w:rsidP="00F56362">
      <w:pPr>
        <w:spacing w:after="200"/>
        <w:jc w:val="both"/>
        <w:rPr>
          <w:rFonts w:ascii="Century Gothic" w:hAnsi="Century Gothic" w:cstheme="minorBidi"/>
          <w:b/>
          <w:u w:val="single"/>
        </w:rPr>
      </w:pPr>
      <w:r w:rsidRPr="00F56362">
        <w:rPr>
          <w:rFonts w:ascii="Century Gothic" w:hAnsi="Century Gothic" w:cstheme="minorBidi"/>
          <w:b/>
          <w:u w:val="single"/>
        </w:rPr>
        <w:t>Transferències positives:</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1621/22700</w:t>
      </w:r>
      <w:r w:rsidRPr="00F56362">
        <w:rPr>
          <w:rFonts w:ascii="Century Gothic" w:hAnsi="Century Gothic" w:cstheme="minorBidi"/>
          <w:b/>
        </w:rPr>
        <w:tab/>
        <w:t>Recollida i tractament de residus,</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t>41.600</w:t>
      </w:r>
    </w:p>
    <w:p w:rsidR="00515BCC" w:rsidRPr="00F56362" w:rsidRDefault="00515BCC" w:rsidP="00F56362">
      <w:pPr>
        <w:spacing w:after="200"/>
        <w:jc w:val="both"/>
        <w:rPr>
          <w:rFonts w:ascii="Century Gothic" w:hAnsi="Century Gothic" w:cstheme="minorBidi"/>
          <w:b/>
        </w:rPr>
      </w:pPr>
    </w:p>
    <w:p w:rsidR="00515BCC" w:rsidRPr="00F56362" w:rsidRDefault="00515BCC" w:rsidP="00F56362">
      <w:pPr>
        <w:spacing w:after="200"/>
        <w:jc w:val="both"/>
        <w:rPr>
          <w:rFonts w:ascii="Century Gothic" w:hAnsi="Century Gothic" w:cstheme="minorBidi"/>
          <w:b/>
          <w:u w:val="single"/>
        </w:rPr>
      </w:pPr>
      <w:r w:rsidRPr="00F56362">
        <w:rPr>
          <w:rFonts w:ascii="Century Gothic" w:hAnsi="Century Gothic" w:cstheme="minorBidi"/>
          <w:b/>
          <w:u w:val="single"/>
        </w:rPr>
        <w:t>Transferències negatives:</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151/21200</w:t>
      </w:r>
      <w:r w:rsidRPr="00F56362">
        <w:rPr>
          <w:rFonts w:ascii="Century Gothic" w:hAnsi="Century Gothic" w:cstheme="minorBidi"/>
          <w:b/>
        </w:rPr>
        <w:tab/>
        <w:t>Reparació, mant</w:t>
      </w:r>
      <w:r w:rsidR="00BA2A47">
        <w:rPr>
          <w:rFonts w:ascii="Century Gothic" w:hAnsi="Century Gothic" w:cstheme="minorBidi"/>
          <w:b/>
        </w:rPr>
        <w:t>eniment i conservació edificis</w:t>
      </w:r>
      <w:r w:rsidR="00BA2A47">
        <w:rPr>
          <w:rFonts w:ascii="Century Gothic" w:hAnsi="Century Gothic" w:cstheme="minorBidi"/>
          <w:b/>
        </w:rPr>
        <w:tab/>
      </w:r>
      <w:r w:rsidRPr="00F56362">
        <w:rPr>
          <w:rFonts w:ascii="Century Gothic" w:hAnsi="Century Gothic" w:cstheme="minorBidi"/>
          <w:b/>
        </w:rPr>
        <w:t>26.600</w:t>
      </w:r>
    </w:p>
    <w:p w:rsidR="00515BCC" w:rsidRPr="00F56362" w:rsidRDefault="00515BCC" w:rsidP="00F56362">
      <w:pPr>
        <w:spacing w:after="200"/>
        <w:jc w:val="both"/>
        <w:rPr>
          <w:rFonts w:ascii="Century Gothic" w:hAnsi="Century Gothic" w:cstheme="minorBidi"/>
          <w:b/>
        </w:rPr>
      </w:pPr>
      <w:r w:rsidRPr="00F56362">
        <w:rPr>
          <w:rFonts w:ascii="Century Gothic" w:hAnsi="Century Gothic" w:cstheme="minorBidi"/>
          <w:b/>
        </w:rPr>
        <w:t>151/21300</w:t>
      </w:r>
      <w:r w:rsidRPr="00F56362">
        <w:rPr>
          <w:rFonts w:ascii="Century Gothic" w:hAnsi="Century Gothic" w:cstheme="minorBidi"/>
          <w:b/>
        </w:rPr>
        <w:tab/>
        <w:t>Maquinària, instal·lacions i utillatge</w:t>
      </w:r>
      <w:r w:rsidRPr="00F56362">
        <w:rPr>
          <w:rFonts w:ascii="Century Gothic" w:hAnsi="Century Gothic" w:cstheme="minorBidi"/>
          <w:b/>
        </w:rPr>
        <w:tab/>
      </w:r>
      <w:r w:rsidRPr="00F56362">
        <w:rPr>
          <w:rFonts w:ascii="Century Gothic" w:hAnsi="Century Gothic" w:cstheme="minorBidi"/>
          <w:b/>
        </w:rPr>
        <w:tab/>
      </w:r>
      <w:r w:rsidRPr="00F56362">
        <w:rPr>
          <w:rFonts w:ascii="Century Gothic" w:hAnsi="Century Gothic" w:cstheme="minorBidi"/>
          <w:b/>
        </w:rPr>
        <w:tab/>
        <w:t>15.000</w:t>
      </w:r>
    </w:p>
    <w:p w:rsidR="00515BCC" w:rsidRPr="00F56362" w:rsidRDefault="00515BCC" w:rsidP="00F56362">
      <w:pPr>
        <w:spacing w:after="200"/>
        <w:jc w:val="both"/>
        <w:rPr>
          <w:rFonts w:ascii="Century Gothic" w:hAnsi="Century Gothic" w:cstheme="minorBidi"/>
          <w:b/>
        </w:rPr>
      </w:pPr>
    </w:p>
    <w:p w:rsidR="00515BCC" w:rsidRPr="00F56362" w:rsidRDefault="00515BCC" w:rsidP="00F56362">
      <w:pPr>
        <w:spacing w:after="200" w:line="276" w:lineRule="auto"/>
        <w:jc w:val="both"/>
        <w:rPr>
          <w:rFonts w:ascii="Century Gothic" w:hAnsi="Century Gothic" w:cs="Tahoma"/>
        </w:rPr>
      </w:pPr>
      <w:r w:rsidRPr="00F56362">
        <w:rPr>
          <w:rFonts w:ascii="Century Gothic" w:hAnsi="Century Gothic" w:cs="Tahoma"/>
        </w:rPr>
        <w:lastRenderedPageBreak/>
        <w:t>El Sr. Alcalde manifesta que es vol equilibrar el pressupost i evitar haver de deixar factures pendents d’aplicar pel proper exercici i que, tot i que s’ha procurat no gastar més del que deia la partida, el pressupost anterior era força ajustat i que es vol aprofitar el romanent existent per liquidar deute. El Sr. L</w:t>
      </w:r>
      <w:r w:rsidR="00BA2A47">
        <w:rPr>
          <w:rFonts w:ascii="Century Gothic" w:hAnsi="Century Gothic" w:cs="Tahoma"/>
        </w:rPr>
        <w:t>ó</w:t>
      </w:r>
      <w:r w:rsidRPr="00F56362">
        <w:rPr>
          <w:rFonts w:ascii="Century Gothic" w:hAnsi="Century Gothic" w:cs="Tahoma"/>
        </w:rPr>
        <w:t xml:space="preserve">pez manifesta que amb el tema de residus s’ha millorat força i que potser una mica del mèrit del </w:t>
      </w:r>
      <w:r w:rsidR="00F56362" w:rsidRPr="00F56362">
        <w:rPr>
          <w:rFonts w:ascii="Century Gothic" w:hAnsi="Century Gothic" w:cs="Tahoma"/>
        </w:rPr>
        <w:t>romanent</w:t>
      </w:r>
      <w:r w:rsidRPr="00F56362">
        <w:rPr>
          <w:rFonts w:ascii="Century Gothic" w:hAnsi="Century Gothic" w:cs="Tahoma"/>
        </w:rPr>
        <w:t xml:space="preserve"> també es del PSC, manifestant el Sr. Alcalde que principalment </w:t>
      </w:r>
      <w:r w:rsidR="00BA2A47">
        <w:rPr>
          <w:rFonts w:ascii="Century Gothic" w:hAnsi="Century Gothic" w:cs="Tahoma"/>
        </w:rPr>
        <w:t>é</w:t>
      </w:r>
      <w:r w:rsidRPr="00F56362">
        <w:rPr>
          <w:rFonts w:ascii="Century Gothic" w:hAnsi="Century Gothic" w:cs="Tahoma"/>
        </w:rPr>
        <w:t xml:space="preserve">s un tema d’IBI. La regidora Sra. </w:t>
      </w:r>
      <w:r w:rsidR="00834E17" w:rsidRPr="00F56362">
        <w:rPr>
          <w:rFonts w:ascii="Century Gothic" w:hAnsi="Century Gothic" w:cs="Tahoma"/>
        </w:rPr>
        <w:t>Aguilera</w:t>
      </w:r>
      <w:r w:rsidRPr="00F56362">
        <w:rPr>
          <w:rFonts w:ascii="Century Gothic" w:hAnsi="Century Gothic" w:cs="Tahoma"/>
        </w:rPr>
        <w:t xml:space="preserve"> manifesta que cal tenir en compte que hi ha molts costos de l’ajuntament que han baixat gràcies a tasques que va fer el PSC com la llum, la selectiva,</w:t>
      </w:r>
      <w:r w:rsidR="000F4D99">
        <w:rPr>
          <w:rFonts w:ascii="Century Gothic" w:hAnsi="Century Gothic" w:cs="Tahoma"/>
        </w:rPr>
        <w:t xml:space="preserve"> la mobilitat,</w:t>
      </w:r>
      <w:r w:rsidRPr="00F56362">
        <w:rPr>
          <w:rFonts w:ascii="Century Gothic" w:hAnsi="Century Gothic" w:cs="Tahoma"/>
        </w:rPr>
        <w:t xml:space="preserve"> l’aigua</w:t>
      </w:r>
      <w:r w:rsidR="000F4D99">
        <w:rPr>
          <w:rFonts w:ascii="Century Gothic" w:hAnsi="Century Gothic" w:cs="Tahoma"/>
        </w:rPr>
        <w:t>, i altres millores</w:t>
      </w:r>
      <w:bookmarkStart w:id="15" w:name="_GoBack"/>
      <w:bookmarkEnd w:id="15"/>
      <w:r w:rsidRPr="00F56362">
        <w:rPr>
          <w:rFonts w:ascii="Century Gothic" w:hAnsi="Century Gothic" w:cs="Tahoma"/>
        </w:rPr>
        <w:t xml:space="preserve"> i que les inversions del seu dia s</w:t>
      </w:r>
      <w:r w:rsidR="00BA2A47">
        <w:rPr>
          <w:rFonts w:ascii="Century Gothic" w:hAnsi="Century Gothic" w:cs="Tahoma"/>
        </w:rPr>
        <w:t>ó</w:t>
      </w:r>
      <w:r w:rsidRPr="00F56362">
        <w:rPr>
          <w:rFonts w:ascii="Century Gothic" w:hAnsi="Century Gothic" w:cs="Tahoma"/>
        </w:rPr>
        <w:t>n l’estalvi d’avui manifestant el Sr. Alcalde que no nega que també es varen fer coses ben fetes i que ara també s’estan tancant molts temes que estaven oberts.</w:t>
      </w:r>
    </w:p>
    <w:p w:rsidR="00515BCC" w:rsidRPr="00F56362" w:rsidRDefault="00515BCC" w:rsidP="00F56362">
      <w:pPr>
        <w:spacing w:after="200" w:line="276" w:lineRule="auto"/>
        <w:jc w:val="both"/>
        <w:rPr>
          <w:rFonts w:ascii="Century Gothic" w:hAnsi="Century Gothic" w:cs="Tahoma"/>
        </w:rPr>
      </w:pPr>
      <w:r w:rsidRPr="00F56362">
        <w:rPr>
          <w:rFonts w:ascii="Century Gothic" w:hAnsi="Century Gothic" w:cs="Tahoma"/>
        </w:rPr>
        <w:t>El regidor d’ERC. Sr. Cusell pregunta perquè no es varen fer les transferències abans si ja es coneixia la liquidació de 2015, manifestant el Sr. Alcalde que la liquidació es va tenir després i que les transferències es fan ara a final d’any per ajustar el seu tancament. El Sr. L</w:t>
      </w:r>
      <w:r w:rsidR="00BA2A47">
        <w:rPr>
          <w:rFonts w:ascii="Century Gothic" w:hAnsi="Century Gothic" w:cs="Tahoma"/>
        </w:rPr>
        <w:t>ó</w:t>
      </w:r>
      <w:r w:rsidRPr="00F56362">
        <w:rPr>
          <w:rFonts w:ascii="Century Gothic" w:hAnsi="Century Gothic" w:cs="Tahoma"/>
        </w:rPr>
        <w:t>pez, del PSC, s’afegeix a les manifestacions d’ERC.</w:t>
      </w:r>
    </w:p>
    <w:p w:rsidR="00515BCC" w:rsidRPr="00F56362" w:rsidRDefault="00515BCC" w:rsidP="00F56362">
      <w:pPr>
        <w:spacing w:after="200" w:line="276" w:lineRule="auto"/>
        <w:jc w:val="both"/>
        <w:rPr>
          <w:rFonts w:ascii="Century Gothic" w:hAnsi="Century Gothic" w:cs="Tahoma"/>
        </w:rPr>
      </w:pPr>
      <w:r w:rsidRPr="00F56362">
        <w:rPr>
          <w:rFonts w:ascii="Century Gothic" w:hAnsi="Century Gothic" w:cs="Tahoma"/>
        </w:rPr>
        <w:t>L’afer es aprovat</w:t>
      </w:r>
      <w:r w:rsidR="00EF1A8D" w:rsidRPr="00F56362">
        <w:rPr>
          <w:rFonts w:ascii="Century Gothic" w:hAnsi="Century Gothic" w:cs="Tahoma"/>
        </w:rPr>
        <w:t xml:space="preserve"> per majoria simple amb els vots a favor dels regidors de NIU i l’abstenció dels regidors del PSC i ERC</w:t>
      </w:r>
      <w:r w:rsidR="00834E17" w:rsidRPr="00F56362">
        <w:rPr>
          <w:rFonts w:ascii="Century Gothic" w:hAnsi="Century Gothic" w:cs="Tahoma"/>
        </w:rPr>
        <w:t>.</w:t>
      </w:r>
    </w:p>
    <w:p w:rsidR="00515BCC" w:rsidRPr="00F56362" w:rsidRDefault="00515BCC" w:rsidP="00F56362">
      <w:pPr>
        <w:spacing w:after="200" w:line="276" w:lineRule="auto"/>
        <w:jc w:val="both"/>
        <w:rPr>
          <w:rFonts w:ascii="Century Gothic" w:hAnsi="Century Gothic" w:cstheme="minorBidi"/>
        </w:rPr>
      </w:pPr>
    </w:p>
    <w:p w:rsidR="00D134E4" w:rsidRPr="00F56362" w:rsidRDefault="00D134E4" w:rsidP="00F56362">
      <w:pPr>
        <w:spacing w:after="200" w:line="276" w:lineRule="auto"/>
        <w:jc w:val="both"/>
        <w:rPr>
          <w:rFonts w:ascii="Century Gothic" w:hAnsi="Century Gothic" w:cstheme="minorBidi"/>
          <w:b/>
          <w:caps/>
        </w:rPr>
      </w:pPr>
      <w:r w:rsidRPr="00F56362">
        <w:rPr>
          <w:rFonts w:ascii="Century Gothic" w:hAnsi="Century Gothic" w:cstheme="minorBidi"/>
          <w:b/>
          <w:caps/>
        </w:rPr>
        <w:t>6.- Proposta de nomenament d’un representant al Pla Comarcal d’Igualtat de Gènere del Consell Comarcal del Vallès Oriental.</w:t>
      </w:r>
    </w:p>
    <w:p w:rsidR="00834E17" w:rsidRPr="00F56362" w:rsidRDefault="00834E17" w:rsidP="00F56362">
      <w:pPr>
        <w:spacing w:after="200" w:line="276" w:lineRule="auto"/>
        <w:jc w:val="both"/>
        <w:rPr>
          <w:rFonts w:ascii="Century Gothic" w:hAnsi="Century Gothic" w:cstheme="minorBidi"/>
        </w:rPr>
      </w:pPr>
    </w:p>
    <w:p w:rsidR="00834E17" w:rsidRPr="00F56362" w:rsidRDefault="00834E17" w:rsidP="00F56362">
      <w:pPr>
        <w:spacing w:after="200" w:line="276" w:lineRule="auto"/>
        <w:jc w:val="both"/>
        <w:rPr>
          <w:rFonts w:ascii="Century Gothic" w:hAnsi="Century Gothic" w:cstheme="minorBidi"/>
        </w:rPr>
      </w:pPr>
      <w:r w:rsidRPr="00F56362">
        <w:rPr>
          <w:rFonts w:ascii="Century Gothic" w:hAnsi="Century Gothic" w:cstheme="minorBidi"/>
        </w:rPr>
        <w:t xml:space="preserve">Per part del Sr. Secretari </w:t>
      </w:r>
      <w:r w:rsidR="005A0A11" w:rsidRPr="00F56362">
        <w:rPr>
          <w:rFonts w:ascii="Century Gothic" w:hAnsi="Century Gothic" w:cstheme="minorBidi"/>
        </w:rPr>
        <w:t>es dona lectura a la següent</w:t>
      </w:r>
    </w:p>
    <w:p w:rsidR="005A0A11" w:rsidRPr="00F56362" w:rsidRDefault="005A0A11" w:rsidP="00F56362">
      <w:pPr>
        <w:spacing w:after="200" w:line="276" w:lineRule="auto"/>
        <w:jc w:val="both"/>
        <w:rPr>
          <w:rFonts w:ascii="Century Gothic" w:hAnsi="Century Gothic" w:cstheme="minorBidi"/>
        </w:rPr>
      </w:pPr>
    </w:p>
    <w:p w:rsidR="00834E17" w:rsidRPr="00F56362" w:rsidRDefault="005A0A11" w:rsidP="00F56362">
      <w:pPr>
        <w:spacing w:after="200" w:line="276" w:lineRule="auto"/>
        <w:jc w:val="both"/>
        <w:rPr>
          <w:rFonts w:ascii="Century Gothic" w:hAnsi="Century Gothic" w:cstheme="minorBidi"/>
          <w:b/>
          <w:caps/>
        </w:rPr>
      </w:pPr>
      <w:r w:rsidRPr="00F56362">
        <w:rPr>
          <w:rFonts w:ascii="Century Gothic" w:hAnsi="Century Gothic" w:cstheme="minorBidi"/>
          <w:b/>
          <w:caps/>
        </w:rPr>
        <w:t>“</w:t>
      </w:r>
      <w:r w:rsidR="00834E17" w:rsidRPr="00F56362">
        <w:rPr>
          <w:rFonts w:ascii="Century Gothic" w:hAnsi="Century Gothic" w:cstheme="minorBidi"/>
          <w:b/>
          <w:caps/>
        </w:rPr>
        <w:t>Proposta de l’Alcaldia</w:t>
      </w:r>
    </w:p>
    <w:p w:rsidR="00834E17" w:rsidRPr="00F56362" w:rsidRDefault="00834E17" w:rsidP="00F56362">
      <w:pPr>
        <w:spacing w:after="200" w:line="276" w:lineRule="auto"/>
        <w:jc w:val="both"/>
        <w:rPr>
          <w:rFonts w:ascii="Century Gothic" w:hAnsi="Century Gothic" w:cstheme="minorBidi"/>
        </w:rPr>
      </w:pPr>
    </w:p>
    <w:p w:rsidR="00834E17" w:rsidRPr="00F56362" w:rsidRDefault="00834E17" w:rsidP="00F56362">
      <w:pPr>
        <w:spacing w:after="200" w:line="276" w:lineRule="auto"/>
        <w:jc w:val="both"/>
        <w:rPr>
          <w:rFonts w:ascii="Century Gothic" w:hAnsi="Century Gothic" w:cstheme="minorBidi"/>
        </w:rPr>
      </w:pPr>
      <w:r w:rsidRPr="00F56362">
        <w:rPr>
          <w:rFonts w:ascii="Century Gothic" w:hAnsi="Century Gothic" w:cstheme="minorBidi"/>
        </w:rPr>
        <w:t>El Consell Comarcal de Vallès Oriental, dins de l’àmbit de les seves competències va aprovar en el Ple de 23 de setembre de 2015, el segon Pla Comarcal d’igualtat de Gènere (2015-2018), que es pot consultar íntegrament en el seu corresponent expedient administratiu.</w:t>
      </w:r>
    </w:p>
    <w:p w:rsidR="00834E17" w:rsidRPr="00F56362" w:rsidRDefault="00834E17" w:rsidP="00F56362">
      <w:pPr>
        <w:spacing w:after="200" w:line="276" w:lineRule="auto"/>
        <w:jc w:val="both"/>
        <w:rPr>
          <w:rFonts w:ascii="Century Gothic" w:hAnsi="Century Gothic" w:cstheme="minorBidi"/>
        </w:rPr>
      </w:pPr>
      <w:r w:rsidRPr="00F56362">
        <w:rPr>
          <w:rFonts w:ascii="Century Gothic" w:hAnsi="Century Gothic" w:cstheme="minorBidi"/>
        </w:rPr>
        <w:t xml:space="preserve">Aquest Pla no només constitueix un conjunt ordenat d’objectius i mesures en la organització del Consell Comarcal, sinó que alhora ofereix un model de treball i uns </w:t>
      </w:r>
      <w:r w:rsidRPr="00F56362">
        <w:rPr>
          <w:rFonts w:ascii="Century Gothic" w:hAnsi="Century Gothic" w:cstheme="minorBidi"/>
        </w:rPr>
        <w:lastRenderedPageBreak/>
        <w:t>principis orientadors als municipis de la comarca que no disposen d’un pla municipal propi.</w:t>
      </w:r>
    </w:p>
    <w:p w:rsidR="00834E17" w:rsidRPr="00F56362" w:rsidRDefault="00834E17" w:rsidP="00F56362">
      <w:pPr>
        <w:spacing w:after="200" w:line="276" w:lineRule="auto"/>
        <w:jc w:val="both"/>
        <w:rPr>
          <w:rFonts w:ascii="Century Gothic" w:hAnsi="Century Gothic" w:cstheme="minorBidi"/>
        </w:rPr>
      </w:pPr>
      <w:r w:rsidRPr="00F56362">
        <w:rPr>
          <w:rFonts w:ascii="Century Gothic" w:hAnsi="Century Gothic" w:cstheme="minorBidi"/>
        </w:rPr>
        <w:t>Es per aquet motiu que es proposa al Plenari adherir-se al Pla Comarcal, tot designant a un professional referent al tema de la dona, com pot ser la treballadora social de l’Ajuntament, Sra. Anna Batlles Oliveras.</w:t>
      </w:r>
    </w:p>
    <w:p w:rsidR="00834E17" w:rsidRPr="00F56362" w:rsidRDefault="00834E17" w:rsidP="00F56362">
      <w:pPr>
        <w:spacing w:after="200" w:line="276" w:lineRule="auto"/>
        <w:jc w:val="both"/>
        <w:rPr>
          <w:rFonts w:ascii="Century Gothic" w:hAnsi="Century Gothic" w:cstheme="minorBidi"/>
        </w:rPr>
      </w:pPr>
      <w:r w:rsidRPr="00F56362">
        <w:rPr>
          <w:rFonts w:ascii="Century Gothic" w:hAnsi="Century Gothic" w:cstheme="minorBidi"/>
        </w:rPr>
        <w:t>Per tot lo anterior, es proposa al Plenari l’adopció dels següents</w:t>
      </w:r>
    </w:p>
    <w:p w:rsidR="00834E17" w:rsidRPr="00F56362" w:rsidRDefault="00834E17" w:rsidP="00F56362">
      <w:pPr>
        <w:spacing w:after="200" w:line="276" w:lineRule="auto"/>
        <w:jc w:val="both"/>
        <w:rPr>
          <w:rFonts w:ascii="Century Gothic" w:hAnsi="Century Gothic" w:cstheme="minorBidi"/>
        </w:rPr>
      </w:pPr>
    </w:p>
    <w:p w:rsidR="00834E17" w:rsidRPr="00F56362" w:rsidRDefault="00834E17" w:rsidP="00F56362">
      <w:pPr>
        <w:spacing w:after="200" w:line="276" w:lineRule="auto"/>
        <w:jc w:val="both"/>
        <w:rPr>
          <w:rFonts w:ascii="Century Gothic" w:hAnsi="Century Gothic" w:cstheme="minorBidi"/>
          <w:b/>
        </w:rPr>
      </w:pPr>
      <w:r w:rsidRPr="00F56362">
        <w:rPr>
          <w:rFonts w:ascii="Century Gothic" w:hAnsi="Century Gothic" w:cstheme="minorBidi"/>
          <w:b/>
        </w:rPr>
        <w:t>ACORDS</w:t>
      </w:r>
    </w:p>
    <w:p w:rsidR="00834E17" w:rsidRPr="00F56362" w:rsidRDefault="00834E17" w:rsidP="00F56362">
      <w:pPr>
        <w:spacing w:after="200" w:line="276" w:lineRule="auto"/>
        <w:jc w:val="both"/>
        <w:rPr>
          <w:rFonts w:ascii="Century Gothic" w:hAnsi="Century Gothic" w:cstheme="minorBidi"/>
        </w:rPr>
      </w:pPr>
    </w:p>
    <w:p w:rsidR="00834E17" w:rsidRPr="00F56362" w:rsidRDefault="00834E17" w:rsidP="00F56362">
      <w:pPr>
        <w:spacing w:after="200" w:line="276" w:lineRule="auto"/>
        <w:jc w:val="both"/>
        <w:rPr>
          <w:rFonts w:ascii="Century Gothic" w:hAnsi="Century Gothic" w:cstheme="minorBidi"/>
        </w:rPr>
      </w:pPr>
      <w:r w:rsidRPr="00F56362">
        <w:rPr>
          <w:rFonts w:ascii="Century Gothic" w:hAnsi="Century Gothic" w:cstheme="minorBidi"/>
        </w:rPr>
        <w:t>Primer.- ADHERIR_SE al Pla Comarcal d’Igualtat de Gènere (2015-2018), tot autoritzant al Sr. Alcalde per la signatura d’aquells documents que hi facin referencia.</w:t>
      </w:r>
    </w:p>
    <w:p w:rsidR="00834E17" w:rsidRPr="00F56362" w:rsidRDefault="00834E17" w:rsidP="00F56362">
      <w:pPr>
        <w:spacing w:after="200" w:line="276" w:lineRule="auto"/>
        <w:jc w:val="both"/>
        <w:rPr>
          <w:rFonts w:ascii="Century Gothic" w:hAnsi="Century Gothic" w:cstheme="minorBidi"/>
        </w:rPr>
      </w:pPr>
      <w:r w:rsidRPr="00F56362">
        <w:rPr>
          <w:rFonts w:ascii="Century Gothic" w:hAnsi="Century Gothic" w:cstheme="minorBidi"/>
        </w:rPr>
        <w:t>Segon.- NOMENAR a la treballadora social d’aquest Ajuntament, Sra. Anna Batlles Oliveras representant del municipi en el referit Pla.</w:t>
      </w:r>
    </w:p>
    <w:p w:rsidR="00834E17" w:rsidRPr="00F56362" w:rsidRDefault="00834E17" w:rsidP="00F56362">
      <w:pPr>
        <w:spacing w:after="200" w:line="276" w:lineRule="auto"/>
        <w:jc w:val="both"/>
        <w:rPr>
          <w:rFonts w:ascii="Century Gothic" w:hAnsi="Century Gothic" w:cstheme="minorBidi"/>
        </w:rPr>
      </w:pPr>
      <w:r w:rsidRPr="00F56362">
        <w:rPr>
          <w:rFonts w:ascii="Century Gothic" w:hAnsi="Century Gothic" w:cstheme="minorBidi"/>
        </w:rPr>
        <w:t>Tercer.- NOTIFICAR aquest acord al Consell Comarcal del Vallès Oriental i a la Sra. Anna Batlles.</w:t>
      </w:r>
      <w:r w:rsidR="005A0A11" w:rsidRPr="00F56362">
        <w:rPr>
          <w:rFonts w:ascii="Century Gothic" w:hAnsi="Century Gothic" w:cstheme="minorBidi"/>
        </w:rPr>
        <w:t xml:space="preserve"> </w:t>
      </w:r>
      <w:r w:rsidRPr="00F56362">
        <w:rPr>
          <w:rFonts w:ascii="Century Gothic" w:hAnsi="Century Gothic" w:cstheme="minorBidi"/>
        </w:rPr>
        <w:t>Cànoves i Samalús, 15 de novembre de 2016.</w:t>
      </w:r>
      <w:r w:rsidR="005A0A11" w:rsidRPr="00F56362">
        <w:rPr>
          <w:rFonts w:ascii="Century Gothic" w:hAnsi="Century Gothic" w:cstheme="minorBidi"/>
        </w:rPr>
        <w:t xml:space="preserve"> </w:t>
      </w:r>
      <w:r w:rsidRPr="00F56362">
        <w:rPr>
          <w:rFonts w:ascii="Century Gothic" w:hAnsi="Century Gothic" w:cstheme="minorBidi"/>
        </w:rPr>
        <w:t>L’Alcalde, Josep Cuch i Codina</w:t>
      </w:r>
      <w:r w:rsidR="005A0A11" w:rsidRPr="00F56362">
        <w:rPr>
          <w:rFonts w:ascii="Century Gothic" w:hAnsi="Century Gothic" w:cstheme="minorBidi"/>
        </w:rPr>
        <w:t>.”</w:t>
      </w:r>
    </w:p>
    <w:p w:rsidR="005A0A11" w:rsidRPr="00F56362" w:rsidRDefault="005A0A11" w:rsidP="00F56362">
      <w:pPr>
        <w:spacing w:after="200" w:line="276" w:lineRule="auto"/>
        <w:jc w:val="both"/>
        <w:rPr>
          <w:rFonts w:ascii="Century Gothic" w:hAnsi="Century Gothic" w:cstheme="minorBidi"/>
        </w:rPr>
      </w:pPr>
      <w:r w:rsidRPr="00F56362">
        <w:rPr>
          <w:rFonts w:ascii="Century Gothic" w:hAnsi="Century Gothic" w:cstheme="minorBidi"/>
        </w:rPr>
        <w:t>L’afer es aprovat per unanimitat.</w:t>
      </w:r>
    </w:p>
    <w:p w:rsidR="005A0A11" w:rsidRPr="00F56362" w:rsidRDefault="005A0A11" w:rsidP="00F56362">
      <w:pPr>
        <w:spacing w:after="200" w:line="276" w:lineRule="auto"/>
        <w:jc w:val="both"/>
        <w:rPr>
          <w:rFonts w:ascii="Century Gothic" w:hAnsi="Century Gothic" w:cstheme="minorBidi"/>
        </w:rPr>
      </w:pPr>
    </w:p>
    <w:p w:rsidR="00D134E4" w:rsidRPr="00F56362" w:rsidRDefault="00D134E4" w:rsidP="00F56362">
      <w:pPr>
        <w:spacing w:after="200" w:line="276" w:lineRule="auto"/>
        <w:jc w:val="both"/>
        <w:rPr>
          <w:rFonts w:ascii="Century Gothic" w:hAnsi="Century Gothic" w:cstheme="minorBidi"/>
          <w:b/>
          <w:caps/>
        </w:rPr>
      </w:pPr>
      <w:r w:rsidRPr="00F56362">
        <w:rPr>
          <w:rFonts w:ascii="Century Gothic" w:hAnsi="Century Gothic" w:cstheme="minorBidi"/>
          <w:b/>
          <w:caps/>
        </w:rPr>
        <w:t>7.- Afers Urgents.</w:t>
      </w:r>
    </w:p>
    <w:p w:rsidR="005A0A11" w:rsidRPr="00F56362" w:rsidRDefault="005A0A11" w:rsidP="00F56362">
      <w:pPr>
        <w:spacing w:after="200" w:line="276" w:lineRule="auto"/>
        <w:jc w:val="both"/>
        <w:rPr>
          <w:rFonts w:ascii="Century Gothic" w:hAnsi="Century Gothic" w:cstheme="minorBidi"/>
        </w:rPr>
      </w:pPr>
    </w:p>
    <w:p w:rsidR="005A0A11" w:rsidRPr="00F56362" w:rsidRDefault="009460E7" w:rsidP="00F56362">
      <w:pPr>
        <w:spacing w:after="200" w:line="276" w:lineRule="auto"/>
        <w:jc w:val="both"/>
        <w:rPr>
          <w:rFonts w:ascii="Century Gothic" w:hAnsi="Century Gothic" w:cstheme="minorBidi"/>
        </w:rPr>
      </w:pPr>
      <w:r w:rsidRPr="00F56362">
        <w:rPr>
          <w:rFonts w:ascii="Century Gothic" w:hAnsi="Century Gothic" w:cstheme="minorBidi"/>
        </w:rPr>
        <w:t>El Sr. L</w:t>
      </w:r>
      <w:r w:rsidR="00BA2A47">
        <w:rPr>
          <w:rFonts w:ascii="Century Gothic" w:hAnsi="Century Gothic" w:cstheme="minorBidi"/>
        </w:rPr>
        <w:t>ó</w:t>
      </w:r>
      <w:r w:rsidRPr="00F56362">
        <w:rPr>
          <w:rFonts w:ascii="Century Gothic" w:hAnsi="Century Gothic" w:cstheme="minorBidi"/>
        </w:rPr>
        <w:t>pez, del grup municipal del PSC proposa a tots els grups, amb la vènia de l’Alcaldia, fer una moció conjunta en contra de la violència de gènere. La urgència i la moció de repulsa, son aprovades per unanimitat.</w:t>
      </w:r>
    </w:p>
    <w:p w:rsidR="009460E7" w:rsidRPr="00F56362" w:rsidRDefault="009460E7" w:rsidP="00F56362">
      <w:pPr>
        <w:spacing w:after="200" w:line="276" w:lineRule="auto"/>
        <w:jc w:val="both"/>
        <w:rPr>
          <w:rFonts w:ascii="Century Gothic" w:hAnsi="Century Gothic" w:cstheme="minorBidi"/>
        </w:rPr>
      </w:pPr>
    </w:p>
    <w:p w:rsidR="00BA2A47" w:rsidRDefault="00BA2A47" w:rsidP="00F56362">
      <w:pPr>
        <w:spacing w:after="200" w:line="276" w:lineRule="auto"/>
        <w:jc w:val="both"/>
        <w:rPr>
          <w:rFonts w:ascii="Century Gothic" w:hAnsi="Century Gothic" w:cstheme="minorBidi"/>
          <w:b/>
          <w:caps/>
        </w:rPr>
      </w:pPr>
    </w:p>
    <w:p w:rsidR="00BA2A47" w:rsidRDefault="00BA2A47" w:rsidP="00F56362">
      <w:pPr>
        <w:spacing w:after="200" w:line="276" w:lineRule="auto"/>
        <w:jc w:val="both"/>
        <w:rPr>
          <w:rFonts w:ascii="Century Gothic" w:hAnsi="Century Gothic" w:cstheme="minorBidi"/>
          <w:b/>
          <w:caps/>
        </w:rPr>
      </w:pPr>
    </w:p>
    <w:p w:rsidR="00D134E4" w:rsidRPr="00F56362" w:rsidRDefault="00D134E4" w:rsidP="00F56362">
      <w:pPr>
        <w:spacing w:after="200" w:line="276" w:lineRule="auto"/>
        <w:jc w:val="both"/>
        <w:rPr>
          <w:rFonts w:ascii="Century Gothic" w:hAnsi="Century Gothic" w:cstheme="minorBidi"/>
          <w:b/>
          <w:caps/>
        </w:rPr>
      </w:pPr>
      <w:r w:rsidRPr="00F56362">
        <w:rPr>
          <w:rFonts w:ascii="Century Gothic" w:hAnsi="Century Gothic" w:cstheme="minorBidi"/>
          <w:b/>
          <w:caps/>
        </w:rPr>
        <w:lastRenderedPageBreak/>
        <w:t>8.- Precs i Preguntes.</w:t>
      </w:r>
    </w:p>
    <w:p w:rsidR="00D134E4" w:rsidRPr="00F56362" w:rsidRDefault="00D134E4" w:rsidP="00F56362">
      <w:pPr>
        <w:spacing w:after="200" w:line="276" w:lineRule="auto"/>
        <w:jc w:val="both"/>
        <w:rPr>
          <w:rFonts w:ascii="Century Gothic" w:hAnsi="Century Gothic" w:cstheme="minorBidi"/>
        </w:rPr>
      </w:pPr>
    </w:p>
    <w:p w:rsidR="00D134E4" w:rsidRPr="00F56362" w:rsidRDefault="005A0A11" w:rsidP="00F56362">
      <w:pPr>
        <w:spacing w:after="200" w:line="276" w:lineRule="auto"/>
        <w:jc w:val="both"/>
        <w:rPr>
          <w:rFonts w:ascii="Century Gothic" w:hAnsi="Century Gothic" w:cstheme="minorBidi"/>
          <w:b/>
        </w:rPr>
      </w:pPr>
      <w:r w:rsidRPr="00F56362">
        <w:rPr>
          <w:rFonts w:ascii="Century Gothic" w:hAnsi="Century Gothic" w:cstheme="minorBidi"/>
        </w:rPr>
        <w:t xml:space="preserve">Seguidament es dona lectura a les preguntes formulades </w:t>
      </w:r>
      <w:r w:rsidRPr="00F56362">
        <w:rPr>
          <w:rFonts w:ascii="Century Gothic" w:hAnsi="Century Gothic" w:cstheme="minorBidi"/>
          <w:u w:val="single"/>
        </w:rPr>
        <w:t>pel grup del PSC</w:t>
      </w:r>
      <w:r w:rsidRPr="00F56362">
        <w:rPr>
          <w:rFonts w:ascii="Century Gothic" w:hAnsi="Century Gothic" w:cstheme="minorBidi"/>
        </w:rPr>
        <w:t xml:space="preserve">. </w:t>
      </w:r>
      <w:r w:rsidRPr="00F56362">
        <w:rPr>
          <w:rFonts w:ascii="Century Gothic" w:hAnsi="Century Gothic" w:cstheme="minorBidi"/>
          <w:b/>
        </w:rPr>
        <w:t>(En negreta es fan constar les respostes)</w:t>
      </w:r>
    </w:p>
    <w:p w:rsidR="005A0A11" w:rsidRPr="00F56362" w:rsidRDefault="005A0A11" w:rsidP="00F56362">
      <w:pPr>
        <w:spacing w:after="200" w:line="276" w:lineRule="auto"/>
        <w:jc w:val="both"/>
        <w:rPr>
          <w:rFonts w:ascii="Century Gothic" w:hAnsi="Century Gothic" w:cstheme="minorBidi"/>
        </w:rPr>
      </w:pPr>
      <w:r w:rsidRPr="00F56362">
        <w:rPr>
          <w:rFonts w:ascii="Century Gothic" w:hAnsi="Century Gothic" w:cstheme="minorBidi"/>
        </w:rPr>
        <w:t xml:space="preserve"> 1.- </w:t>
      </w:r>
      <w:r w:rsidR="0023405C" w:rsidRPr="00F56362">
        <w:rPr>
          <w:rFonts w:ascii="Century Gothic" w:hAnsi="Century Gothic" w:cstheme="minorBidi"/>
        </w:rPr>
        <w:t xml:space="preserve">En l’acta de govern de 19/9/16 nº18 hi ha una factura d’Instal·lacions J-E que descriu en el seu concepte: “- </w:t>
      </w:r>
      <w:r w:rsidR="0023405C" w:rsidRPr="00F56362">
        <w:rPr>
          <w:rFonts w:ascii="Century Gothic" w:hAnsi="Century Gothic" w:cstheme="minorBidi"/>
          <w:i/>
        </w:rPr>
        <w:t>Treballs quadre elèctric festes de Samalús”</w:t>
      </w:r>
      <w:r w:rsidR="0023405C" w:rsidRPr="00F56362">
        <w:rPr>
          <w:rFonts w:ascii="Century Gothic" w:hAnsi="Century Gothic" w:cstheme="minorBidi"/>
        </w:rPr>
        <w:t>. Quins treballs es van realitzar i amb quins motius?</w:t>
      </w:r>
    </w:p>
    <w:p w:rsidR="005A0A11" w:rsidRPr="00F56362" w:rsidRDefault="005A0A11" w:rsidP="00F56362">
      <w:pPr>
        <w:spacing w:after="200" w:line="276" w:lineRule="auto"/>
        <w:jc w:val="both"/>
        <w:rPr>
          <w:rFonts w:ascii="Century Gothic" w:hAnsi="Century Gothic" w:cstheme="minorBidi"/>
          <w:b/>
        </w:rPr>
      </w:pPr>
      <w:r w:rsidRPr="00F56362">
        <w:rPr>
          <w:rFonts w:ascii="Century Gothic" w:hAnsi="Century Gothic" w:cstheme="minorBidi"/>
          <w:b/>
        </w:rPr>
        <w:t xml:space="preserve">Manifesta el Sr. Alcalde que correspon a la contractació del quadre elèctric per la Festa Major. La Sra. Aguilera manifesta </w:t>
      </w:r>
      <w:r w:rsidR="009460E7" w:rsidRPr="00F56362">
        <w:rPr>
          <w:rFonts w:ascii="Century Gothic" w:hAnsi="Century Gothic" w:cstheme="minorBidi"/>
          <w:b/>
        </w:rPr>
        <w:t>que</w:t>
      </w:r>
      <w:r w:rsidRPr="00F56362">
        <w:rPr>
          <w:rFonts w:ascii="Century Gothic" w:hAnsi="Century Gothic" w:cstheme="minorBidi"/>
          <w:b/>
        </w:rPr>
        <w:t xml:space="preserve"> ja hi havia un quadre </w:t>
      </w:r>
      <w:r w:rsidR="009460E7" w:rsidRPr="00F56362">
        <w:rPr>
          <w:rFonts w:ascii="Century Gothic" w:hAnsi="Century Gothic" w:cstheme="minorBidi"/>
          <w:b/>
        </w:rPr>
        <w:t>elèctric</w:t>
      </w:r>
      <w:r w:rsidRPr="00F56362">
        <w:rPr>
          <w:rFonts w:ascii="Century Gothic" w:hAnsi="Century Gothic" w:cstheme="minorBidi"/>
          <w:b/>
        </w:rPr>
        <w:t xml:space="preserve"> contractat i que amb 50 € es podia haver solucionat. El Sr. Alcalde manifesta que ho desconeixia.</w:t>
      </w:r>
    </w:p>
    <w:p w:rsidR="005A0A11" w:rsidRPr="00F56362" w:rsidRDefault="005A0A11" w:rsidP="00F56362">
      <w:pPr>
        <w:spacing w:after="200" w:line="276" w:lineRule="auto"/>
        <w:jc w:val="both"/>
        <w:rPr>
          <w:rFonts w:ascii="Century Gothic" w:hAnsi="Century Gothic" w:cstheme="minorBidi"/>
        </w:rPr>
      </w:pPr>
      <w:r w:rsidRPr="00F56362">
        <w:rPr>
          <w:rFonts w:ascii="Century Gothic" w:hAnsi="Century Gothic" w:cstheme="minorBidi"/>
        </w:rPr>
        <w:t>2.-</w:t>
      </w:r>
      <w:r w:rsidR="009A662E" w:rsidRPr="00F56362">
        <w:rPr>
          <w:rFonts w:ascii="Century Gothic" w:hAnsi="Century Gothic" w:cstheme="minorBidi"/>
        </w:rPr>
        <w:t xml:space="preserve"> Les inversions que es facin al municipi es faran de forma participativa amb la ciutadania?</w:t>
      </w:r>
    </w:p>
    <w:p w:rsidR="005A0A11" w:rsidRPr="00F56362" w:rsidRDefault="005A0A11" w:rsidP="00F56362">
      <w:pPr>
        <w:spacing w:after="200" w:line="276" w:lineRule="auto"/>
        <w:jc w:val="both"/>
        <w:rPr>
          <w:rFonts w:ascii="Century Gothic" w:hAnsi="Century Gothic" w:cstheme="minorBidi"/>
          <w:b/>
        </w:rPr>
      </w:pPr>
      <w:r w:rsidRPr="00F56362">
        <w:rPr>
          <w:rFonts w:ascii="Century Gothic" w:hAnsi="Century Gothic" w:cstheme="minorBidi"/>
          <w:b/>
        </w:rPr>
        <w:t>Manifesta el Sr. Alcalde que s’intentarà però que n’hi ha de tipus tècnic que cal fer, si o si, manifestant el Sr. L</w:t>
      </w:r>
      <w:r w:rsidR="00BA2A47">
        <w:rPr>
          <w:rFonts w:ascii="Century Gothic" w:hAnsi="Century Gothic" w:cstheme="minorBidi"/>
          <w:b/>
        </w:rPr>
        <w:t>ó</w:t>
      </w:r>
      <w:r w:rsidRPr="00F56362">
        <w:rPr>
          <w:rFonts w:ascii="Century Gothic" w:hAnsi="Century Gothic" w:cstheme="minorBidi"/>
          <w:b/>
        </w:rPr>
        <w:t xml:space="preserve">pez que això </w:t>
      </w:r>
      <w:r w:rsidR="00BA2A47">
        <w:rPr>
          <w:rFonts w:ascii="Century Gothic" w:hAnsi="Century Gothic" w:cstheme="minorBidi"/>
          <w:b/>
        </w:rPr>
        <w:t>é</w:t>
      </w:r>
      <w:r w:rsidRPr="00F56362">
        <w:rPr>
          <w:rFonts w:ascii="Century Gothic" w:hAnsi="Century Gothic" w:cstheme="minorBidi"/>
          <w:b/>
        </w:rPr>
        <w:t>s el que el seu grup deia quan estava al govern.</w:t>
      </w:r>
      <w:r w:rsidR="009460E7" w:rsidRPr="00F56362">
        <w:rPr>
          <w:rFonts w:ascii="Century Gothic" w:hAnsi="Century Gothic" w:cstheme="minorBidi"/>
          <w:b/>
        </w:rPr>
        <w:t xml:space="preserve"> Afegeix el Sr. Alcalde que es va fer una assemblea veïnal per tal de que els veïns es manifestessin sobre si preferien posar càmeres... però que, per exemple, en el tema de la coberta, hi hauran elements de tipus tècnic que no podran ser sotmesos a votació.</w:t>
      </w:r>
    </w:p>
    <w:p w:rsidR="00D134E4" w:rsidRPr="00F56362" w:rsidRDefault="009460E7" w:rsidP="00F56362">
      <w:pPr>
        <w:spacing w:after="200" w:line="276" w:lineRule="auto"/>
        <w:jc w:val="both"/>
        <w:rPr>
          <w:rFonts w:ascii="Century Gothic" w:hAnsi="Century Gothic" w:cs="Tahoma"/>
        </w:rPr>
      </w:pPr>
      <w:r w:rsidRPr="00F56362">
        <w:rPr>
          <w:rFonts w:ascii="Century Gothic" w:hAnsi="Century Gothic" w:cs="Tahoma"/>
        </w:rPr>
        <w:t>3.-</w:t>
      </w:r>
      <w:r w:rsidR="009A662E" w:rsidRPr="00F56362">
        <w:rPr>
          <w:rFonts w:ascii="Century Gothic" w:hAnsi="Century Gothic" w:cs="Tahoma"/>
        </w:rPr>
        <w:t xml:space="preserve"> Han estat rebuts ja els 153.776, 26 € retinguts per la Generalitat per la no gestió de documentació sol·licitada i concedit a tots els municipis inclosos en el Desenvolupament del Pla Extraordinari d’assistència Financera local 2016?</w:t>
      </w:r>
    </w:p>
    <w:p w:rsidR="009460E7" w:rsidRPr="00F56362" w:rsidRDefault="009460E7" w:rsidP="00F56362">
      <w:pPr>
        <w:spacing w:after="200" w:line="276" w:lineRule="auto"/>
        <w:jc w:val="both"/>
        <w:rPr>
          <w:rFonts w:ascii="Century Gothic" w:hAnsi="Century Gothic" w:cs="Tahoma"/>
          <w:b/>
        </w:rPr>
      </w:pPr>
      <w:r w:rsidRPr="00F56362">
        <w:rPr>
          <w:rFonts w:ascii="Century Gothic" w:hAnsi="Century Gothic" w:cs="Tahoma"/>
          <w:b/>
        </w:rPr>
        <w:t xml:space="preserve">El Sr. Secretari, a petició de l’Alcaldia, explica que encara no, però que els treballs per tal de desbloquejar aquest afer </w:t>
      </w:r>
      <w:r w:rsidR="00BA2A47">
        <w:rPr>
          <w:rFonts w:ascii="Century Gothic" w:hAnsi="Century Gothic" w:cs="Tahoma"/>
          <w:b/>
        </w:rPr>
        <w:t>estan</w:t>
      </w:r>
      <w:r w:rsidRPr="00F56362">
        <w:rPr>
          <w:rFonts w:ascii="Century Gothic" w:hAnsi="Century Gothic" w:cs="Tahoma"/>
          <w:b/>
        </w:rPr>
        <w:t xml:space="preserve"> molt avançats.</w:t>
      </w:r>
    </w:p>
    <w:p w:rsidR="009460E7" w:rsidRPr="00F56362" w:rsidRDefault="009460E7" w:rsidP="00F56362">
      <w:pPr>
        <w:spacing w:after="200" w:line="276" w:lineRule="auto"/>
        <w:jc w:val="both"/>
        <w:rPr>
          <w:rFonts w:ascii="Century Gothic" w:hAnsi="Century Gothic" w:cs="Tahoma"/>
        </w:rPr>
      </w:pPr>
      <w:r w:rsidRPr="00F56362">
        <w:rPr>
          <w:rFonts w:ascii="Century Gothic" w:hAnsi="Century Gothic" w:cs="Tahoma"/>
        </w:rPr>
        <w:t>4.-</w:t>
      </w:r>
      <w:r w:rsidR="009A662E" w:rsidRPr="00F56362">
        <w:rPr>
          <w:rFonts w:ascii="Century Gothic" w:hAnsi="Century Gothic" w:cs="Tahoma"/>
        </w:rPr>
        <w:t xml:space="preserve"> Quina impremta és l’encarregada de l’elaboració de la revista municipal?</w:t>
      </w:r>
    </w:p>
    <w:p w:rsidR="009460E7" w:rsidRPr="00F56362" w:rsidRDefault="009460E7" w:rsidP="00F56362">
      <w:pPr>
        <w:spacing w:after="200" w:line="276" w:lineRule="auto"/>
        <w:jc w:val="both"/>
        <w:rPr>
          <w:rFonts w:ascii="Century Gothic" w:hAnsi="Century Gothic" w:cs="Tahoma"/>
          <w:b/>
        </w:rPr>
      </w:pPr>
      <w:r w:rsidRPr="00F56362">
        <w:rPr>
          <w:rFonts w:ascii="Century Gothic" w:hAnsi="Century Gothic" w:cs="Tahoma"/>
          <w:b/>
        </w:rPr>
        <w:t>Manifesta el Sr. Alcalde que es la empresa DUCFORM.</w:t>
      </w:r>
    </w:p>
    <w:p w:rsidR="009460E7" w:rsidRPr="00F56362" w:rsidRDefault="009460E7" w:rsidP="00F56362">
      <w:pPr>
        <w:spacing w:after="200" w:line="276" w:lineRule="auto"/>
        <w:jc w:val="both"/>
        <w:rPr>
          <w:rFonts w:ascii="Century Gothic" w:hAnsi="Century Gothic" w:cs="Tahoma"/>
        </w:rPr>
      </w:pPr>
      <w:r w:rsidRPr="00F56362">
        <w:rPr>
          <w:rFonts w:ascii="Century Gothic" w:hAnsi="Century Gothic" w:cs="Tahoma"/>
        </w:rPr>
        <w:t>5.-</w:t>
      </w:r>
      <w:r w:rsidR="009A662E" w:rsidRPr="00F56362">
        <w:rPr>
          <w:rFonts w:ascii="Century Gothic" w:hAnsi="Century Gothic" w:cs="Tahoma"/>
        </w:rPr>
        <w:t xml:space="preserve"> Quina empresa i a quins preus es compren les plaques i senyals de trànsit?</w:t>
      </w:r>
    </w:p>
    <w:p w:rsidR="009460E7" w:rsidRPr="00F56362" w:rsidRDefault="009460E7" w:rsidP="00F56362">
      <w:pPr>
        <w:spacing w:after="200" w:line="276" w:lineRule="auto"/>
        <w:jc w:val="both"/>
        <w:rPr>
          <w:rFonts w:ascii="Century Gothic" w:hAnsi="Century Gothic" w:cs="Tahoma"/>
          <w:b/>
        </w:rPr>
      </w:pPr>
      <w:r w:rsidRPr="00F56362">
        <w:rPr>
          <w:rFonts w:ascii="Century Gothic" w:hAnsi="Century Gothic" w:cs="Tahoma"/>
          <w:b/>
        </w:rPr>
        <w:t>Manifesta el Sr. Alcalde que es compren a la empresa “Tràfic i Serveis</w:t>
      </w:r>
      <w:r w:rsidR="00D26711">
        <w:rPr>
          <w:rFonts w:ascii="Century Gothic" w:hAnsi="Century Gothic" w:cs="Tahoma"/>
          <w:b/>
        </w:rPr>
        <w:t>”</w:t>
      </w:r>
      <w:r w:rsidRPr="00F56362">
        <w:rPr>
          <w:rFonts w:ascii="Century Gothic" w:hAnsi="Century Gothic" w:cs="Tahoma"/>
          <w:b/>
        </w:rPr>
        <w:t xml:space="preserve"> i que sobre els preus hauria de saber sobre quin tipus de senyal es refereix. La Sra. Aguilera manifesta que fa ja un mes que varen presentar una inst</w:t>
      </w:r>
      <w:r w:rsidR="00D26711">
        <w:rPr>
          <w:rFonts w:ascii="Century Gothic" w:hAnsi="Century Gothic" w:cs="Tahoma"/>
          <w:b/>
        </w:rPr>
        <w:t>à</w:t>
      </w:r>
      <w:r w:rsidRPr="00F56362">
        <w:rPr>
          <w:rFonts w:ascii="Century Gothic" w:hAnsi="Century Gothic" w:cs="Tahoma"/>
          <w:b/>
        </w:rPr>
        <w:t>ncia i no s’ha contestat replicant el Sr. Alcalde que es contesta tot lo ràpid que es pot.</w:t>
      </w:r>
    </w:p>
    <w:p w:rsidR="009460E7" w:rsidRPr="00F56362" w:rsidRDefault="009460E7" w:rsidP="00F56362">
      <w:pPr>
        <w:spacing w:after="200" w:line="276" w:lineRule="auto"/>
        <w:jc w:val="both"/>
        <w:rPr>
          <w:rFonts w:ascii="Century Gothic" w:hAnsi="Century Gothic" w:cs="Tahoma"/>
        </w:rPr>
      </w:pPr>
      <w:r w:rsidRPr="00F56362">
        <w:rPr>
          <w:rFonts w:ascii="Century Gothic" w:hAnsi="Century Gothic" w:cs="Tahoma"/>
        </w:rPr>
        <w:lastRenderedPageBreak/>
        <w:t>6.-</w:t>
      </w:r>
      <w:r w:rsidR="009A662E" w:rsidRPr="00F56362">
        <w:rPr>
          <w:rFonts w:ascii="Century Gothic" w:hAnsi="Century Gothic" w:cs="Tahoma"/>
        </w:rPr>
        <w:t xml:space="preserve"> Quin inter</w:t>
      </w:r>
      <w:r w:rsidR="005940A3" w:rsidRPr="00F56362">
        <w:rPr>
          <w:rFonts w:ascii="Century Gothic" w:hAnsi="Century Gothic" w:cs="Tahoma"/>
        </w:rPr>
        <w:t xml:space="preserve">val de temps consideren correcte per </w:t>
      </w:r>
      <w:r w:rsidR="00F56362" w:rsidRPr="00F56362">
        <w:rPr>
          <w:rFonts w:ascii="Century Gothic" w:hAnsi="Century Gothic" w:cs="Tahoma"/>
        </w:rPr>
        <w:t>contestar</w:t>
      </w:r>
      <w:r w:rsidR="005940A3" w:rsidRPr="00F56362">
        <w:rPr>
          <w:rFonts w:ascii="Century Gothic" w:hAnsi="Century Gothic" w:cs="Tahoma"/>
        </w:rPr>
        <w:t xml:space="preserve"> les instàncies? En relació a les nostres dos preguntes anteriors volem fer constar que el passat 2 de novembre vam entrar instàncies sol·licitant aquestes informacions juntament amb dos instàncies més.</w:t>
      </w:r>
    </w:p>
    <w:p w:rsidR="005940A3" w:rsidRPr="00F56362" w:rsidRDefault="005940A3" w:rsidP="00F56362">
      <w:pPr>
        <w:spacing w:after="200" w:line="276" w:lineRule="auto"/>
        <w:jc w:val="both"/>
        <w:rPr>
          <w:rFonts w:ascii="Century Gothic" w:hAnsi="Century Gothic" w:cs="Tahoma"/>
        </w:rPr>
      </w:pPr>
      <w:r w:rsidRPr="00F56362">
        <w:rPr>
          <w:rFonts w:ascii="Century Gothic" w:hAnsi="Century Gothic" w:cs="Tahoma"/>
        </w:rPr>
        <w:t>Es necessari esperar als plens per que es cursin?</w:t>
      </w:r>
    </w:p>
    <w:p w:rsidR="009460E7" w:rsidRPr="00F56362" w:rsidRDefault="009460E7" w:rsidP="00F56362">
      <w:pPr>
        <w:spacing w:after="200" w:line="276" w:lineRule="auto"/>
        <w:jc w:val="both"/>
        <w:rPr>
          <w:rFonts w:ascii="Century Gothic" w:hAnsi="Century Gothic" w:cs="Tahoma"/>
          <w:b/>
        </w:rPr>
      </w:pPr>
      <w:r w:rsidRPr="00F56362">
        <w:rPr>
          <w:rFonts w:ascii="Century Gothic" w:hAnsi="Century Gothic" w:cs="Tahoma"/>
          <w:b/>
        </w:rPr>
        <w:t>El Sr. L</w:t>
      </w:r>
      <w:r w:rsidR="00D26711">
        <w:rPr>
          <w:rFonts w:ascii="Century Gothic" w:hAnsi="Century Gothic" w:cs="Tahoma"/>
          <w:b/>
        </w:rPr>
        <w:t>ó</w:t>
      </w:r>
      <w:r w:rsidRPr="00F56362">
        <w:rPr>
          <w:rFonts w:ascii="Century Gothic" w:hAnsi="Century Gothic" w:cs="Tahoma"/>
          <w:b/>
        </w:rPr>
        <w:t>pez manifesta que dona la pregunta per contestada reiterant l’Alcaldia la voluntat de ser el mes diligents possible.</w:t>
      </w:r>
    </w:p>
    <w:p w:rsidR="009460E7" w:rsidRPr="00F56362" w:rsidRDefault="009460E7" w:rsidP="00F56362">
      <w:pPr>
        <w:spacing w:after="200" w:line="276" w:lineRule="auto"/>
        <w:jc w:val="both"/>
        <w:rPr>
          <w:rFonts w:ascii="Century Gothic" w:hAnsi="Century Gothic" w:cs="Tahoma"/>
        </w:rPr>
      </w:pPr>
      <w:r w:rsidRPr="00F56362">
        <w:rPr>
          <w:rFonts w:ascii="Century Gothic" w:hAnsi="Century Gothic" w:cs="Tahoma"/>
        </w:rPr>
        <w:t>7.-</w:t>
      </w:r>
      <w:r w:rsidR="004618AE" w:rsidRPr="00F56362">
        <w:rPr>
          <w:rFonts w:ascii="Century Gothic" w:hAnsi="Century Gothic" w:cs="Tahoma"/>
        </w:rPr>
        <w:t xml:space="preserve"> Tenen pensat en reposar les plaques robades de inauguracions de diferents equipaments municipals.</w:t>
      </w:r>
    </w:p>
    <w:p w:rsidR="009460E7" w:rsidRPr="00F56362" w:rsidRDefault="007D41A5" w:rsidP="00F56362">
      <w:pPr>
        <w:spacing w:after="200" w:line="276" w:lineRule="auto"/>
        <w:jc w:val="both"/>
        <w:rPr>
          <w:rFonts w:ascii="Century Gothic" w:hAnsi="Century Gothic" w:cs="Tahoma"/>
          <w:b/>
        </w:rPr>
      </w:pPr>
      <w:r w:rsidRPr="00F56362">
        <w:rPr>
          <w:rFonts w:ascii="Century Gothic" w:hAnsi="Century Gothic" w:cs="Tahoma"/>
          <w:b/>
        </w:rPr>
        <w:t xml:space="preserve">Manifesta el Sr. Alcalde que el primer que els hi sobtat d’aquest tema </w:t>
      </w:r>
      <w:r w:rsidR="00D26711">
        <w:rPr>
          <w:rFonts w:ascii="Century Gothic" w:hAnsi="Century Gothic" w:cs="Tahoma"/>
          <w:b/>
        </w:rPr>
        <w:t>é</w:t>
      </w:r>
      <w:r w:rsidRPr="00F56362">
        <w:rPr>
          <w:rFonts w:ascii="Century Gothic" w:hAnsi="Century Gothic" w:cs="Tahoma"/>
          <w:b/>
        </w:rPr>
        <w:t>s que les plaques han estat desmuntades i no arrancades i que s’ha fet la oportuna denuncia als mossos d’esquadra i que si no surten es tornaran a posar perquè formen part de la historia del municipi.</w:t>
      </w:r>
    </w:p>
    <w:p w:rsidR="007D41A5" w:rsidRPr="00F56362" w:rsidRDefault="007D41A5" w:rsidP="00F56362">
      <w:pPr>
        <w:spacing w:after="200" w:line="276" w:lineRule="auto"/>
        <w:jc w:val="both"/>
        <w:rPr>
          <w:rFonts w:ascii="Century Gothic" w:hAnsi="Century Gothic" w:cs="Tahoma"/>
        </w:rPr>
      </w:pPr>
      <w:r w:rsidRPr="00F56362">
        <w:rPr>
          <w:rFonts w:ascii="Century Gothic" w:hAnsi="Century Gothic" w:cs="Tahoma"/>
        </w:rPr>
        <w:t>8.-</w:t>
      </w:r>
      <w:r w:rsidR="004618AE" w:rsidRPr="00F56362">
        <w:rPr>
          <w:rFonts w:ascii="Century Gothic" w:hAnsi="Century Gothic" w:cs="Tahoma"/>
        </w:rPr>
        <w:t xml:space="preserve"> Quan es faran els pressupostos participatius segons fixa el seu acord de governabilitat amb ERC.</w:t>
      </w:r>
    </w:p>
    <w:p w:rsidR="007D41A5" w:rsidRPr="00F56362" w:rsidRDefault="007D41A5" w:rsidP="00F56362">
      <w:pPr>
        <w:spacing w:after="200" w:line="276" w:lineRule="auto"/>
        <w:jc w:val="both"/>
        <w:rPr>
          <w:rFonts w:ascii="Century Gothic" w:hAnsi="Century Gothic" w:cs="Tahoma"/>
          <w:b/>
        </w:rPr>
      </w:pPr>
      <w:r w:rsidRPr="00F56362">
        <w:rPr>
          <w:rFonts w:ascii="Century Gothic" w:hAnsi="Century Gothic" w:cs="Tahoma"/>
          <w:b/>
        </w:rPr>
        <w:t>Manifesta el Sr. Alcalde que demà s’inicia el termini per la presentació de propostes, que durarà un mes.</w:t>
      </w:r>
    </w:p>
    <w:p w:rsidR="007D41A5" w:rsidRPr="00F56362" w:rsidRDefault="007D41A5" w:rsidP="00F56362">
      <w:pPr>
        <w:spacing w:after="200" w:line="276" w:lineRule="auto"/>
        <w:jc w:val="both"/>
        <w:rPr>
          <w:rFonts w:ascii="Century Gothic" w:hAnsi="Century Gothic" w:cs="Tahoma"/>
        </w:rPr>
      </w:pPr>
      <w:r w:rsidRPr="00F56362">
        <w:rPr>
          <w:rFonts w:ascii="Century Gothic" w:hAnsi="Century Gothic" w:cs="Tahoma"/>
        </w:rPr>
        <w:t>9.-</w:t>
      </w:r>
      <w:r w:rsidR="004618AE" w:rsidRPr="00F56362">
        <w:rPr>
          <w:rFonts w:ascii="Century Gothic" w:hAnsi="Century Gothic" w:cs="Tahoma"/>
        </w:rPr>
        <w:t xml:space="preserve"> Les instal·lacions municipals de l’escola l’Estelada es fan servir per impartir les classes de l’Escola de música en horari no lectiu. Qui s’encarrega en vigilar, obrir i tancar el transit de nens i pares en aquest horari no lectiu? Quina modalitat contractual te aquesta persona? Ha estat contractada per l’Ajuntament?</w:t>
      </w:r>
    </w:p>
    <w:p w:rsidR="007D41A5" w:rsidRPr="00F56362" w:rsidRDefault="007D41A5" w:rsidP="00F56362">
      <w:pPr>
        <w:spacing w:after="200" w:line="276" w:lineRule="auto"/>
        <w:jc w:val="both"/>
        <w:rPr>
          <w:rFonts w:ascii="Century Gothic" w:hAnsi="Century Gothic" w:cs="Tahoma"/>
          <w:b/>
        </w:rPr>
      </w:pPr>
      <w:r w:rsidRPr="00F56362">
        <w:rPr>
          <w:rFonts w:ascii="Century Gothic" w:hAnsi="Century Gothic" w:cs="Tahoma"/>
          <w:b/>
        </w:rPr>
        <w:t>La Sra. Barrio manifesta que ho fa la empresa Tres més educa i que s’ha fet a traves d’un contracte menor</w:t>
      </w:r>
      <w:r w:rsidR="00115978" w:rsidRPr="00F56362">
        <w:rPr>
          <w:rFonts w:ascii="Century Gothic" w:hAnsi="Century Gothic" w:cs="Tahoma"/>
          <w:b/>
        </w:rPr>
        <w:t>.</w:t>
      </w:r>
    </w:p>
    <w:p w:rsidR="00115978" w:rsidRPr="00F56362" w:rsidRDefault="00115978" w:rsidP="00F56362">
      <w:pPr>
        <w:spacing w:after="200" w:line="276" w:lineRule="auto"/>
        <w:jc w:val="both"/>
        <w:rPr>
          <w:rFonts w:ascii="Century Gothic" w:hAnsi="Century Gothic" w:cs="Tahoma"/>
        </w:rPr>
      </w:pPr>
      <w:r w:rsidRPr="00F56362">
        <w:rPr>
          <w:rFonts w:ascii="Century Gothic" w:hAnsi="Century Gothic" w:cs="Tahoma"/>
        </w:rPr>
        <w:t>10.-</w:t>
      </w:r>
      <w:r w:rsidR="004618AE" w:rsidRPr="00F56362">
        <w:rPr>
          <w:rFonts w:ascii="Century Gothic" w:hAnsi="Century Gothic" w:cs="Tahoma"/>
        </w:rPr>
        <w:t xml:space="preserve"> Després d’haver perdut diferents activitats esportives i culturals en el nostre municipi com l’escola de </w:t>
      </w:r>
      <w:r w:rsidR="00F56362" w:rsidRPr="00F56362">
        <w:rPr>
          <w:rFonts w:ascii="Century Gothic" w:hAnsi="Century Gothic" w:cs="Tahoma"/>
        </w:rPr>
        <w:t>futbol</w:t>
      </w:r>
      <w:r w:rsidR="004618AE" w:rsidRPr="00F56362">
        <w:rPr>
          <w:rFonts w:ascii="Century Gothic" w:hAnsi="Century Gothic" w:cs="Tahoma"/>
        </w:rPr>
        <w:t>, aeròbic, ioga, pilates, mercat boig... Quina nova oferta d’activitats esportives i culturals te en projecte de presentar al poble?</w:t>
      </w:r>
    </w:p>
    <w:p w:rsidR="007C7DD9" w:rsidRPr="00F56362" w:rsidRDefault="00115978" w:rsidP="00F56362">
      <w:pPr>
        <w:spacing w:after="200" w:line="276" w:lineRule="auto"/>
        <w:jc w:val="both"/>
        <w:rPr>
          <w:rFonts w:ascii="Century Gothic" w:hAnsi="Century Gothic" w:cs="Tahoma"/>
          <w:b/>
        </w:rPr>
      </w:pPr>
      <w:r w:rsidRPr="00F56362">
        <w:rPr>
          <w:rFonts w:ascii="Century Gothic" w:hAnsi="Century Gothic" w:cs="Tahoma"/>
          <w:b/>
        </w:rPr>
        <w:t xml:space="preserve">El regidor Sr. Garcia manifesta que el que s’ha fet es deixar les que s’han pogut legalitzar i que actualment s’està fent handbol, </w:t>
      </w:r>
      <w:r w:rsidR="001C5084" w:rsidRPr="00F56362">
        <w:rPr>
          <w:rFonts w:ascii="Century Gothic" w:hAnsi="Century Gothic" w:cs="Tahoma"/>
          <w:b/>
        </w:rPr>
        <w:t>gimnàstica</w:t>
      </w:r>
      <w:r w:rsidRPr="00F56362">
        <w:rPr>
          <w:rFonts w:ascii="Century Gothic" w:hAnsi="Century Gothic" w:cs="Tahoma"/>
          <w:b/>
        </w:rPr>
        <w:t xml:space="preserve"> per la tercera edat, la pedalada del senglar, el trial de Vallforn</w:t>
      </w:r>
      <w:r w:rsidR="001C5084">
        <w:rPr>
          <w:rFonts w:ascii="Century Gothic" w:hAnsi="Century Gothic" w:cs="Tahoma"/>
          <w:b/>
        </w:rPr>
        <w:t>er</w:t>
      </w:r>
      <w:r w:rsidRPr="00F56362">
        <w:rPr>
          <w:rFonts w:ascii="Century Gothic" w:hAnsi="Century Gothic" w:cs="Tahoma"/>
          <w:b/>
        </w:rPr>
        <w:t>s, petanca a Can Volart</w:t>
      </w:r>
      <w:r w:rsidR="007C7DD9" w:rsidRPr="00F56362">
        <w:rPr>
          <w:rFonts w:ascii="Century Gothic" w:hAnsi="Century Gothic" w:cs="Tahoma"/>
          <w:b/>
        </w:rPr>
        <w:t xml:space="preserve">, la lliga dels veterans de futbol, però que a les </w:t>
      </w:r>
      <w:r w:rsidR="001C5084" w:rsidRPr="00F56362">
        <w:rPr>
          <w:rFonts w:ascii="Century Gothic" w:hAnsi="Century Gothic" w:cs="Tahoma"/>
          <w:b/>
        </w:rPr>
        <w:t>classes</w:t>
      </w:r>
      <w:r w:rsidR="007C7DD9" w:rsidRPr="00F56362">
        <w:rPr>
          <w:rFonts w:ascii="Century Gothic" w:hAnsi="Century Gothic" w:cs="Tahoma"/>
          <w:b/>
        </w:rPr>
        <w:t xml:space="preserve"> de Ioga i pilates no hi venen participants. </w:t>
      </w:r>
    </w:p>
    <w:p w:rsidR="007C7DD9" w:rsidRPr="00F56362" w:rsidRDefault="007C7DD9" w:rsidP="00F56362">
      <w:pPr>
        <w:spacing w:after="200" w:line="276" w:lineRule="auto"/>
        <w:jc w:val="both"/>
        <w:rPr>
          <w:rFonts w:ascii="Century Gothic" w:hAnsi="Century Gothic" w:cs="Tahoma"/>
          <w:b/>
        </w:rPr>
      </w:pPr>
      <w:r w:rsidRPr="00F56362">
        <w:rPr>
          <w:rFonts w:ascii="Century Gothic" w:hAnsi="Century Gothic" w:cs="Tahoma"/>
          <w:b/>
        </w:rPr>
        <w:lastRenderedPageBreak/>
        <w:t xml:space="preserve">La Sra. Losada manifesta que es pot fer de varies maneres a </w:t>
      </w:r>
      <w:r w:rsidR="001C5084" w:rsidRPr="00F56362">
        <w:rPr>
          <w:rFonts w:ascii="Century Gothic" w:hAnsi="Century Gothic" w:cs="Tahoma"/>
          <w:b/>
        </w:rPr>
        <w:t>través</w:t>
      </w:r>
      <w:r w:rsidRPr="00F56362">
        <w:rPr>
          <w:rFonts w:ascii="Century Gothic" w:hAnsi="Century Gothic" w:cs="Tahoma"/>
          <w:b/>
        </w:rPr>
        <w:t xml:space="preserve"> del Consell Comarcal, per exemple. Es debat sobre la necess</w:t>
      </w:r>
      <w:r w:rsidR="001C5084">
        <w:rPr>
          <w:rFonts w:ascii="Century Gothic" w:hAnsi="Century Gothic" w:cs="Tahoma"/>
          <w:b/>
        </w:rPr>
        <w:t>itat</w:t>
      </w:r>
      <w:r w:rsidRPr="00F56362">
        <w:rPr>
          <w:rFonts w:ascii="Century Gothic" w:hAnsi="Century Gothic" w:cs="Tahoma"/>
          <w:b/>
        </w:rPr>
        <w:t xml:space="preserve"> de comptar amb una assegurança de responsabilitat civil, on tothom i es d’acord i que cada cop cal ser m</w:t>
      </w:r>
      <w:r w:rsidR="00D26711">
        <w:rPr>
          <w:rFonts w:ascii="Century Gothic" w:hAnsi="Century Gothic" w:cs="Tahoma"/>
          <w:b/>
        </w:rPr>
        <w:t>é</w:t>
      </w:r>
      <w:r w:rsidRPr="00F56362">
        <w:rPr>
          <w:rFonts w:ascii="Century Gothic" w:hAnsi="Century Gothic" w:cs="Tahoma"/>
          <w:b/>
        </w:rPr>
        <w:t>s transparents. La Sra. Losada manifesta que espera que, amb tanta burocràcia, no es perdin les activitats culturals.</w:t>
      </w:r>
    </w:p>
    <w:p w:rsidR="000F5440" w:rsidRPr="00F56362" w:rsidRDefault="000F5440" w:rsidP="00F56362">
      <w:pPr>
        <w:spacing w:after="200" w:line="276" w:lineRule="auto"/>
        <w:jc w:val="both"/>
        <w:rPr>
          <w:rFonts w:ascii="Century Gothic" w:hAnsi="Century Gothic" w:cs="Tahoma"/>
          <w:b/>
        </w:rPr>
      </w:pPr>
    </w:p>
    <w:p w:rsidR="007C7DD9" w:rsidRPr="00F56362" w:rsidRDefault="007C7DD9" w:rsidP="00F56362">
      <w:pPr>
        <w:spacing w:after="200" w:line="276" w:lineRule="auto"/>
        <w:jc w:val="both"/>
        <w:rPr>
          <w:rFonts w:ascii="Century Gothic" w:hAnsi="Century Gothic" w:cstheme="minorBidi"/>
          <w:b/>
        </w:rPr>
      </w:pPr>
      <w:r w:rsidRPr="00F56362">
        <w:rPr>
          <w:rFonts w:ascii="Century Gothic" w:hAnsi="Century Gothic" w:cstheme="minorBidi"/>
        </w:rPr>
        <w:t xml:space="preserve">Seguidament es dona lectura a les preguntes formulades </w:t>
      </w:r>
      <w:r w:rsidRPr="00F56362">
        <w:rPr>
          <w:rFonts w:ascii="Century Gothic" w:hAnsi="Century Gothic" w:cstheme="minorBidi"/>
          <w:u w:val="single"/>
        </w:rPr>
        <w:t>pel grup d’ERC</w:t>
      </w:r>
      <w:r w:rsidRPr="00F56362">
        <w:rPr>
          <w:rFonts w:ascii="Century Gothic" w:hAnsi="Century Gothic" w:cstheme="minorBidi"/>
        </w:rPr>
        <w:t xml:space="preserve">.  </w:t>
      </w:r>
      <w:r w:rsidRPr="00F56362">
        <w:rPr>
          <w:rFonts w:ascii="Century Gothic" w:hAnsi="Century Gothic" w:cstheme="minorBidi"/>
          <w:b/>
        </w:rPr>
        <w:t>(En negreta es fan constar les respostes)</w:t>
      </w:r>
    </w:p>
    <w:p w:rsidR="00115978" w:rsidRPr="00F56362" w:rsidRDefault="0011535B" w:rsidP="00F56362">
      <w:pPr>
        <w:spacing w:after="200" w:line="276" w:lineRule="auto"/>
        <w:jc w:val="both"/>
        <w:rPr>
          <w:rFonts w:ascii="Century Gothic" w:hAnsi="Century Gothic" w:cs="Tahoma"/>
        </w:rPr>
      </w:pPr>
      <w:r w:rsidRPr="00F56362">
        <w:rPr>
          <w:rFonts w:ascii="Century Gothic" w:hAnsi="Century Gothic" w:cs="Tahoma"/>
        </w:rPr>
        <w:t>1.-</w:t>
      </w:r>
      <w:r w:rsidR="008C7050" w:rsidRPr="00F56362">
        <w:rPr>
          <w:rFonts w:ascii="Century Gothic" w:hAnsi="Century Gothic" w:cs="Tahoma"/>
        </w:rPr>
        <w:t xml:space="preserve"> En quina situació legal es troba l’Escola de Música? El número d’alumnes, ¿s’ha incrementat, s’ha reduït?</w:t>
      </w:r>
    </w:p>
    <w:p w:rsidR="0011535B" w:rsidRPr="00F56362" w:rsidRDefault="0011535B" w:rsidP="00F56362">
      <w:pPr>
        <w:spacing w:after="200" w:line="276" w:lineRule="auto"/>
        <w:jc w:val="both"/>
        <w:rPr>
          <w:rFonts w:ascii="Century Gothic" w:hAnsi="Century Gothic" w:cs="Tahoma"/>
          <w:b/>
        </w:rPr>
      </w:pPr>
      <w:r w:rsidRPr="00F56362">
        <w:rPr>
          <w:rFonts w:ascii="Century Gothic" w:hAnsi="Century Gothic" w:cs="Tahoma"/>
          <w:b/>
        </w:rPr>
        <w:t xml:space="preserve">Manifesta el Sr. Alcalde que el dia 12 d’agost es va tenir una reunió amb l’Alcalde de Llinars del Vallès per tal de signar un conveni de col·laboració </w:t>
      </w:r>
      <w:r w:rsidR="006E2386" w:rsidRPr="00F56362">
        <w:rPr>
          <w:rFonts w:ascii="Century Gothic" w:hAnsi="Century Gothic" w:cs="Tahoma"/>
          <w:b/>
        </w:rPr>
        <w:t xml:space="preserve">que es signarà properament i que permetrà comptar amb els professors dels Amics de la Unió i que el alumnes puguin fer audicions a l’Auditori de Llinars. Explica </w:t>
      </w:r>
      <w:r w:rsidR="00D26711">
        <w:rPr>
          <w:rFonts w:ascii="Century Gothic" w:hAnsi="Century Gothic" w:cs="Tahoma"/>
          <w:b/>
        </w:rPr>
        <w:t>que</w:t>
      </w:r>
      <w:r w:rsidR="006E2386" w:rsidRPr="00F56362">
        <w:rPr>
          <w:rFonts w:ascii="Century Gothic" w:hAnsi="Century Gothic" w:cs="Tahoma"/>
          <w:b/>
        </w:rPr>
        <w:t xml:space="preserve"> el temps dirà si es pot fer directament al municipi.</w:t>
      </w:r>
    </w:p>
    <w:p w:rsidR="006E2386" w:rsidRPr="00F56362" w:rsidRDefault="006E2386" w:rsidP="00F56362">
      <w:pPr>
        <w:spacing w:after="200" w:line="276" w:lineRule="auto"/>
        <w:jc w:val="both"/>
        <w:rPr>
          <w:rFonts w:ascii="Century Gothic" w:hAnsi="Century Gothic" w:cs="Tahoma"/>
        </w:rPr>
      </w:pPr>
      <w:r w:rsidRPr="00F56362">
        <w:rPr>
          <w:rFonts w:ascii="Century Gothic" w:hAnsi="Century Gothic" w:cs="Tahoma"/>
        </w:rPr>
        <w:t>2.-</w:t>
      </w:r>
      <w:r w:rsidR="008C7050" w:rsidRPr="00F56362">
        <w:rPr>
          <w:rFonts w:ascii="Century Gothic" w:hAnsi="Century Gothic" w:cs="Tahoma"/>
        </w:rPr>
        <w:t>En quin estat està el desplegament de fibra òptica al municipi?</w:t>
      </w:r>
    </w:p>
    <w:p w:rsidR="006E2386" w:rsidRPr="00F56362" w:rsidRDefault="006E2386" w:rsidP="00F56362">
      <w:pPr>
        <w:spacing w:after="200" w:line="276" w:lineRule="auto"/>
        <w:jc w:val="both"/>
        <w:rPr>
          <w:rFonts w:ascii="Century Gothic" w:hAnsi="Century Gothic" w:cs="Tahoma"/>
          <w:b/>
        </w:rPr>
      </w:pPr>
      <w:r w:rsidRPr="00F56362">
        <w:rPr>
          <w:rFonts w:ascii="Century Gothic" w:hAnsi="Century Gothic" w:cs="Tahoma"/>
          <w:b/>
        </w:rPr>
        <w:t xml:space="preserve">El regidor Sr. Garcia manifesta que s’està pressionant a la companyia però que hi ha un problema de connexió i que potser es podrà començar a desplegar abans de final d’any. </w:t>
      </w:r>
    </w:p>
    <w:p w:rsidR="006E2386" w:rsidRPr="00F56362" w:rsidRDefault="006E2386" w:rsidP="00F56362">
      <w:pPr>
        <w:spacing w:after="200" w:line="276" w:lineRule="auto"/>
        <w:jc w:val="both"/>
        <w:rPr>
          <w:rFonts w:ascii="Century Gothic" w:hAnsi="Century Gothic" w:cs="Tahoma"/>
        </w:rPr>
      </w:pPr>
      <w:r w:rsidRPr="00F56362">
        <w:rPr>
          <w:rFonts w:ascii="Century Gothic" w:hAnsi="Century Gothic" w:cs="Tahoma"/>
        </w:rPr>
        <w:t>3.-</w:t>
      </w:r>
      <w:r w:rsidR="008C7050" w:rsidRPr="00F56362">
        <w:rPr>
          <w:rFonts w:ascii="Century Gothic" w:hAnsi="Century Gothic" w:cs="Tahoma"/>
        </w:rPr>
        <w:t>Quan estarà actiu el nou web municipal?</w:t>
      </w:r>
    </w:p>
    <w:p w:rsidR="006E2386" w:rsidRPr="00F56362" w:rsidRDefault="006E2386" w:rsidP="00F56362">
      <w:pPr>
        <w:spacing w:after="200" w:line="276" w:lineRule="auto"/>
        <w:jc w:val="both"/>
        <w:rPr>
          <w:rFonts w:ascii="Century Gothic" w:hAnsi="Century Gothic" w:cs="Tahoma"/>
          <w:b/>
        </w:rPr>
      </w:pPr>
      <w:r w:rsidRPr="00F56362">
        <w:rPr>
          <w:rFonts w:ascii="Century Gothic" w:hAnsi="Century Gothic" w:cs="Tahoma"/>
          <w:b/>
        </w:rPr>
        <w:t xml:space="preserve">El regidor Sr. Garcia manifesta que està acabada en un 95 % i que es posarà en funcionament quan torni el treballador que porta el tema informàtic i que actualment es troba amb </w:t>
      </w:r>
      <w:r w:rsidR="001C5084" w:rsidRPr="00F56362">
        <w:rPr>
          <w:rFonts w:ascii="Century Gothic" w:hAnsi="Century Gothic" w:cs="Tahoma"/>
          <w:b/>
        </w:rPr>
        <w:t>permís</w:t>
      </w:r>
      <w:r w:rsidRPr="00F56362">
        <w:rPr>
          <w:rFonts w:ascii="Century Gothic" w:hAnsi="Century Gothic" w:cs="Tahoma"/>
          <w:b/>
        </w:rPr>
        <w:t xml:space="preserve"> de paternitat.</w:t>
      </w:r>
    </w:p>
    <w:p w:rsidR="006E2386" w:rsidRPr="00F56362" w:rsidRDefault="006E2386" w:rsidP="00F56362">
      <w:pPr>
        <w:spacing w:after="200" w:line="276" w:lineRule="auto"/>
        <w:jc w:val="both"/>
        <w:rPr>
          <w:rFonts w:ascii="Century Gothic" w:hAnsi="Century Gothic" w:cs="Tahoma"/>
        </w:rPr>
      </w:pPr>
      <w:r w:rsidRPr="00F56362">
        <w:rPr>
          <w:rFonts w:ascii="Century Gothic" w:hAnsi="Century Gothic" w:cs="Tahoma"/>
        </w:rPr>
        <w:t>4.-</w:t>
      </w:r>
      <w:r w:rsidR="008C7050" w:rsidRPr="00F56362">
        <w:rPr>
          <w:rFonts w:ascii="Century Gothic" w:hAnsi="Century Gothic" w:cs="Tahoma"/>
        </w:rPr>
        <w:t>Quan al contracte amb Servitransfer:</w:t>
      </w:r>
    </w:p>
    <w:p w:rsidR="008C7050" w:rsidRPr="00F56362" w:rsidRDefault="008C7050" w:rsidP="00F56362">
      <w:pPr>
        <w:spacing w:after="200" w:line="276" w:lineRule="auto"/>
        <w:jc w:val="both"/>
        <w:rPr>
          <w:rFonts w:ascii="Century Gothic" w:hAnsi="Century Gothic" w:cs="Tahoma"/>
        </w:rPr>
      </w:pPr>
      <w:r w:rsidRPr="00F56362">
        <w:rPr>
          <w:rFonts w:ascii="Century Gothic" w:hAnsi="Century Gothic" w:cs="Tahoma"/>
        </w:rPr>
        <w:tab/>
        <w:t>4.1. Esta prevista ja la campanya de sensibilització?</w:t>
      </w:r>
    </w:p>
    <w:p w:rsidR="008C7050" w:rsidRPr="00F56362" w:rsidRDefault="008C7050" w:rsidP="00F56362">
      <w:pPr>
        <w:spacing w:after="200" w:line="276" w:lineRule="auto"/>
        <w:jc w:val="both"/>
        <w:rPr>
          <w:rFonts w:ascii="Century Gothic" w:hAnsi="Century Gothic" w:cs="Tahoma"/>
        </w:rPr>
      </w:pPr>
      <w:r w:rsidRPr="00F56362">
        <w:rPr>
          <w:rFonts w:ascii="Century Gothic" w:hAnsi="Century Gothic" w:cs="Tahoma"/>
        </w:rPr>
        <w:tab/>
        <w:t>4.2. El rètol identificador d’uns quants contenidors –per exemple, del Mirador, són il·legibles. Han parlat amb l’empresa perquè els substitueixi?</w:t>
      </w:r>
    </w:p>
    <w:p w:rsidR="006E2386" w:rsidRPr="00F56362" w:rsidRDefault="006E2386" w:rsidP="00F56362">
      <w:pPr>
        <w:spacing w:after="200" w:line="276" w:lineRule="auto"/>
        <w:jc w:val="both"/>
        <w:rPr>
          <w:rFonts w:ascii="Century Gothic" w:hAnsi="Century Gothic" w:cs="Tahoma"/>
          <w:b/>
        </w:rPr>
      </w:pPr>
      <w:r w:rsidRPr="00F56362">
        <w:rPr>
          <w:rFonts w:ascii="Century Gothic" w:hAnsi="Century Gothic" w:cs="Tahoma"/>
          <w:b/>
        </w:rPr>
        <w:t xml:space="preserve">La regidora Sra. Villanueva manifesta que es farà la campanya al desembre, amb bustiada general per tal que arribi </w:t>
      </w:r>
      <w:r w:rsidR="000F5440" w:rsidRPr="00F56362">
        <w:rPr>
          <w:rFonts w:ascii="Century Gothic" w:hAnsi="Century Gothic" w:cs="Tahoma"/>
          <w:b/>
        </w:rPr>
        <w:t>tothom el programa de la mateix</w:t>
      </w:r>
      <w:r w:rsidRPr="00F56362">
        <w:rPr>
          <w:rFonts w:ascii="Century Gothic" w:hAnsi="Century Gothic" w:cs="Tahoma"/>
          <w:b/>
        </w:rPr>
        <w:t>a.</w:t>
      </w:r>
    </w:p>
    <w:p w:rsidR="006E2386" w:rsidRPr="00F56362" w:rsidRDefault="006E2386" w:rsidP="00F56362">
      <w:pPr>
        <w:spacing w:after="200" w:line="276" w:lineRule="auto"/>
        <w:jc w:val="both"/>
        <w:rPr>
          <w:rFonts w:ascii="Century Gothic" w:hAnsi="Century Gothic" w:cs="Tahoma"/>
        </w:rPr>
      </w:pPr>
      <w:r w:rsidRPr="00F56362">
        <w:rPr>
          <w:rFonts w:ascii="Century Gothic" w:hAnsi="Century Gothic" w:cs="Tahoma"/>
        </w:rPr>
        <w:lastRenderedPageBreak/>
        <w:t>5.-</w:t>
      </w:r>
      <w:r w:rsidR="008C7050" w:rsidRPr="00F56362">
        <w:rPr>
          <w:rFonts w:ascii="Century Gothic" w:hAnsi="Century Gothic" w:cs="Tahoma"/>
        </w:rPr>
        <w:t>L’auditoria que hi havia previst de fer en el pressupost 2016, ara que acabem l’any, ¿està encarregada?</w:t>
      </w:r>
    </w:p>
    <w:p w:rsidR="006E2386" w:rsidRPr="00F56362" w:rsidRDefault="00C77F3A" w:rsidP="00F56362">
      <w:pPr>
        <w:spacing w:after="200" w:line="276" w:lineRule="auto"/>
        <w:jc w:val="both"/>
        <w:rPr>
          <w:rFonts w:ascii="Century Gothic" w:hAnsi="Century Gothic" w:cs="Tahoma"/>
          <w:b/>
        </w:rPr>
      </w:pPr>
      <w:r w:rsidRPr="00F56362">
        <w:rPr>
          <w:rFonts w:ascii="Century Gothic" w:hAnsi="Century Gothic" w:cs="Tahoma"/>
          <w:b/>
        </w:rPr>
        <w:t>El Sr. Alcalde manifesta que no està encarregada però si que es te algun pressupost del que seria una valoració (el llegeix), ja que les auditories nomes les poden fer altres administracions. Manifesta que es mirarà si es pot incloure al 2017.</w:t>
      </w:r>
    </w:p>
    <w:p w:rsidR="00C77F3A" w:rsidRPr="00F56362" w:rsidRDefault="00C77F3A" w:rsidP="00F56362">
      <w:pPr>
        <w:spacing w:after="200" w:line="276" w:lineRule="auto"/>
        <w:jc w:val="both"/>
        <w:rPr>
          <w:rFonts w:ascii="Century Gothic" w:hAnsi="Century Gothic" w:cs="Tahoma"/>
        </w:rPr>
      </w:pPr>
      <w:r w:rsidRPr="00F56362">
        <w:rPr>
          <w:rFonts w:ascii="Century Gothic" w:hAnsi="Century Gothic" w:cs="Tahoma"/>
        </w:rPr>
        <w:t>6.-</w:t>
      </w:r>
      <w:r w:rsidR="008C7050" w:rsidRPr="00F56362">
        <w:rPr>
          <w:rFonts w:ascii="Century Gothic" w:hAnsi="Century Gothic" w:cs="Tahoma"/>
        </w:rPr>
        <w:t>Les subvencions que s’han donat aquest any, amb comptagotes, ¿es publiquen d’acord amb la llei de transparència?</w:t>
      </w:r>
    </w:p>
    <w:p w:rsidR="00C77F3A" w:rsidRPr="00F56362" w:rsidRDefault="00C77F3A" w:rsidP="00F56362">
      <w:pPr>
        <w:spacing w:after="200" w:line="276" w:lineRule="auto"/>
        <w:jc w:val="both"/>
        <w:rPr>
          <w:rFonts w:ascii="Century Gothic" w:hAnsi="Century Gothic" w:cs="Tahoma"/>
          <w:b/>
        </w:rPr>
      </w:pPr>
      <w:r w:rsidRPr="00F56362">
        <w:rPr>
          <w:rFonts w:ascii="Century Gothic" w:hAnsi="Century Gothic" w:cs="Tahoma"/>
          <w:b/>
        </w:rPr>
        <w:t>El Sr. Secretari manifesta que no es poden fer la publicitat de forma manual perquè AOC encara no ho te previst però que li han informat que es podrà fer sobre el primer trimestre de 2017.</w:t>
      </w:r>
    </w:p>
    <w:p w:rsidR="00C77F3A" w:rsidRPr="00F56362" w:rsidRDefault="00C77F3A" w:rsidP="00F56362">
      <w:pPr>
        <w:spacing w:after="200" w:line="276" w:lineRule="auto"/>
        <w:jc w:val="both"/>
        <w:rPr>
          <w:rFonts w:ascii="Century Gothic" w:hAnsi="Century Gothic" w:cs="Tahoma"/>
        </w:rPr>
      </w:pPr>
      <w:r w:rsidRPr="00F56362">
        <w:rPr>
          <w:rFonts w:ascii="Century Gothic" w:hAnsi="Century Gothic" w:cs="Tahoma"/>
        </w:rPr>
        <w:t>7.-</w:t>
      </w:r>
      <w:r w:rsidR="008C7050" w:rsidRPr="00F56362">
        <w:rPr>
          <w:rFonts w:ascii="Century Gothic" w:hAnsi="Century Gothic" w:cs="Tahoma"/>
        </w:rPr>
        <w:t>Per què no s’han fet, des del principi, els pressupostos participatius de forma participativa?</w:t>
      </w:r>
    </w:p>
    <w:p w:rsidR="00C77F3A" w:rsidRPr="00F56362" w:rsidRDefault="00C77F3A" w:rsidP="00F56362">
      <w:pPr>
        <w:spacing w:after="200" w:line="276" w:lineRule="auto"/>
        <w:jc w:val="both"/>
        <w:rPr>
          <w:rFonts w:ascii="Century Gothic" w:hAnsi="Century Gothic" w:cs="Tahoma"/>
          <w:b/>
        </w:rPr>
      </w:pPr>
      <w:r w:rsidRPr="00F56362">
        <w:rPr>
          <w:rFonts w:ascii="Century Gothic" w:hAnsi="Century Gothic" w:cs="Tahoma"/>
          <w:b/>
        </w:rPr>
        <w:t>El Sr. Alcalde manifesta que l’any passat no es van poder fer per tot el que ja ha manifestat en multitud d’ocasions; que aquest any si, amb un import de 10.000 €, petit encara, però que cal donar compliment als pagaments de les sentencies. El regidor d’ERC pregunta si anirà al pressupost, responent el Sr. Alcalde que si.</w:t>
      </w:r>
    </w:p>
    <w:p w:rsidR="00ED25EB" w:rsidRPr="00F56362" w:rsidRDefault="00ED25EB" w:rsidP="00F56362">
      <w:pPr>
        <w:spacing w:after="200" w:line="276" w:lineRule="auto"/>
        <w:jc w:val="both"/>
        <w:rPr>
          <w:rFonts w:ascii="Century Gothic" w:hAnsi="Century Gothic" w:cs="Tahoma"/>
          <w:b/>
        </w:rPr>
      </w:pPr>
    </w:p>
    <w:p w:rsidR="001753C8" w:rsidRPr="00F56362" w:rsidRDefault="001753C8" w:rsidP="00F56362">
      <w:pPr>
        <w:ind w:right="-15" w:firstLine="708"/>
        <w:jc w:val="both"/>
        <w:rPr>
          <w:rFonts w:ascii="Century Gothic" w:hAnsi="Century Gothic" w:cs="Tahoma"/>
          <w:b/>
        </w:rPr>
      </w:pPr>
      <w:r w:rsidRPr="00F56362">
        <w:rPr>
          <w:rFonts w:ascii="Century Gothic" w:hAnsi="Century Gothic" w:cs="Tahoma"/>
        </w:rPr>
        <w:t>I no havent més assumptes a tractar, per part de l’Alcaldia s’aixeca la sessió a les 2</w:t>
      </w:r>
      <w:r w:rsidR="00ED25EB" w:rsidRPr="00F56362">
        <w:rPr>
          <w:rFonts w:ascii="Century Gothic" w:hAnsi="Century Gothic" w:cs="Tahoma"/>
        </w:rPr>
        <w:t>1</w:t>
      </w:r>
      <w:r w:rsidRPr="00F56362">
        <w:rPr>
          <w:rFonts w:ascii="Century Gothic" w:hAnsi="Century Gothic" w:cs="Tahoma"/>
        </w:rPr>
        <w:t>.</w:t>
      </w:r>
      <w:r w:rsidR="00ED25EB" w:rsidRPr="00F56362">
        <w:rPr>
          <w:rFonts w:ascii="Century Gothic" w:hAnsi="Century Gothic" w:cs="Tahoma"/>
        </w:rPr>
        <w:t>31</w:t>
      </w:r>
      <w:r w:rsidRPr="00F56362">
        <w:rPr>
          <w:rFonts w:ascii="Century Gothic" w:hAnsi="Century Gothic" w:cs="Tahoma"/>
        </w:rPr>
        <w:t xml:space="preserve"> hores, acordant-se la redacció de l’esborrany de l’acte d’acord amb els paràmetres que disposa  l’article 110 del Decret Legislatiu 2/2003, de 28 d'abril, pel qual s'aprova el Text refós de la Llei municipal i de règim local de Catalunya.</w:t>
      </w:r>
    </w:p>
    <w:p w:rsidR="001753C8" w:rsidRPr="00F56362" w:rsidRDefault="001753C8" w:rsidP="00F56362">
      <w:pPr>
        <w:ind w:left="360"/>
        <w:jc w:val="both"/>
        <w:rPr>
          <w:rFonts w:ascii="Century Gothic" w:hAnsi="Century Gothic" w:cs="Tahoma"/>
        </w:rPr>
      </w:pPr>
    </w:p>
    <w:p w:rsidR="001753C8" w:rsidRPr="00F56362" w:rsidRDefault="001753C8" w:rsidP="00F56362">
      <w:pPr>
        <w:jc w:val="both"/>
        <w:rPr>
          <w:rFonts w:ascii="Century Gothic" w:hAnsi="Century Gothic"/>
        </w:rPr>
      </w:pPr>
    </w:p>
    <w:p w:rsidR="001753C8" w:rsidRPr="00F56362" w:rsidRDefault="001753C8" w:rsidP="00F56362">
      <w:pPr>
        <w:jc w:val="both"/>
        <w:rPr>
          <w:rFonts w:ascii="Century Gothic" w:hAnsi="Century Gothic"/>
        </w:rPr>
      </w:pPr>
    </w:p>
    <w:p w:rsidR="00D000C0" w:rsidRPr="00F56362" w:rsidRDefault="00D000C0" w:rsidP="00F56362">
      <w:pPr>
        <w:jc w:val="both"/>
        <w:rPr>
          <w:rFonts w:ascii="Century Gothic" w:hAnsi="Century Gothic"/>
        </w:rPr>
      </w:pPr>
    </w:p>
    <w:sectPr w:rsidR="00D000C0" w:rsidRPr="00F56362" w:rsidSect="00B962B3">
      <w:pgSz w:w="11906" w:h="16838" w:code="9"/>
      <w:pgMar w:top="340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DD5"/>
    <w:multiLevelType w:val="hybridMultilevel"/>
    <w:tmpl w:val="E8348F7E"/>
    <w:lvl w:ilvl="0" w:tplc="4A32B778">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5B6F99"/>
    <w:multiLevelType w:val="hybridMultilevel"/>
    <w:tmpl w:val="0F824350"/>
    <w:lvl w:ilvl="0" w:tplc="C37877F2">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DC7660C"/>
    <w:multiLevelType w:val="hybridMultilevel"/>
    <w:tmpl w:val="B0C607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BF1512"/>
    <w:multiLevelType w:val="hybridMultilevel"/>
    <w:tmpl w:val="51D2732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74F821F7"/>
    <w:multiLevelType w:val="hybridMultilevel"/>
    <w:tmpl w:val="7A58FB0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C8"/>
    <w:rsid w:val="000F4D99"/>
    <w:rsid w:val="000F4DDA"/>
    <w:rsid w:val="000F5440"/>
    <w:rsid w:val="0011535B"/>
    <w:rsid w:val="00115978"/>
    <w:rsid w:val="001753C8"/>
    <w:rsid w:val="001C5084"/>
    <w:rsid w:val="001C7387"/>
    <w:rsid w:val="0023405C"/>
    <w:rsid w:val="004618AE"/>
    <w:rsid w:val="00515BCC"/>
    <w:rsid w:val="005940A3"/>
    <w:rsid w:val="005A0A11"/>
    <w:rsid w:val="006E2386"/>
    <w:rsid w:val="007C7DD9"/>
    <w:rsid w:val="007D41A5"/>
    <w:rsid w:val="00834E17"/>
    <w:rsid w:val="00872F50"/>
    <w:rsid w:val="008C7050"/>
    <w:rsid w:val="009460E7"/>
    <w:rsid w:val="009A662E"/>
    <w:rsid w:val="00A43E9D"/>
    <w:rsid w:val="00A755C5"/>
    <w:rsid w:val="00B962B3"/>
    <w:rsid w:val="00BA2A47"/>
    <w:rsid w:val="00C77F3A"/>
    <w:rsid w:val="00D000C0"/>
    <w:rsid w:val="00D134E4"/>
    <w:rsid w:val="00D26711"/>
    <w:rsid w:val="00ED25EB"/>
    <w:rsid w:val="00EF1A8D"/>
    <w:rsid w:val="00F56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C8"/>
    <w:pPr>
      <w:spacing w:after="0" w:line="240" w:lineRule="auto"/>
    </w:pPr>
    <w:rPr>
      <w:rFonts w:ascii="Calibri" w:hAnsi="Calibri"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unhideWhenUsed/>
    <w:rsid w:val="001753C8"/>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semiHidden/>
    <w:rsid w:val="001753C8"/>
    <w:rPr>
      <w:rFonts w:eastAsia="Times New Roman" w:cs="Times New Roman"/>
      <w:szCs w:val="24"/>
      <w:lang w:val="ca-ES" w:eastAsia="es-ES"/>
    </w:rPr>
  </w:style>
  <w:style w:type="paragraph" w:styleId="Sagniadetextindependent">
    <w:name w:val="Body Text Indent"/>
    <w:basedOn w:val="Normal"/>
    <w:link w:val="SagniadetextindependentCar"/>
    <w:uiPriority w:val="99"/>
    <w:semiHidden/>
    <w:unhideWhenUsed/>
    <w:rsid w:val="00A43E9D"/>
    <w:pPr>
      <w:spacing w:after="120"/>
      <w:ind w:left="283"/>
    </w:pPr>
  </w:style>
  <w:style w:type="character" w:customStyle="1" w:styleId="SagniadetextindependentCar">
    <w:name w:val="Sagnia de text independent Car"/>
    <w:basedOn w:val="Tipusdelletraperdefectedelpargraf"/>
    <w:link w:val="Sagniadetextindependent"/>
    <w:uiPriority w:val="99"/>
    <w:semiHidden/>
    <w:rsid w:val="00A43E9D"/>
    <w:rPr>
      <w:rFonts w:ascii="Calibri" w:hAnsi="Calibri" w:cs="Times New Roman"/>
      <w:lang w:val="ca-ES"/>
    </w:rPr>
  </w:style>
  <w:style w:type="paragraph" w:styleId="Pargrafdellista">
    <w:name w:val="List Paragraph"/>
    <w:basedOn w:val="Normal"/>
    <w:uiPriority w:val="34"/>
    <w:qFormat/>
    <w:rsid w:val="008C7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C8"/>
    <w:pPr>
      <w:spacing w:after="0" w:line="240" w:lineRule="auto"/>
    </w:pPr>
    <w:rPr>
      <w:rFonts w:ascii="Calibri" w:hAnsi="Calibri"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unhideWhenUsed/>
    <w:rsid w:val="001753C8"/>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semiHidden/>
    <w:rsid w:val="001753C8"/>
    <w:rPr>
      <w:rFonts w:eastAsia="Times New Roman" w:cs="Times New Roman"/>
      <w:szCs w:val="24"/>
      <w:lang w:val="ca-ES" w:eastAsia="es-ES"/>
    </w:rPr>
  </w:style>
  <w:style w:type="paragraph" w:styleId="Sagniadetextindependent">
    <w:name w:val="Body Text Indent"/>
    <w:basedOn w:val="Normal"/>
    <w:link w:val="SagniadetextindependentCar"/>
    <w:uiPriority w:val="99"/>
    <w:semiHidden/>
    <w:unhideWhenUsed/>
    <w:rsid w:val="00A43E9D"/>
    <w:pPr>
      <w:spacing w:after="120"/>
      <w:ind w:left="283"/>
    </w:pPr>
  </w:style>
  <w:style w:type="character" w:customStyle="1" w:styleId="SagniadetextindependentCar">
    <w:name w:val="Sagnia de text independent Car"/>
    <w:basedOn w:val="Tipusdelletraperdefectedelpargraf"/>
    <w:link w:val="Sagniadetextindependent"/>
    <w:uiPriority w:val="99"/>
    <w:semiHidden/>
    <w:rsid w:val="00A43E9D"/>
    <w:rPr>
      <w:rFonts w:ascii="Calibri" w:hAnsi="Calibri" w:cs="Times New Roman"/>
      <w:lang w:val="ca-ES"/>
    </w:rPr>
  </w:style>
  <w:style w:type="paragraph" w:styleId="Pargrafdellista">
    <w:name w:val="List Paragraph"/>
    <w:basedOn w:val="Normal"/>
    <w:uiPriority w:val="34"/>
    <w:qFormat/>
    <w:rsid w:val="008C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4920</Words>
  <Characters>27064</Characters>
  <Application>Microsoft Office Word</Application>
  <DocSecurity>0</DocSecurity>
  <Lines>225</Lines>
  <Paragraphs>63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francesc.serras</cp:lastModifiedBy>
  <cp:revision>3</cp:revision>
  <dcterms:created xsi:type="dcterms:W3CDTF">2016-12-21T12:04:00Z</dcterms:created>
  <dcterms:modified xsi:type="dcterms:W3CDTF">2017-01-27T09:58:00Z</dcterms:modified>
</cp:coreProperties>
</file>