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1B5" w:rsidRPr="006D74B5" w:rsidRDefault="00DB71B5" w:rsidP="0023273F">
      <w:pPr>
        <w:jc w:val="both"/>
        <w:rPr>
          <w:rFonts w:ascii="Century Gothic" w:hAnsi="Century Gothic" w:cs="Tahoma"/>
        </w:rPr>
      </w:pPr>
    </w:p>
    <w:p w:rsidR="00DB71B5" w:rsidRPr="006D74B5" w:rsidRDefault="00DB71B5" w:rsidP="0023273F">
      <w:pPr>
        <w:jc w:val="both"/>
        <w:rPr>
          <w:rFonts w:ascii="Century Gothic" w:hAnsi="Century Gothic" w:cs="Tahoma"/>
        </w:rPr>
      </w:pPr>
    </w:p>
    <w:p w:rsidR="00DB71B5" w:rsidRPr="006D74B5" w:rsidRDefault="00DB71B5" w:rsidP="0023273F">
      <w:pPr>
        <w:keepNext/>
        <w:spacing w:line="276" w:lineRule="auto"/>
        <w:jc w:val="both"/>
        <w:outlineLvl w:val="5"/>
        <w:rPr>
          <w:rFonts w:ascii="Century Gothic" w:eastAsia="Calibri" w:hAnsi="Century Gothic" w:cs="Tahoma"/>
          <w:b/>
          <w:bCs/>
        </w:rPr>
      </w:pPr>
      <w:r w:rsidRPr="006D74B5">
        <w:rPr>
          <w:rFonts w:ascii="Century Gothic" w:eastAsia="Calibri" w:hAnsi="Century Gothic" w:cs="Tahoma"/>
          <w:b/>
          <w:bCs/>
        </w:rPr>
        <w:t xml:space="preserve">ACTA DEL PLE ORDINARI DE L’AJUNTAMENT DE CÀNOVES i SAMALÚS. PLE NÚM. </w:t>
      </w:r>
      <w:r w:rsidR="006D74B5" w:rsidRPr="006D74B5">
        <w:rPr>
          <w:rFonts w:ascii="Century Gothic" w:eastAsia="Calibri" w:hAnsi="Century Gothic" w:cs="Tahoma"/>
          <w:b/>
          <w:bCs/>
        </w:rPr>
        <w:t>5</w:t>
      </w:r>
      <w:r w:rsidRPr="006D74B5">
        <w:rPr>
          <w:rFonts w:ascii="Century Gothic" w:eastAsia="Calibri" w:hAnsi="Century Gothic" w:cs="Tahoma"/>
          <w:b/>
          <w:bCs/>
        </w:rPr>
        <w:t>/2016</w:t>
      </w:r>
    </w:p>
    <w:p w:rsidR="00DB71B5" w:rsidRPr="006D74B5" w:rsidRDefault="00DB71B5" w:rsidP="0023273F">
      <w:pPr>
        <w:spacing w:line="276" w:lineRule="auto"/>
        <w:ind w:firstLine="709"/>
        <w:jc w:val="both"/>
        <w:rPr>
          <w:rFonts w:ascii="Century Gothic" w:eastAsia="Calibri" w:hAnsi="Century Gothic" w:cs="Tahoma"/>
          <w:b/>
          <w:bCs/>
        </w:rPr>
      </w:pPr>
    </w:p>
    <w:p w:rsidR="00DB71B5" w:rsidRPr="006D74B5" w:rsidRDefault="00DB71B5" w:rsidP="0023273F">
      <w:pPr>
        <w:spacing w:line="276" w:lineRule="auto"/>
        <w:ind w:firstLine="709"/>
        <w:jc w:val="both"/>
        <w:rPr>
          <w:rFonts w:ascii="Century Gothic" w:eastAsia="Calibri" w:hAnsi="Century Gothic" w:cs="Tahoma"/>
          <w:b/>
          <w:bCs/>
        </w:rPr>
      </w:pPr>
      <w:r w:rsidRPr="006D74B5">
        <w:rPr>
          <w:rFonts w:ascii="Century Gothic" w:hAnsi="Century Gothic" w:cs="Tahoma"/>
          <w:noProof/>
          <w:lang w:val="es-ES" w:eastAsia="es-ES"/>
        </w:rPr>
        <mc:AlternateContent>
          <mc:Choice Requires="wps">
            <w:drawing>
              <wp:anchor distT="0" distB="0" distL="114300" distR="114300" simplePos="0" relativeHeight="251659264" behindDoc="0" locked="0" layoutInCell="1" allowOverlap="1" wp14:anchorId="46CC84FA" wp14:editId="2F163753">
                <wp:simplePos x="0" y="0"/>
                <wp:positionH relativeFrom="column">
                  <wp:posOffset>-3810</wp:posOffset>
                </wp:positionH>
                <wp:positionV relativeFrom="paragraph">
                  <wp:posOffset>11430</wp:posOffset>
                </wp:positionV>
                <wp:extent cx="2971800" cy="30861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FF8" w:rsidRPr="00030A42" w:rsidRDefault="00AA6FF8" w:rsidP="00DB71B5">
                            <w:pPr>
                              <w:pStyle w:val="Textindependent"/>
                              <w:spacing w:line="360" w:lineRule="auto"/>
                              <w:rPr>
                                <w:rFonts w:ascii="Tahoma" w:hAnsi="Tahoma" w:cs="Tahoma"/>
                                <w:sz w:val="18"/>
                                <w:szCs w:val="18"/>
                              </w:rPr>
                            </w:pPr>
                            <w:r w:rsidRPr="00030A42">
                              <w:rPr>
                                <w:rFonts w:ascii="Tahoma" w:hAnsi="Tahoma" w:cs="Tahoma"/>
                                <w:sz w:val="18"/>
                                <w:szCs w:val="18"/>
                              </w:rPr>
                              <w:t>Mª CARMEN BARRIO JULIO (NIU)</w:t>
                            </w:r>
                          </w:p>
                          <w:p w:rsidR="00AA6FF8" w:rsidRPr="00030A42" w:rsidRDefault="00AA6FF8" w:rsidP="00DB71B5">
                            <w:pPr>
                              <w:pStyle w:val="Textindependent"/>
                              <w:spacing w:line="360" w:lineRule="auto"/>
                              <w:rPr>
                                <w:rFonts w:ascii="Tahoma" w:hAnsi="Tahoma" w:cs="Tahoma"/>
                                <w:sz w:val="18"/>
                                <w:szCs w:val="18"/>
                              </w:rPr>
                            </w:pPr>
                            <w:r w:rsidRPr="00030A42">
                              <w:rPr>
                                <w:rFonts w:ascii="Tahoma" w:hAnsi="Tahoma" w:cs="Tahoma"/>
                                <w:sz w:val="18"/>
                                <w:szCs w:val="18"/>
                              </w:rPr>
                              <w:t>DAVID GARCIA FERNANDEZ (NIU)</w:t>
                            </w:r>
                          </w:p>
                          <w:p w:rsidR="00AA6FF8" w:rsidRPr="00030A42" w:rsidRDefault="00AA6FF8" w:rsidP="00DB71B5">
                            <w:pPr>
                              <w:pStyle w:val="Textindependent"/>
                              <w:spacing w:line="360" w:lineRule="auto"/>
                              <w:rPr>
                                <w:rFonts w:ascii="Tahoma" w:hAnsi="Tahoma" w:cs="Tahoma"/>
                                <w:sz w:val="18"/>
                                <w:szCs w:val="18"/>
                              </w:rPr>
                            </w:pPr>
                            <w:r w:rsidRPr="00030A42">
                              <w:rPr>
                                <w:rFonts w:ascii="Tahoma" w:hAnsi="Tahoma" w:cs="Tahoma"/>
                                <w:sz w:val="18"/>
                                <w:szCs w:val="18"/>
                              </w:rPr>
                              <w:t>ESTER VILLANUEVA MARSAL (NIU)</w:t>
                            </w:r>
                          </w:p>
                          <w:p w:rsidR="00AA6FF8" w:rsidRPr="00030A42" w:rsidRDefault="00AA6FF8" w:rsidP="00DB71B5">
                            <w:pPr>
                              <w:pStyle w:val="Textindependent"/>
                              <w:spacing w:line="360" w:lineRule="auto"/>
                              <w:rPr>
                                <w:rFonts w:ascii="Tahoma" w:hAnsi="Tahoma" w:cs="Tahoma"/>
                                <w:sz w:val="18"/>
                                <w:szCs w:val="18"/>
                              </w:rPr>
                            </w:pPr>
                            <w:r w:rsidRPr="00030A42">
                              <w:rPr>
                                <w:rFonts w:ascii="Tahoma" w:hAnsi="Tahoma" w:cs="Tahoma"/>
                                <w:sz w:val="18"/>
                                <w:szCs w:val="18"/>
                              </w:rPr>
                              <w:t xml:space="preserve">JOAN CARLES CUSELL I GALÍCIA (ERC) </w:t>
                            </w:r>
                          </w:p>
                          <w:p w:rsidR="00AA6FF8" w:rsidRDefault="00AA6FF8" w:rsidP="00DB71B5">
                            <w:pPr>
                              <w:pStyle w:val="Textindependent"/>
                              <w:spacing w:line="360" w:lineRule="auto"/>
                              <w:rPr>
                                <w:rFonts w:ascii="Tahoma" w:hAnsi="Tahoma" w:cs="Tahoma"/>
                                <w:sz w:val="18"/>
                                <w:szCs w:val="18"/>
                              </w:rPr>
                            </w:pPr>
                            <w:r w:rsidRPr="00030A42">
                              <w:rPr>
                                <w:rFonts w:ascii="Tahoma" w:hAnsi="Tahoma" w:cs="Tahoma"/>
                                <w:sz w:val="18"/>
                                <w:szCs w:val="18"/>
                              </w:rPr>
                              <w:t xml:space="preserve">CRISTINA SERRA I PAGÈS (ERC) </w:t>
                            </w:r>
                          </w:p>
                          <w:p w:rsidR="00AA6FF8" w:rsidRDefault="00AA6FF8" w:rsidP="00DB71B5">
                            <w:pPr>
                              <w:pStyle w:val="Textindependent"/>
                              <w:spacing w:line="360" w:lineRule="auto"/>
                              <w:rPr>
                                <w:rFonts w:ascii="Tahoma" w:hAnsi="Tahoma" w:cs="Tahoma"/>
                                <w:sz w:val="18"/>
                                <w:szCs w:val="18"/>
                              </w:rPr>
                            </w:pPr>
                            <w:r>
                              <w:rPr>
                                <w:rFonts w:ascii="Tahoma" w:hAnsi="Tahoma" w:cs="Tahoma"/>
                                <w:sz w:val="18"/>
                                <w:szCs w:val="18"/>
                              </w:rPr>
                              <w:t>JOSÉ LUIS LÓPEZ CARRASCO (PSC)</w:t>
                            </w:r>
                          </w:p>
                          <w:p w:rsidR="00AA6FF8" w:rsidRPr="00030A42" w:rsidRDefault="00AA6FF8" w:rsidP="00DB71B5">
                            <w:pPr>
                              <w:pStyle w:val="Textindependent"/>
                              <w:spacing w:line="360" w:lineRule="auto"/>
                              <w:rPr>
                                <w:rFonts w:ascii="Tahoma" w:hAnsi="Tahoma" w:cs="Tahoma"/>
                                <w:sz w:val="18"/>
                                <w:szCs w:val="18"/>
                              </w:rPr>
                            </w:pPr>
                            <w:r>
                              <w:rPr>
                                <w:rFonts w:ascii="Tahoma" w:hAnsi="Tahoma" w:cs="Tahoma"/>
                                <w:sz w:val="18"/>
                                <w:szCs w:val="18"/>
                              </w:rPr>
                              <w:t>Mª LOURDES AGUILERA BEDMAR (PSC)</w:t>
                            </w:r>
                          </w:p>
                          <w:p w:rsidR="00AA6FF8" w:rsidRPr="00030A42" w:rsidRDefault="00AA6FF8" w:rsidP="00DB71B5">
                            <w:pPr>
                              <w:pStyle w:val="Textindependent"/>
                              <w:spacing w:line="360" w:lineRule="auto"/>
                              <w:rPr>
                                <w:rFonts w:ascii="Tahoma" w:hAnsi="Tahoma" w:cs="Tahoma"/>
                                <w:sz w:val="18"/>
                                <w:szCs w:val="18"/>
                              </w:rPr>
                            </w:pPr>
                            <w:r w:rsidRPr="00030A42">
                              <w:rPr>
                                <w:rFonts w:ascii="Tahoma" w:hAnsi="Tahoma" w:cs="Tahoma"/>
                                <w:sz w:val="18"/>
                                <w:szCs w:val="18"/>
                              </w:rPr>
                              <w:t>Mª PILAR LOSADA LÓPEZ (PSC)</w:t>
                            </w:r>
                          </w:p>
                          <w:p w:rsidR="00AA6FF8" w:rsidRPr="00030A42" w:rsidRDefault="00AA6FF8" w:rsidP="00DB71B5">
                            <w:pPr>
                              <w:pStyle w:val="Textindependent"/>
                              <w:spacing w:line="360" w:lineRule="auto"/>
                              <w:rPr>
                                <w:rFonts w:ascii="Tahoma" w:hAnsi="Tahoma" w:cs="Tahoma"/>
                                <w:sz w:val="18"/>
                                <w:szCs w:val="18"/>
                              </w:rPr>
                            </w:pPr>
                            <w:r w:rsidRPr="00030A42">
                              <w:rPr>
                                <w:rFonts w:ascii="Tahoma" w:hAnsi="Tahoma" w:cs="Tahoma"/>
                                <w:sz w:val="18"/>
                                <w:szCs w:val="18"/>
                              </w:rPr>
                              <w:t>NURIA SANCHEZ LIRIA (PSC)</w:t>
                            </w:r>
                          </w:p>
                          <w:p w:rsidR="00AA6FF8" w:rsidRPr="00030A42" w:rsidRDefault="00AA6FF8" w:rsidP="00DB71B5">
                            <w:pPr>
                              <w:pStyle w:val="Textindependent"/>
                              <w:spacing w:line="360" w:lineRule="auto"/>
                              <w:rPr>
                                <w:rFonts w:ascii="Tahoma" w:hAnsi="Tahoma" w:cs="Tahoma"/>
                                <w:sz w:val="18"/>
                                <w:szCs w:val="18"/>
                              </w:rPr>
                            </w:pPr>
                            <w:r w:rsidRPr="00030A42">
                              <w:rPr>
                                <w:rFonts w:ascii="Tahoma" w:hAnsi="Tahoma" w:cs="Tahoma"/>
                                <w:sz w:val="18"/>
                                <w:szCs w:val="18"/>
                              </w:rPr>
                              <w:t>ANTONIO RUIZ VENTURA (PSC)</w:t>
                            </w:r>
                          </w:p>
                          <w:p w:rsidR="00AA6FF8" w:rsidRPr="00030A42" w:rsidRDefault="00AA6FF8" w:rsidP="00DB71B5">
                            <w:pPr>
                              <w:pStyle w:val="Textindependent"/>
                              <w:spacing w:line="360" w:lineRule="auto"/>
                              <w:rPr>
                                <w:rFonts w:ascii="Tahoma" w:hAnsi="Tahoma" w:cs="Tahoma"/>
                                <w:sz w:val="18"/>
                                <w:szCs w:val="18"/>
                              </w:rPr>
                            </w:pPr>
                            <w:r w:rsidRPr="00030A42">
                              <w:rPr>
                                <w:rFonts w:ascii="Tahoma" w:hAnsi="Tahoma" w:cs="Tahoma"/>
                                <w:sz w:val="18"/>
                                <w:szCs w:val="18"/>
                              </w:rPr>
                              <w:t>SECRETARI: Francesc d'A. Serras i Ortuño</w:t>
                            </w:r>
                          </w:p>
                          <w:p w:rsidR="00AA6FF8" w:rsidRPr="00030A42" w:rsidRDefault="00AA6FF8" w:rsidP="00DB7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3pt;margin-top:.9pt;width:234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" stroked="f">
                <v:textbox>
                  <w:txbxContent>
                    <w:p w:rsidR="00AA6FF8" w:rsidRPr="00030A42" w:rsidRDefault="00AA6FF8" w:rsidP="00DB71B5">
                      <w:pPr>
                        <w:pStyle w:val="Textindependent"/>
                        <w:spacing w:line="360" w:lineRule="auto"/>
                        <w:rPr>
                          <w:rFonts w:ascii="Tahoma" w:hAnsi="Tahoma" w:cs="Tahoma"/>
                          <w:sz w:val="18"/>
                          <w:szCs w:val="18"/>
                        </w:rPr>
                      </w:pPr>
                      <w:r w:rsidRPr="00030A42">
                        <w:rPr>
                          <w:rFonts w:ascii="Tahoma" w:hAnsi="Tahoma" w:cs="Tahoma"/>
                          <w:sz w:val="18"/>
                          <w:szCs w:val="18"/>
                        </w:rPr>
                        <w:t>Mª CARMEN BARRIO JULIO (NIU)</w:t>
                      </w:r>
                    </w:p>
                    <w:p w:rsidR="00AA6FF8" w:rsidRPr="00030A42" w:rsidRDefault="00AA6FF8" w:rsidP="00DB71B5">
                      <w:pPr>
                        <w:pStyle w:val="Textindependent"/>
                        <w:spacing w:line="360" w:lineRule="auto"/>
                        <w:rPr>
                          <w:rFonts w:ascii="Tahoma" w:hAnsi="Tahoma" w:cs="Tahoma"/>
                          <w:sz w:val="18"/>
                          <w:szCs w:val="18"/>
                        </w:rPr>
                      </w:pPr>
                      <w:r w:rsidRPr="00030A42">
                        <w:rPr>
                          <w:rFonts w:ascii="Tahoma" w:hAnsi="Tahoma" w:cs="Tahoma"/>
                          <w:sz w:val="18"/>
                          <w:szCs w:val="18"/>
                        </w:rPr>
                        <w:t>DAVID GARCIA FERNANDEZ (NIU)</w:t>
                      </w:r>
                    </w:p>
                    <w:p w:rsidR="00AA6FF8" w:rsidRPr="00030A42" w:rsidRDefault="00AA6FF8" w:rsidP="00DB71B5">
                      <w:pPr>
                        <w:pStyle w:val="Textindependent"/>
                        <w:spacing w:line="360" w:lineRule="auto"/>
                        <w:rPr>
                          <w:rFonts w:ascii="Tahoma" w:hAnsi="Tahoma" w:cs="Tahoma"/>
                          <w:sz w:val="18"/>
                          <w:szCs w:val="18"/>
                        </w:rPr>
                      </w:pPr>
                      <w:r w:rsidRPr="00030A42">
                        <w:rPr>
                          <w:rFonts w:ascii="Tahoma" w:hAnsi="Tahoma" w:cs="Tahoma"/>
                          <w:sz w:val="18"/>
                          <w:szCs w:val="18"/>
                        </w:rPr>
                        <w:t>ESTER VILLANUEVA MARSAL (NIU)</w:t>
                      </w:r>
                    </w:p>
                    <w:p w:rsidR="00AA6FF8" w:rsidRPr="00030A42" w:rsidRDefault="00AA6FF8" w:rsidP="00DB71B5">
                      <w:pPr>
                        <w:pStyle w:val="Textindependent"/>
                        <w:spacing w:line="360" w:lineRule="auto"/>
                        <w:rPr>
                          <w:rFonts w:ascii="Tahoma" w:hAnsi="Tahoma" w:cs="Tahoma"/>
                          <w:sz w:val="18"/>
                          <w:szCs w:val="18"/>
                        </w:rPr>
                      </w:pPr>
                      <w:r w:rsidRPr="00030A42">
                        <w:rPr>
                          <w:rFonts w:ascii="Tahoma" w:hAnsi="Tahoma" w:cs="Tahoma"/>
                          <w:sz w:val="18"/>
                          <w:szCs w:val="18"/>
                        </w:rPr>
                        <w:t xml:space="preserve">JOAN CARLES CUSELL I GALÍCIA (ERC) </w:t>
                      </w:r>
                    </w:p>
                    <w:p w:rsidR="00AA6FF8" w:rsidRDefault="00AA6FF8" w:rsidP="00DB71B5">
                      <w:pPr>
                        <w:pStyle w:val="Textindependent"/>
                        <w:spacing w:line="360" w:lineRule="auto"/>
                        <w:rPr>
                          <w:rFonts w:ascii="Tahoma" w:hAnsi="Tahoma" w:cs="Tahoma"/>
                          <w:sz w:val="18"/>
                          <w:szCs w:val="18"/>
                        </w:rPr>
                      </w:pPr>
                      <w:r w:rsidRPr="00030A42">
                        <w:rPr>
                          <w:rFonts w:ascii="Tahoma" w:hAnsi="Tahoma" w:cs="Tahoma"/>
                          <w:sz w:val="18"/>
                          <w:szCs w:val="18"/>
                        </w:rPr>
                        <w:t xml:space="preserve">CRISTINA SERRA I PAGÈS (ERC) </w:t>
                      </w:r>
                    </w:p>
                    <w:p w:rsidR="00AA6FF8" w:rsidRDefault="00AA6FF8" w:rsidP="00DB71B5">
                      <w:pPr>
                        <w:pStyle w:val="Textindependent"/>
                        <w:spacing w:line="360" w:lineRule="auto"/>
                        <w:rPr>
                          <w:rFonts w:ascii="Tahoma" w:hAnsi="Tahoma" w:cs="Tahoma"/>
                          <w:sz w:val="18"/>
                          <w:szCs w:val="18"/>
                        </w:rPr>
                      </w:pPr>
                      <w:r>
                        <w:rPr>
                          <w:rFonts w:ascii="Tahoma" w:hAnsi="Tahoma" w:cs="Tahoma"/>
                          <w:sz w:val="18"/>
                          <w:szCs w:val="18"/>
                        </w:rPr>
                        <w:t>JOSÉ LUIS LÓPEZ CARRASCO (PSC)</w:t>
                      </w:r>
                    </w:p>
                    <w:p w:rsidR="00AA6FF8" w:rsidRPr="00030A42" w:rsidRDefault="00AA6FF8" w:rsidP="00DB71B5">
                      <w:pPr>
                        <w:pStyle w:val="Textindependent"/>
                        <w:spacing w:line="360" w:lineRule="auto"/>
                        <w:rPr>
                          <w:rFonts w:ascii="Tahoma" w:hAnsi="Tahoma" w:cs="Tahoma"/>
                          <w:sz w:val="18"/>
                          <w:szCs w:val="18"/>
                        </w:rPr>
                      </w:pPr>
                      <w:r>
                        <w:rPr>
                          <w:rFonts w:ascii="Tahoma" w:hAnsi="Tahoma" w:cs="Tahoma"/>
                          <w:sz w:val="18"/>
                          <w:szCs w:val="18"/>
                        </w:rPr>
                        <w:t>Mª LOURDES AGUILERA BEDMAR (PSC)</w:t>
                      </w:r>
                    </w:p>
                    <w:p w:rsidR="00AA6FF8" w:rsidRPr="00030A42" w:rsidRDefault="00AA6FF8" w:rsidP="00DB71B5">
                      <w:pPr>
                        <w:pStyle w:val="Textindependent"/>
                        <w:spacing w:line="360" w:lineRule="auto"/>
                        <w:rPr>
                          <w:rFonts w:ascii="Tahoma" w:hAnsi="Tahoma" w:cs="Tahoma"/>
                          <w:sz w:val="18"/>
                          <w:szCs w:val="18"/>
                        </w:rPr>
                      </w:pPr>
                      <w:r w:rsidRPr="00030A42">
                        <w:rPr>
                          <w:rFonts w:ascii="Tahoma" w:hAnsi="Tahoma" w:cs="Tahoma"/>
                          <w:sz w:val="18"/>
                          <w:szCs w:val="18"/>
                        </w:rPr>
                        <w:t>Mª PILAR LOSADA LÓPEZ (PSC)</w:t>
                      </w:r>
                    </w:p>
                    <w:p w:rsidR="00AA6FF8" w:rsidRPr="00030A42" w:rsidRDefault="00AA6FF8" w:rsidP="00DB71B5">
                      <w:pPr>
                        <w:pStyle w:val="Textindependent"/>
                        <w:spacing w:line="360" w:lineRule="auto"/>
                        <w:rPr>
                          <w:rFonts w:ascii="Tahoma" w:hAnsi="Tahoma" w:cs="Tahoma"/>
                          <w:sz w:val="18"/>
                          <w:szCs w:val="18"/>
                        </w:rPr>
                      </w:pPr>
                      <w:r w:rsidRPr="00030A42">
                        <w:rPr>
                          <w:rFonts w:ascii="Tahoma" w:hAnsi="Tahoma" w:cs="Tahoma"/>
                          <w:sz w:val="18"/>
                          <w:szCs w:val="18"/>
                        </w:rPr>
                        <w:t>NURIA SANCHEZ LIRIA (PSC)</w:t>
                      </w:r>
                    </w:p>
                    <w:p w:rsidR="00AA6FF8" w:rsidRPr="00030A42" w:rsidRDefault="00AA6FF8" w:rsidP="00DB71B5">
                      <w:pPr>
                        <w:pStyle w:val="Textindependent"/>
                        <w:spacing w:line="360" w:lineRule="auto"/>
                        <w:rPr>
                          <w:rFonts w:ascii="Tahoma" w:hAnsi="Tahoma" w:cs="Tahoma"/>
                          <w:sz w:val="18"/>
                          <w:szCs w:val="18"/>
                        </w:rPr>
                      </w:pPr>
                      <w:r w:rsidRPr="00030A42">
                        <w:rPr>
                          <w:rFonts w:ascii="Tahoma" w:hAnsi="Tahoma" w:cs="Tahoma"/>
                          <w:sz w:val="18"/>
                          <w:szCs w:val="18"/>
                        </w:rPr>
                        <w:t>ANTONIO RUIZ VENTURA (PSC)</w:t>
                      </w:r>
                    </w:p>
                    <w:p w:rsidR="00AA6FF8" w:rsidRPr="00030A42" w:rsidRDefault="00AA6FF8" w:rsidP="00DB71B5">
                      <w:pPr>
                        <w:pStyle w:val="Textindependent"/>
                        <w:spacing w:line="360" w:lineRule="auto"/>
                        <w:rPr>
                          <w:rFonts w:ascii="Tahoma" w:hAnsi="Tahoma" w:cs="Tahoma"/>
                          <w:sz w:val="18"/>
                          <w:szCs w:val="18"/>
                        </w:rPr>
                      </w:pPr>
                      <w:r w:rsidRPr="00030A42">
                        <w:rPr>
                          <w:rFonts w:ascii="Tahoma" w:hAnsi="Tahoma" w:cs="Tahoma"/>
                          <w:sz w:val="18"/>
                          <w:szCs w:val="18"/>
                        </w:rPr>
                        <w:t>SECRETARI: Francesc d'A. Serras i Ortuño</w:t>
                      </w:r>
                    </w:p>
                    <w:p w:rsidR="00AA6FF8" w:rsidRPr="00030A42" w:rsidRDefault="00AA6FF8" w:rsidP="00DB71B5"/>
                  </w:txbxContent>
                </v:textbox>
              </v:shape>
            </w:pict>
          </mc:Fallback>
        </mc:AlternateContent>
      </w:r>
    </w:p>
    <w:p w:rsidR="00DB71B5" w:rsidRPr="006D74B5" w:rsidRDefault="00DB71B5" w:rsidP="0023273F">
      <w:pPr>
        <w:spacing w:line="480" w:lineRule="auto"/>
        <w:ind w:left="4956" w:firstLine="709"/>
        <w:jc w:val="both"/>
        <w:rPr>
          <w:rFonts w:ascii="Century Gothic" w:eastAsia="Calibri" w:hAnsi="Century Gothic" w:cs="Tahoma"/>
        </w:rPr>
      </w:pPr>
      <w:r w:rsidRPr="006D74B5">
        <w:rPr>
          <w:rFonts w:ascii="Century Gothic" w:eastAsia="Calibri" w:hAnsi="Century Gothic" w:cs="Tahoma"/>
        </w:rPr>
        <w:t>A Cànoves i Samalús a les vint hores del dia 2</w:t>
      </w:r>
      <w:r w:rsidR="00D3276A" w:rsidRPr="006D74B5">
        <w:rPr>
          <w:rFonts w:ascii="Century Gothic" w:eastAsia="Calibri" w:hAnsi="Century Gothic" w:cs="Tahoma"/>
        </w:rPr>
        <w:t>8</w:t>
      </w:r>
      <w:r w:rsidRPr="006D74B5">
        <w:rPr>
          <w:rFonts w:ascii="Century Gothic" w:eastAsia="Calibri" w:hAnsi="Century Gothic" w:cs="Tahoma"/>
        </w:rPr>
        <w:t xml:space="preserve"> de </w:t>
      </w:r>
      <w:r w:rsidR="00D3276A" w:rsidRPr="006D74B5">
        <w:rPr>
          <w:rFonts w:ascii="Century Gothic" w:eastAsia="Calibri" w:hAnsi="Century Gothic" w:cs="Tahoma"/>
        </w:rPr>
        <w:t>juliol</w:t>
      </w:r>
      <w:r w:rsidRPr="006D74B5">
        <w:rPr>
          <w:rFonts w:ascii="Century Gothic" w:eastAsia="Calibri" w:hAnsi="Century Gothic" w:cs="Tahoma"/>
        </w:rPr>
        <w:t xml:space="preserve"> de 2016, a l’efecte de procedir a celebrar sessió plenària de caràcter ordinari, sota la Presidència de l’Alcalde Sr. Josep Cuch i Codina, es reuneixen els Srs. i Sres. Regidors i Regidores al marge enumerats, assistits pel Secretari que dóna fe de l’acte. </w:t>
      </w:r>
    </w:p>
    <w:p w:rsidR="00DB71B5" w:rsidRPr="006D74B5" w:rsidRDefault="00DB71B5" w:rsidP="0023273F">
      <w:pPr>
        <w:jc w:val="both"/>
        <w:rPr>
          <w:rFonts w:ascii="Century Gothic" w:hAnsi="Century Gothic"/>
        </w:rPr>
      </w:pPr>
    </w:p>
    <w:p w:rsidR="00DB71B5" w:rsidRPr="006D74B5" w:rsidRDefault="00DB71B5" w:rsidP="0023273F">
      <w:pPr>
        <w:jc w:val="both"/>
        <w:rPr>
          <w:rFonts w:ascii="Century Gothic" w:hAnsi="Century Gothic"/>
          <w:b/>
          <w:caps/>
        </w:rPr>
      </w:pPr>
      <w:r w:rsidRPr="006D74B5">
        <w:rPr>
          <w:rFonts w:ascii="Century Gothic" w:hAnsi="Century Gothic"/>
          <w:b/>
          <w:caps/>
        </w:rPr>
        <w:t>1.- Proposta d’aprovació de l’esborrany de l’acta de la sessió ordinària de data 26 de maig de 2016.</w:t>
      </w:r>
    </w:p>
    <w:p w:rsidR="00DB71B5" w:rsidRPr="006D74B5" w:rsidRDefault="00DB71B5" w:rsidP="0023273F">
      <w:pPr>
        <w:jc w:val="both"/>
        <w:rPr>
          <w:rFonts w:ascii="Century Gothic" w:hAnsi="Century Gothic"/>
        </w:rPr>
      </w:pPr>
    </w:p>
    <w:p w:rsidR="00E15ECC" w:rsidRPr="006D74B5" w:rsidRDefault="00E15ECC" w:rsidP="0023273F">
      <w:pPr>
        <w:pBdr>
          <w:top w:val="nil"/>
          <w:left w:val="nil"/>
          <w:bottom w:val="nil"/>
          <w:right w:val="nil"/>
          <w:between w:val="nil"/>
          <w:bar w:val="nil"/>
        </w:pBdr>
        <w:spacing w:line="276" w:lineRule="auto"/>
        <w:ind w:firstLine="708"/>
        <w:jc w:val="both"/>
        <w:rPr>
          <w:rFonts w:ascii="Century Gothic" w:eastAsia="Arial Unicode MS" w:hAnsi="Century Gothic" w:cs="Tahoma"/>
          <w:color w:val="000000"/>
          <w:bdr w:val="nil"/>
        </w:rPr>
      </w:pPr>
    </w:p>
    <w:p w:rsidR="00DB71B5" w:rsidRPr="006D74B5" w:rsidRDefault="00DB71B5" w:rsidP="0023273F">
      <w:pPr>
        <w:pBdr>
          <w:top w:val="nil"/>
          <w:left w:val="nil"/>
          <w:bottom w:val="nil"/>
          <w:right w:val="nil"/>
          <w:between w:val="nil"/>
          <w:bar w:val="nil"/>
        </w:pBdr>
        <w:spacing w:line="276" w:lineRule="auto"/>
        <w:ind w:firstLine="708"/>
        <w:jc w:val="both"/>
        <w:rPr>
          <w:rFonts w:ascii="Century Gothic" w:eastAsia="Tahoma" w:hAnsi="Century Gothic" w:cs="Tahoma"/>
          <w:color w:val="000000"/>
          <w:bdr w:val="nil"/>
        </w:rPr>
      </w:pPr>
      <w:r w:rsidRPr="006D74B5">
        <w:rPr>
          <w:rFonts w:ascii="Century Gothic" w:eastAsia="Arial Unicode MS" w:hAnsi="Century Gothic" w:cs="Tahoma"/>
          <w:color w:val="000000"/>
          <w:bdr w:val="nil"/>
        </w:rPr>
        <w:t>Per part del Sr. Alcalde es posa a votació l’esborrany de l’acta de la sessió anterior que ha estat repartit conjuntament amb al convocatòria.</w:t>
      </w:r>
    </w:p>
    <w:p w:rsidR="00DB71B5" w:rsidRPr="006D74B5" w:rsidRDefault="00DB71B5"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p>
    <w:p w:rsidR="00DB71B5" w:rsidRPr="006D74B5" w:rsidRDefault="00DB71B5" w:rsidP="0023273F">
      <w:pPr>
        <w:pBdr>
          <w:top w:val="nil"/>
          <w:left w:val="nil"/>
          <w:bottom w:val="nil"/>
          <w:right w:val="nil"/>
          <w:between w:val="nil"/>
          <w:bar w:val="nil"/>
        </w:pBdr>
        <w:spacing w:line="276" w:lineRule="auto"/>
        <w:ind w:firstLine="708"/>
        <w:jc w:val="both"/>
        <w:rPr>
          <w:rFonts w:ascii="Century Gothic" w:eastAsia="Tahoma" w:hAnsi="Century Gothic" w:cs="Tahoma"/>
          <w:color w:val="000000"/>
          <w:bdr w:val="nil"/>
        </w:rPr>
      </w:pPr>
      <w:r w:rsidRPr="006D74B5">
        <w:rPr>
          <w:rFonts w:ascii="Century Gothic" w:eastAsia="Tahoma" w:hAnsi="Century Gothic" w:cs="Tahoma"/>
          <w:color w:val="000000"/>
          <w:bdr w:val="nil"/>
        </w:rPr>
        <w:t>El Sr. Cusell, del grup d’ERC manifesta que no hauria d’estar el seu nom a la mesa de contractació.</w:t>
      </w:r>
    </w:p>
    <w:p w:rsidR="00DB71B5" w:rsidRPr="006D74B5" w:rsidRDefault="00DB71B5"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p>
    <w:p w:rsidR="00DB71B5" w:rsidRPr="006D74B5" w:rsidRDefault="00DB71B5" w:rsidP="0023273F">
      <w:pPr>
        <w:pBdr>
          <w:top w:val="nil"/>
          <w:left w:val="nil"/>
          <w:bottom w:val="nil"/>
          <w:right w:val="nil"/>
          <w:between w:val="nil"/>
          <w:bar w:val="nil"/>
        </w:pBdr>
        <w:spacing w:line="276" w:lineRule="auto"/>
        <w:ind w:firstLine="708"/>
        <w:jc w:val="both"/>
        <w:rPr>
          <w:rFonts w:ascii="Century Gothic" w:eastAsia="Tahoma" w:hAnsi="Century Gothic" w:cs="Tahoma"/>
          <w:color w:val="000000"/>
          <w:bdr w:val="nil"/>
        </w:rPr>
      </w:pPr>
      <w:r w:rsidRPr="006D74B5">
        <w:rPr>
          <w:rFonts w:ascii="Century Gothic" w:eastAsia="Tahoma" w:hAnsi="Century Gothic" w:cs="Tahoma"/>
          <w:color w:val="000000"/>
          <w:bdr w:val="nil"/>
        </w:rPr>
        <w:t>L’acta es aprovada per una</w:t>
      </w:r>
      <w:r w:rsidR="00E15ECC" w:rsidRPr="006D74B5">
        <w:rPr>
          <w:rFonts w:ascii="Century Gothic" w:eastAsia="Tahoma" w:hAnsi="Century Gothic" w:cs="Tahoma"/>
          <w:color w:val="000000"/>
          <w:bdr w:val="nil"/>
        </w:rPr>
        <w:t>nimitat, amb la modificació expressada per ERC.</w:t>
      </w:r>
    </w:p>
    <w:p w:rsidR="00DB71B5" w:rsidRPr="006D74B5" w:rsidRDefault="00DB71B5" w:rsidP="0023273F">
      <w:pPr>
        <w:jc w:val="both"/>
        <w:rPr>
          <w:rFonts w:ascii="Century Gothic" w:hAnsi="Century Gothic"/>
        </w:rPr>
      </w:pPr>
    </w:p>
    <w:p w:rsidR="00E15ECC" w:rsidRPr="006D74B5" w:rsidRDefault="00E15ECC" w:rsidP="0023273F">
      <w:pPr>
        <w:jc w:val="both"/>
        <w:rPr>
          <w:rFonts w:ascii="Century Gothic" w:hAnsi="Century Gothic"/>
          <w:b/>
          <w:caps/>
        </w:rPr>
      </w:pPr>
    </w:p>
    <w:p w:rsidR="00DB71B5" w:rsidRPr="006D74B5" w:rsidRDefault="00E15ECC" w:rsidP="0023273F">
      <w:pPr>
        <w:jc w:val="both"/>
        <w:rPr>
          <w:rFonts w:ascii="Century Gothic" w:hAnsi="Century Gothic"/>
          <w:b/>
          <w:caps/>
        </w:rPr>
      </w:pPr>
      <w:r w:rsidRPr="006D74B5">
        <w:rPr>
          <w:rFonts w:ascii="Century Gothic" w:hAnsi="Century Gothic"/>
          <w:b/>
          <w:caps/>
        </w:rPr>
        <w:t xml:space="preserve">2.- </w:t>
      </w:r>
      <w:r w:rsidR="00DB71B5" w:rsidRPr="006D74B5">
        <w:rPr>
          <w:rFonts w:ascii="Century Gothic" w:hAnsi="Century Gothic"/>
          <w:b/>
          <w:caps/>
        </w:rPr>
        <w:t>Proposta d’aprovació de l’esborrany de l’acta de la sessió extraordinària Sorteig de meses eleccions generals de 26-6-2016.</w:t>
      </w:r>
    </w:p>
    <w:p w:rsidR="00E15ECC" w:rsidRPr="006D74B5" w:rsidRDefault="00E15ECC" w:rsidP="0023273F">
      <w:pPr>
        <w:jc w:val="both"/>
        <w:rPr>
          <w:rFonts w:ascii="Century Gothic" w:hAnsi="Century Gothic"/>
          <w:b/>
          <w:caps/>
        </w:rPr>
      </w:pPr>
    </w:p>
    <w:p w:rsidR="00E15ECC" w:rsidRPr="006D74B5" w:rsidRDefault="00E15ECC" w:rsidP="0023273F">
      <w:pPr>
        <w:pBdr>
          <w:top w:val="nil"/>
          <w:left w:val="nil"/>
          <w:bottom w:val="nil"/>
          <w:right w:val="nil"/>
          <w:between w:val="nil"/>
          <w:bar w:val="nil"/>
        </w:pBdr>
        <w:spacing w:line="276" w:lineRule="auto"/>
        <w:jc w:val="both"/>
        <w:rPr>
          <w:rFonts w:ascii="Century Gothic" w:eastAsia="Arial Unicode MS" w:hAnsi="Century Gothic" w:cs="Tahoma"/>
          <w:color w:val="000000"/>
          <w:bdr w:val="nil"/>
        </w:rPr>
      </w:pPr>
    </w:p>
    <w:p w:rsidR="00E15ECC" w:rsidRPr="006D74B5" w:rsidRDefault="00E15ECC"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r w:rsidRPr="006D74B5">
        <w:rPr>
          <w:rFonts w:ascii="Century Gothic" w:eastAsia="Arial Unicode MS" w:hAnsi="Century Gothic" w:cs="Tahoma"/>
          <w:color w:val="000000"/>
          <w:bdr w:val="nil"/>
        </w:rPr>
        <w:t>Per part del Sr. Alcalde es posa a votació l’esborrany de l’acta de la sessió de 26 de juny de 2016 que ha estat repartit conjuntament amb al convocatòria.</w:t>
      </w:r>
    </w:p>
    <w:p w:rsidR="00E15ECC" w:rsidRPr="006D74B5" w:rsidRDefault="00E15ECC"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p>
    <w:p w:rsidR="00E15ECC" w:rsidRPr="006D74B5" w:rsidRDefault="00E15ECC"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r w:rsidRPr="006D74B5">
        <w:rPr>
          <w:rFonts w:ascii="Century Gothic" w:eastAsia="Tahoma" w:hAnsi="Century Gothic" w:cs="Tahoma"/>
          <w:color w:val="000000"/>
          <w:bdr w:val="nil"/>
        </w:rPr>
        <w:t xml:space="preserve">L’acta es aprovada per unanimitat dels regidors que en el seu dia hi varen assistir. </w:t>
      </w:r>
    </w:p>
    <w:p w:rsidR="00E15ECC" w:rsidRPr="006D74B5" w:rsidRDefault="00E15ECC" w:rsidP="0023273F">
      <w:pPr>
        <w:jc w:val="both"/>
        <w:rPr>
          <w:rFonts w:ascii="Century Gothic" w:hAnsi="Century Gothic"/>
          <w:b/>
          <w:caps/>
        </w:rPr>
      </w:pPr>
    </w:p>
    <w:p w:rsidR="00DB71B5" w:rsidRPr="006D74B5" w:rsidRDefault="00DB71B5" w:rsidP="0023273F">
      <w:pPr>
        <w:jc w:val="both"/>
        <w:rPr>
          <w:rFonts w:ascii="Century Gothic" w:hAnsi="Century Gothic"/>
          <w:b/>
          <w:caps/>
        </w:rPr>
      </w:pPr>
    </w:p>
    <w:p w:rsidR="00DB71B5" w:rsidRPr="006D74B5" w:rsidRDefault="00DB71B5" w:rsidP="0023273F">
      <w:pPr>
        <w:jc w:val="both"/>
        <w:rPr>
          <w:rFonts w:ascii="Century Gothic" w:hAnsi="Century Gothic"/>
          <w:b/>
          <w:caps/>
        </w:rPr>
      </w:pPr>
    </w:p>
    <w:p w:rsidR="00DB71B5" w:rsidRPr="006D74B5" w:rsidRDefault="00DB71B5" w:rsidP="0023273F">
      <w:pPr>
        <w:jc w:val="both"/>
        <w:rPr>
          <w:rFonts w:ascii="Century Gothic" w:hAnsi="Century Gothic"/>
          <w:b/>
          <w:caps/>
        </w:rPr>
      </w:pPr>
      <w:r w:rsidRPr="006D74B5">
        <w:rPr>
          <w:rFonts w:ascii="Century Gothic" w:hAnsi="Century Gothic"/>
          <w:b/>
          <w:caps/>
        </w:rPr>
        <w:t>3.- Donar compte dels Decrets d’Alcaldia dictats fins la data.</w:t>
      </w:r>
    </w:p>
    <w:p w:rsidR="00DB71B5" w:rsidRPr="006D74B5" w:rsidRDefault="00DB71B5" w:rsidP="0023273F">
      <w:pPr>
        <w:jc w:val="both"/>
        <w:rPr>
          <w:rFonts w:ascii="Century Gothic" w:hAnsi="Century Gothic"/>
          <w:b/>
          <w:caps/>
        </w:rPr>
      </w:pPr>
    </w:p>
    <w:p w:rsidR="00E15ECC" w:rsidRPr="006D74B5" w:rsidRDefault="00E15ECC" w:rsidP="0023273F">
      <w:pPr>
        <w:jc w:val="both"/>
        <w:rPr>
          <w:rFonts w:ascii="Century Gothic" w:hAnsi="Century Gothic"/>
        </w:rPr>
      </w:pPr>
      <w:r w:rsidRPr="006D74B5">
        <w:rPr>
          <w:rFonts w:ascii="Century Gothic" w:hAnsi="Century Gothic"/>
          <w:b/>
          <w:caps/>
        </w:rPr>
        <w:tab/>
      </w:r>
      <w:r w:rsidRPr="006D74B5">
        <w:rPr>
          <w:rFonts w:ascii="Century Gothic" w:hAnsi="Century Gothic"/>
        </w:rPr>
        <w:t>Per part del Sr. Secretari es dona lectura als Decrets d’Alcaldia dictats fins la data.</w:t>
      </w:r>
    </w:p>
    <w:p w:rsidR="00E15ECC" w:rsidRPr="006D74B5" w:rsidRDefault="00E15ECC" w:rsidP="0023273F">
      <w:pPr>
        <w:jc w:val="both"/>
        <w:rPr>
          <w:rFonts w:ascii="Century Gothic" w:hAnsi="Century Gothic"/>
        </w:rPr>
      </w:pPr>
    </w:p>
    <w:p w:rsidR="00E15ECC" w:rsidRPr="006D74B5" w:rsidRDefault="00E15ECC" w:rsidP="0023273F">
      <w:pPr>
        <w:jc w:val="both"/>
        <w:rPr>
          <w:rFonts w:ascii="Century Gothic" w:hAnsi="Century Gothic"/>
        </w:rPr>
      </w:pPr>
      <w:r w:rsidRPr="006D74B5">
        <w:rPr>
          <w:rFonts w:ascii="Century Gothic" w:hAnsi="Century Gothic"/>
        </w:rPr>
        <w:tab/>
        <w:t>El Ple en queda assabentat.</w:t>
      </w:r>
    </w:p>
    <w:p w:rsidR="00E15ECC" w:rsidRPr="006D74B5" w:rsidRDefault="00E15ECC" w:rsidP="0023273F">
      <w:pPr>
        <w:jc w:val="both"/>
        <w:rPr>
          <w:rFonts w:ascii="Century Gothic" w:hAnsi="Century Gothic"/>
        </w:rPr>
      </w:pPr>
    </w:p>
    <w:p w:rsidR="00DB71B5" w:rsidRPr="006D74B5" w:rsidRDefault="00DB71B5" w:rsidP="0023273F">
      <w:pPr>
        <w:jc w:val="both"/>
        <w:rPr>
          <w:rFonts w:ascii="Century Gothic" w:hAnsi="Century Gothic"/>
          <w:b/>
          <w:caps/>
        </w:rPr>
      </w:pPr>
      <w:r w:rsidRPr="006D74B5">
        <w:rPr>
          <w:rFonts w:ascii="Century Gothic" w:hAnsi="Century Gothic"/>
          <w:b/>
          <w:caps/>
        </w:rPr>
        <w:t>4.- Proposta de resolució de les al·legacions presentades a l’aprovació inicial del Reglament de la Comissió de Festes.</w:t>
      </w:r>
    </w:p>
    <w:p w:rsidR="00E15ECC" w:rsidRPr="006D74B5" w:rsidRDefault="00E15ECC" w:rsidP="0023273F">
      <w:pPr>
        <w:jc w:val="both"/>
        <w:rPr>
          <w:rFonts w:ascii="Century Gothic" w:hAnsi="Century Gothic"/>
          <w:b/>
          <w:caps/>
        </w:rPr>
      </w:pPr>
    </w:p>
    <w:p w:rsidR="00DB71B5" w:rsidRPr="006D74B5" w:rsidRDefault="00DB71B5" w:rsidP="0023273F">
      <w:pPr>
        <w:jc w:val="both"/>
        <w:rPr>
          <w:rFonts w:ascii="Century Gothic" w:hAnsi="Century Gothic"/>
          <w:b/>
          <w:caps/>
        </w:rPr>
      </w:pPr>
    </w:p>
    <w:p w:rsidR="00E15ECC" w:rsidRPr="006D74B5" w:rsidRDefault="00E15ECC" w:rsidP="0023273F">
      <w:pPr>
        <w:jc w:val="both"/>
        <w:rPr>
          <w:rFonts w:ascii="Century Gothic" w:hAnsi="Century Gothic"/>
        </w:rPr>
      </w:pPr>
      <w:r w:rsidRPr="006D74B5">
        <w:rPr>
          <w:rFonts w:ascii="Century Gothic" w:hAnsi="Century Gothic"/>
          <w:b/>
          <w:caps/>
        </w:rPr>
        <w:tab/>
      </w:r>
      <w:r w:rsidRPr="006D74B5">
        <w:rPr>
          <w:rFonts w:ascii="Century Gothic" w:hAnsi="Century Gothic"/>
        </w:rPr>
        <w:t xml:space="preserve">Per part del Sr. Secretari es dona lectura a la següent </w:t>
      </w:r>
    </w:p>
    <w:p w:rsidR="00E15ECC" w:rsidRPr="006D74B5" w:rsidRDefault="00E15ECC" w:rsidP="0023273F">
      <w:pPr>
        <w:jc w:val="both"/>
        <w:rPr>
          <w:rFonts w:ascii="Century Gothic" w:hAnsi="Century Gothic"/>
        </w:rPr>
      </w:pPr>
    </w:p>
    <w:p w:rsidR="00E15ECC" w:rsidRPr="006D74B5" w:rsidRDefault="00E15ECC" w:rsidP="0023273F">
      <w:pPr>
        <w:jc w:val="both"/>
        <w:rPr>
          <w:rFonts w:ascii="Century Gothic" w:hAnsi="Century Gothic"/>
        </w:rPr>
      </w:pPr>
    </w:p>
    <w:p w:rsidR="00E15ECC" w:rsidRPr="006D74B5" w:rsidRDefault="00E15ECC" w:rsidP="0023273F">
      <w:pPr>
        <w:spacing w:after="200" w:line="276" w:lineRule="auto"/>
        <w:jc w:val="both"/>
        <w:rPr>
          <w:rFonts w:ascii="Century Gothic" w:hAnsi="Century Gothic" w:cstheme="minorBidi"/>
          <w:b/>
          <w:i/>
        </w:rPr>
      </w:pPr>
      <w:r w:rsidRPr="006D74B5">
        <w:rPr>
          <w:rFonts w:ascii="Century Gothic" w:hAnsi="Century Gothic" w:cstheme="minorBidi"/>
          <w:b/>
          <w:i/>
        </w:rPr>
        <w:t>“PROPOSTA DE L’ALCADIA</w:t>
      </w:r>
    </w:p>
    <w:p w:rsidR="00E15ECC" w:rsidRPr="006D74B5" w:rsidRDefault="00E15ECC" w:rsidP="0023273F">
      <w:pPr>
        <w:spacing w:after="200" w:line="276" w:lineRule="auto"/>
        <w:jc w:val="both"/>
        <w:rPr>
          <w:rFonts w:ascii="Century Gothic" w:hAnsi="Century Gothic" w:cstheme="minorBidi"/>
          <w:i/>
        </w:rPr>
      </w:pPr>
    </w:p>
    <w:p w:rsidR="00E15ECC" w:rsidRPr="006D74B5" w:rsidRDefault="00E15ECC" w:rsidP="0023273F">
      <w:pPr>
        <w:spacing w:after="200" w:line="276" w:lineRule="auto"/>
        <w:jc w:val="both"/>
        <w:rPr>
          <w:rFonts w:ascii="Century Gothic" w:hAnsi="Century Gothic" w:cstheme="minorBidi"/>
          <w:b/>
          <w:i/>
          <w:caps/>
        </w:rPr>
      </w:pPr>
      <w:r w:rsidRPr="006D74B5">
        <w:rPr>
          <w:rFonts w:ascii="Century Gothic" w:hAnsi="Century Gothic" w:cstheme="minorBidi"/>
          <w:b/>
          <w:i/>
          <w:caps/>
        </w:rPr>
        <w:t>Antecedents</w:t>
      </w:r>
    </w:p>
    <w:p w:rsidR="00E15ECC" w:rsidRPr="006D74B5" w:rsidRDefault="00E15ECC" w:rsidP="0023273F">
      <w:pPr>
        <w:spacing w:after="200" w:line="276" w:lineRule="auto"/>
        <w:jc w:val="both"/>
        <w:rPr>
          <w:rFonts w:ascii="Century Gothic" w:hAnsi="Century Gothic" w:cstheme="minorBidi"/>
          <w:b/>
          <w:i/>
        </w:rPr>
      </w:pPr>
    </w:p>
    <w:p w:rsidR="00E15ECC" w:rsidRPr="006D74B5" w:rsidRDefault="00E15ECC" w:rsidP="0023273F">
      <w:pPr>
        <w:spacing w:after="200" w:line="276" w:lineRule="auto"/>
        <w:jc w:val="both"/>
        <w:rPr>
          <w:rFonts w:ascii="Century Gothic" w:hAnsi="Century Gothic" w:cstheme="minorBidi"/>
          <w:i/>
        </w:rPr>
      </w:pPr>
      <w:r w:rsidRPr="006D74B5">
        <w:rPr>
          <w:rFonts w:ascii="Century Gothic" w:hAnsi="Century Gothic" w:cstheme="minorBidi"/>
          <w:i/>
        </w:rPr>
        <w:t xml:space="preserve">El ple de l’Ajuntament, en sessió de data 7 </w:t>
      </w:r>
      <w:r w:rsidR="006D74B5" w:rsidRPr="006D74B5">
        <w:rPr>
          <w:rFonts w:ascii="Century Gothic" w:hAnsi="Century Gothic" w:cstheme="minorBidi"/>
          <w:i/>
        </w:rPr>
        <w:t>d’Abril</w:t>
      </w:r>
      <w:r w:rsidRPr="006D74B5">
        <w:rPr>
          <w:rFonts w:ascii="Century Gothic" w:hAnsi="Century Gothic" w:cstheme="minorBidi"/>
          <w:i/>
        </w:rPr>
        <w:t>, el ple de l’Ajuntament va aprovar inicialment el reglament de la Comissió de Festes de Cànoves, el qual fou exposat al públic, per termini de 30 dies, mitjançant anunci en el BOP de data 27 d’abril de 2016.</w:t>
      </w:r>
    </w:p>
    <w:p w:rsidR="00E15ECC" w:rsidRPr="006D74B5" w:rsidRDefault="00E15ECC" w:rsidP="0023273F">
      <w:pPr>
        <w:spacing w:after="200" w:line="276" w:lineRule="auto"/>
        <w:jc w:val="both"/>
        <w:rPr>
          <w:rFonts w:ascii="Century Gothic" w:hAnsi="Century Gothic" w:cstheme="minorBidi"/>
          <w:i/>
        </w:rPr>
      </w:pPr>
      <w:r w:rsidRPr="006D74B5">
        <w:rPr>
          <w:rFonts w:ascii="Century Gothic" w:hAnsi="Century Gothic" w:cstheme="minorBidi"/>
          <w:i/>
        </w:rPr>
        <w:t>En el termini referit, es va presentar una al·legació per part del grup municipal d’ERC, així com una correcció en la data de l’anunci.</w:t>
      </w:r>
    </w:p>
    <w:p w:rsidR="00E15ECC" w:rsidRPr="006D74B5" w:rsidRDefault="00E15ECC" w:rsidP="0023273F">
      <w:pPr>
        <w:spacing w:after="200" w:line="276" w:lineRule="auto"/>
        <w:jc w:val="both"/>
        <w:rPr>
          <w:rFonts w:ascii="Century Gothic" w:hAnsi="Century Gothic" w:cstheme="minorBidi"/>
          <w:i/>
        </w:rPr>
      </w:pPr>
      <w:r w:rsidRPr="006D74B5">
        <w:rPr>
          <w:rFonts w:ascii="Century Gothic" w:hAnsi="Century Gothic" w:cstheme="minorBidi"/>
          <w:i/>
        </w:rPr>
        <w:t>L’al·legació presentada diu que en relació a l’article 8, sobre el nomenament dels membres de la Comissió, aquest s’efectuarà per resolució de l’Alcaldia a proposta de la Regidoria de Festes, entén el al·legant que qui proposa el nomenament hauria de ser cada entitat i que el seu nomenament hauria de ser fet pel Ple o per resolució d’Alcaldia a ratificar pel plenari, motiu pel qual proposa el següent redactat:</w:t>
      </w:r>
    </w:p>
    <w:p w:rsidR="00E15ECC" w:rsidRPr="006D74B5" w:rsidRDefault="00E15ECC" w:rsidP="0023273F">
      <w:pPr>
        <w:spacing w:after="200" w:line="276" w:lineRule="auto"/>
        <w:jc w:val="both"/>
        <w:rPr>
          <w:rFonts w:ascii="Century Gothic" w:hAnsi="Century Gothic" w:cstheme="minorBidi"/>
          <w:i/>
        </w:rPr>
      </w:pPr>
    </w:p>
    <w:p w:rsidR="00E15ECC" w:rsidRPr="006D74B5" w:rsidRDefault="00E15ECC" w:rsidP="0023273F">
      <w:pPr>
        <w:spacing w:after="200" w:line="276" w:lineRule="auto"/>
        <w:jc w:val="both"/>
        <w:rPr>
          <w:rFonts w:ascii="Century Gothic" w:hAnsi="Century Gothic" w:cstheme="minorBidi"/>
          <w:b/>
          <w:i/>
          <w:u w:val="single"/>
        </w:rPr>
      </w:pPr>
      <w:r w:rsidRPr="006D74B5">
        <w:rPr>
          <w:rFonts w:ascii="Century Gothic" w:hAnsi="Century Gothic" w:cstheme="minorBidi"/>
          <w:i/>
        </w:rPr>
        <w:tab/>
      </w:r>
      <w:r w:rsidRPr="006D74B5">
        <w:rPr>
          <w:rFonts w:ascii="Century Gothic" w:hAnsi="Century Gothic" w:cstheme="minorBidi"/>
          <w:b/>
          <w:i/>
          <w:u w:val="single"/>
        </w:rPr>
        <w:t>“Article 8.- Nomenament dels membres de la Comissió.</w:t>
      </w:r>
    </w:p>
    <w:p w:rsidR="00E15ECC" w:rsidRPr="006D74B5" w:rsidRDefault="00E15ECC" w:rsidP="0023273F">
      <w:pPr>
        <w:spacing w:after="200" w:line="276" w:lineRule="auto"/>
        <w:jc w:val="both"/>
        <w:rPr>
          <w:rFonts w:ascii="Century Gothic" w:hAnsi="Century Gothic" w:cstheme="minorBidi"/>
          <w:b/>
          <w:i/>
        </w:rPr>
      </w:pPr>
      <w:r w:rsidRPr="006D74B5">
        <w:rPr>
          <w:rFonts w:ascii="Century Gothic" w:hAnsi="Century Gothic" w:cstheme="minorBidi"/>
          <w:b/>
          <w:i/>
        </w:rPr>
        <w:tab/>
        <w:t>El nomenament dels membres de la Comissió de Festes serà fet pel Ple de l’Ajuntament o per resolució d’alcaldia, ratificada posteriorment per Ple, a proposta de cada entitat.”</w:t>
      </w:r>
    </w:p>
    <w:p w:rsidR="00E15ECC" w:rsidRPr="006D74B5" w:rsidRDefault="00E15ECC" w:rsidP="0023273F">
      <w:pPr>
        <w:spacing w:after="200" w:line="276" w:lineRule="auto"/>
        <w:jc w:val="both"/>
        <w:rPr>
          <w:rFonts w:ascii="Century Gothic" w:hAnsi="Century Gothic" w:cstheme="minorBidi"/>
          <w:i/>
        </w:rPr>
      </w:pPr>
    </w:p>
    <w:p w:rsidR="00E15ECC" w:rsidRPr="006D74B5" w:rsidRDefault="00E15ECC" w:rsidP="0023273F">
      <w:pPr>
        <w:spacing w:after="200" w:line="276" w:lineRule="auto"/>
        <w:jc w:val="both"/>
        <w:rPr>
          <w:rFonts w:ascii="Century Gothic" w:hAnsi="Century Gothic" w:cstheme="minorBidi"/>
          <w:b/>
          <w:i/>
          <w:caps/>
        </w:rPr>
      </w:pPr>
      <w:r w:rsidRPr="006D74B5">
        <w:rPr>
          <w:rFonts w:ascii="Century Gothic" w:hAnsi="Century Gothic" w:cstheme="minorBidi"/>
          <w:b/>
          <w:i/>
          <w:caps/>
        </w:rPr>
        <w:lastRenderedPageBreak/>
        <w:t>Proposta de resolució</w:t>
      </w:r>
    </w:p>
    <w:p w:rsidR="00E15ECC" w:rsidRPr="006D74B5" w:rsidRDefault="00E15ECC" w:rsidP="0023273F">
      <w:pPr>
        <w:spacing w:after="200" w:line="276" w:lineRule="auto"/>
        <w:jc w:val="both"/>
        <w:rPr>
          <w:rFonts w:ascii="Century Gothic" w:hAnsi="Century Gothic" w:cstheme="minorBidi"/>
          <w:b/>
          <w:i/>
          <w:caps/>
        </w:rPr>
      </w:pPr>
    </w:p>
    <w:p w:rsidR="00E15ECC" w:rsidRPr="006D74B5" w:rsidRDefault="00E15ECC" w:rsidP="0023273F">
      <w:pPr>
        <w:spacing w:after="200" w:line="276" w:lineRule="auto"/>
        <w:jc w:val="both"/>
        <w:rPr>
          <w:rFonts w:ascii="Century Gothic" w:hAnsi="Century Gothic" w:cstheme="minorBidi"/>
          <w:i/>
        </w:rPr>
      </w:pPr>
      <w:r w:rsidRPr="006D74B5">
        <w:rPr>
          <w:rFonts w:ascii="Century Gothic" w:hAnsi="Century Gothic" w:cstheme="minorBidi"/>
          <w:b/>
          <w:i/>
        </w:rPr>
        <w:t>Primer.-</w:t>
      </w:r>
      <w:r w:rsidRPr="006D74B5">
        <w:rPr>
          <w:rFonts w:ascii="Century Gothic" w:hAnsi="Century Gothic" w:cstheme="minorBidi"/>
          <w:i/>
        </w:rPr>
        <w:t xml:space="preserve"> La designació d’aquelles persones que han de formar part de la Comissió de Festes, han de ser proposades per cada entitat, com no podria ser d’altre forma, fet que ja està previst en l’article 4, quan diu: </w:t>
      </w:r>
      <w:r w:rsidRPr="006D74B5">
        <w:rPr>
          <w:rFonts w:ascii="Century Gothic" w:hAnsi="Century Gothic" w:cstheme="minorBidi"/>
          <w:b/>
          <w:i/>
        </w:rPr>
        <w:t>“(...) La representació ordinària de cadascuna de les entitats de Cànoves es durà a terme a través d’un/a representant escollida per la mateixa associació que serà de lliure designació.”</w:t>
      </w:r>
    </w:p>
    <w:p w:rsidR="00E15ECC" w:rsidRPr="006D74B5" w:rsidRDefault="00E15ECC" w:rsidP="0023273F">
      <w:pPr>
        <w:spacing w:after="200" w:line="276" w:lineRule="auto"/>
        <w:jc w:val="both"/>
        <w:rPr>
          <w:rFonts w:ascii="Century Gothic" w:hAnsi="Century Gothic" w:cstheme="minorBidi"/>
          <w:i/>
        </w:rPr>
      </w:pPr>
      <w:r w:rsidRPr="006D74B5">
        <w:rPr>
          <w:rFonts w:ascii="Century Gothic" w:hAnsi="Century Gothic" w:cstheme="minorBidi"/>
          <w:i/>
        </w:rPr>
        <w:t>Per tant cal desestimar l’al·legació de modificació de l’article 8, pel que fa a la proposta dels membres, al ja estar previst a l’article 4.</w:t>
      </w:r>
    </w:p>
    <w:p w:rsidR="00E15ECC" w:rsidRPr="006D74B5" w:rsidRDefault="00E15ECC" w:rsidP="0023273F">
      <w:pPr>
        <w:spacing w:after="200" w:line="276" w:lineRule="auto"/>
        <w:jc w:val="both"/>
        <w:rPr>
          <w:rFonts w:ascii="Century Gothic" w:hAnsi="Century Gothic" w:cstheme="minorBidi"/>
          <w:i/>
        </w:rPr>
      </w:pPr>
    </w:p>
    <w:p w:rsidR="00E15ECC" w:rsidRPr="006D74B5" w:rsidRDefault="00E15ECC" w:rsidP="0023273F">
      <w:pPr>
        <w:spacing w:after="200" w:line="276" w:lineRule="auto"/>
        <w:jc w:val="both"/>
        <w:rPr>
          <w:rFonts w:ascii="Century Gothic" w:hAnsi="Century Gothic" w:cstheme="minorBidi"/>
          <w:i/>
        </w:rPr>
      </w:pPr>
      <w:r w:rsidRPr="006D74B5">
        <w:rPr>
          <w:rFonts w:ascii="Century Gothic" w:hAnsi="Century Gothic" w:cstheme="minorBidi"/>
          <w:b/>
          <w:i/>
        </w:rPr>
        <w:t>Segon.-</w:t>
      </w:r>
      <w:r w:rsidRPr="006D74B5">
        <w:rPr>
          <w:rFonts w:ascii="Century Gothic" w:hAnsi="Century Gothic" w:cstheme="minorBidi"/>
          <w:i/>
        </w:rPr>
        <w:t xml:space="preserve"> Pel normal funcionament dels orgues col·legiats, els membres d’aquests s</w:t>
      </w:r>
      <w:r w:rsidR="00592E08">
        <w:rPr>
          <w:rFonts w:ascii="Century Gothic" w:hAnsi="Century Gothic" w:cstheme="minorBidi"/>
          <w:i/>
        </w:rPr>
        <w:t>ó</w:t>
      </w:r>
      <w:r w:rsidRPr="006D74B5">
        <w:rPr>
          <w:rFonts w:ascii="Century Gothic" w:hAnsi="Century Gothic" w:cstheme="minorBidi"/>
          <w:i/>
        </w:rPr>
        <w:t>n nomenats per l’Alcaldia, sempre i quan no tinguin capacitat executiva ni personalitat jurídica pròpia, com seria el cas de la Comissió de Festes. Tinguem en compte, però, que un orgue, aquest si amb personalitat jurídica i seu de diverses i força importants delegacions, com es la Junta de Govern Local, està integrat pels Tinents d’Alcalde els quals, alhora, son nomenats lliurament per l’Alcaldia. Si en aquest important cas, l’Alcaldia es competencial, mes s’entén en el nomenament dels membres de la Comissió de Festes que, reiterem, es de caràcter consultiu i no te capacitat d’obligar-se ni de respondre jurídicament dels seus actes u omissions.</w:t>
      </w:r>
    </w:p>
    <w:p w:rsidR="00E15ECC" w:rsidRPr="006D74B5" w:rsidRDefault="00E15ECC" w:rsidP="0023273F">
      <w:pPr>
        <w:spacing w:after="200" w:line="276" w:lineRule="auto"/>
        <w:jc w:val="both"/>
        <w:rPr>
          <w:rFonts w:ascii="Century Gothic" w:hAnsi="Century Gothic" w:cstheme="minorBidi"/>
          <w:i/>
        </w:rPr>
      </w:pPr>
      <w:r w:rsidRPr="006D74B5">
        <w:rPr>
          <w:rFonts w:ascii="Century Gothic" w:hAnsi="Century Gothic" w:cstheme="minorBidi"/>
          <w:i/>
        </w:rPr>
        <w:t>Per altre banda, i en interès del principi d’eficàcia, tot i la posterior ratificació del Decret de nomenament pel Plenari, s’entén molt més funcional un nomenament per resolució d’Alcaldia del que, en tot cas, se’n pot donar compte, de forma expressa, al plenari.</w:t>
      </w:r>
    </w:p>
    <w:p w:rsidR="00E15ECC" w:rsidRPr="006D74B5" w:rsidRDefault="00E15ECC" w:rsidP="0023273F">
      <w:pPr>
        <w:spacing w:after="200" w:line="276" w:lineRule="auto"/>
        <w:jc w:val="both"/>
        <w:rPr>
          <w:rFonts w:ascii="Century Gothic" w:hAnsi="Century Gothic" w:cstheme="minorBidi"/>
          <w:i/>
        </w:rPr>
      </w:pPr>
      <w:r w:rsidRPr="006D74B5">
        <w:rPr>
          <w:rFonts w:ascii="Century Gothic" w:hAnsi="Century Gothic" w:cstheme="minorBidi"/>
          <w:i/>
        </w:rPr>
        <w:t>Per tant, cal fer una estimació parcial de l’al·legació, i es proposa que el redactat final de l’article 8, sigui:</w:t>
      </w:r>
    </w:p>
    <w:p w:rsidR="00E15ECC" w:rsidRPr="006D74B5" w:rsidRDefault="00E15ECC" w:rsidP="0023273F">
      <w:pPr>
        <w:spacing w:after="200" w:line="276" w:lineRule="auto"/>
        <w:jc w:val="both"/>
        <w:rPr>
          <w:rFonts w:ascii="Century Gothic" w:hAnsi="Century Gothic" w:cstheme="minorBidi"/>
          <w:b/>
          <w:i/>
          <w:u w:val="single"/>
        </w:rPr>
      </w:pPr>
      <w:r w:rsidRPr="006D74B5">
        <w:rPr>
          <w:rFonts w:ascii="Century Gothic" w:hAnsi="Century Gothic" w:cstheme="minorBidi"/>
          <w:i/>
        </w:rPr>
        <w:tab/>
      </w:r>
      <w:r w:rsidRPr="006D74B5">
        <w:rPr>
          <w:rFonts w:ascii="Century Gothic" w:hAnsi="Century Gothic" w:cstheme="minorBidi"/>
          <w:b/>
          <w:i/>
          <w:u w:val="single"/>
        </w:rPr>
        <w:t>“Article 8.- Nomenament dels membres de la Comissió.</w:t>
      </w:r>
    </w:p>
    <w:p w:rsidR="00E15ECC" w:rsidRPr="006D74B5" w:rsidRDefault="00E15ECC" w:rsidP="0023273F">
      <w:pPr>
        <w:spacing w:after="200" w:line="276" w:lineRule="auto"/>
        <w:jc w:val="both"/>
        <w:rPr>
          <w:rFonts w:ascii="Century Gothic" w:hAnsi="Century Gothic" w:cstheme="minorBidi"/>
          <w:b/>
          <w:i/>
          <w:u w:val="single"/>
        </w:rPr>
      </w:pPr>
      <w:r w:rsidRPr="006D74B5">
        <w:rPr>
          <w:rFonts w:ascii="Century Gothic" w:hAnsi="Century Gothic" w:cstheme="minorBidi"/>
          <w:b/>
          <w:i/>
        </w:rPr>
        <w:tab/>
        <w:t>El nomenament dels membres de la Comissió de Festes s’efectuarà per resolució d’alcaldia, a proposta de la Regidoria de Festes</w:t>
      </w:r>
      <w:r w:rsidRPr="006D74B5">
        <w:rPr>
          <w:rFonts w:ascii="Century Gothic" w:hAnsi="Century Gothic" w:cstheme="minorBidi"/>
          <w:b/>
          <w:i/>
          <w:u w:val="single"/>
        </w:rPr>
        <w:t xml:space="preserve"> i se’n donarà compte expressa en el proper plenari de caràcter ordinari.”</w:t>
      </w:r>
    </w:p>
    <w:p w:rsidR="00E15ECC" w:rsidRPr="006D74B5" w:rsidRDefault="00E15ECC" w:rsidP="0023273F">
      <w:pPr>
        <w:spacing w:after="200" w:line="276" w:lineRule="auto"/>
        <w:jc w:val="both"/>
        <w:rPr>
          <w:rFonts w:ascii="Century Gothic" w:hAnsi="Century Gothic" w:cstheme="minorBidi"/>
          <w:i/>
        </w:rPr>
      </w:pPr>
      <w:r w:rsidRPr="006D74B5">
        <w:rPr>
          <w:rFonts w:ascii="Century Gothic" w:hAnsi="Century Gothic" w:cstheme="minorBidi"/>
          <w:i/>
        </w:rPr>
        <w:t>Cànoves i Samalús, 20 de juliol de 2016. L’Alcalde, Josep Cuch i Codina.”</w:t>
      </w:r>
    </w:p>
    <w:p w:rsidR="00E15ECC" w:rsidRPr="006D74B5" w:rsidRDefault="00E15ECC" w:rsidP="0023273F">
      <w:pPr>
        <w:jc w:val="both"/>
        <w:rPr>
          <w:rFonts w:ascii="Century Gothic" w:hAnsi="Century Gothic"/>
        </w:rPr>
      </w:pPr>
    </w:p>
    <w:p w:rsidR="00E15ECC" w:rsidRPr="006D74B5" w:rsidRDefault="00E15ECC" w:rsidP="0023273F">
      <w:pPr>
        <w:jc w:val="both"/>
        <w:rPr>
          <w:rFonts w:ascii="Century Gothic" w:hAnsi="Century Gothic"/>
        </w:rPr>
      </w:pPr>
      <w:r w:rsidRPr="006D74B5">
        <w:rPr>
          <w:rFonts w:ascii="Century Gothic" w:hAnsi="Century Gothic"/>
        </w:rPr>
        <w:t>El Sr. Cusell manifesta que no queda clar que sigui l’associació qu</w:t>
      </w:r>
      <w:r w:rsidR="00592E08">
        <w:rPr>
          <w:rFonts w:ascii="Century Gothic" w:hAnsi="Century Gothic"/>
        </w:rPr>
        <w:t>i</w:t>
      </w:r>
      <w:r w:rsidRPr="006D74B5">
        <w:rPr>
          <w:rFonts w:ascii="Century Gothic" w:hAnsi="Century Gothic"/>
        </w:rPr>
        <w:t xml:space="preserve"> </w:t>
      </w:r>
      <w:r w:rsidR="00592E08">
        <w:rPr>
          <w:rFonts w:ascii="Century Gothic" w:hAnsi="Century Gothic"/>
        </w:rPr>
        <w:t>a</w:t>
      </w:r>
      <w:r w:rsidRPr="006D74B5">
        <w:rPr>
          <w:rFonts w:ascii="Century Gothic" w:hAnsi="Century Gothic"/>
        </w:rPr>
        <w:t>nomena al representant i que caldria fer un afegitó al final de l’article 4 que digués: “(...) i en cap cas serà una designació de l’Alcaldia.”</w:t>
      </w:r>
    </w:p>
    <w:p w:rsidR="00E15ECC" w:rsidRPr="006D74B5" w:rsidRDefault="00E15ECC" w:rsidP="0023273F">
      <w:pPr>
        <w:jc w:val="both"/>
        <w:rPr>
          <w:rFonts w:ascii="Century Gothic" w:hAnsi="Century Gothic"/>
        </w:rPr>
      </w:pPr>
    </w:p>
    <w:p w:rsidR="00E15ECC" w:rsidRPr="006D74B5" w:rsidRDefault="00E15ECC" w:rsidP="0023273F">
      <w:pPr>
        <w:jc w:val="both"/>
        <w:rPr>
          <w:rFonts w:ascii="Century Gothic" w:hAnsi="Century Gothic"/>
        </w:rPr>
      </w:pPr>
      <w:r w:rsidRPr="006D74B5">
        <w:rPr>
          <w:rFonts w:ascii="Century Gothic" w:hAnsi="Century Gothic"/>
        </w:rPr>
        <w:lastRenderedPageBreak/>
        <w:t>Per part de l’Alcaldia</w:t>
      </w:r>
      <w:r w:rsidR="00CF24EF" w:rsidRPr="006D74B5">
        <w:rPr>
          <w:rFonts w:ascii="Century Gothic" w:hAnsi="Century Gothic"/>
        </w:rPr>
        <w:t xml:space="preserve"> s’accepta aquesta modificació a la seva proposta i es posa l’afer a votació, aprovant-se per unanimitat.</w:t>
      </w:r>
    </w:p>
    <w:p w:rsidR="00CF24EF" w:rsidRPr="006D74B5" w:rsidRDefault="00CF24EF" w:rsidP="0023273F">
      <w:pPr>
        <w:jc w:val="both"/>
        <w:rPr>
          <w:rFonts w:ascii="Century Gothic" w:hAnsi="Century Gothic"/>
        </w:rPr>
      </w:pPr>
    </w:p>
    <w:p w:rsidR="00DB71B5" w:rsidRPr="006D74B5" w:rsidRDefault="00DB71B5" w:rsidP="0023273F">
      <w:pPr>
        <w:jc w:val="both"/>
        <w:rPr>
          <w:rFonts w:ascii="Century Gothic" w:hAnsi="Century Gothic"/>
          <w:b/>
          <w:caps/>
        </w:rPr>
      </w:pPr>
      <w:r w:rsidRPr="006D74B5">
        <w:rPr>
          <w:rFonts w:ascii="Century Gothic" w:hAnsi="Century Gothic"/>
          <w:b/>
          <w:caps/>
        </w:rPr>
        <w:t>5.- Proposta d’aprovació inicial d’un expedient de modificació de crèdit per fer front a la part de despesa de les obres del pas de vianants de Ca L’Esmandia.</w:t>
      </w:r>
    </w:p>
    <w:p w:rsidR="00DB71B5" w:rsidRPr="006D74B5" w:rsidRDefault="00DB71B5" w:rsidP="0023273F">
      <w:pPr>
        <w:jc w:val="both"/>
        <w:rPr>
          <w:rFonts w:ascii="Century Gothic" w:hAnsi="Century Gothic"/>
          <w:b/>
          <w:caps/>
        </w:rPr>
      </w:pPr>
    </w:p>
    <w:p w:rsidR="00CF24EF" w:rsidRPr="006D74B5" w:rsidRDefault="00CF24EF" w:rsidP="0023273F">
      <w:pPr>
        <w:spacing w:after="200" w:line="276" w:lineRule="auto"/>
        <w:jc w:val="both"/>
        <w:rPr>
          <w:rFonts w:ascii="Century Gothic" w:hAnsi="Century Gothic" w:cs="Tahoma"/>
        </w:rPr>
      </w:pPr>
    </w:p>
    <w:p w:rsidR="00CF24EF" w:rsidRPr="006D74B5" w:rsidRDefault="00CF24EF" w:rsidP="0023273F">
      <w:pPr>
        <w:ind w:right="71"/>
        <w:jc w:val="both"/>
        <w:rPr>
          <w:rFonts w:ascii="Century Gothic" w:eastAsia="Times New Roman" w:hAnsi="Century Gothic" w:cs="Tahoma"/>
          <w:b/>
          <w:bCs/>
          <w:spacing w:val="-2"/>
          <w:szCs w:val="24"/>
          <w:lang w:eastAsia="es-ES"/>
        </w:rPr>
      </w:pPr>
      <w:r w:rsidRPr="006D74B5">
        <w:rPr>
          <w:rFonts w:ascii="Century Gothic" w:eastAsia="Times New Roman" w:hAnsi="Century Gothic" w:cs="Tahoma"/>
          <w:spacing w:val="-2"/>
          <w:szCs w:val="24"/>
          <w:lang w:eastAsia="es-ES"/>
        </w:rPr>
        <w:t>Per part del Sr. Secretari es dona lectura al següent</w:t>
      </w:r>
    </w:p>
    <w:p w:rsidR="00CF24EF" w:rsidRPr="006D74B5" w:rsidRDefault="00CF24EF" w:rsidP="0023273F">
      <w:pPr>
        <w:ind w:right="71"/>
        <w:jc w:val="both"/>
        <w:rPr>
          <w:rFonts w:ascii="Century Gothic" w:eastAsia="Times New Roman" w:hAnsi="Century Gothic" w:cs="Tahoma"/>
          <w:b/>
          <w:bCs/>
          <w:spacing w:val="-2"/>
          <w:szCs w:val="24"/>
          <w:lang w:eastAsia="es-ES"/>
        </w:rPr>
      </w:pPr>
    </w:p>
    <w:p w:rsidR="00CF24EF" w:rsidRPr="006D74B5" w:rsidRDefault="00CF24EF" w:rsidP="0023273F">
      <w:pPr>
        <w:ind w:right="71"/>
        <w:jc w:val="both"/>
        <w:rPr>
          <w:rFonts w:ascii="Century Gothic" w:eastAsia="Times New Roman" w:hAnsi="Century Gothic" w:cs="Tahoma"/>
          <w:b/>
          <w:bCs/>
          <w:spacing w:val="-2"/>
          <w:szCs w:val="24"/>
          <w:lang w:eastAsia="es-ES"/>
        </w:rPr>
      </w:pPr>
    </w:p>
    <w:p w:rsidR="00CF24EF" w:rsidRPr="006D74B5" w:rsidRDefault="00CF24EF" w:rsidP="0023273F">
      <w:pPr>
        <w:ind w:right="71"/>
        <w:jc w:val="both"/>
        <w:rPr>
          <w:rFonts w:ascii="Century Gothic" w:eastAsia="Times New Roman" w:hAnsi="Century Gothic" w:cs="Tahoma"/>
          <w:b/>
          <w:bCs/>
          <w:spacing w:val="-2"/>
          <w:szCs w:val="24"/>
          <w:lang w:eastAsia="es-ES"/>
        </w:rPr>
      </w:pPr>
      <w:r w:rsidRPr="006D74B5">
        <w:rPr>
          <w:rFonts w:ascii="Century Gothic" w:eastAsia="Times New Roman" w:hAnsi="Century Gothic" w:cs="Tahoma"/>
          <w:b/>
          <w:bCs/>
          <w:spacing w:val="-2"/>
          <w:szCs w:val="24"/>
          <w:lang w:eastAsia="es-ES"/>
        </w:rPr>
        <w:t>“INFO</w:t>
      </w:r>
      <w:bookmarkStart w:id="0" w:name="A6"/>
      <w:bookmarkEnd w:id="0"/>
      <w:r w:rsidRPr="006D74B5">
        <w:rPr>
          <w:rFonts w:ascii="Century Gothic" w:eastAsia="Times New Roman" w:hAnsi="Century Gothic" w:cs="Tahoma"/>
          <w:b/>
          <w:bCs/>
          <w:spacing w:val="-2"/>
          <w:szCs w:val="24"/>
          <w:lang w:eastAsia="es-ES"/>
        </w:rPr>
        <w:t>RME-PROPOSTA DE SECRETARIA</w:t>
      </w:r>
    </w:p>
    <w:p w:rsidR="00CF24EF" w:rsidRPr="006D74B5" w:rsidRDefault="00CF24EF" w:rsidP="0023273F">
      <w:pPr>
        <w:ind w:right="71"/>
        <w:jc w:val="both"/>
        <w:rPr>
          <w:rFonts w:ascii="Century Gothic" w:eastAsia="Times New Roman" w:hAnsi="Century Gothic" w:cs="Tahoma"/>
          <w:spacing w:val="-2"/>
          <w:szCs w:val="24"/>
          <w:lang w:eastAsia="es-ES"/>
        </w:rPr>
      </w:pPr>
    </w:p>
    <w:p w:rsidR="00CF24EF" w:rsidRPr="006D74B5" w:rsidRDefault="00CF24EF" w:rsidP="0023273F">
      <w:pPr>
        <w:ind w:right="71"/>
        <w:jc w:val="both"/>
        <w:rPr>
          <w:rFonts w:ascii="Century Gothic" w:eastAsia="Times New Roman" w:hAnsi="Century Gothic" w:cs="Tahoma"/>
          <w:spacing w:val="-2"/>
          <w:szCs w:val="24"/>
          <w:lang w:eastAsia="es-ES"/>
        </w:rPr>
      </w:pPr>
    </w:p>
    <w:p w:rsidR="00CF24EF" w:rsidRPr="006D74B5" w:rsidRDefault="00CF24EF" w:rsidP="0023273F">
      <w:pPr>
        <w:widowControl w:val="0"/>
        <w:ind w:firstLine="696"/>
        <w:jc w:val="both"/>
        <w:rPr>
          <w:rFonts w:ascii="Century Gothic" w:eastAsia="Times New Roman" w:hAnsi="Century Gothic" w:cs="Tahoma"/>
          <w:snapToGrid w:val="0"/>
          <w:szCs w:val="24"/>
          <w:lang w:eastAsia="es-ES"/>
        </w:rPr>
      </w:pPr>
      <w:r w:rsidRPr="006D74B5">
        <w:rPr>
          <w:rFonts w:ascii="Century Gothic" w:eastAsia="Times New Roman" w:hAnsi="Century Gothic" w:cs="Tahoma"/>
          <w:szCs w:val="24"/>
          <w:lang w:eastAsia="es-ES"/>
        </w:rPr>
        <w:t>En relació amb l’expedient relatiu a l’aprovació de l’expedient de modificació de crèdits n.º 324/16 del Pressupost en vigor, en la modalitat de transferències de crèdit, finançat amb càrrec anul·lació o baixa d’altres partides, i de conformitat amb el que estableix l’article</w:t>
      </w:r>
      <w:r w:rsidRPr="006D74B5">
        <w:rPr>
          <w:rFonts w:ascii="Century Gothic" w:eastAsia="Times New Roman" w:hAnsi="Century Gothic" w:cs="Tahoma"/>
          <w:snapToGrid w:val="0"/>
          <w:szCs w:val="24"/>
          <w:lang w:eastAsia="es-ES"/>
        </w:rPr>
        <w:t xml:space="preserve"> 175 del Reial Decret 2568/1986, de 28 de novembre, pel qual s’aprova el Reglament d’Organització, Funcionament i Règim Jurídic de les Entitats Locals</w:t>
      </w:r>
      <w:r w:rsidRPr="006D74B5">
        <w:rPr>
          <w:rFonts w:ascii="Century Gothic" w:eastAsia="Times New Roman" w:hAnsi="Century Gothic" w:cs="Tahoma"/>
          <w:szCs w:val="24"/>
          <w:lang w:eastAsia="es-ES"/>
        </w:rPr>
        <w:t xml:space="preserve">, emeto el següent informe-proposta, </w:t>
      </w:r>
      <w:r w:rsidRPr="006D74B5">
        <w:rPr>
          <w:rFonts w:ascii="Century Gothic" w:eastAsia="Times New Roman" w:hAnsi="Century Gothic" w:cs="Tahoma"/>
          <w:snapToGrid w:val="0"/>
          <w:szCs w:val="24"/>
          <w:lang w:eastAsia="es-ES"/>
        </w:rPr>
        <w:t>en base als següents,</w:t>
      </w:r>
    </w:p>
    <w:p w:rsidR="00CF24EF" w:rsidRPr="006D74B5" w:rsidRDefault="00CF24EF" w:rsidP="0023273F">
      <w:pPr>
        <w:widowControl w:val="0"/>
        <w:ind w:firstLine="696"/>
        <w:jc w:val="both"/>
        <w:rPr>
          <w:rFonts w:ascii="Century Gothic" w:eastAsia="Times New Roman" w:hAnsi="Century Gothic" w:cs="Tahoma"/>
          <w:szCs w:val="24"/>
          <w:lang w:eastAsia="es-ES"/>
        </w:rPr>
      </w:pPr>
    </w:p>
    <w:p w:rsidR="00CF24EF" w:rsidRPr="006D74B5" w:rsidRDefault="00CF24EF" w:rsidP="0023273F">
      <w:pPr>
        <w:ind w:left="48" w:right="9" w:firstLine="672"/>
        <w:jc w:val="both"/>
        <w:rPr>
          <w:rFonts w:ascii="Century Gothic" w:eastAsia="Times New Roman" w:hAnsi="Century Gothic" w:cs="Tahoma"/>
          <w:szCs w:val="24"/>
          <w:lang w:eastAsia="es-ES"/>
        </w:rPr>
      </w:pPr>
    </w:p>
    <w:p w:rsidR="00CF24EF" w:rsidRPr="006D74B5" w:rsidRDefault="00CF24EF" w:rsidP="0023273F">
      <w:pPr>
        <w:ind w:right="71"/>
        <w:jc w:val="both"/>
        <w:rPr>
          <w:rFonts w:ascii="Century Gothic" w:eastAsia="Times New Roman" w:hAnsi="Century Gothic" w:cs="Tahoma"/>
          <w:b/>
          <w:bCs/>
          <w:szCs w:val="24"/>
          <w:lang w:eastAsia="es-ES"/>
        </w:rPr>
      </w:pPr>
      <w:r w:rsidRPr="006D74B5">
        <w:rPr>
          <w:rFonts w:ascii="Century Gothic" w:eastAsia="Times New Roman" w:hAnsi="Century Gothic" w:cs="Tahoma"/>
          <w:b/>
          <w:bCs/>
          <w:szCs w:val="24"/>
          <w:lang w:eastAsia="es-ES"/>
        </w:rPr>
        <w:t>ANTECEDENTS DE FET</w:t>
      </w:r>
    </w:p>
    <w:p w:rsidR="00CF24EF" w:rsidRPr="006D74B5" w:rsidRDefault="00CF24EF" w:rsidP="0023273F">
      <w:pPr>
        <w:ind w:right="71"/>
        <w:jc w:val="both"/>
        <w:rPr>
          <w:rFonts w:ascii="Century Gothic" w:eastAsia="Times New Roman" w:hAnsi="Century Gothic" w:cs="Tahoma"/>
          <w:b/>
          <w:bCs/>
          <w:szCs w:val="24"/>
          <w:lang w:eastAsia="es-ES"/>
        </w:rPr>
      </w:pPr>
    </w:p>
    <w:p w:rsidR="00CF24EF" w:rsidRPr="006D74B5" w:rsidRDefault="00CF24EF" w:rsidP="0023273F">
      <w:pPr>
        <w:ind w:right="71"/>
        <w:jc w:val="both"/>
        <w:rPr>
          <w:rFonts w:ascii="Century Gothic" w:eastAsia="Times New Roman" w:hAnsi="Century Gothic" w:cs="Tahoma"/>
          <w:b/>
          <w:bCs/>
          <w:szCs w:val="24"/>
          <w:lang w:eastAsia="es-ES"/>
        </w:rPr>
      </w:pPr>
    </w:p>
    <w:p w:rsidR="00CF24EF" w:rsidRPr="006D74B5" w:rsidRDefault="00CF24EF" w:rsidP="0023273F">
      <w:pPr>
        <w:ind w:firstLine="672"/>
        <w:jc w:val="both"/>
        <w:rPr>
          <w:rFonts w:ascii="Century Gothic" w:eastAsia="Times New Roman" w:hAnsi="Century Gothic" w:cs="Tahoma"/>
          <w:szCs w:val="24"/>
          <w:lang w:eastAsia="es-ES"/>
        </w:rPr>
      </w:pPr>
      <w:r w:rsidRPr="006D74B5">
        <w:rPr>
          <w:rFonts w:ascii="Century Gothic" w:eastAsia="Times New Roman" w:hAnsi="Century Gothic" w:cs="Tahoma"/>
          <w:b/>
          <w:bCs/>
          <w:szCs w:val="24"/>
          <w:lang w:eastAsia="es-ES"/>
        </w:rPr>
        <w:t>PRIMER.</w:t>
      </w:r>
      <w:r w:rsidRPr="006D74B5">
        <w:rPr>
          <w:rFonts w:ascii="Century Gothic" w:eastAsia="Times New Roman" w:hAnsi="Century Gothic" w:cs="Tahoma"/>
          <w:szCs w:val="24"/>
          <w:lang w:eastAsia="es-ES"/>
        </w:rPr>
        <w:t xml:space="preserve"> Davant l’existència de despeses que no es poden demorar fins a l’exercici següent, per als quals no hi ha crèdit, i donat que es disposa de partides susceptibles de baixa o anul·lació, mitjançant Provisió d’Alcaldia es va incoar l’expedient per a la concessió de crèdit extraordinari finançat amb càrrec </w:t>
      </w:r>
      <w:r w:rsidR="00592E08">
        <w:rPr>
          <w:rFonts w:ascii="Century Gothic" w:eastAsia="Times New Roman" w:hAnsi="Century Gothic" w:cs="Tahoma"/>
          <w:szCs w:val="24"/>
          <w:lang w:eastAsia="es-ES"/>
        </w:rPr>
        <w:t>d’</w:t>
      </w:r>
      <w:r w:rsidRPr="006D74B5">
        <w:rPr>
          <w:rFonts w:ascii="Century Gothic" w:eastAsia="Times New Roman" w:hAnsi="Century Gothic" w:cs="Tahoma"/>
          <w:szCs w:val="24"/>
          <w:lang w:eastAsia="es-ES"/>
        </w:rPr>
        <w:t>anul·lacions o baixes de crèdits d’altres partides.</w:t>
      </w:r>
    </w:p>
    <w:p w:rsidR="00CF24EF" w:rsidRPr="006D74B5" w:rsidRDefault="00CF24EF" w:rsidP="0023273F">
      <w:pPr>
        <w:ind w:firstLine="672"/>
        <w:jc w:val="both"/>
        <w:rPr>
          <w:rFonts w:ascii="Century Gothic" w:eastAsia="Times New Roman" w:hAnsi="Century Gothic" w:cs="Tahoma"/>
          <w:szCs w:val="24"/>
          <w:lang w:eastAsia="es-ES"/>
        </w:rPr>
      </w:pPr>
    </w:p>
    <w:p w:rsidR="00CF24EF" w:rsidRPr="006D74B5" w:rsidRDefault="00CF24EF" w:rsidP="0023273F">
      <w:pPr>
        <w:ind w:firstLine="708"/>
        <w:jc w:val="both"/>
        <w:rPr>
          <w:rFonts w:ascii="Century Gothic" w:eastAsia="Times New Roman" w:hAnsi="Century Gothic" w:cs="Tahoma"/>
          <w:szCs w:val="24"/>
          <w:lang w:eastAsia="es-ES"/>
        </w:rPr>
      </w:pPr>
      <w:r w:rsidRPr="006D74B5">
        <w:rPr>
          <w:rFonts w:ascii="Century Gothic" w:eastAsia="Times New Roman" w:hAnsi="Century Gothic" w:cs="Tahoma"/>
          <w:b/>
          <w:bCs/>
          <w:szCs w:val="24"/>
          <w:lang w:eastAsia="es-ES"/>
        </w:rPr>
        <w:t xml:space="preserve">SEGON. </w:t>
      </w:r>
      <w:r w:rsidRPr="006D74B5">
        <w:rPr>
          <w:rFonts w:ascii="Century Gothic" w:eastAsia="Times New Roman" w:hAnsi="Century Gothic" w:cs="Tahoma"/>
          <w:szCs w:val="24"/>
          <w:lang w:eastAsia="es-ES"/>
        </w:rPr>
        <w:t>La Intervenció Municipal ha informat favorablement la proposta d’Alcaldia.</w:t>
      </w:r>
    </w:p>
    <w:p w:rsidR="00CF24EF" w:rsidRPr="006D74B5" w:rsidRDefault="00CF24EF" w:rsidP="0023273F">
      <w:pPr>
        <w:jc w:val="both"/>
        <w:rPr>
          <w:rFonts w:ascii="Century Gothic" w:eastAsia="Times New Roman" w:hAnsi="Century Gothic" w:cs="Tahoma"/>
          <w:b/>
          <w:bCs/>
          <w:szCs w:val="24"/>
          <w:lang w:eastAsia="es-ES"/>
        </w:rPr>
      </w:pPr>
    </w:p>
    <w:p w:rsidR="00CF24EF" w:rsidRPr="006D74B5" w:rsidRDefault="00CF24EF" w:rsidP="0023273F">
      <w:pPr>
        <w:jc w:val="both"/>
        <w:rPr>
          <w:rFonts w:ascii="Century Gothic" w:eastAsia="Times New Roman" w:hAnsi="Century Gothic" w:cs="Tahoma"/>
          <w:b/>
          <w:bCs/>
          <w:szCs w:val="24"/>
          <w:lang w:eastAsia="es-ES"/>
        </w:rPr>
      </w:pPr>
    </w:p>
    <w:p w:rsidR="00CF24EF" w:rsidRPr="006D74B5" w:rsidRDefault="00CF24EF" w:rsidP="0023273F">
      <w:pPr>
        <w:ind w:right="34"/>
        <w:jc w:val="both"/>
        <w:rPr>
          <w:rFonts w:ascii="Century Gothic" w:eastAsia="Times New Roman" w:hAnsi="Century Gothic" w:cs="Tahoma"/>
          <w:b/>
          <w:bCs/>
          <w:szCs w:val="24"/>
          <w:lang w:eastAsia="es-ES"/>
        </w:rPr>
      </w:pPr>
      <w:r w:rsidRPr="006D74B5">
        <w:rPr>
          <w:rFonts w:ascii="Century Gothic" w:eastAsia="Times New Roman" w:hAnsi="Century Gothic" w:cs="Tahoma"/>
          <w:b/>
          <w:bCs/>
          <w:szCs w:val="24"/>
          <w:lang w:eastAsia="es-ES"/>
        </w:rPr>
        <w:t>LEGISLACIÓ APLICABLE</w:t>
      </w:r>
    </w:p>
    <w:p w:rsidR="00CF24EF" w:rsidRPr="006D74B5" w:rsidRDefault="00CF24EF" w:rsidP="0023273F">
      <w:pPr>
        <w:ind w:right="34"/>
        <w:jc w:val="both"/>
        <w:rPr>
          <w:rFonts w:ascii="Century Gothic" w:eastAsia="Times New Roman" w:hAnsi="Century Gothic" w:cs="Tahoma"/>
          <w:b/>
          <w:bCs/>
          <w:szCs w:val="24"/>
          <w:lang w:eastAsia="es-ES"/>
        </w:rPr>
      </w:pPr>
    </w:p>
    <w:p w:rsidR="00CF24EF" w:rsidRPr="006D74B5" w:rsidRDefault="00CF24EF" w:rsidP="0023273F">
      <w:pPr>
        <w:ind w:right="34" w:firstLine="696"/>
        <w:jc w:val="both"/>
        <w:rPr>
          <w:rFonts w:ascii="Century Gothic" w:eastAsia="Times New Roman" w:hAnsi="Century Gothic" w:cs="Tahoma"/>
          <w:color w:val="333399"/>
          <w:szCs w:val="24"/>
          <w:lang w:eastAsia="es-ES"/>
        </w:rPr>
      </w:pPr>
    </w:p>
    <w:p w:rsidR="00CF24EF" w:rsidRPr="006D74B5" w:rsidRDefault="00CF24EF" w:rsidP="0023273F">
      <w:pPr>
        <w:ind w:firstLine="708"/>
        <w:jc w:val="both"/>
        <w:rPr>
          <w:rFonts w:ascii="Century Gothic" w:eastAsia="Times New Roman" w:hAnsi="Century Gothic" w:cs="Tahoma"/>
          <w:szCs w:val="24"/>
          <w:lang w:eastAsia="es-ES"/>
        </w:rPr>
      </w:pPr>
      <w:r w:rsidRPr="006D74B5">
        <w:rPr>
          <w:rFonts w:ascii="Century Gothic" w:eastAsia="Times New Roman" w:hAnsi="Century Gothic" w:cs="Tahoma"/>
          <w:szCs w:val="24"/>
          <w:lang w:eastAsia="es-ES"/>
        </w:rPr>
        <w:t xml:space="preserve">La Legislació aplicable és la següent: </w:t>
      </w:r>
    </w:p>
    <w:p w:rsidR="00CF24EF" w:rsidRPr="006D74B5" w:rsidRDefault="00CF24EF" w:rsidP="0023273F">
      <w:pPr>
        <w:jc w:val="both"/>
        <w:rPr>
          <w:rFonts w:ascii="Century Gothic" w:eastAsia="Times New Roman" w:hAnsi="Century Gothic" w:cs="Tahoma"/>
          <w:szCs w:val="24"/>
          <w:lang w:eastAsia="es-ES"/>
        </w:rPr>
      </w:pPr>
    </w:p>
    <w:p w:rsidR="00CF24EF" w:rsidRPr="006D74B5" w:rsidRDefault="00CF24EF" w:rsidP="0023273F">
      <w:pPr>
        <w:ind w:firstLine="696"/>
        <w:jc w:val="both"/>
        <w:rPr>
          <w:rFonts w:ascii="Century Gothic" w:eastAsia="Times New Roman" w:hAnsi="Century Gothic" w:cs="Tahoma"/>
          <w:szCs w:val="24"/>
          <w:lang w:eastAsia="es-ES"/>
        </w:rPr>
      </w:pPr>
      <w:r w:rsidRPr="006D74B5">
        <w:rPr>
          <w:rFonts w:ascii="Century Gothic" w:eastAsia="Times New Roman" w:hAnsi="Century Gothic" w:cs="Tahoma"/>
          <w:szCs w:val="24"/>
          <w:lang w:eastAsia="es-ES"/>
        </w:rPr>
        <w:t>— Els articles 169, 170, 172 i 177 del Reial Decret Legislatiu 2/2004, de 5 de març, pel qual s’aprova el Text Refós de la Llei Reguladora de les Hisendes Locals.</w:t>
      </w:r>
    </w:p>
    <w:p w:rsidR="00CF24EF" w:rsidRPr="006D74B5" w:rsidRDefault="00CF24EF" w:rsidP="0023273F">
      <w:pPr>
        <w:ind w:firstLine="696"/>
        <w:jc w:val="both"/>
        <w:rPr>
          <w:rFonts w:ascii="Century Gothic" w:eastAsia="Times New Roman" w:hAnsi="Century Gothic" w:cs="Tahoma"/>
          <w:szCs w:val="24"/>
          <w:lang w:eastAsia="es-ES"/>
        </w:rPr>
      </w:pPr>
    </w:p>
    <w:p w:rsidR="00CF24EF" w:rsidRPr="006D74B5" w:rsidRDefault="00CF24EF" w:rsidP="0023273F">
      <w:pPr>
        <w:ind w:firstLine="709"/>
        <w:jc w:val="both"/>
        <w:rPr>
          <w:rFonts w:ascii="Century Gothic" w:eastAsia="Times New Roman" w:hAnsi="Century Gothic" w:cs="Tahoma"/>
          <w:szCs w:val="24"/>
          <w:lang w:eastAsia="es-ES"/>
        </w:rPr>
      </w:pPr>
      <w:r w:rsidRPr="006D74B5">
        <w:rPr>
          <w:rFonts w:ascii="Century Gothic" w:eastAsia="Times New Roman" w:hAnsi="Century Gothic" w:cs="Tahoma"/>
          <w:szCs w:val="24"/>
          <w:lang w:eastAsia="es-ES"/>
        </w:rPr>
        <w:t>— Els articles 34 a 38 del Reial Decret 500/1990, de 20 d’abril, pel qual es desenvolupa el Capítol I, del Títol VI, de la Llei 39/1988, de 28 de desembre, Reguladora de les Hisendes Locals, en matèria de pressupostos.</w:t>
      </w:r>
    </w:p>
    <w:p w:rsidR="00CF24EF" w:rsidRPr="006D74B5" w:rsidRDefault="00CF24EF" w:rsidP="0023273F">
      <w:pPr>
        <w:ind w:firstLine="709"/>
        <w:jc w:val="both"/>
        <w:rPr>
          <w:rFonts w:ascii="Century Gothic" w:eastAsia="Times New Roman" w:hAnsi="Century Gothic" w:cs="Tahoma"/>
          <w:szCs w:val="24"/>
          <w:lang w:eastAsia="es-ES"/>
        </w:rPr>
      </w:pPr>
    </w:p>
    <w:p w:rsidR="00CF24EF" w:rsidRPr="006D74B5" w:rsidRDefault="00CF24EF" w:rsidP="0023273F">
      <w:pPr>
        <w:ind w:firstLine="709"/>
        <w:jc w:val="both"/>
        <w:rPr>
          <w:rFonts w:ascii="Century Gothic" w:eastAsia="Times New Roman" w:hAnsi="Century Gothic" w:cs="Tahoma"/>
          <w:szCs w:val="24"/>
          <w:lang w:eastAsia="es-ES"/>
        </w:rPr>
      </w:pPr>
      <w:r w:rsidRPr="006D74B5">
        <w:rPr>
          <w:rFonts w:ascii="Century Gothic" w:eastAsia="Times New Roman" w:hAnsi="Century Gothic" w:cs="Tahoma"/>
          <w:szCs w:val="24"/>
          <w:lang w:eastAsia="es-ES"/>
        </w:rPr>
        <w:t xml:space="preserve">— L’article 22.2.e) de la Llei 7/1985, de 2 d’abril, Reguladora de les Bases del Règim Local. </w:t>
      </w:r>
    </w:p>
    <w:p w:rsidR="00CF24EF" w:rsidRPr="006D74B5" w:rsidRDefault="00CF24EF" w:rsidP="0023273F">
      <w:pPr>
        <w:ind w:firstLine="696"/>
        <w:jc w:val="both"/>
        <w:rPr>
          <w:rFonts w:ascii="Century Gothic" w:eastAsia="Times New Roman" w:hAnsi="Century Gothic" w:cs="Tahoma"/>
          <w:bCs/>
          <w:szCs w:val="24"/>
          <w:lang w:eastAsia="es-ES"/>
        </w:rPr>
      </w:pPr>
    </w:p>
    <w:p w:rsidR="00CF24EF" w:rsidRPr="006D74B5" w:rsidRDefault="00CF24EF" w:rsidP="0023273F">
      <w:pPr>
        <w:ind w:firstLine="696"/>
        <w:jc w:val="both"/>
        <w:rPr>
          <w:rFonts w:ascii="Century Gothic" w:eastAsia="Times New Roman" w:hAnsi="Century Gothic" w:cs="Tahoma"/>
          <w:szCs w:val="24"/>
          <w:lang w:eastAsia="es-ES"/>
        </w:rPr>
      </w:pPr>
      <w:r w:rsidRPr="006D74B5">
        <w:rPr>
          <w:rFonts w:ascii="Century Gothic" w:eastAsia="Times New Roman" w:hAnsi="Century Gothic" w:cs="Tahoma"/>
          <w:bCs/>
          <w:szCs w:val="24"/>
          <w:lang w:eastAsia="es-ES"/>
        </w:rPr>
        <w:t xml:space="preserve">Atesos els antecedents, es considera que l’expedient s’ha tramitat d’acord amb la Legislació aplicable, i el Ple procedeix a la seva aprovació, de conformitat amb els articles </w:t>
      </w:r>
      <w:r w:rsidRPr="006D74B5">
        <w:rPr>
          <w:rFonts w:ascii="Century Gothic" w:eastAsia="Times New Roman" w:hAnsi="Century Gothic" w:cs="Tahoma"/>
          <w:szCs w:val="24"/>
          <w:lang w:eastAsia="es-ES"/>
        </w:rPr>
        <w:t>177.2 del Reial Decret 2/2004, de 5 de març, pel qual s’aprova el Text Refós de la Llei Reguladora de les Hisendes Locals, i 22.2.e) de la Llei 7/1985, de 2 d’abril, Reguladora de les Bases del Règim Local.</w:t>
      </w:r>
    </w:p>
    <w:p w:rsidR="00CF24EF" w:rsidRPr="006D74B5" w:rsidRDefault="00CF24EF" w:rsidP="0023273F">
      <w:pPr>
        <w:ind w:firstLine="696"/>
        <w:jc w:val="both"/>
        <w:rPr>
          <w:rFonts w:ascii="Century Gothic" w:eastAsia="Times New Roman" w:hAnsi="Century Gothic" w:cs="Tahoma"/>
          <w:bCs/>
          <w:szCs w:val="24"/>
          <w:lang w:eastAsia="es-ES"/>
        </w:rPr>
      </w:pPr>
    </w:p>
    <w:p w:rsidR="00CF24EF" w:rsidRPr="006D74B5" w:rsidRDefault="00CF24EF" w:rsidP="0023273F">
      <w:pPr>
        <w:ind w:firstLine="696"/>
        <w:jc w:val="both"/>
        <w:rPr>
          <w:rFonts w:ascii="Century Gothic" w:eastAsia="Times New Roman" w:hAnsi="Century Gothic" w:cs="Tahoma"/>
          <w:bCs/>
          <w:szCs w:val="24"/>
          <w:lang w:eastAsia="es-ES"/>
        </w:rPr>
      </w:pPr>
    </w:p>
    <w:p w:rsidR="00CF24EF" w:rsidRPr="006D74B5" w:rsidRDefault="00CF24EF" w:rsidP="0023273F">
      <w:pPr>
        <w:ind w:firstLine="696"/>
        <w:jc w:val="both"/>
        <w:rPr>
          <w:rFonts w:ascii="Century Gothic" w:eastAsia="Times New Roman" w:hAnsi="Century Gothic" w:cs="Tahoma"/>
          <w:bCs/>
          <w:szCs w:val="24"/>
          <w:lang w:eastAsia="es-ES"/>
        </w:rPr>
      </w:pPr>
      <w:r w:rsidRPr="006D74B5">
        <w:rPr>
          <w:rFonts w:ascii="Century Gothic" w:eastAsia="Times New Roman" w:hAnsi="Century Gothic" w:cs="Tahoma"/>
          <w:bCs/>
          <w:szCs w:val="24"/>
          <w:lang w:eastAsia="es-ES"/>
        </w:rPr>
        <w:t>Per això, d’acord amb el que estableix l’article 175 del Reial Decret 2568/1986, de 28 de novembre, pel qual s’aprova el Reglament d’Organització, Funcionament i Règim Jurídic de les Entitats Locals, qui subscriu eleva la següent proposta de resolució:</w:t>
      </w:r>
    </w:p>
    <w:p w:rsidR="00CF24EF" w:rsidRPr="006D74B5" w:rsidRDefault="00CF24EF" w:rsidP="0023273F">
      <w:pPr>
        <w:ind w:firstLine="672"/>
        <w:jc w:val="both"/>
        <w:rPr>
          <w:rFonts w:ascii="Century Gothic" w:eastAsia="Times New Roman" w:hAnsi="Century Gothic" w:cs="Tahoma"/>
          <w:szCs w:val="24"/>
          <w:lang w:eastAsia="es-ES"/>
        </w:rPr>
      </w:pPr>
    </w:p>
    <w:p w:rsidR="00CF24EF" w:rsidRPr="006D74B5" w:rsidRDefault="00CF24EF" w:rsidP="0023273F">
      <w:pPr>
        <w:ind w:firstLine="672"/>
        <w:jc w:val="both"/>
        <w:rPr>
          <w:rFonts w:ascii="Century Gothic" w:eastAsia="Times New Roman" w:hAnsi="Century Gothic" w:cs="Tahoma"/>
          <w:szCs w:val="24"/>
          <w:lang w:eastAsia="es-ES"/>
        </w:rPr>
      </w:pPr>
    </w:p>
    <w:p w:rsidR="00CF24EF" w:rsidRPr="006D74B5" w:rsidRDefault="00CF24EF" w:rsidP="0023273F">
      <w:pPr>
        <w:ind w:firstLine="672"/>
        <w:jc w:val="both"/>
        <w:rPr>
          <w:rFonts w:ascii="Century Gothic" w:eastAsia="Times New Roman" w:hAnsi="Century Gothic" w:cs="Tahoma"/>
          <w:szCs w:val="24"/>
          <w:lang w:eastAsia="es-ES"/>
        </w:rPr>
      </w:pPr>
    </w:p>
    <w:p w:rsidR="00CF24EF" w:rsidRPr="006D74B5" w:rsidRDefault="00CF24EF" w:rsidP="0023273F">
      <w:pPr>
        <w:ind w:right="34"/>
        <w:jc w:val="both"/>
        <w:rPr>
          <w:rFonts w:ascii="Century Gothic" w:eastAsia="Times New Roman" w:hAnsi="Century Gothic" w:cs="Tahoma"/>
          <w:b/>
          <w:bCs/>
          <w:szCs w:val="24"/>
          <w:lang w:eastAsia="es-ES"/>
        </w:rPr>
      </w:pPr>
      <w:r w:rsidRPr="006D74B5">
        <w:rPr>
          <w:rFonts w:ascii="Century Gothic" w:eastAsia="Times New Roman" w:hAnsi="Century Gothic" w:cs="Tahoma"/>
          <w:b/>
          <w:bCs/>
          <w:szCs w:val="24"/>
          <w:lang w:eastAsia="es-ES"/>
        </w:rPr>
        <w:t>PROPOSTA DE RESOLUCIÓ</w:t>
      </w:r>
    </w:p>
    <w:p w:rsidR="00CF24EF" w:rsidRPr="006D74B5" w:rsidRDefault="00CF24EF" w:rsidP="0023273F">
      <w:pPr>
        <w:ind w:right="34"/>
        <w:jc w:val="both"/>
        <w:rPr>
          <w:rFonts w:ascii="Century Gothic" w:eastAsia="Times New Roman" w:hAnsi="Century Gothic" w:cs="Tahoma"/>
          <w:b/>
          <w:bCs/>
          <w:szCs w:val="24"/>
          <w:lang w:eastAsia="es-ES"/>
        </w:rPr>
      </w:pPr>
    </w:p>
    <w:p w:rsidR="00CF24EF" w:rsidRPr="006D74B5" w:rsidRDefault="00CF24EF" w:rsidP="0023273F">
      <w:pPr>
        <w:ind w:right="34"/>
        <w:jc w:val="both"/>
        <w:rPr>
          <w:rFonts w:ascii="Century Gothic" w:eastAsia="Times New Roman" w:hAnsi="Century Gothic" w:cs="Tahoma"/>
          <w:b/>
          <w:bCs/>
          <w:szCs w:val="24"/>
          <w:lang w:eastAsia="es-ES"/>
        </w:rPr>
      </w:pPr>
    </w:p>
    <w:p w:rsidR="00CF24EF" w:rsidRPr="006D74B5" w:rsidRDefault="00CF24EF" w:rsidP="0023273F">
      <w:pPr>
        <w:ind w:right="34"/>
        <w:jc w:val="both"/>
        <w:rPr>
          <w:rFonts w:ascii="Century Gothic" w:eastAsia="Times New Roman" w:hAnsi="Century Gothic" w:cs="Tahoma"/>
          <w:b/>
          <w:bCs/>
          <w:szCs w:val="24"/>
          <w:lang w:eastAsia="es-ES"/>
        </w:rPr>
      </w:pPr>
    </w:p>
    <w:p w:rsidR="00CF24EF" w:rsidRPr="006D74B5" w:rsidRDefault="00CF24EF" w:rsidP="0023273F">
      <w:pPr>
        <w:ind w:firstLine="672"/>
        <w:jc w:val="both"/>
        <w:rPr>
          <w:rFonts w:ascii="Century Gothic" w:eastAsia="Times New Roman" w:hAnsi="Century Gothic" w:cs="Tahoma"/>
          <w:szCs w:val="24"/>
          <w:lang w:eastAsia="es-ES"/>
        </w:rPr>
      </w:pPr>
    </w:p>
    <w:p w:rsidR="00CF24EF" w:rsidRPr="006D74B5" w:rsidRDefault="00CF24EF" w:rsidP="0023273F">
      <w:pPr>
        <w:ind w:firstLine="720"/>
        <w:jc w:val="both"/>
        <w:rPr>
          <w:rFonts w:ascii="Century Gothic" w:eastAsia="Times New Roman" w:hAnsi="Century Gothic" w:cs="Tahoma"/>
          <w:szCs w:val="24"/>
          <w:lang w:eastAsia="es-ES"/>
        </w:rPr>
      </w:pPr>
      <w:r w:rsidRPr="006D74B5">
        <w:rPr>
          <w:rFonts w:ascii="Century Gothic" w:eastAsia="Times New Roman" w:hAnsi="Century Gothic" w:cs="Tahoma"/>
          <w:b/>
          <w:bCs/>
          <w:spacing w:val="-2"/>
          <w:szCs w:val="24"/>
          <w:lang w:eastAsia="es-ES"/>
        </w:rPr>
        <w:t>PRIMER.</w:t>
      </w:r>
      <w:r w:rsidRPr="006D74B5">
        <w:rPr>
          <w:rFonts w:ascii="Century Gothic" w:eastAsia="Times New Roman" w:hAnsi="Century Gothic" w:cs="Tahoma"/>
          <w:i/>
          <w:spacing w:val="-2"/>
          <w:szCs w:val="24"/>
          <w:lang w:eastAsia="es-ES"/>
        </w:rPr>
        <w:t xml:space="preserve"> </w:t>
      </w:r>
      <w:r w:rsidRPr="006D74B5">
        <w:rPr>
          <w:rFonts w:ascii="Century Gothic" w:eastAsia="Times New Roman" w:hAnsi="Century Gothic" w:cs="Tahoma"/>
          <w:spacing w:val="-2"/>
          <w:szCs w:val="24"/>
          <w:lang w:eastAsia="es-ES"/>
        </w:rPr>
        <w:t xml:space="preserve">Aprovar inicialment l’expedient de </w:t>
      </w:r>
      <w:r w:rsidRPr="006D74B5">
        <w:rPr>
          <w:rFonts w:ascii="Century Gothic" w:eastAsia="Times New Roman" w:hAnsi="Century Gothic" w:cs="Tahoma"/>
          <w:szCs w:val="24"/>
          <w:lang w:eastAsia="es-ES"/>
        </w:rPr>
        <w:t>modificació de crèdits nº 324/2016 del Pressupost en vigor, en la modalitat de transferències de crèdits, finançat amb càrrec a baixes o anul·lacions de crèdits</w:t>
      </w:r>
      <w:r w:rsidRPr="006D74B5">
        <w:rPr>
          <w:rFonts w:ascii="Century Gothic" w:eastAsia="Times New Roman" w:hAnsi="Century Gothic" w:cs="Tahoma"/>
          <w:spacing w:val="-2"/>
          <w:szCs w:val="24"/>
          <w:lang w:eastAsia="es-ES"/>
        </w:rPr>
        <w:t>, el règim del qual per capítols és el que consta en l’annex.</w:t>
      </w:r>
      <w:r w:rsidRPr="006D74B5">
        <w:rPr>
          <w:rFonts w:ascii="Century Gothic" w:eastAsia="Times New Roman" w:hAnsi="Century Gothic" w:cs="Tahoma"/>
          <w:szCs w:val="24"/>
          <w:lang w:eastAsia="es-ES"/>
        </w:rPr>
        <w:t xml:space="preserve"> </w:t>
      </w:r>
    </w:p>
    <w:p w:rsidR="00CF24EF" w:rsidRPr="006D74B5" w:rsidRDefault="00CF24EF" w:rsidP="0023273F">
      <w:pPr>
        <w:ind w:right="-15" w:firstLine="696"/>
        <w:jc w:val="both"/>
        <w:rPr>
          <w:rFonts w:ascii="Century Gothic" w:eastAsia="Times New Roman" w:hAnsi="Century Gothic" w:cs="Tahoma"/>
          <w:szCs w:val="24"/>
          <w:lang w:eastAsia="es-ES"/>
        </w:rPr>
      </w:pPr>
    </w:p>
    <w:p w:rsidR="00CF24EF" w:rsidRPr="006D74B5" w:rsidRDefault="00CF24EF" w:rsidP="0023273F">
      <w:pPr>
        <w:ind w:right="-15" w:firstLine="696"/>
        <w:jc w:val="both"/>
        <w:rPr>
          <w:rFonts w:ascii="Century Gothic" w:eastAsia="Times New Roman" w:hAnsi="Century Gothic" w:cs="Tahoma"/>
          <w:szCs w:val="24"/>
          <w:lang w:eastAsia="es-ES"/>
        </w:rPr>
      </w:pPr>
      <w:r w:rsidRPr="006D74B5">
        <w:rPr>
          <w:rFonts w:ascii="Century Gothic" w:eastAsia="Times New Roman" w:hAnsi="Century Gothic" w:cs="Tahoma"/>
          <w:b/>
          <w:bCs/>
          <w:szCs w:val="24"/>
          <w:lang w:eastAsia="es-ES"/>
        </w:rPr>
        <w:t>SEGON.</w:t>
      </w:r>
      <w:r w:rsidRPr="006D74B5">
        <w:rPr>
          <w:rFonts w:ascii="Century Gothic" w:eastAsia="Times New Roman" w:hAnsi="Century Gothic" w:cs="Tahoma"/>
          <w:szCs w:val="24"/>
          <w:lang w:eastAsia="es-ES"/>
        </w:rPr>
        <w:t xml:space="preserve"> Exposar aquest expedient al públic mitjançant anunci en el </w:t>
      </w:r>
      <w:r w:rsidRPr="006D74B5">
        <w:rPr>
          <w:rFonts w:ascii="Century Gothic" w:eastAsia="Times New Roman" w:hAnsi="Century Gothic" w:cs="Tahoma"/>
          <w:i/>
          <w:iCs/>
          <w:szCs w:val="24"/>
          <w:lang w:eastAsia="es-ES"/>
        </w:rPr>
        <w:t>Butlletí Oficial de la Província</w:t>
      </w:r>
      <w:r w:rsidRPr="006D74B5">
        <w:rPr>
          <w:rFonts w:ascii="Century Gothic" w:eastAsia="Times New Roman" w:hAnsi="Century Gothic" w:cs="Tahoma"/>
          <w:szCs w:val="24"/>
          <w:lang w:eastAsia="es-ES"/>
        </w:rPr>
        <w:t>, per quinze dies, durant els quals els interessats podran examinar-lo i presentar reclamacions davant el Ple. L’expedient es considerarà definitivament aprovat si durant l’esmentat termini no es presenten reclamacions; en cas contrari, el Ple disposarà d’un termini d’un mes per a resoldre-les.</w:t>
      </w:r>
    </w:p>
    <w:p w:rsidR="00CF24EF" w:rsidRPr="006D74B5" w:rsidRDefault="00CF24EF" w:rsidP="0023273F">
      <w:pPr>
        <w:ind w:right="-15" w:firstLine="696"/>
        <w:jc w:val="both"/>
        <w:rPr>
          <w:rFonts w:ascii="Century Gothic" w:eastAsia="Times New Roman" w:hAnsi="Century Gothic" w:cs="Tahoma"/>
          <w:szCs w:val="24"/>
          <w:lang w:eastAsia="es-ES"/>
        </w:rPr>
      </w:pPr>
    </w:p>
    <w:p w:rsidR="00CF24EF" w:rsidRPr="006D74B5" w:rsidRDefault="00CF24EF" w:rsidP="0023273F">
      <w:pPr>
        <w:ind w:right="-15" w:firstLine="696"/>
        <w:jc w:val="both"/>
        <w:rPr>
          <w:rFonts w:ascii="Century Gothic" w:eastAsia="Times New Roman" w:hAnsi="Century Gothic" w:cs="Tahoma"/>
          <w:szCs w:val="24"/>
          <w:lang w:eastAsia="es-ES"/>
        </w:rPr>
      </w:pPr>
      <w:r w:rsidRPr="006D74B5">
        <w:rPr>
          <w:rFonts w:ascii="Century Gothic" w:eastAsia="Times New Roman" w:hAnsi="Century Gothic" w:cs="Tahoma"/>
          <w:szCs w:val="24"/>
          <w:lang w:eastAsia="es-ES"/>
        </w:rPr>
        <w:t>Cànoves i Samalús,  19 de juliol de 2016. El Secretari, Francesc d'A. Serras i Ortuño”</w:t>
      </w:r>
    </w:p>
    <w:p w:rsidR="00CF24EF" w:rsidRPr="006D74B5" w:rsidRDefault="00CF24EF" w:rsidP="0023273F">
      <w:pPr>
        <w:jc w:val="both"/>
        <w:rPr>
          <w:rFonts w:ascii="Century Gothic" w:eastAsia="Times New Roman" w:hAnsi="Century Gothic" w:cs="Tahoma"/>
          <w:sz w:val="24"/>
          <w:szCs w:val="24"/>
          <w:lang w:eastAsia="es-ES"/>
        </w:rPr>
      </w:pPr>
    </w:p>
    <w:p w:rsidR="00CF24EF" w:rsidRPr="006D74B5" w:rsidRDefault="00CF24EF" w:rsidP="0023273F">
      <w:pPr>
        <w:spacing w:after="200" w:line="276" w:lineRule="auto"/>
        <w:jc w:val="both"/>
        <w:rPr>
          <w:rFonts w:ascii="Century Gothic" w:hAnsi="Century Gothic" w:cs="Tahoma"/>
        </w:rPr>
      </w:pPr>
      <w:r w:rsidRPr="006D74B5">
        <w:rPr>
          <w:rFonts w:ascii="Century Gothic" w:hAnsi="Century Gothic" w:cs="Tahoma"/>
        </w:rPr>
        <w:t>El Sr. Alcalde explica que es va demanar a la Diputació que fes un pas de</w:t>
      </w:r>
      <w:r w:rsidR="00BA61D6" w:rsidRPr="006D74B5">
        <w:rPr>
          <w:rFonts w:ascii="Century Gothic" w:hAnsi="Century Gothic" w:cs="Tahoma"/>
        </w:rPr>
        <w:t xml:space="preserve"> vianants davant la Ferreria</w:t>
      </w:r>
      <w:r w:rsidR="00E9059A" w:rsidRPr="006D74B5">
        <w:rPr>
          <w:rFonts w:ascii="Century Gothic" w:hAnsi="Century Gothic" w:cs="Tahoma"/>
        </w:rPr>
        <w:t xml:space="preserve"> i que el projecte ja està fet; un projecte molt complert que contempla també l’enllumenat. Explica el Sr. Alcalde que  la primera proposta que es va fer a l’Ajuntament era que aquest havia de fer una aportació de 100.000 € i que, desprès d’una reunió amb el diputat el dia 21 de juny, l’aportació de l’ajuntament haurà de ser de 33.000 € ja que la tanca t</w:t>
      </w:r>
      <w:r w:rsidR="0023273F">
        <w:rPr>
          <w:rFonts w:ascii="Century Gothic" w:hAnsi="Century Gothic" w:cs="Tahoma"/>
        </w:rPr>
        <w:t>é</w:t>
      </w:r>
      <w:r w:rsidR="00E9059A" w:rsidRPr="006D74B5">
        <w:rPr>
          <w:rFonts w:ascii="Century Gothic" w:hAnsi="Century Gothic" w:cs="Tahoma"/>
        </w:rPr>
        <w:t xml:space="preserve"> un cost d’uns 70.000 € i va a càrrec de la Diputació. Acaba el Sr. Alcalde dient que les obres es faran al 2017.</w:t>
      </w:r>
    </w:p>
    <w:p w:rsidR="00E9059A" w:rsidRPr="006D74B5" w:rsidRDefault="00E9059A" w:rsidP="0023273F">
      <w:pPr>
        <w:spacing w:after="200" w:line="276" w:lineRule="auto"/>
        <w:jc w:val="both"/>
        <w:rPr>
          <w:rFonts w:ascii="Century Gothic" w:hAnsi="Century Gothic" w:cs="Tahoma"/>
        </w:rPr>
      </w:pPr>
    </w:p>
    <w:p w:rsidR="00E9059A" w:rsidRPr="006D74B5" w:rsidRDefault="00E9059A" w:rsidP="0023273F">
      <w:pPr>
        <w:spacing w:after="200" w:line="276" w:lineRule="auto"/>
        <w:jc w:val="both"/>
        <w:rPr>
          <w:rFonts w:ascii="Century Gothic" w:hAnsi="Century Gothic" w:cs="Tahoma"/>
        </w:rPr>
      </w:pPr>
      <w:r w:rsidRPr="006D74B5">
        <w:rPr>
          <w:rFonts w:ascii="Century Gothic" w:hAnsi="Century Gothic" w:cs="Tahoma"/>
        </w:rPr>
        <w:lastRenderedPageBreak/>
        <w:tab/>
        <w:t>El Sr. L</w:t>
      </w:r>
      <w:r w:rsidR="0023273F">
        <w:rPr>
          <w:rFonts w:ascii="Century Gothic" w:hAnsi="Century Gothic" w:cs="Tahoma"/>
        </w:rPr>
        <w:t>ó</w:t>
      </w:r>
      <w:r w:rsidRPr="006D74B5">
        <w:rPr>
          <w:rFonts w:ascii="Century Gothic" w:hAnsi="Century Gothic" w:cs="Tahoma"/>
        </w:rPr>
        <w:t>pez troba que es quelcom positiu i manifesta que el seu vot serà favorable així com el grup municipal d’ERC que manifesta que millora molt la mobilitat.</w:t>
      </w:r>
    </w:p>
    <w:p w:rsidR="00E9059A" w:rsidRPr="006D74B5" w:rsidRDefault="00E9059A" w:rsidP="0023273F">
      <w:pPr>
        <w:spacing w:after="200" w:line="276" w:lineRule="auto"/>
        <w:jc w:val="both"/>
        <w:rPr>
          <w:rFonts w:ascii="Century Gothic" w:hAnsi="Century Gothic" w:cs="Tahoma"/>
        </w:rPr>
      </w:pPr>
    </w:p>
    <w:p w:rsidR="00E9059A" w:rsidRPr="006D74B5" w:rsidRDefault="00E9059A" w:rsidP="0023273F">
      <w:pPr>
        <w:spacing w:after="200" w:line="276" w:lineRule="auto"/>
        <w:jc w:val="both"/>
        <w:rPr>
          <w:rFonts w:ascii="Century Gothic" w:hAnsi="Century Gothic" w:cs="Tahoma"/>
        </w:rPr>
      </w:pPr>
      <w:r w:rsidRPr="006D74B5">
        <w:rPr>
          <w:rFonts w:ascii="Century Gothic" w:hAnsi="Century Gothic" w:cs="Tahoma"/>
        </w:rPr>
        <w:tab/>
        <w:t>La proposta es aprovada per unanimitat.</w:t>
      </w:r>
    </w:p>
    <w:p w:rsidR="00CF24EF" w:rsidRPr="006D74B5" w:rsidRDefault="00CF24EF" w:rsidP="0023273F">
      <w:pPr>
        <w:spacing w:after="200" w:line="276" w:lineRule="auto"/>
        <w:jc w:val="both"/>
        <w:rPr>
          <w:rFonts w:ascii="Century Gothic" w:hAnsi="Century Gothic" w:cs="Tahoma"/>
        </w:rPr>
      </w:pPr>
    </w:p>
    <w:p w:rsidR="00CF24EF" w:rsidRPr="006D74B5" w:rsidRDefault="00CF24EF" w:rsidP="0023273F">
      <w:pPr>
        <w:spacing w:after="200" w:line="276" w:lineRule="auto"/>
        <w:jc w:val="both"/>
        <w:rPr>
          <w:rFonts w:ascii="Century Gothic" w:hAnsi="Century Gothic" w:cs="Tahoma"/>
          <w:b/>
        </w:rPr>
      </w:pPr>
      <w:r w:rsidRPr="006D74B5">
        <w:rPr>
          <w:rFonts w:ascii="Century Gothic" w:hAnsi="Century Gothic" w:cs="Tahoma"/>
          <w:b/>
        </w:rPr>
        <w:t>TRANSFERÈNCIES DE CREDIT ENTRE PARTIDES</w:t>
      </w:r>
    </w:p>
    <w:p w:rsidR="00CF24EF" w:rsidRPr="006D74B5" w:rsidRDefault="00CF24EF" w:rsidP="0023273F">
      <w:pPr>
        <w:spacing w:after="200" w:line="276" w:lineRule="auto"/>
        <w:jc w:val="both"/>
        <w:rPr>
          <w:rFonts w:ascii="Century Gothic" w:hAnsi="Century Gothic" w:cs="Tahoma"/>
          <w:b/>
        </w:rPr>
      </w:pPr>
    </w:p>
    <w:p w:rsidR="00CF24EF" w:rsidRPr="006D74B5" w:rsidRDefault="00CF24EF" w:rsidP="0023273F">
      <w:pPr>
        <w:spacing w:after="200" w:line="276" w:lineRule="auto"/>
        <w:jc w:val="both"/>
        <w:rPr>
          <w:rFonts w:ascii="Century Gothic" w:hAnsi="Century Gothic" w:cs="Tahoma"/>
        </w:rPr>
      </w:pPr>
    </w:p>
    <w:p w:rsidR="00CF24EF" w:rsidRPr="006D74B5" w:rsidRDefault="00CF24EF" w:rsidP="0023273F">
      <w:pPr>
        <w:spacing w:after="200" w:line="276" w:lineRule="auto"/>
        <w:jc w:val="both"/>
        <w:rPr>
          <w:rFonts w:ascii="Century Gothic" w:hAnsi="Century Gothic" w:cs="Tahoma"/>
          <w:b/>
        </w:rPr>
      </w:pPr>
      <w:r w:rsidRPr="006D74B5">
        <w:rPr>
          <w:rFonts w:ascii="Century Gothic" w:hAnsi="Century Gothic" w:cs="Tahoma"/>
          <w:b/>
        </w:rPr>
        <w:t>Transferències negatives:</w:t>
      </w:r>
    </w:p>
    <w:p w:rsidR="00CF24EF" w:rsidRPr="006D74B5" w:rsidRDefault="00CF24EF" w:rsidP="0023273F">
      <w:pPr>
        <w:spacing w:after="200" w:line="276" w:lineRule="auto"/>
        <w:jc w:val="both"/>
        <w:rPr>
          <w:rFonts w:ascii="Century Gothic" w:hAnsi="Century Gothic" w:cs="Tahoma"/>
        </w:rPr>
      </w:pPr>
      <w:r w:rsidRPr="006D74B5">
        <w:rPr>
          <w:rFonts w:ascii="Century Gothic" w:hAnsi="Century Gothic" w:cs="Tahoma"/>
        </w:rPr>
        <w:t xml:space="preserve">454/21002- Vies Urbanes, camins públics, parcs i jardins  </w:t>
      </w:r>
      <w:r w:rsidRPr="006D74B5">
        <w:rPr>
          <w:rFonts w:ascii="Century Gothic" w:hAnsi="Century Gothic" w:cs="Tahoma"/>
        </w:rPr>
        <w:tab/>
      </w:r>
      <w:r w:rsidRPr="006D74B5">
        <w:rPr>
          <w:rFonts w:ascii="Century Gothic" w:hAnsi="Century Gothic" w:cs="Tahoma"/>
        </w:rPr>
        <w:tab/>
        <w:t xml:space="preserve">      - 33.261,65 €</w:t>
      </w:r>
    </w:p>
    <w:p w:rsidR="0023273F" w:rsidRDefault="0023273F" w:rsidP="0023273F">
      <w:pPr>
        <w:spacing w:after="200" w:line="276" w:lineRule="auto"/>
        <w:jc w:val="both"/>
        <w:rPr>
          <w:rFonts w:ascii="Century Gothic" w:hAnsi="Century Gothic" w:cs="Tahoma"/>
        </w:rPr>
      </w:pPr>
    </w:p>
    <w:p w:rsidR="00CF24EF" w:rsidRPr="006D74B5" w:rsidRDefault="00CF24EF" w:rsidP="0023273F">
      <w:pPr>
        <w:spacing w:after="200" w:line="276" w:lineRule="auto"/>
        <w:jc w:val="both"/>
        <w:rPr>
          <w:rFonts w:ascii="Century Gothic" w:hAnsi="Century Gothic" w:cs="Tahoma"/>
          <w:b/>
        </w:rPr>
      </w:pPr>
      <w:r w:rsidRPr="006D74B5">
        <w:rPr>
          <w:rFonts w:ascii="Century Gothic" w:hAnsi="Century Gothic" w:cs="Tahoma"/>
          <w:b/>
        </w:rPr>
        <w:t>Transferències positives:</w:t>
      </w:r>
    </w:p>
    <w:p w:rsidR="00CF24EF" w:rsidRPr="006D74B5" w:rsidRDefault="00CF24EF" w:rsidP="0023273F">
      <w:pPr>
        <w:spacing w:after="200" w:line="276" w:lineRule="auto"/>
        <w:jc w:val="both"/>
        <w:rPr>
          <w:rFonts w:ascii="Century Gothic" w:hAnsi="Century Gothic" w:cs="Tahoma"/>
        </w:rPr>
      </w:pPr>
      <w:r w:rsidRPr="006D74B5">
        <w:rPr>
          <w:rFonts w:ascii="Century Gothic" w:hAnsi="Century Gothic" w:cs="Tahoma"/>
        </w:rPr>
        <w:t xml:space="preserve">9/63500- Pas de vianants Ca L’Esmandia ,                                        </w:t>
      </w:r>
      <w:r w:rsidR="0023273F">
        <w:rPr>
          <w:rFonts w:ascii="Century Gothic" w:hAnsi="Century Gothic" w:cs="Tahoma"/>
        </w:rPr>
        <w:tab/>
        <w:t xml:space="preserve">      </w:t>
      </w:r>
      <w:r w:rsidRPr="006D74B5">
        <w:rPr>
          <w:rFonts w:ascii="Century Gothic" w:hAnsi="Century Gothic" w:cs="Tahoma"/>
        </w:rPr>
        <w:t>+ 33.261,65 €</w:t>
      </w:r>
    </w:p>
    <w:p w:rsidR="00CF24EF" w:rsidRPr="006D74B5" w:rsidRDefault="00CF24EF" w:rsidP="0023273F">
      <w:pPr>
        <w:spacing w:after="200" w:line="276" w:lineRule="auto"/>
        <w:jc w:val="both"/>
        <w:rPr>
          <w:rFonts w:ascii="Century Gothic" w:hAnsi="Century Gothic" w:cs="Tahoma"/>
        </w:rPr>
      </w:pPr>
      <w:r w:rsidRPr="006D74B5">
        <w:rPr>
          <w:rFonts w:ascii="Century Gothic" w:hAnsi="Century Gothic" w:cs="Tahoma"/>
        </w:rPr>
        <w:t xml:space="preserve">                                            </w:t>
      </w:r>
    </w:p>
    <w:p w:rsidR="00CF24EF" w:rsidRPr="006D74B5" w:rsidRDefault="00CF24EF" w:rsidP="0023273F">
      <w:pPr>
        <w:jc w:val="both"/>
        <w:rPr>
          <w:rFonts w:ascii="Century Gothic" w:hAnsi="Century Gothic"/>
          <w:b/>
          <w:caps/>
        </w:rPr>
      </w:pPr>
    </w:p>
    <w:p w:rsidR="00DB71B5" w:rsidRPr="006D74B5" w:rsidRDefault="00DB71B5" w:rsidP="0023273F">
      <w:pPr>
        <w:jc w:val="both"/>
        <w:rPr>
          <w:rFonts w:ascii="Century Gothic" w:hAnsi="Century Gothic"/>
          <w:b/>
          <w:caps/>
        </w:rPr>
      </w:pPr>
      <w:r w:rsidRPr="006D74B5">
        <w:rPr>
          <w:rFonts w:ascii="Century Gothic" w:hAnsi="Century Gothic"/>
          <w:b/>
          <w:caps/>
        </w:rPr>
        <w:t>6.- Proposta d’aprovació inicial d’un expedient de modificació de crèdit per donar compliment a la sentencia del Jutjat Social 3 de Granollers, procediment 602/2015.</w:t>
      </w:r>
    </w:p>
    <w:p w:rsidR="00564F17" w:rsidRPr="006D74B5" w:rsidRDefault="00564F17" w:rsidP="0023273F">
      <w:pPr>
        <w:jc w:val="both"/>
        <w:rPr>
          <w:rFonts w:ascii="Century Gothic" w:hAnsi="Century Gothic"/>
          <w:b/>
          <w:caps/>
        </w:rPr>
      </w:pPr>
    </w:p>
    <w:p w:rsidR="00564F17" w:rsidRPr="006D74B5" w:rsidRDefault="00564F17" w:rsidP="0023273F">
      <w:pPr>
        <w:jc w:val="both"/>
        <w:rPr>
          <w:rFonts w:ascii="Century Gothic" w:hAnsi="Century Gothic"/>
          <w:b/>
          <w:caps/>
        </w:rPr>
      </w:pPr>
    </w:p>
    <w:p w:rsidR="00564F17" w:rsidRPr="006D74B5" w:rsidRDefault="00564F17" w:rsidP="0023273F">
      <w:pPr>
        <w:jc w:val="both"/>
        <w:rPr>
          <w:rFonts w:ascii="Century Gothic" w:hAnsi="Century Gothic"/>
        </w:rPr>
      </w:pPr>
    </w:p>
    <w:p w:rsidR="00564F17" w:rsidRPr="006D74B5" w:rsidRDefault="00564F17" w:rsidP="0023273F">
      <w:pPr>
        <w:jc w:val="both"/>
        <w:rPr>
          <w:rFonts w:ascii="Century Gothic" w:hAnsi="Century Gothic"/>
        </w:rPr>
      </w:pPr>
      <w:r w:rsidRPr="006D74B5">
        <w:rPr>
          <w:rFonts w:ascii="Century Gothic" w:hAnsi="Century Gothic"/>
        </w:rPr>
        <w:tab/>
        <w:t>Per part del Sr. Secretari es dona lectura a la següent</w:t>
      </w:r>
    </w:p>
    <w:p w:rsidR="00564F17" w:rsidRPr="006D74B5" w:rsidRDefault="00564F17" w:rsidP="0023273F">
      <w:pPr>
        <w:jc w:val="both"/>
        <w:rPr>
          <w:rFonts w:ascii="Century Gothic" w:hAnsi="Century Gothic"/>
        </w:rPr>
      </w:pPr>
    </w:p>
    <w:p w:rsidR="00564F17" w:rsidRPr="006D74B5" w:rsidRDefault="00564F17" w:rsidP="0023273F">
      <w:pPr>
        <w:jc w:val="both"/>
        <w:rPr>
          <w:rFonts w:ascii="Century Gothic" w:hAnsi="Century Gothic"/>
        </w:rPr>
      </w:pPr>
    </w:p>
    <w:p w:rsidR="00DB71B5" w:rsidRPr="006D74B5" w:rsidRDefault="00DB71B5" w:rsidP="0023273F">
      <w:pPr>
        <w:jc w:val="both"/>
        <w:rPr>
          <w:rFonts w:ascii="Century Gothic" w:hAnsi="Century Gothic"/>
          <w:b/>
          <w:caps/>
        </w:rPr>
      </w:pPr>
    </w:p>
    <w:p w:rsidR="00564F17" w:rsidRPr="006D74B5" w:rsidRDefault="00564F17" w:rsidP="0023273F">
      <w:pPr>
        <w:ind w:right="71"/>
        <w:jc w:val="both"/>
        <w:rPr>
          <w:rFonts w:ascii="Century Gothic" w:eastAsia="Times New Roman" w:hAnsi="Century Gothic" w:cs="Tahoma"/>
          <w:b/>
          <w:bCs/>
          <w:spacing w:val="-2"/>
          <w:szCs w:val="24"/>
          <w:lang w:eastAsia="es-ES"/>
        </w:rPr>
      </w:pPr>
      <w:r w:rsidRPr="006D74B5">
        <w:rPr>
          <w:rFonts w:ascii="Century Gothic" w:eastAsia="Times New Roman" w:hAnsi="Century Gothic" w:cs="Tahoma"/>
          <w:b/>
          <w:bCs/>
          <w:spacing w:val="-2"/>
          <w:szCs w:val="24"/>
          <w:lang w:eastAsia="es-ES"/>
        </w:rPr>
        <w:t>INFORME-PROPOSTA DE SECRETARIA</w:t>
      </w:r>
    </w:p>
    <w:p w:rsidR="00564F17" w:rsidRPr="006D74B5" w:rsidRDefault="00564F17" w:rsidP="0023273F">
      <w:pPr>
        <w:ind w:right="71"/>
        <w:jc w:val="both"/>
        <w:rPr>
          <w:rFonts w:ascii="Century Gothic" w:eastAsia="Times New Roman" w:hAnsi="Century Gothic" w:cs="Tahoma"/>
          <w:spacing w:val="-2"/>
          <w:szCs w:val="24"/>
          <w:lang w:eastAsia="es-ES"/>
        </w:rPr>
      </w:pPr>
    </w:p>
    <w:p w:rsidR="00564F17" w:rsidRPr="006D74B5" w:rsidRDefault="00564F17" w:rsidP="0023273F">
      <w:pPr>
        <w:ind w:right="71"/>
        <w:jc w:val="both"/>
        <w:rPr>
          <w:rFonts w:ascii="Century Gothic" w:eastAsia="Times New Roman" w:hAnsi="Century Gothic" w:cs="Tahoma"/>
          <w:spacing w:val="-2"/>
          <w:szCs w:val="24"/>
          <w:lang w:eastAsia="es-ES"/>
        </w:rPr>
      </w:pPr>
    </w:p>
    <w:p w:rsidR="00564F17" w:rsidRPr="006D74B5" w:rsidRDefault="00564F17" w:rsidP="0023273F">
      <w:pPr>
        <w:ind w:right="71"/>
        <w:jc w:val="both"/>
        <w:rPr>
          <w:rFonts w:ascii="Century Gothic" w:eastAsia="Times New Roman" w:hAnsi="Century Gothic" w:cs="Tahoma"/>
          <w:spacing w:val="-2"/>
          <w:szCs w:val="24"/>
          <w:lang w:eastAsia="es-ES"/>
        </w:rPr>
      </w:pPr>
    </w:p>
    <w:p w:rsidR="00564F17" w:rsidRPr="006D74B5" w:rsidRDefault="00564F17" w:rsidP="0023273F">
      <w:pPr>
        <w:widowControl w:val="0"/>
        <w:ind w:firstLine="696"/>
        <w:jc w:val="both"/>
        <w:rPr>
          <w:rFonts w:ascii="Century Gothic" w:eastAsia="Times New Roman" w:hAnsi="Century Gothic" w:cs="Tahoma"/>
          <w:snapToGrid w:val="0"/>
          <w:szCs w:val="24"/>
          <w:lang w:eastAsia="es-ES"/>
        </w:rPr>
      </w:pPr>
      <w:r w:rsidRPr="006D74B5">
        <w:rPr>
          <w:rFonts w:ascii="Century Gothic" w:eastAsia="Times New Roman" w:hAnsi="Century Gothic" w:cs="Tahoma"/>
          <w:szCs w:val="24"/>
          <w:lang w:eastAsia="es-ES"/>
        </w:rPr>
        <w:t>En relació amb l’expedient relatiu a l’aprovació de l’expedient de modificació de crèdits n.º 327/16 del Pressupost en vigor, en la modalitat de transferències de crèdit, finançat amb càrrec anul·lació o baixa d’altres partides, i de conformitat amb el que estableix l’article</w:t>
      </w:r>
      <w:r w:rsidRPr="006D74B5">
        <w:rPr>
          <w:rFonts w:ascii="Century Gothic" w:eastAsia="Times New Roman" w:hAnsi="Century Gothic" w:cs="Tahoma"/>
          <w:snapToGrid w:val="0"/>
          <w:szCs w:val="24"/>
          <w:lang w:eastAsia="es-ES"/>
        </w:rPr>
        <w:t xml:space="preserve"> 175 del Reial Decret 2568/1986, de 28 de novembre, pel qual s’aprova el Reglament d’Organització, Funcionament i Règim Jurídic de les Entitats Locals</w:t>
      </w:r>
      <w:r w:rsidRPr="006D74B5">
        <w:rPr>
          <w:rFonts w:ascii="Century Gothic" w:eastAsia="Times New Roman" w:hAnsi="Century Gothic" w:cs="Tahoma"/>
          <w:szCs w:val="24"/>
          <w:lang w:eastAsia="es-ES"/>
        </w:rPr>
        <w:t xml:space="preserve">, emeto el següent informe-proposta, </w:t>
      </w:r>
      <w:r w:rsidRPr="006D74B5">
        <w:rPr>
          <w:rFonts w:ascii="Century Gothic" w:eastAsia="Times New Roman" w:hAnsi="Century Gothic" w:cs="Tahoma"/>
          <w:snapToGrid w:val="0"/>
          <w:szCs w:val="24"/>
          <w:lang w:eastAsia="es-ES"/>
        </w:rPr>
        <w:t xml:space="preserve">en base als </w:t>
      </w:r>
      <w:r w:rsidRPr="006D74B5">
        <w:rPr>
          <w:rFonts w:ascii="Century Gothic" w:eastAsia="Times New Roman" w:hAnsi="Century Gothic" w:cs="Tahoma"/>
          <w:snapToGrid w:val="0"/>
          <w:szCs w:val="24"/>
          <w:lang w:eastAsia="es-ES"/>
        </w:rPr>
        <w:lastRenderedPageBreak/>
        <w:t>següents,</w:t>
      </w:r>
    </w:p>
    <w:p w:rsidR="00564F17" w:rsidRPr="006D74B5" w:rsidRDefault="00564F17" w:rsidP="0023273F">
      <w:pPr>
        <w:widowControl w:val="0"/>
        <w:ind w:firstLine="696"/>
        <w:jc w:val="both"/>
        <w:rPr>
          <w:rFonts w:ascii="Century Gothic" w:eastAsia="Times New Roman" w:hAnsi="Century Gothic" w:cs="Tahoma"/>
          <w:szCs w:val="24"/>
          <w:lang w:eastAsia="es-ES"/>
        </w:rPr>
      </w:pPr>
    </w:p>
    <w:p w:rsidR="00564F17" w:rsidRPr="006D74B5" w:rsidRDefault="00564F17" w:rsidP="0023273F">
      <w:pPr>
        <w:widowControl w:val="0"/>
        <w:ind w:firstLine="696"/>
        <w:jc w:val="both"/>
        <w:rPr>
          <w:rFonts w:ascii="Century Gothic" w:eastAsia="Times New Roman" w:hAnsi="Century Gothic" w:cs="Tahoma"/>
          <w:szCs w:val="24"/>
          <w:lang w:eastAsia="es-ES"/>
        </w:rPr>
      </w:pPr>
    </w:p>
    <w:p w:rsidR="00564F17" w:rsidRPr="006D74B5" w:rsidRDefault="00564F17" w:rsidP="0023273F">
      <w:pPr>
        <w:ind w:left="48" w:right="9" w:firstLine="672"/>
        <w:jc w:val="both"/>
        <w:rPr>
          <w:rFonts w:ascii="Century Gothic" w:eastAsia="Times New Roman" w:hAnsi="Century Gothic" w:cs="Tahoma"/>
          <w:szCs w:val="24"/>
          <w:lang w:eastAsia="es-ES"/>
        </w:rPr>
      </w:pPr>
    </w:p>
    <w:p w:rsidR="00564F17" w:rsidRPr="006D74B5" w:rsidRDefault="00564F17" w:rsidP="0023273F">
      <w:pPr>
        <w:ind w:right="71"/>
        <w:jc w:val="both"/>
        <w:rPr>
          <w:rFonts w:ascii="Century Gothic" w:eastAsia="Times New Roman" w:hAnsi="Century Gothic" w:cs="Tahoma"/>
          <w:b/>
          <w:bCs/>
          <w:szCs w:val="24"/>
          <w:lang w:eastAsia="es-ES"/>
        </w:rPr>
      </w:pPr>
      <w:r w:rsidRPr="006D74B5">
        <w:rPr>
          <w:rFonts w:ascii="Century Gothic" w:eastAsia="Times New Roman" w:hAnsi="Century Gothic" w:cs="Tahoma"/>
          <w:b/>
          <w:bCs/>
          <w:szCs w:val="24"/>
          <w:lang w:eastAsia="es-ES"/>
        </w:rPr>
        <w:t>ANTECEDENTS DE FET</w:t>
      </w:r>
    </w:p>
    <w:p w:rsidR="00564F17" w:rsidRPr="006D74B5" w:rsidRDefault="00564F17" w:rsidP="0023273F">
      <w:pPr>
        <w:ind w:right="71"/>
        <w:jc w:val="both"/>
        <w:rPr>
          <w:rFonts w:ascii="Century Gothic" w:eastAsia="Times New Roman" w:hAnsi="Century Gothic" w:cs="Tahoma"/>
          <w:b/>
          <w:bCs/>
          <w:szCs w:val="24"/>
          <w:lang w:eastAsia="es-ES"/>
        </w:rPr>
      </w:pPr>
    </w:p>
    <w:p w:rsidR="00564F17" w:rsidRPr="006D74B5" w:rsidRDefault="00564F17" w:rsidP="0023273F">
      <w:pPr>
        <w:ind w:right="71"/>
        <w:jc w:val="both"/>
        <w:rPr>
          <w:rFonts w:ascii="Century Gothic" w:eastAsia="Times New Roman" w:hAnsi="Century Gothic" w:cs="Tahoma"/>
          <w:b/>
          <w:bCs/>
          <w:szCs w:val="24"/>
          <w:lang w:eastAsia="es-ES"/>
        </w:rPr>
      </w:pPr>
    </w:p>
    <w:p w:rsidR="00564F17" w:rsidRPr="006D74B5" w:rsidRDefault="00564F17" w:rsidP="0023273F">
      <w:pPr>
        <w:ind w:firstLine="672"/>
        <w:jc w:val="both"/>
        <w:rPr>
          <w:rFonts w:ascii="Century Gothic" w:eastAsia="Times New Roman" w:hAnsi="Century Gothic" w:cs="Tahoma"/>
          <w:szCs w:val="24"/>
          <w:lang w:eastAsia="es-ES"/>
        </w:rPr>
      </w:pPr>
      <w:r w:rsidRPr="006D74B5">
        <w:rPr>
          <w:rFonts w:ascii="Century Gothic" w:eastAsia="Times New Roman" w:hAnsi="Century Gothic" w:cs="Tahoma"/>
          <w:b/>
          <w:bCs/>
          <w:szCs w:val="24"/>
          <w:lang w:eastAsia="es-ES"/>
        </w:rPr>
        <w:t>PRIMER.</w:t>
      </w:r>
      <w:r w:rsidRPr="006D74B5">
        <w:rPr>
          <w:rFonts w:ascii="Century Gothic" w:eastAsia="Times New Roman" w:hAnsi="Century Gothic" w:cs="Tahoma"/>
          <w:szCs w:val="24"/>
          <w:lang w:eastAsia="es-ES"/>
        </w:rPr>
        <w:t xml:space="preserve"> Davant l’existència de dotar pressupostàriament la partida de capítol I, 920/13100, relativa al </w:t>
      </w:r>
      <w:r w:rsidRPr="006D74B5">
        <w:rPr>
          <w:rFonts w:ascii="Century Gothic" w:eastAsia="Times New Roman" w:hAnsi="Century Gothic" w:cs="Tahoma"/>
          <w:szCs w:val="24"/>
          <w:u w:val="single"/>
          <w:lang w:eastAsia="es-ES"/>
        </w:rPr>
        <w:t>complement com a Cap de Brigada</w:t>
      </w:r>
      <w:r w:rsidRPr="006D74B5">
        <w:rPr>
          <w:rFonts w:ascii="Century Gothic" w:eastAsia="Times New Roman" w:hAnsi="Century Gothic" w:cs="Tahoma"/>
          <w:szCs w:val="24"/>
          <w:lang w:eastAsia="es-ES"/>
        </w:rPr>
        <w:t xml:space="preserve"> que ha de cobrar el Sr. Manuel Garzon Agredano, d’acord amb la sentència dictada en el procediment 602/2015-D4 del Jutjat Social 3 de Granollers, despesa que no es poden demorar fins a l’exercici següent i per la qual no hi ha crèdit suficient, i donat que es disposa de</w:t>
      </w:r>
      <w:r w:rsidR="00743A0F">
        <w:rPr>
          <w:rFonts w:ascii="Century Gothic" w:eastAsia="Times New Roman" w:hAnsi="Century Gothic" w:cs="Tahoma"/>
          <w:szCs w:val="24"/>
          <w:lang w:eastAsia="es-ES"/>
        </w:rPr>
        <w:t xml:space="preserve"> les</w:t>
      </w:r>
      <w:r w:rsidRPr="006D74B5">
        <w:rPr>
          <w:rFonts w:ascii="Century Gothic" w:eastAsia="Times New Roman" w:hAnsi="Century Gothic" w:cs="Tahoma"/>
          <w:szCs w:val="24"/>
          <w:lang w:eastAsia="es-ES"/>
        </w:rPr>
        <w:t xml:space="preserve"> partides susceptibles de baixa o anul·lació, mitjançant Provisió d’Alcaldia es va incoar l’expedient per a la concessió de crèdit se extraordinari finançat amb càrrec anul·lacions o baixes de crèdits d’altres partides.</w:t>
      </w:r>
    </w:p>
    <w:p w:rsidR="00564F17" w:rsidRPr="006D74B5" w:rsidRDefault="00564F17" w:rsidP="0023273F">
      <w:pPr>
        <w:ind w:firstLine="672"/>
        <w:jc w:val="both"/>
        <w:rPr>
          <w:rFonts w:ascii="Century Gothic" w:eastAsia="Times New Roman" w:hAnsi="Century Gothic" w:cs="Tahoma"/>
          <w:szCs w:val="24"/>
          <w:lang w:eastAsia="es-ES"/>
        </w:rPr>
      </w:pPr>
    </w:p>
    <w:p w:rsidR="00564F17" w:rsidRPr="006D74B5" w:rsidRDefault="00564F17" w:rsidP="0023273F">
      <w:pPr>
        <w:ind w:firstLine="708"/>
        <w:jc w:val="both"/>
        <w:rPr>
          <w:rFonts w:ascii="Century Gothic" w:eastAsia="Times New Roman" w:hAnsi="Century Gothic" w:cs="Tahoma"/>
          <w:szCs w:val="24"/>
          <w:lang w:eastAsia="es-ES"/>
        </w:rPr>
      </w:pPr>
      <w:r w:rsidRPr="006D74B5">
        <w:rPr>
          <w:rFonts w:ascii="Century Gothic" w:eastAsia="Times New Roman" w:hAnsi="Century Gothic" w:cs="Tahoma"/>
          <w:b/>
          <w:bCs/>
          <w:szCs w:val="24"/>
          <w:lang w:eastAsia="es-ES"/>
        </w:rPr>
        <w:t xml:space="preserve">SEGON. </w:t>
      </w:r>
      <w:r w:rsidRPr="006D74B5">
        <w:rPr>
          <w:rFonts w:ascii="Century Gothic" w:eastAsia="Times New Roman" w:hAnsi="Century Gothic" w:cs="Tahoma"/>
          <w:szCs w:val="24"/>
          <w:lang w:eastAsia="es-ES"/>
        </w:rPr>
        <w:t>La Intervenció Municipal ha informat favorablement la proposta d’Alcaldia.</w:t>
      </w:r>
    </w:p>
    <w:p w:rsidR="00564F17" w:rsidRPr="006D74B5" w:rsidRDefault="00564F17" w:rsidP="0023273F">
      <w:pPr>
        <w:jc w:val="both"/>
        <w:rPr>
          <w:rFonts w:ascii="Century Gothic" w:eastAsia="Times New Roman" w:hAnsi="Century Gothic" w:cs="Tahoma"/>
          <w:b/>
          <w:bCs/>
          <w:szCs w:val="24"/>
          <w:lang w:eastAsia="es-ES"/>
        </w:rPr>
      </w:pPr>
    </w:p>
    <w:p w:rsidR="00564F17" w:rsidRPr="006D74B5" w:rsidRDefault="00564F17" w:rsidP="0023273F">
      <w:pPr>
        <w:jc w:val="both"/>
        <w:rPr>
          <w:rFonts w:ascii="Century Gothic" w:eastAsia="Times New Roman" w:hAnsi="Century Gothic" w:cs="Tahoma"/>
          <w:b/>
          <w:bCs/>
          <w:szCs w:val="24"/>
          <w:lang w:eastAsia="es-ES"/>
        </w:rPr>
      </w:pPr>
    </w:p>
    <w:p w:rsidR="00564F17" w:rsidRPr="006D74B5" w:rsidRDefault="00564F17" w:rsidP="0023273F">
      <w:pPr>
        <w:ind w:right="34"/>
        <w:jc w:val="both"/>
        <w:rPr>
          <w:rFonts w:ascii="Century Gothic" w:eastAsia="Times New Roman" w:hAnsi="Century Gothic" w:cs="Tahoma"/>
          <w:b/>
          <w:bCs/>
          <w:szCs w:val="24"/>
          <w:lang w:eastAsia="es-ES"/>
        </w:rPr>
      </w:pPr>
      <w:r w:rsidRPr="006D74B5">
        <w:rPr>
          <w:rFonts w:ascii="Century Gothic" w:eastAsia="Times New Roman" w:hAnsi="Century Gothic" w:cs="Tahoma"/>
          <w:b/>
          <w:bCs/>
          <w:szCs w:val="24"/>
          <w:lang w:eastAsia="es-ES"/>
        </w:rPr>
        <w:t>LEGISLACIÓ APLICABLE</w:t>
      </w:r>
    </w:p>
    <w:p w:rsidR="00564F17" w:rsidRPr="006D74B5" w:rsidRDefault="00564F17" w:rsidP="0023273F">
      <w:pPr>
        <w:ind w:right="34"/>
        <w:jc w:val="both"/>
        <w:rPr>
          <w:rFonts w:ascii="Century Gothic" w:eastAsia="Times New Roman" w:hAnsi="Century Gothic" w:cs="Tahoma"/>
          <w:b/>
          <w:bCs/>
          <w:szCs w:val="24"/>
          <w:lang w:eastAsia="es-ES"/>
        </w:rPr>
      </w:pPr>
    </w:p>
    <w:p w:rsidR="00564F17" w:rsidRPr="006D74B5" w:rsidRDefault="00564F17" w:rsidP="0023273F">
      <w:pPr>
        <w:ind w:right="34" w:firstLine="696"/>
        <w:jc w:val="both"/>
        <w:rPr>
          <w:rFonts w:ascii="Century Gothic" w:eastAsia="Times New Roman" w:hAnsi="Century Gothic" w:cs="Tahoma"/>
          <w:color w:val="333399"/>
          <w:szCs w:val="24"/>
          <w:lang w:eastAsia="es-ES"/>
        </w:rPr>
      </w:pPr>
    </w:p>
    <w:p w:rsidR="00564F17" w:rsidRPr="006D74B5" w:rsidRDefault="00564F17" w:rsidP="0023273F">
      <w:pPr>
        <w:ind w:firstLine="708"/>
        <w:jc w:val="both"/>
        <w:rPr>
          <w:rFonts w:ascii="Century Gothic" w:eastAsia="Times New Roman" w:hAnsi="Century Gothic" w:cs="Tahoma"/>
          <w:szCs w:val="24"/>
          <w:lang w:eastAsia="es-ES"/>
        </w:rPr>
      </w:pPr>
      <w:r w:rsidRPr="006D74B5">
        <w:rPr>
          <w:rFonts w:ascii="Century Gothic" w:eastAsia="Times New Roman" w:hAnsi="Century Gothic" w:cs="Tahoma"/>
          <w:szCs w:val="24"/>
          <w:lang w:eastAsia="es-ES"/>
        </w:rPr>
        <w:t xml:space="preserve">La Legislació aplicable és la següent: </w:t>
      </w:r>
    </w:p>
    <w:p w:rsidR="00564F17" w:rsidRPr="006D74B5" w:rsidRDefault="00564F17" w:rsidP="0023273F">
      <w:pPr>
        <w:jc w:val="both"/>
        <w:rPr>
          <w:rFonts w:ascii="Century Gothic" w:eastAsia="Times New Roman" w:hAnsi="Century Gothic" w:cs="Tahoma"/>
          <w:szCs w:val="24"/>
          <w:lang w:eastAsia="es-ES"/>
        </w:rPr>
      </w:pPr>
    </w:p>
    <w:p w:rsidR="00564F17" w:rsidRPr="006D74B5" w:rsidRDefault="00564F17" w:rsidP="0023273F">
      <w:pPr>
        <w:ind w:firstLine="696"/>
        <w:jc w:val="both"/>
        <w:rPr>
          <w:rFonts w:ascii="Century Gothic" w:eastAsia="Times New Roman" w:hAnsi="Century Gothic" w:cs="Tahoma"/>
          <w:szCs w:val="24"/>
          <w:lang w:eastAsia="es-ES"/>
        </w:rPr>
      </w:pPr>
      <w:r w:rsidRPr="006D74B5">
        <w:rPr>
          <w:rFonts w:ascii="Century Gothic" w:eastAsia="Times New Roman" w:hAnsi="Century Gothic" w:cs="Tahoma"/>
          <w:szCs w:val="24"/>
          <w:lang w:eastAsia="es-ES"/>
        </w:rPr>
        <w:t>— Els articles 169, 170, 172 i 177 del Reial Decret Legislatiu 2/2004, de 5 de març, pel qual s’aprova el Text Refós de la Llei Reguladora de les Hisendes Locals.</w:t>
      </w:r>
    </w:p>
    <w:p w:rsidR="00564F17" w:rsidRPr="006D74B5" w:rsidRDefault="00564F17" w:rsidP="0023273F">
      <w:pPr>
        <w:ind w:firstLine="696"/>
        <w:jc w:val="both"/>
        <w:rPr>
          <w:rFonts w:ascii="Century Gothic" w:eastAsia="Times New Roman" w:hAnsi="Century Gothic" w:cs="Tahoma"/>
          <w:szCs w:val="24"/>
          <w:lang w:eastAsia="es-ES"/>
        </w:rPr>
      </w:pPr>
    </w:p>
    <w:p w:rsidR="00564F17" w:rsidRPr="006D74B5" w:rsidRDefault="00564F17" w:rsidP="0023273F">
      <w:pPr>
        <w:ind w:firstLine="709"/>
        <w:jc w:val="both"/>
        <w:rPr>
          <w:rFonts w:ascii="Century Gothic" w:eastAsia="Times New Roman" w:hAnsi="Century Gothic" w:cs="Tahoma"/>
          <w:szCs w:val="24"/>
          <w:lang w:eastAsia="es-ES"/>
        </w:rPr>
      </w:pPr>
      <w:r w:rsidRPr="006D74B5">
        <w:rPr>
          <w:rFonts w:ascii="Century Gothic" w:eastAsia="Times New Roman" w:hAnsi="Century Gothic" w:cs="Tahoma"/>
          <w:szCs w:val="24"/>
          <w:lang w:eastAsia="es-ES"/>
        </w:rPr>
        <w:t>— Els articles 34 a 38 del Reial Decret 500/1990, de 20 d’abril, pel qual es desenvolupa el Capítol I, del Títol VI, de la Llei 39/1988, de 28 de desembre, Reguladora de les Hisendes Locals, en matèria de pressupostos.</w:t>
      </w:r>
    </w:p>
    <w:p w:rsidR="00564F17" w:rsidRPr="006D74B5" w:rsidRDefault="00564F17" w:rsidP="0023273F">
      <w:pPr>
        <w:ind w:firstLine="709"/>
        <w:jc w:val="both"/>
        <w:rPr>
          <w:rFonts w:ascii="Century Gothic" w:eastAsia="Times New Roman" w:hAnsi="Century Gothic" w:cs="Tahoma"/>
          <w:szCs w:val="24"/>
          <w:lang w:eastAsia="es-ES"/>
        </w:rPr>
      </w:pPr>
    </w:p>
    <w:p w:rsidR="00564F17" w:rsidRPr="006D74B5" w:rsidRDefault="00564F17" w:rsidP="0023273F">
      <w:pPr>
        <w:ind w:firstLine="709"/>
        <w:jc w:val="both"/>
        <w:rPr>
          <w:rFonts w:ascii="Century Gothic" w:eastAsia="Times New Roman" w:hAnsi="Century Gothic" w:cs="Tahoma"/>
          <w:szCs w:val="24"/>
          <w:lang w:eastAsia="es-ES"/>
        </w:rPr>
      </w:pPr>
      <w:r w:rsidRPr="006D74B5">
        <w:rPr>
          <w:rFonts w:ascii="Century Gothic" w:eastAsia="Times New Roman" w:hAnsi="Century Gothic" w:cs="Tahoma"/>
          <w:szCs w:val="24"/>
          <w:lang w:eastAsia="es-ES"/>
        </w:rPr>
        <w:t xml:space="preserve">— L’article 22.2.e) de la Llei 7/1985, de 2 d’abril, Reguladora de les Bases del Règim Local. </w:t>
      </w:r>
    </w:p>
    <w:p w:rsidR="00564F17" w:rsidRPr="006D74B5" w:rsidRDefault="00564F17" w:rsidP="0023273F">
      <w:pPr>
        <w:ind w:firstLine="696"/>
        <w:jc w:val="both"/>
        <w:rPr>
          <w:rFonts w:ascii="Century Gothic" w:eastAsia="Times New Roman" w:hAnsi="Century Gothic" w:cs="Tahoma"/>
          <w:bCs/>
          <w:szCs w:val="24"/>
          <w:lang w:eastAsia="es-ES"/>
        </w:rPr>
      </w:pPr>
    </w:p>
    <w:p w:rsidR="00564F17" w:rsidRPr="006D74B5" w:rsidRDefault="00564F17" w:rsidP="00D17ED9">
      <w:pPr>
        <w:ind w:firstLine="696"/>
        <w:jc w:val="both"/>
        <w:rPr>
          <w:rFonts w:ascii="Century Gothic" w:eastAsia="Times New Roman" w:hAnsi="Century Gothic" w:cs="Tahoma"/>
          <w:szCs w:val="24"/>
          <w:lang w:eastAsia="es-ES"/>
        </w:rPr>
      </w:pPr>
      <w:r w:rsidRPr="006D74B5">
        <w:rPr>
          <w:rFonts w:ascii="Century Gothic" w:eastAsia="Times New Roman" w:hAnsi="Century Gothic" w:cs="Tahoma"/>
          <w:bCs/>
          <w:szCs w:val="24"/>
          <w:lang w:eastAsia="es-ES"/>
        </w:rPr>
        <w:t xml:space="preserve">Atesos els antecedents, es considera que l’expedient s’ha tramitat d’acord amb la Legislació aplicable, i el Ple procedeix a la seva aprovació, de conformitat amb els articles </w:t>
      </w:r>
      <w:r w:rsidRPr="006D74B5">
        <w:rPr>
          <w:rFonts w:ascii="Century Gothic" w:eastAsia="Times New Roman" w:hAnsi="Century Gothic" w:cs="Tahoma"/>
          <w:szCs w:val="24"/>
          <w:lang w:eastAsia="es-ES"/>
        </w:rPr>
        <w:t>177.2 del Reial Decret 2/2004, de 5 de març, pel qual s’aprova el Text Refós de la Llei Reguladora de les Hisendes Locals, i 22.2.e) de la Llei 7/1985, de 2 d’abril, Reguladora de les Bases del Règim Local.</w:t>
      </w:r>
    </w:p>
    <w:p w:rsidR="00564F17" w:rsidRPr="006D74B5" w:rsidRDefault="00564F17" w:rsidP="0023273F">
      <w:pPr>
        <w:ind w:firstLine="696"/>
        <w:jc w:val="both"/>
        <w:rPr>
          <w:rFonts w:ascii="Century Gothic" w:eastAsia="Times New Roman" w:hAnsi="Century Gothic" w:cs="Tahoma"/>
          <w:bCs/>
          <w:szCs w:val="24"/>
          <w:lang w:eastAsia="es-ES"/>
        </w:rPr>
      </w:pPr>
    </w:p>
    <w:p w:rsidR="00564F17" w:rsidRPr="006D74B5" w:rsidRDefault="00564F17" w:rsidP="0023273F">
      <w:pPr>
        <w:ind w:firstLine="696"/>
        <w:jc w:val="both"/>
        <w:rPr>
          <w:rFonts w:ascii="Century Gothic" w:eastAsia="Times New Roman" w:hAnsi="Century Gothic" w:cs="Tahoma"/>
          <w:bCs/>
          <w:szCs w:val="24"/>
          <w:lang w:eastAsia="es-ES"/>
        </w:rPr>
      </w:pPr>
    </w:p>
    <w:p w:rsidR="00564F17" w:rsidRPr="006D74B5" w:rsidRDefault="00564F17" w:rsidP="0023273F">
      <w:pPr>
        <w:ind w:firstLine="696"/>
        <w:jc w:val="both"/>
        <w:rPr>
          <w:rFonts w:ascii="Century Gothic" w:eastAsia="Times New Roman" w:hAnsi="Century Gothic" w:cs="Tahoma"/>
          <w:bCs/>
          <w:szCs w:val="24"/>
          <w:lang w:eastAsia="es-ES"/>
        </w:rPr>
      </w:pPr>
      <w:r w:rsidRPr="006D74B5">
        <w:rPr>
          <w:rFonts w:ascii="Century Gothic" w:eastAsia="Times New Roman" w:hAnsi="Century Gothic" w:cs="Tahoma"/>
          <w:bCs/>
          <w:szCs w:val="24"/>
          <w:lang w:eastAsia="es-ES"/>
        </w:rPr>
        <w:t>Per això, d’acord amb el que estableix l’article 175 del Reial Decret 2568/1986, de 28 de novembre, pel qual s’aprova el Reglament d’Organització, Funcionament i Règim Jurídic de les Entitats Locals, qui subscriu eleva la següent proposta de resolució:</w:t>
      </w:r>
    </w:p>
    <w:p w:rsidR="00564F17" w:rsidRPr="006D74B5" w:rsidRDefault="00564F17" w:rsidP="0023273F">
      <w:pPr>
        <w:ind w:firstLine="672"/>
        <w:jc w:val="both"/>
        <w:rPr>
          <w:rFonts w:ascii="Century Gothic" w:eastAsia="Times New Roman" w:hAnsi="Century Gothic" w:cs="Tahoma"/>
          <w:szCs w:val="24"/>
          <w:lang w:eastAsia="es-ES"/>
        </w:rPr>
      </w:pPr>
    </w:p>
    <w:p w:rsidR="00564F17" w:rsidRPr="006D74B5" w:rsidRDefault="00564F17" w:rsidP="0023273F">
      <w:pPr>
        <w:ind w:firstLine="672"/>
        <w:jc w:val="both"/>
        <w:rPr>
          <w:rFonts w:ascii="Century Gothic" w:eastAsia="Times New Roman" w:hAnsi="Century Gothic" w:cs="Tahoma"/>
          <w:szCs w:val="24"/>
          <w:lang w:eastAsia="es-ES"/>
        </w:rPr>
      </w:pPr>
    </w:p>
    <w:p w:rsidR="00564F17" w:rsidRPr="006D74B5" w:rsidRDefault="00564F17" w:rsidP="0023273F">
      <w:pPr>
        <w:ind w:firstLine="672"/>
        <w:jc w:val="both"/>
        <w:rPr>
          <w:rFonts w:ascii="Century Gothic" w:eastAsia="Times New Roman" w:hAnsi="Century Gothic" w:cs="Tahoma"/>
          <w:szCs w:val="24"/>
          <w:lang w:eastAsia="es-ES"/>
        </w:rPr>
      </w:pPr>
    </w:p>
    <w:p w:rsidR="00564F17" w:rsidRPr="006D74B5" w:rsidRDefault="00564F17" w:rsidP="0023273F">
      <w:pPr>
        <w:ind w:right="34"/>
        <w:jc w:val="both"/>
        <w:rPr>
          <w:rFonts w:ascii="Century Gothic" w:eastAsia="Times New Roman" w:hAnsi="Century Gothic" w:cs="Tahoma"/>
          <w:b/>
          <w:bCs/>
          <w:szCs w:val="24"/>
          <w:lang w:eastAsia="es-ES"/>
        </w:rPr>
      </w:pPr>
      <w:r w:rsidRPr="006D74B5">
        <w:rPr>
          <w:rFonts w:ascii="Century Gothic" w:eastAsia="Times New Roman" w:hAnsi="Century Gothic" w:cs="Tahoma"/>
          <w:b/>
          <w:bCs/>
          <w:szCs w:val="24"/>
          <w:lang w:eastAsia="es-ES"/>
        </w:rPr>
        <w:t>PROPOSTA DE RESOLUCIÓ</w:t>
      </w:r>
    </w:p>
    <w:p w:rsidR="00564F17" w:rsidRPr="006D74B5" w:rsidRDefault="00564F17" w:rsidP="0023273F">
      <w:pPr>
        <w:ind w:right="34"/>
        <w:jc w:val="both"/>
        <w:rPr>
          <w:rFonts w:ascii="Century Gothic" w:eastAsia="Times New Roman" w:hAnsi="Century Gothic" w:cs="Tahoma"/>
          <w:b/>
          <w:bCs/>
          <w:szCs w:val="24"/>
          <w:lang w:eastAsia="es-ES"/>
        </w:rPr>
      </w:pPr>
    </w:p>
    <w:p w:rsidR="00564F17" w:rsidRPr="006D74B5" w:rsidRDefault="00564F17" w:rsidP="0023273F">
      <w:pPr>
        <w:ind w:right="34"/>
        <w:jc w:val="both"/>
        <w:rPr>
          <w:rFonts w:ascii="Century Gothic" w:eastAsia="Times New Roman" w:hAnsi="Century Gothic" w:cs="Tahoma"/>
          <w:b/>
          <w:bCs/>
          <w:szCs w:val="24"/>
          <w:lang w:eastAsia="es-ES"/>
        </w:rPr>
      </w:pPr>
    </w:p>
    <w:p w:rsidR="00564F17" w:rsidRPr="006D74B5" w:rsidRDefault="00564F17" w:rsidP="0023273F">
      <w:pPr>
        <w:ind w:right="34"/>
        <w:jc w:val="both"/>
        <w:rPr>
          <w:rFonts w:ascii="Century Gothic" w:eastAsia="Times New Roman" w:hAnsi="Century Gothic" w:cs="Tahoma"/>
          <w:b/>
          <w:bCs/>
          <w:szCs w:val="24"/>
          <w:lang w:eastAsia="es-ES"/>
        </w:rPr>
      </w:pPr>
    </w:p>
    <w:p w:rsidR="00564F17" w:rsidRPr="006D74B5" w:rsidRDefault="00564F17" w:rsidP="0023273F">
      <w:pPr>
        <w:ind w:firstLine="672"/>
        <w:jc w:val="both"/>
        <w:rPr>
          <w:rFonts w:ascii="Century Gothic" w:eastAsia="Times New Roman" w:hAnsi="Century Gothic" w:cs="Tahoma"/>
          <w:szCs w:val="24"/>
          <w:lang w:eastAsia="es-ES"/>
        </w:rPr>
      </w:pPr>
    </w:p>
    <w:p w:rsidR="00564F17" w:rsidRPr="006D74B5" w:rsidRDefault="00564F17" w:rsidP="0023273F">
      <w:pPr>
        <w:ind w:firstLine="720"/>
        <w:jc w:val="both"/>
        <w:rPr>
          <w:rFonts w:ascii="Century Gothic" w:eastAsia="Times New Roman" w:hAnsi="Century Gothic" w:cs="Tahoma"/>
          <w:szCs w:val="24"/>
          <w:lang w:eastAsia="es-ES"/>
        </w:rPr>
      </w:pPr>
      <w:r w:rsidRPr="006D74B5">
        <w:rPr>
          <w:rFonts w:ascii="Century Gothic" w:eastAsia="Times New Roman" w:hAnsi="Century Gothic" w:cs="Tahoma"/>
          <w:b/>
          <w:bCs/>
          <w:spacing w:val="-2"/>
          <w:szCs w:val="24"/>
          <w:lang w:eastAsia="es-ES"/>
        </w:rPr>
        <w:t>PRIMER.</w:t>
      </w:r>
      <w:r w:rsidRPr="006D74B5">
        <w:rPr>
          <w:rFonts w:ascii="Century Gothic" w:eastAsia="Times New Roman" w:hAnsi="Century Gothic" w:cs="Tahoma"/>
          <w:i/>
          <w:spacing w:val="-2"/>
          <w:szCs w:val="24"/>
          <w:lang w:eastAsia="es-ES"/>
        </w:rPr>
        <w:t xml:space="preserve"> </w:t>
      </w:r>
      <w:r w:rsidRPr="006D74B5">
        <w:rPr>
          <w:rFonts w:ascii="Century Gothic" w:eastAsia="Times New Roman" w:hAnsi="Century Gothic" w:cs="Tahoma"/>
          <w:spacing w:val="-2"/>
          <w:szCs w:val="24"/>
          <w:lang w:eastAsia="es-ES"/>
        </w:rPr>
        <w:t xml:space="preserve">Aprovar inicialment l’expedient de </w:t>
      </w:r>
      <w:r w:rsidRPr="006D74B5">
        <w:rPr>
          <w:rFonts w:ascii="Century Gothic" w:eastAsia="Times New Roman" w:hAnsi="Century Gothic" w:cs="Tahoma"/>
          <w:szCs w:val="24"/>
          <w:lang w:eastAsia="es-ES"/>
        </w:rPr>
        <w:t>modificació de crèdits n.º 327/2016 del Pressupost en vigor, en la modalitat de transferències de crèdits, finançat amb càrrec a baixes o anul·lacions de crèdits</w:t>
      </w:r>
      <w:r w:rsidRPr="006D74B5">
        <w:rPr>
          <w:rFonts w:ascii="Century Gothic" w:eastAsia="Times New Roman" w:hAnsi="Century Gothic" w:cs="Tahoma"/>
          <w:spacing w:val="-2"/>
          <w:szCs w:val="24"/>
          <w:lang w:eastAsia="es-ES"/>
        </w:rPr>
        <w:t>, el règim del qual per capítols és el que consta en l’annex.</w:t>
      </w:r>
      <w:r w:rsidRPr="006D74B5">
        <w:rPr>
          <w:rFonts w:ascii="Century Gothic" w:eastAsia="Times New Roman" w:hAnsi="Century Gothic" w:cs="Tahoma"/>
          <w:szCs w:val="24"/>
          <w:lang w:eastAsia="es-ES"/>
        </w:rPr>
        <w:t xml:space="preserve"> </w:t>
      </w:r>
    </w:p>
    <w:p w:rsidR="00564F17" w:rsidRPr="006D74B5" w:rsidRDefault="00564F17" w:rsidP="0023273F">
      <w:pPr>
        <w:ind w:right="-15" w:firstLine="696"/>
        <w:jc w:val="both"/>
        <w:rPr>
          <w:rFonts w:ascii="Century Gothic" w:eastAsia="Times New Roman" w:hAnsi="Century Gothic" w:cs="Tahoma"/>
          <w:szCs w:val="24"/>
          <w:lang w:eastAsia="es-ES"/>
        </w:rPr>
      </w:pPr>
    </w:p>
    <w:p w:rsidR="00564F17" w:rsidRPr="006D74B5" w:rsidRDefault="00564F17" w:rsidP="0023273F">
      <w:pPr>
        <w:ind w:right="-15" w:firstLine="696"/>
        <w:jc w:val="both"/>
        <w:rPr>
          <w:rFonts w:ascii="Century Gothic" w:eastAsia="Times New Roman" w:hAnsi="Century Gothic" w:cs="Tahoma"/>
          <w:szCs w:val="24"/>
          <w:lang w:eastAsia="es-ES"/>
        </w:rPr>
      </w:pPr>
      <w:r w:rsidRPr="006D74B5">
        <w:rPr>
          <w:rFonts w:ascii="Century Gothic" w:eastAsia="Times New Roman" w:hAnsi="Century Gothic" w:cs="Tahoma"/>
          <w:b/>
          <w:bCs/>
          <w:szCs w:val="24"/>
          <w:lang w:eastAsia="es-ES"/>
        </w:rPr>
        <w:t>SEGON.</w:t>
      </w:r>
      <w:r w:rsidRPr="006D74B5">
        <w:rPr>
          <w:rFonts w:ascii="Century Gothic" w:eastAsia="Times New Roman" w:hAnsi="Century Gothic" w:cs="Tahoma"/>
          <w:szCs w:val="24"/>
          <w:lang w:eastAsia="es-ES"/>
        </w:rPr>
        <w:t xml:space="preserve"> Exposar aquest expedient al públic mitjançant anunci en el </w:t>
      </w:r>
      <w:r w:rsidRPr="006D74B5">
        <w:rPr>
          <w:rFonts w:ascii="Century Gothic" w:eastAsia="Times New Roman" w:hAnsi="Century Gothic" w:cs="Tahoma"/>
          <w:i/>
          <w:iCs/>
          <w:szCs w:val="24"/>
          <w:lang w:eastAsia="es-ES"/>
        </w:rPr>
        <w:t>Butlletí Oficial de la Província</w:t>
      </w:r>
      <w:r w:rsidRPr="006D74B5">
        <w:rPr>
          <w:rFonts w:ascii="Century Gothic" w:eastAsia="Times New Roman" w:hAnsi="Century Gothic" w:cs="Tahoma"/>
          <w:szCs w:val="24"/>
          <w:lang w:eastAsia="es-ES"/>
        </w:rPr>
        <w:t>, per quinze dies, durant els quals els interessats podran examinar-lo i presentar reclamacions davant el Ple. L’expedient es considerarà definitivament aprovat si durant l’esmentat termini no es presenten reclamacions; en cas contrari, el Ple disposarà d’un termini d’un mes per a resoldre-les.</w:t>
      </w:r>
    </w:p>
    <w:p w:rsidR="00564F17" w:rsidRPr="006D74B5" w:rsidRDefault="00564F17" w:rsidP="0023273F">
      <w:pPr>
        <w:ind w:right="-15"/>
        <w:jc w:val="both"/>
        <w:rPr>
          <w:rFonts w:ascii="Century Gothic" w:eastAsia="Times New Roman" w:hAnsi="Century Gothic" w:cs="Tahoma"/>
          <w:szCs w:val="24"/>
          <w:lang w:eastAsia="es-ES"/>
        </w:rPr>
      </w:pPr>
    </w:p>
    <w:p w:rsidR="00564F17" w:rsidRPr="006D74B5" w:rsidRDefault="00564F17" w:rsidP="0023273F">
      <w:pPr>
        <w:ind w:right="-15" w:firstLine="696"/>
        <w:jc w:val="both"/>
        <w:rPr>
          <w:rFonts w:ascii="Century Gothic" w:eastAsia="Times New Roman" w:hAnsi="Century Gothic" w:cs="Tahoma"/>
          <w:szCs w:val="24"/>
          <w:lang w:eastAsia="es-ES"/>
        </w:rPr>
      </w:pPr>
      <w:r w:rsidRPr="006D74B5">
        <w:rPr>
          <w:rFonts w:ascii="Century Gothic" w:eastAsia="Times New Roman" w:hAnsi="Century Gothic" w:cs="Tahoma"/>
          <w:szCs w:val="24"/>
          <w:lang w:eastAsia="es-ES"/>
        </w:rPr>
        <w:t>Cànoves i Samalús,  20 de juliol de 2016. El Secretari, Francesc d'A. Serras i Ortuño.</w:t>
      </w:r>
    </w:p>
    <w:p w:rsidR="00564F17" w:rsidRPr="006D74B5" w:rsidRDefault="00564F17" w:rsidP="0023273F">
      <w:pPr>
        <w:spacing w:after="200" w:line="276" w:lineRule="auto"/>
        <w:jc w:val="both"/>
        <w:rPr>
          <w:rFonts w:ascii="Century Gothic" w:hAnsi="Century Gothic" w:cs="Tahoma"/>
        </w:rPr>
      </w:pPr>
    </w:p>
    <w:p w:rsidR="00564F17" w:rsidRPr="006D74B5" w:rsidRDefault="00564F17" w:rsidP="0023273F">
      <w:pPr>
        <w:spacing w:after="200" w:line="276" w:lineRule="auto"/>
        <w:jc w:val="both"/>
        <w:rPr>
          <w:rFonts w:ascii="Century Gothic" w:hAnsi="Century Gothic" w:cs="Tahoma"/>
        </w:rPr>
      </w:pPr>
    </w:p>
    <w:p w:rsidR="00564F17" w:rsidRPr="006D74B5" w:rsidRDefault="00564F17" w:rsidP="0023273F">
      <w:pPr>
        <w:spacing w:after="200" w:line="276" w:lineRule="auto"/>
        <w:jc w:val="both"/>
        <w:rPr>
          <w:rFonts w:ascii="Century Gothic" w:hAnsi="Century Gothic" w:cs="Tahoma"/>
          <w:b/>
        </w:rPr>
      </w:pPr>
      <w:r w:rsidRPr="006D74B5">
        <w:rPr>
          <w:rFonts w:ascii="Century Gothic" w:hAnsi="Century Gothic" w:cs="Tahoma"/>
          <w:b/>
        </w:rPr>
        <w:t>TRANSFERÈNCIES DE CREDIT ENTRE PARTIDES</w:t>
      </w:r>
    </w:p>
    <w:p w:rsidR="00564F17" w:rsidRPr="006D74B5" w:rsidRDefault="00564F17" w:rsidP="0023273F">
      <w:pPr>
        <w:spacing w:after="200" w:line="276" w:lineRule="auto"/>
        <w:jc w:val="both"/>
        <w:rPr>
          <w:rFonts w:ascii="Century Gothic" w:hAnsi="Century Gothic" w:cs="Tahoma"/>
        </w:rPr>
      </w:pPr>
    </w:p>
    <w:p w:rsidR="00564F17" w:rsidRPr="006D74B5" w:rsidRDefault="00564F17" w:rsidP="0023273F">
      <w:pPr>
        <w:spacing w:after="200" w:line="276" w:lineRule="auto"/>
        <w:jc w:val="both"/>
        <w:rPr>
          <w:rFonts w:ascii="Century Gothic" w:hAnsi="Century Gothic" w:cs="Tahoma"/>
          <w:b/>
        </w:rPr>
      </w:pPr>
      <w:r w:rsidRPr="006D74B5">
        <w:rPr>
          <w:rFonts w:ascii="Century Gothic" w:hAnsi="Century Gothic" w:cs="Tahoma"/>
          <w:b/>
        </w:rPr>
        <w:t>Transferències negatives:</w:t>
      </w:r>
    </w:p>
    <w:p w:rsidR="00564F17" w:rsidRPr="006D74B5" w:rsidRDefault="00564F17" w:rsidP="0023273F">
      <w:pPr>
        <w:spacing w:after="200" w:line="276" w:lineRule="auto"/>
        <w:jc w:val="both"/>
        <w:rPr>
          <w:rFonts w:ascii="Century Gothic" w:hAnsi="Century Gothic" w:cs="Tahoma"/>
        </w:rPr>
      </w:pPr>
      <w:r w:rsidRPr="006D74B5">
        <w:rPr>
          <w:rFonts w:ascii="Century Gothic" w:hAnsi="Century Gothic" w:cs="Tahoma"/>
        </w:rPr>
        <w:t xml:space="preserve">454/21002- Vies Urbanes, camins públics, parcs i jardins  </w:t>
      </w:r>
      <w:r w:rsidRPr="006D74B5">
        <w:rPr>
          <w:rFonts w:ascii="Century Gothic" w:hAnsi="Century Gothic" w:cs="Tahoma"/>
        </w:rPr>
        <w:tab/>
      </w:r>
      <w:r w:rsidRPr="006D74B5">
        <w:rPr>
          <w:rFonts w:ascii="Century Gothic" w:hAnsi="Century Gothic" w:cs="Tahoma"/>
        </w:rPr>
        <w:tab/>
      </w:r>
      <w:r w:rsidRPr="006D74B5">
        <w:rPr>
          <w:rFonts w:ascii="Century Gothic" w:hAnsi="Century Gothic" w:cs="Tahoma"/>
        </w:rPr>
        <w:tab/>
        <w:t>- 2.500,00 €</w:t>
      </w:r>
    </w:p>
    <w:p w:rsidR="00564F17" w:rsidRPr="006D74B5" w:rsidRDefault="00564F17" w:rsidP="0023273F">
      <w:pPr>
        <w:spacing w:after="200" w:line="276" w:lineRule="auto"/>
        <w:jc w:val="both"/>
        <w:rPr>
          <w:rFonts w:ascii="Century Gothic" w:hAnsi="Century Gothic" w:cs="Tahoma"/>
          <w:b/>
        </w:rPr>
      </w:pPr>
      <w:r w:rsidRPr="006D74B5">
        <w:rPr>
          <w:rFonts w:ascii="Century Gothic" w:hAnsi="Century Gothic" w:cs="Tahoma"/>
          <w:b/>
        </w:rPr>
        <w:t>Transferències positives:</w:t>
      </w:r>
    </w:p>
    <w:p w:rsidR="00564F17" w:rsidRPr="006D74B5" w:rsidRDefault="00564F17" w:rsidP="0023273F">
      <w:pPr>
        <w:spacing w:after="200" w:line="276" w:lineRule="auto"/>
        <w:jc w:val="both"/>
        <w:rPr>
          <w:rFonts w:ascii="Century Gothic" w:hAnsi="Century Gothic" w:cs="Tahoma"/>
        </w:rPr>
      </w:pPr>
      <w:r w:rsidRPr="006D74B5">
        <w:rPr>
          <w:rFonts w:ascii="Century Gothic" w:hAnsi="Century Gothic" w:cs="Tahoma"/>
        </w:rPr>
        <w:t>920/13100- Personal laboral fix,</w:t>
      </w:r>
      <w:r w:rsidRPr="006D74B5">
        <w:rPr>
          <w:rFonts w:ascii="Century Gothic" w:hAnsi="Century Gothic" w:cs="Tahoma"/>
        </w:rPr>
        <w:tab/>
      </w:r>
      <w:r w:rsidRPr="006D74B5">
        <w:rPr>
          <w:rFonts w:ascii="Century Gothic" w:hAnsi="Century Gothic" w:cs="Tahoma"/>
        </w:rPr>
        <w:tab/>
        <w:t xml:space="preserve">                                       </w:t>
      </w:r>
      <w:r w:rsidR="00AA6FF8">
        <w:rPr>
          <w:rFonts w:ascii="Century Gothic" w:hAnsi="Century Gothic" w:cs="Tahoma"/>
        </w:rPr>
        <w:t xml:space="preserve">                  </w:t>
      </w:r>
      <w:r w:rsidRPr="006D74B5">
        <w:rPr>
          <w:rFonts w:ascii="Century Gothic" w:hAnsi="Century Gothic" w:cs="Tahoma"/>
        </w:rPr>
        <w:t xml:space="preserve"> + 2.500,00 €</w:t>
      </w:r>
    </w:p>
    <w:p w:rsidR="00564F17" w:rsidRPr="006D74B5" w:rsidRDefault="00564F17" w:rsidP="0023273F">
      <w:pPr>
        <w:spacing w:after="200" w:line="276" w:lineRule="auto"/>
        <w:jc w:val="both"/>
        <w:rPr>
          <w:rFonts w:ascii="Century Gothic" w:hAnsi="Century Gothic" w:cs="Tahoma"/>
        </w:rPr>
      </w:pPr>
    </w:p>
    <w:p w:rsidR="00564F17" w:rsidRPr="006D74B5" w:rsidRDefault="00564F17" w:rsidP="0023273F">
      <w:pPr>
        <w:spacing w:after="200" w:line="276" w:lineRule="auto"/>
        <w:jc w:val="both"/>
        <w:rPr>
          <w:rFonts w:ascii="Century Gothic" w:hAnsi="Century Gothic" w:cs="Tahoma"/>
        </w:rPr>
      </w:pPr>
      <w:r w:rsidRPr="006D74B5">
        <w:rPr>
          <w:rFonts w:ascii="Century Gothic" w:hAnsi="Century Gothic" w:cs="Tahoma"/>
        </w:rPr>
        <w:t>El Sr. Alcalde dona compte del contingut de la sent</w:t>
      </w:r>
      <w:r w:rsidR="00AA6FF8">
        <w:rPr>
          <w:rFonts w:ascii="Century Gothic" w:hAnsi="Century Gothic" w:cs="Tahoma"/>
        </w:rPr>
        <w:t>è</w:t>
      </w:r>
      <w:r w:rsidRPr="006D74B5">
        <w:rPr>
          <w:rFonts w:ascii="Century Gothic" w:hAnsi="Century Gothic" w:cs="Tahoma"/>
        </w:rPr>
        <w:t>ncia referida i manifesta la voluntat de l’ajuntament de donar-li estricte compliment, el que justifica el present punt de l’ordre del dia i el següent.</w:t>
      </w:r>
    </w:p>
    <w:p w:rsidR="00564F17" w:rsidRPr="006D74B5" w:rsidRDefault="00564F17" w:rsidP="0023273F">
      <w:pPr>
        <w:spacing w:after="200" w:line="276" w:lineRule="auto"/>
        <w:jc w:val="both"/>
        <w:rPr>
          <w:rFonts w:ascii="Century Gothic" w:hAnsi="Century Gothic" w:cs="Tahoma"/>
        </w:rPr>
      </w:pPr>
      <w:r w:rsidRPr="006D74B5">
        <w:rPr>
          <w:rFonts w:ascii="Century Gothic" w:hAnsi="Century Gothic" w:cs="Tahoma"/>
        </w:rPr>
        <w:t>El Sr. L</w:t>
      </w:r>
      <w:r w:rsidR="00AA6FF8">
        <w:rPr>
          <w:rFonts w:ascii="Century Gothic" w:hAnsi="Century Gothic" w:cs="Tahoma"/>
        </w:rPr>
        <w:t>ó</w:t>
      </w:r>
      <w:r w:rsidRPr="006D74B5">
        <w:rPr>
          <w:rFonts w:ascii="Century Gothic" w:hAnsi="Century Gothic" w:cs="Tahoma"/>
        </w:rPr>
        <w:t>pez manifesta que les sent</w:t>
      </w:r>
      <w:r w:rsidR="00AA6FF8">
        <w:rPr>
          <w:rFonts w:ascii="Century Gothic" w:hAnsi="Century Gothic" w:cs="Tahoma"/>
        </w:rPr>
        <w:t>è</w:t>
      </w:r>
      <w:r w:rsidRPr="006D74B5">
        <w:rPr>
          <w:rFonts w:ascii="Century Gothic" w:hAnsi="Century Gothic" w:cs="Tahoma"/>
        </w:rPr>
        <w:t xml:space="preserve">ncies es guanyen i es perden però que es va oferir a l’Ajuntament la possibilitat de negociar i que aquest es va negar, responent el Sr. Alcalde que no era un oferiment de negociació perquè l’altre part seguia amb les mateixes </w:t>
      </w:r>
      <w:r w:rsidR="00AA6FF8">
        <w:rPr>
          <w:rFonts w:ascii="Century Gothic" w:hAnsi="Century Gothic" w:cs="Tahoma"/>
        </w:rPr>
        <w:t>í</w:t>
      </w:r>
      <w:r w:rsidRPr="006D74B5">
        <w:rPr>
          <w:rFonts w:ascii="Century Gothic" w:hAnsi="Century Gothic" w:cs="Tahoma"/>
        </w:rPr>
        <w:t>ntegres pretensions.</w:t>
      </w:r>
    </w:p>
    <w:p w:rsidR="00564F17" w:rsidRPr="006D74B5" w:rsidRDefault="00564F17" w:rsidP="0023273F">
      <w:pPr>
        <w:spacing w:after="200" w:line="276" w:lineRule="auto"/>
        <w:jc w:val="both"/>
        <w:rPr>
          <w:rFonts w:ascii="Century Gothic" w:hAnsi="Century Gothic" w:cs="Tahoma"/>
        </w:rPr>
      </w:pPr>
      <w:r w:rsidRPr="006D74B5">
        <w:rPr>
          <w:rFonts w:ascii="Century Gothic" w:hAnsi="Century Gothic" w:cs="Tahoma"/>
        </w:rPr>
        <w:t>L’afer es aprovat per unanimitat.</w:t>
      </w:r>
    </w:p>
    <w:p w:rsidR="00564F17" w:rsidRPr="006D74B5" w:rsidRDefault="00564F17" w:rsidP="0023273F">
      <w:pPr>
        <w:spacing w:after="200" w:line="276" w:lineRule="auto"/>
        <w:jc w:val="both"/>
        <w:rPr>
          <w:rFonts w:ascii="Century Gothic" w:hAnsi="Century Gothic" w:cs="Tahoma"/>
        </w:rPr>
      </w:pPr>
      <w:r w:rsidRPr="006D74B5">
        <w:rPr>
          <w:rFonts w:ascii="Century Gothic" w:hAnsi="Century Gothic" w:cs="Tahoma"/>
        </w:rPr>
        <w:t xml:space="preserve">                                             </w:t>
      </w:r>
    </w:p>
    <w:p w:rsidR="00DB71B5" w:rsidRPr="006D74B5" w:rsidRDefault="00DB71B5" w:rsidP="0023273F">
      <w:pPr>
        <w:jc w:val="both"/>
        <w:rPr>
          <w:rFonts w:ascii="Century Gothic" w:hAnsi="Century Gothic"/>
          <w:b/>
          <w:caps/>
        </w:rPr>
      </w:pPr>
      <w:r w:rsidRPr="006D74B5">
        <w:rPr>
          <w:rFonts w:ascii="Century Gothic" w:hAnsi="Century Gothic"/>
          <w:b/>
          <w:caps/>
        </w:rPr>
        <w:lastRenderedPageBreak/>
        <w:t>7.- Proposta d’aprovació de la plantilla de personal i la relació de llocs de treball, degudament modificada per donar compliment a la sentencia del Jutjat Social 3 de Granollers, procediment 602/2015.</w:t>
      </w:r>
    </w:p>
    <w:p w:rsidR="000F6041" w:rsidRPr="006D74B5" w:rsidRDefault="000F6041" w:rsidP="0023273F">
      <w:pPr>
        <w:jc w:val="both"/>
        <w:rPr>
          <w:rFonts w:ascii="Century Gothic" w:hAnsi="Century Gothic"/>
          <w:b/>
          <w:caps/>
        </w:rPr>
      </w:pPr>
    </w:p>
    <w:p w:rsidR="000F6041" w:rsidRPr="006D74B5" w:rsidRDefault="000F6041" w:rsidP="0023273F">
      <w:pPr>
        <w:jc w:val="both"/>
        <w:rPr>
          <w:rFonts w:ascii="Century Gothic" w:hAnsi="Century Gothic"/>
        </w:rPr>
      </w:pPr>
    </w:p>
    <w:p w:rsidR="00564F17" w:rsidRPr="006D74B5" w:rsidRDefault="000F6041" w:rsidP="0023273F">
      <w:pPr>
        <w:jc w:val="both"/>
        <w:rPr>
          <w:rFonts w:ascii="Century Gothic" w:hAnsi="Century Gothic"/>
        </w:rPr>
      </w:pPr>
      <w:r w:rsidRPr="006D74B5">
        <w:rPr>
          <w:rFonts w:ascii="Century Gothic" w:hAnsi="Century Gothic"/>
        </w:rPr>
        <w:t>Per part del Sr. Secretaria es dona lectura a la següent</w:t>
      </w:r>
    </w:p>
    <w:p w:rsidR="000F6041" w:rsidRPr="006D74B5" w:rsidRDefault="000F6041" w:rsidP="0023273F">
      <w:pPr>
        <w:jc w:val="both"/>
        <w:rPr>
          <w:rFonts w:ascii="Century Gothic" w:hAnsi="Century Gothic"/>
          <w:b/>
          <w:caps/>
        </w:rPr>
      </w:pPr>
    </w:p>
    <w:p w:rsidR="000F6041" w:rsidRPr="006D74B5" w:rsidRDefault="000F6041" w:rsidP="0023273F">
      <w:pPr>
        <w:spacing w:after="200" w:line="276" w:lineRule="auto"/>
        <w:jc w:val="both"/>
        <w:rPr>
          <w:rFonts w:ascii="Century Gothic" w:hAnsi="Century Gothic" w:cs="Arial"/>
          <w:b/>
          <w:sz w:val="24"/>
        </w:rPr>
      </w:pPr>
    </w:p>
    <w:p w:rsidR="00564F17" w:rsidRPr="006D74B5" w:rsidRDefault="00564F17" w:rsidP="0023273F">
      <w:pPr>
        <w:spacing w:after="200" w:line="276" w:lineRule="auto"/>
        <w:jc w:val="both"/>
        <w:rPr>
          <w:rFonts w:ascii="Century Gothic" w:hAnsi="Century Gothic" w:cs="Arial"/>
          <w:b/>
          <w:sz w:val="24"/>
        </w:rPr>
      </w:pPr>
      <w:r w:rsidRPr="006D74B5">
        <w:rPr>
          <w:rFonts w:ascii="Century Gothic" w:hAnsi="Century Gothic" w:cs="Arial"/>
          <w:b/>
          <w:sz w:val="24"/>
        </w:rPr>
        <w:t>PROPOSTA D’ALCALDIA</w:t>
      </w:r>
    </w:p>
    <w:p w:rsidR="000F6041" w:rsidRPr="006D74B5" w:rsidRDefault="000F6041" w:rsidP="0023273F">
      <w:pPr>
        <w:spacing w:after="200" w:line="276" w:lineRule="auto"/>
        <w:jc w:val="both"/>
        <w:rPr>
          <w:rFonts w:ascii="Century Gothic" w:hAnsi="Century Gothic" w:cs="Arial"/>
          <w:b/>
          <w:sz w:val="24"/>
        </w:rPr>
      </w:pPr>
    </w:p>
    <w:p w:rsidR="00564F17" w:rsidRPr="006D74B5" w:rsidRDefault="00564F17" w:rsidP="0023273F">
      <w:pPr>
        <w:spacing w:after="200" w:line="276" w:lineRule="auto"/>
        <w:jc w:val="both"/>
        <w:rPr>
          <w:rFonts w:ascii="Century Gothic" w:hAnsi="Century Gothic" w:cs="Arial"/>
          <w:u w:val="single"/>
        </w:rPr>
      </w:pPr>
      <w:r w:rsidRPr="006D74B5">
        <w:rPr>
          <w:rFonts w:ascii="Century Gothic" w:hAnsi="Century Gothic" w:cs="Arial"/>
          <w:u w:val="single"/>
        </w:rPr>
        <w:t>APROVACIÓ DE LA PLANTILLA DE PERSONAL I RELACIÓ DE LLOCS DE TREBALL DE L’AJUNTAMENT DE CÀNOVES I SAMALÚS PER L’ANY 2016</w:t>
      </w:r>
    </w:p>
    <w:p w:rsidR="00564F17" w:rsidRPr="006D74B5" w:rsidRDefault="00564F17" w:rsidP="0023273F">
      <w:pPr>
        <w:spacing w:after="200" w:line="276" w:lineRule="auto"/>
        <w:jc w:val="both"/>
        <w:rPr>
          <w:rFonts w:ascii="Century Gothic" w:hAnsi="Century Gothic" w:cs="Arial"/>
          <w:u w:val="single"/>
        </w:rPr>
      </w:pPr>
    </w:p>
    <w:p w:rsidR="00564F17" w:rsidRPr="006D74B5" w:rsidRDefault="00564F17" w:rsidP="0023273F">
      <w:pPr>
        <w:spacing w:after="200" w:line="276" w:lineRule="auto"/>
        <w:jc w:val="both"/>
        <w:rPr>
          <w:rFonts w:ascii="Century Gothic" w:hAnsi="Century Gothic" w:cs="Arial"/>
          <w:b/>
        </w:rPr>
      </w:pPr>
      <w:r w:rsidRPr="006D74B5">
        <w:rPr>
          <w:rFonts w:ascii="Century Gothic" w:hAnsi="Century Gothic" w:cs="Arial"/>
          <w:b/>
        </w:rPr>
        <w:t>I.- ANTECEDENTS DE FET</w:t>
      </w:r>
    </w:p>
    <w:p w:rsidR="00564F17" w:rsidRPr="006D74B5" w:rsidRDefault="00564F17" w:rsidP="0023273F">
      <w:pPr>
        <w:spacing w:after="200" w:line="276" w:lineRule="auto"/>
        <w:jc w:val="both"/>
        <w:rPr>
          <w:rFonts w:ascii="Century Gothic" w:hAnsi="Century Gothic" w:cs="Arial"/>
        </w:rPr>
      </w:pPr>
      <w:r w:rsidRPr="006D74B5">
        <w:rPr>
          <w:rFonts w:ascii="Century Gothic" w:hAnsi="Century Gothic" w:cs="Arial"/>
        </w:rPr>
        <w:t>La relació de llocs de treball presenta les següents modificacions pel que fa a la relació vigent de l’any 2015:</w:t>
      </w:r>
    </w:p>
    <w:p w:rsidR="00564F17" w:rsidRPr="006D74B5" w:rsidRDefault="00564F17" w:rsidP="0023273F">
      <w:pPr>
        <w:numPr>
          <w:ilvl w:val="0"/>
          <w:numId w:val="1"/>
        </w:numPr>
        <w:spacing w:after="200" w:line="276" w:lineRule="auto"/>
        <w:contextualSpacing/>
        <w:jc w:val="both"/>
        <w:rPr>
          <w:rFonts w:ascii="Century Gothic" w:hAnsi="Century Gothic" w:cs="Arial"/>
        </w:rPr>
      </w:pPr>
      <w:r w:rsidRPr="006D74B5">
        <w:rPr>
          <w:rFonts w:ascii="Century Gothic" w:hAnsi="Century Gothic" w:cs="Arial"/>
        </w:rPr>
        <w:t>Es crea el lloc de treball de Cap de Brigada (grup C2), corresponent a una plaça d’oficial, proveït pel sistema de concurs de mèrits, amb un complement específic i un complement de funcions com a Cap de Brigada consistent en vint-i-tres mil nou-cents noranta-set euros amb seixanta-vuit cèntims (23.997,68.- €) amb la supressió d’un lloc d’oficial de brigada corresponent al grup C2.</w:t>
      </w:r>
    </w:p>
    <w:p w:rsidR="00564F17" w:rsidRPr="006D74B5" w:rsidRDefault="00564F17" w:rsidP="0023273F">
      <w:pPr>
        <w:numPr>
          <w:ilvl w:val="0"/>
          <w:numId w:val="1"/>
        </w:numPr>
        <w:spacing w:after="200" w:line="276" w:lineRule="auto"/>
        <w:contextualSpacing/>
        <w:jc w:val="both"/>
        <w:rPr>
          <w:rFonts w:ascii="Century Gothic" w:hAnsi="Century Gothic" w:cs="Arial"/>
        </w:rPr>
      </w:pPr>
      <w:r w:rsidRPr="006D74B5">
        <w:rPr>
          <w:rFonts w:ascii="Century Gothic" w:hAnsi="Century Gothic" w:cs="Arial"/>
        </w:rPr>
        <w:t>S’unifiquen els llocs de treball d’oficial de primera i oficial de segona, en aplicació del principi general d’igualtat retributiva ja que ambdues categories desenvolupen les mateixes funcions.</w:t>
      </w:r>
    </w:p>
    <w:p w:rsidR="00564F17" w:rsidRPr="006D74B5" w:rsidRDefault="00564F17" w:rsidP="0023273F">
      <w:pPr>
        <w:spacing w:after="200" w:line="276" w:lineRule="auto"/>
        <w:jc w:val="both"/>
        <w:rPr>
          <w:rFonts w:ascii="Century Gothic" w:hAnsi="Century Gothic" w:cs="Arial"/>
        </w:rPr>
      </w:pPr>
      <w:r w:rsidRPr="006D74B5">
        <w:rPr>
          <w:rFonts w:ascii="Century Gothic" w:hAnsi="Century Gothic" w:cs="Arial"/>
        </w:rPr>
        <w:t>Així doncs, existiran dos llocs de treball (oficials) incardinats en el grup C2 i amb un complement específic igual, consistent en disset mil seixanta amb seixanta-vuit euros (17.060,68.- €) cadascun.</w:t>
      </w:r>
    </w:p>
    <w:p w:rsidR="00564F17" w:rsidRPr="006D74B5" w:rsidRDefault="00564F17" w:rsidP="0023273F">
      <w:pPr>
        <w:spacing w:after="200" w:line="276" w:lineRule="auto"/>
        <w:jc w:val="both"/>
        <w:rPr>
          <w:rFonts w:ascii="Century Gothic" w:hAnsi="Century Gothic" w:cs="Arial"/>
        </w:rPr>
      </w:pPr>
      <w:r w:rsidRPr="006D74B5">
        <w:rPr>
          <w:rFonts w:ascii="Century Gothic" w:hAnsi="Century Gothic" w:cs="Arial"/>
        </w:rPr>
        <w:t>Els llocs de treball es troben relacionats a l’Annex II</w:t>
      </w:r>
    </w:p>
    <w:p w:rsidR="00564F17" w:rsidRPr="006D74B5" w:rsidRDefault="00564F17" w:rsidP="0023273F">
      <w:pPr>
        <w:spacing w:after="200" w:line="276" w:lineRule="auto"/>
        <w:jc w:val="both"/>
        <w:rPr>
          <w:rFonts w:ascii="Century Gothic" w:hAnsi="Century Gothic" w:cs="Arial"/>
          <w:b/>
        </w:rPr>
      </w:pPr>
      <w:r w:rsidRPr="006D74B5">
        <w:rPr>
          <w:rFonts w:ascii="Century Gothic" w:hAnsi="Century Gothic" w:cs="Arial"/>
          <w:b/>
        </w:rPr>
        <w:t>II.- FONAMENTS JURÍDICS</w:t>
      </w:r>
    </w:p>
    <w:p w:rsidR="00564F17" w:rsidRPr="006D74B5" w:rsidRDefault="00564F17" w:rsidP="0023273F">
      <w:pPr>
        <w:spacing w:after="200" w:line="276" w:lineRule="auto"/>
        <w:jc w:val="both"/>
        <w:rPr>
          <w:rFonts w:ascii="Century Gothic" w:hAnsi="Century Gothic" w:cs="Arial"/>
        </w:rPr>
      </w:pPr>
      <w:r w:rsidRPr="006D74B5">
        <w:rPr>
          <w:rFonts w:ascii="Century Gothic" w:hAnsi="Century Gothic" w:cs="Arial"/>
        </w:rPr>
        <w:t>1.- En virtut del principi d’autonomia municipal que reconeix l’article 140 de la Constitució Espanyola, la competència sobre l’autoorganització dels ens locals s’estableix a l’article 4 de la Llei 7/1985, de 2 d’abril, reguladora de les bases del règim local (TRLBRL) i l’apartat 1 de l’article 8 del text refós de la llei municipal i règim local de Catalunya (TRLMRLC)</w:t>
      </w:r>
    </w:p>
    <w:p w:rsidR="00564F17" w:rsidRPr="006D74B5" w:rsidRDefault="00564F17" w:rsidP="0023273F">
      <w:pPr>
        <w:spacing w:after="200" w:line="276" w:lineRule="auto"/>
        <w:jc w:val="both"/>
        <w:rPr>
          <w:rFonts w:ascii="Century Gothic" w:hAnsi="Century Gothic" w:cs="Arial"/>
        </w:rPr>
      </w:pPr>
      <w:r w:rsidRPr="006D74B5">
        <w:rPr>
          <w:rFonts w:ascii="Century Gothic" w:hAnsi="Century Gothic" w:cs="Arial"/>
        </w:rPr>
        <w:lastRenderedPageBreak/>
        <w:t>L’autoorganització s’exerceix servint els interessos públics que els són encomanats i d’acord al principi d’eficàcia, en virtut de l’article 6 del TRLBRL i l’apartat primer de l’article 7 del TRLMRLC.</w:t>
      </w:r>
    </w:p>
    <w:p w:rsidR="00564F17" w:rsidRPr="006D74B5" w:rsidRDefault="00564F17" w:rsidP="0023273F">
      <w:pPr>
        <w:spacing w:after="200" w:line="276" w:lineRule="auto"/>
        <w:jc w:val="both"/>
        <w:rPr>
          <w:rFonts w:ascii="Century Gothic" w:hAnsi="Century Gothic" w:cs="Arial"/>
        </w:rPr>
      </w:pPr>
      <w:r w:rsidRPr="006D74B5">
        <w:rPr>
          <w:rFonts w:ascii="Century Gothic" w:hAnsi="Century Gothic" w:cs="Arial"/>
        </w:rPr>
        <w:t>2.- En l’àmbit del personal al servei dels ens locals, les facultat</w:t>
      </w:r>
      <w:r w:rsidR="00AA6FF8">
        <w:rPr>
          <w:rFonts w:ascii="Century Gothic" w:hAnsi="Century Gothic" w:cs="Arial"/>
        </w:rPr>
        <w:t>s</w:t>
      </w:r>
      <w:r w:rsidRPr="006D74B5">
        <w:rPr>
          <w:rFonts w:ascii="Century Gothic" w:hAnsi="Century Gothic" w:cs="Arial"/>
        </w:rPr>
        <w:t xml:space="preserve"> d’autoorganització es desenvolupen a través de la plantilla i relació de llocs de treball (article 283 i següents del TRLMRLC).</w:t>
      </w:r>
    </w:p>
    <w:p w:rsidR="00564F17" w:rsidRPr="006D74B5" w:rsidRDefault="00564F17" w:rsidP="0023273F">
      <w:pPr>
        <w:spacing w:after="200" w:line="276" w:lineRule="auto"/>
        <w:jc w:val="both"/>
        <w:rPr>
          <w:rFonts w:ascii="Century Gothic" w:hAnsi="Century Gothic" w:cs="Arial"/>
        </w:rPr>
      </w:pPr>
      <w:r w:rsidRPr="006D74B5">
        <w:rPr>
          <w:rFonts w:ascii="Century Gothic" w:hAnsi="Century Gothic" w:cs="Arial"/>
        </w:rPr>
        <w:t>La plantilla de personal i la relació de llocs de treball s’aproven conjuntament amb el pressupost de la Corporació tot i que poden ser objecte de modificació posterior tal i com preveu l’article 27.1 del Decret 214/1990, de 30 de juliol, pel qual s'aprova el Reglament del personal al servei de les entitats locals.</w:t>
      </w:r>
    </w:p>
    <w:p w:rsidR="00564F17" w:rsidRPr="006D74B5" w:rsidRDefault="00564F17" w:rsidP="0023273F">
      <w:pPr>
        <w:spacing w:after="200" w:line="276" w:lineRule="auto"/>
        <w:jc w:val="both"/>
        <w:rPr>
          <w:rFonts w:ascii="Century Gothic" w:hAnsi="Century Gothic" w:cs="Arial"/>
        </w:rPr>
      </w:pPr>
      <w:r w:rsidRPr="006D74B5">
        <w:rPr>
          <w:rFonts w:ascii="Century Gothic" w:hAnsi="Century Gothic" w:cs="Arial"/>
        </w:rPr>
        <w:t>Per a la redacció de la present proposta, s’han tingut en compte els article 69 i 72 de la Llei 7/2007, de 12 d’abril, de l’Estatut bàsic de l’empleat públic,</w:t>
      </w:r>
    </w:p>
    <w:p w:rsidR="00564F17" w:rsidRPr="006D74B5" w:rsidRDefault="00564F17" w:rsidP="0023273F">
      <w:pPr>
        <w:spacing w:after="200" w:line="276" w:lineRule="auto"/>
        <w:ind w:firstLine="708"/>
        <w:jc w:val="both"/>
        <w:rPr>
          <w:rFonts w:ascii="Century Gothic" w:hAnsi="Century Gothic" w:cs="Arial"/>
          <w:i/>
          <w:sz w:val="20"/>
        </w:rPr>
      </w:pPr>
      <w:r w:rsidRPr="006D74B5">
        <w:rPr>
          <w:rFonts w:ascii="Century Gothic" w:hAnsi="Century Gothic" w:cs="Arial"/>
          <w:b/>
          <w:i/>
          <w:sz w:val="20"/>
        </w:rPr>
        <w:t>Article 69</w:t>
      </w:r>
      <w:r w:rsidRPr="006D74B5">
        <w:rPr>
          <w:rFonts w:ascii="Century Gothic" w:hAnsi="Century Gothic" w:cs="Arial"/>
          <w:i/>
          <w:sz w:val="20"/>
        </w:rPr>
        <w:t xml:space="preserve">. </w:t>
      </w:r>
      <w:r w:rsidRPr="006D74B5">
        <w:rPr>
          <w:rFonts w:ascii="Century Gothic" w:hAnsi="Century Gothic" w:cs="Arial"/>
          <w:i/>
          <w:sz w:val="20"/>
          <w:u w:val="single"/>
        </w:rPr>
        <w:t>Objectius i instruments de la planificació.</w:t>
      </w:r>
    </w:p>
    <w:p w:rsidR="00564F17" w:rsidRPr="006D74B5" w:rsidRDefault="00564F17" w:rsidP="0023273F">
      <w:pPr>
        <w:spacing w:after="200" w:line="276" w:lineRule="auto"/>
        <w:ind w:left="708"/>
        <w:jc w:val="both"/>
        <w:rPr>
          <w:rFonts w:ascii="Century Gothic" w:hAnsi="Century Gothic" w:cs="Arial"/>
          <w:b/>
          <w:i/>
          <w:sz w:val="20"/>
        </w:rPr>
      </w:pPr>
      <w:r w:rsidRPr="006D74B5">
        <w:rPr>
          <w:rFonts w:ascii="Century Gothic" w:hAnsi="Century Gothic" w:cs="Arial"/>
          <w:i/>
          <w:sz w:val="20"/>
        </w:rPr>
        <w:t xml:space="preserve">1. La planificació dels recursos humans a les administracions públiques té com a objectiu contribuir a la </w:t>
      </w:r>
      <w:r w:rsidRPr="006D74B5">
        <w:rPr>
          <w:rFonts w:ascii="Century Gothic" w:hAnsi="Century Gothic" w:cs="Arial"/>
          <w:b/>
          <w:i/>
          <w:sz w:val="20"/>
        </w:rPr>
        <w:t>consecució de l’eficàcia en la prestació dels serveis</w:t>
      </w:r>
      <w:r w:rsidRPr="006D74B5">
        <w:rPr>
          <w:rFonts w:ascii="Century Gothic" w:hAnsi="Century Gothic" w:cs="Arial"/>
          <w:i/>
          <w:sz w:val="20"/>
        </w:rPr>
        <w:t xml:space="preserve"> i de l’eficiència en la utilització dels recursos econòmics disponibles mitjançant la </w:t>
      </w:r>
      <w:r w:rsidRPr="006D74B5">
        <w:rPr>
          <w:rFonts w:ascii="Century Gothic" w:hAnsi="Century Gothic" w:cs="Arial"/>
          <w:b/>
          <w:i/>
          <w:sz w:val="20"/>
        </w:rPr>
        <w:t>dimensió adequada dels seus efectius, la seva millor distribució, formació, promoció professional i mobilitat.</w:t>
      </w:r>
    </w:p>
    <w:p w:rsidR="00564F17" w:rsidRPr="006D74B5" w:rsidRDefault="00564F17" w:rsidP="0023273F">
      <w:pPr>
        <w:spacing w:after="200" w:line="276" w:lineRule="auto"/>
        <w:ind w:left="708"/>
        <w:jc w:val="both"/>
        <w:rPr>
          <w:rFonts w:ascii="Century Gothic" w:hAnsi="Century Gothic" w:cs="Arial"/>
          <w:i/>
          <w:sz w:val="20"/>
        </w:rPr>
      </w:pPr>
      <w:r w:rsidRPr="006D74B5">
        <w:rPr>
          <w:rFonts w:ascii="Century Gothic" w:hAnsi="Century Gothic" w:cs="Arial"/>
          <w:b/>
          <w:i/>
          <w:sz w:val="20"/>
        </w:rPr>
        <w:t>Article 72</w:t>
      </w:r>
      <w:r w:rsidRPr="006D74B5">
        <w:rPr>
          <w:rFonts w:ascii="Century Gothic" w:hAnsi="Century Gothic" w:cs="Arial"/>
          <w:i/>
          <w:sz w:val="20"/>
        </w:rPr>
        <w:t xml:space="preserve">. </w:t>
      </w:r>
      <w:r w:rsidRPr="006D74B5">
        <w:rPr>
          <w:rFonts w:ascii="Century Gothic" w:hAnsi="Century Gothic" w:cs="Arial"/>
          <w:i/>
          <w:sz w:val="20"/>
          <w:u w:val="single"/>
        </w:rPr>
        <w:t>Estructuració dels recursos humans.</w:t>
      </w:r>
    </w:p>
    <w:p w:rsidR="00564F17" w:rsidRPr="006D74B5" w:rsidRDefault="00564F17" w:rsidP="0023273F">
      <w:pPr>
        <w:spacing w:after="200" w:line="276" w:lineRule="auto"/>
        <w:ind w:left="708"/>
        <w:jc w:val="both"/>
        <w:rPr>
          <w:rFonts w:ascii="Century Gothic" w:hAnsi="Century Gothic" w:cs="Arial"/>
          <w:i/>
          <w:sz w:val="20"/>
        </w:rPr>
      </w:pPr>
      <w:r w:rsidRPr="006D74B5">
        <w:rPr>
          <w:rFonts w:ascii="Century Gothic" w:hAnsi="Century Gothic" w:cs="Arial"/>
          <w:i/>
          <w:sz w:val="20"/>
        </w:rPr>
        <w:t xml:space="preserve">En el marc de les seves competències d’autoorganització, les administracions públiques estructuren els seus recursos humans d’acord amb les </w:t>
      </w:r>
      <w:r w:rsidRPr="006D74B5">
        <w:rPr>
          <w:rFonts w:ascii="Century Gothic" w:hAnsi="Century Gothic" w:cs="Arial"/>
          <w:b/>
          <w:i/>
          <w:sz w:val="20"/>
        </w:rPr>
        <w:t xml:space="preserve">normes que regulen la selecció, la promoció professional, la mobilitat i la distribució de funcions </w:t>
      </w:r>
      <w:r w:rsidRPr="006D74B5">
        <w:rPr>
          <w:rFonts w:ascii="Century Gothic" w:hAnsi="Century Gothic" w:cs="Arial"/>
          <w:i/>
          <w:sz w:val="20"/>
        </w:rPr>
        <w:t>i de conformitat amb el que preveu aquest capítol.</w:t>
      </w:r>
    </w:p>
    <w:p w:rsidR="00564F17" w:rsidRPr="006D74B5" w:rsidRDefault="00564F17" w:rsidP="0023273F">
      <w:pPr>
        <w:spacing w:after="200" w:line="276" w:lineRule="auto"/>
        <w:jc w:val="both"/>
        <w:rPr>
          <w:rFonts w:ascii="Century Gothic" w:hAnsi="Century Gothic" w:cs="Arial"/>
        </w:rPr>
      </w:pPr>
      <w:r w:rsidRPr="006D74B5">
        <w:rPr>
          <w:rFonts w:ascii="Century Gothic" w:hAnsi="Century Gothic" w:cs="Arial"/>
        </w:rPr>
        <w:t>els articles 31 i 32 del Decret 214/1990, pel qual s’aprova el Reglament del personal al servei dels ens locals,</w:t>
      </w:r>
    </w:p>
    <w:p w:rsidR="00564F17" w:rsidRPr="006D74B5" w:rsidRDefault="00564F17" w:rsidP="0023273F">
      <w:pPr>
        <w:spacing w:after="200" w:line="276" w:lineRule="auto"/>
        <w:ind w:left="705"/>
        <w:jc w:val="both"/>
        <w:rPr>
          <w:rFonts w:ascii="Century Gothic" w:hAnsi="Century Gothic" w:cs="Arial"/>
          <w:i/>
          <w:sz w:val="20"/>
        </w:rPr>
      </w:pPr>
      <w:r w:rsidRPr="006D74B5">
        <w:rPr>
          <w:rFonts w:ascii="Century Gothic" w:hAnsi="Century Gothic" w:cs="Arial"/>
          <w:b/>
          <w:i/>
          <w:sz w:val="20"/>
        </w:rPr>
        <w:t>Article 31</w:t>
      </w:r>
      <w:r w:rsidRPr="006D74B5">
        <w:rPr>
          <w:rFonts w:ascii="Century Gothic" w:hAnsi="Century Gothic" w:cs="Arial"/>
          <w:i/>
          <w:sz w:val="20"/>
        </w:rPr>
        <w:t xml:space="preserve"> - L’elaboració de la relació de llocs de treball s’ha d’ajustar a </w:t>
      </w:r>
      <w:r w:rsidRPr="006D74B5">
        <w:rPr>
          <w:rFonts w:ascii="Century Gothic" w:hAnsi="Century Gothic" w:cs="Arial"/>
          <w:b/>
          <w:i/>
          <w:sz w:val="20"/>
        </w:rPr>
        <w:t>criteris de racionalitat, economia i eficàcia</w:t>
      </w:r>
      <w:r w:rsidRPr="006D74B5">
        <w:rPr>
          <w:rFonts w:ascii="Century Gothic" w:hAnsi="Century Gothic" w:cs="Arial"/>
          <w:i/>
          <w:sz w:val="20"/>
        </w:rPr>
        <w:t>. Per a la seva justificació s’han d’incorporar en aquestes relacions els documents següents:</w:t>
      </w:r>
    </w:p>
    <w:p w:rsidR="00564F17" w:rsidRPr="006D74B5" w:rsidRDefault="00564F17" w:rsidP="0023273F">
      <w:pPr>
        <w:spacing w:after="200" w:line="276" w:lineRule="auto"/>
        <w:ind w:left="705"/>
        <w:jc w:val="both"/>
        <w:rPr>
          <w:rFonts w:ascii="Century Gothic" w:hAnsi="Century Gothic" w:cs="Arial"/>
          <w:i/>
          <w:sz w:val="20"/>
        </w:rPr>
      </w:pPr>
      <w:r w:rsidRPr="006D74B5">
        <w:rPr>
          <w:rFonts w:ascii="Century Gothic" w:hAnsi="Century Gothic" w:cs="Arial"/>
          <w:i/>
          <w:sz w:val="20"/>
        </w:rPr>
        <w:t>a) L’estudi justificatiu de l’estructura administrativa o el seu organigrama funcional.</w:t>
      </w:r>
    </w:p>
    <w:p w:rsidR="00564F17" w:rsidRPr="006D74B5" w:rsidRDefault="00564F17" w:rsidP="0023273F">
      <w:pPr>
        <w:spacing w:after="200" w:line="276" w:lineRule="auto"/>
        <w:ind w:left="705"/>
        <w:jc w:val="both"/>
        <w:rPr>
          <w:rFonts w:ascii="Century Gothic" w:hAnsi="Century Gothic" w:cs="Arial"/>
          <w:b/>
          <w:i/>
          <w:sz w:val="20"/>
        </w:rPr>
      </w:pPr>
      <w:r w:rsidRPr="006D74B5">
        <w:rPr>
          <w:rFonts w:ascii="Century Gothic" w:hAnsi="Century Gothic" w:cs="Arial"/>
          <w:i/>
          <w:sz w:val="20"/>
        </w:rPr>
        <w:t xml:space="preserve">b) La definició de cada lloc o grup de llocs de treball atenent, en tot cas, els criteris de </w:t>
      </w:r>
      <w:r w:rsidRPr="006D74B5">
        <w:rPr>
          <w:rFonts w:ascii="Century Gothic" w:hAnsi="Century Gothic" w:cs="Arial"/>
          <w:b/>
          <w:i/>
          <w:sz w:val="20"/>
        </w:rPr>
        <w:t>titulació, especialització, responsabilitat, comandament, esforç, dificultat, dedicació, incompatibilitat, perillositat i penositat.</w:t>
      </w:r>
    </w:p>
    <w:p w:rsidR="00564F17" w:rsidRPr="006D74B5" w:rsidRDefault="00564F17" w:rsidP="0023273F">
      <w:pPr>
        <w:spacing w:after="200" w:line="276" w:lineRule="auto"/>
        <w:ind w:left="705"/>
        <w:jc w:val="both"/>
        <w:rPr>
          <w:rFonts w:ascii="Century Gothic" w:hAnsi="Century Gothic" w:cs="Arial"/>
          <w:i/>
          <w:sz w:val="20"/>
        </w:rPr>
      </w:pPr>
      <w:r w:rsidRPr="006D74B5">
        <w:rPr>
          <w:rFonts w:ascii="Century Gothic" w:hAnsi="Century Gothic" w:cs="Arial"/>
          <w:i/>
          <w:sz w:val="20"/>
        </w:rPr>
        <w:t>2 La definició dels llocs de treball requereix l’anàlisi prèvia i la descripció de cada lloc i la seva posterior classificació, a l’efecte de determinar, en el cas de llocs reservats a funcionaris de carrera, un dels trenta nivells que quantifiquen el complement de destinació assignat i, si s’escau, el complement específic.</w:t>
      </w:r>
    </w:p>
    <w:p w:rsidR="00564F17" w:rsidRPr="006D74B5" w:rsidRDefault="00564F17" w:rsidP="0023273F">
      <w:pPr>
        <w:spacing w:after="200" w:line="276" w:lineRule="auto"/>
        <w:ind w:left="705"/>
        <w:jc w:val="both"/>
        <w:rPr>
          <w:rFonts w:ascii="Century Gothic" w:hAnsi="Century Gothic" w:cs="Arial"/>
          <w:i/>
          <w:sz w:val="20"/>
        </w:rPr>
      </w:pPr>
      <w:r w:rsidRPr="006D74B5">
        <w:rPr>
          <w:rFonts w:ascii="Century Gothic" w:hAnsi="Century Gothic" w:cs="Arial"/>
          <w:i/>
          <w:sz w:val="20"/>
        </w:rPr>
        <w:lastRenderedPageBreak/>
        <w:t>3 La modificació de la relació de llocs de treball, en el supòsit a què es refereix l’article 27.1 d’aquest Reglament, s’ha de justificar mitjançant la memòria que acrediti les circumstàncies de l’article 27.2 d’aquest Reglament i, si s’escau, la definició dels llocs de què es tracti.</w:t>
      </w:r>
    </w:p>
    <w:p w:rsidR="00564F17" w:rsidRPr="006D74B5" w:rsidRDefault="00564F17" w:rsidP="0023273F">
      <w:pPr>
        <w:spacing w:after="200" w:line="276" w:lineRule="auto"/>
        <w:ind w:left="705"/>
        <w:jc w:val="both"/>
        <w:rPr>
          <w:rFonts w:ascii="Century Gothic" w:hAnsi="Century Gothic" w:cs="Arial"/>
          <w:b/>
          <w:i/>
          <w:sz w:val="20"/>
        </w:rPr>
      </w:pPr>
      <w:r w:rsidRPr="006D74B5">
        <w:rPr>
          <w:rFonts w:ascii="Century Gothic" w:hAnsi="Century Gothic" w:cs="Arial"/>
          <w:b/>
          <w:i/>
          <w:sz w:val="20"/>
        </w:rPr>
        <w:t>Article 32</w:t>
      </w:r>
    </w:p>
    <w:p w:rsidR="00564F17" w:rsidRPr="006D74B5" w:rsidRDefault="00564F17" w:rsidP="0023273F">
      <w:pPr>
        <w:spacing w:after="200" w:line="276" w:lineRule="auto"/>
        <w:ind w:left="705"/>
        <w:jc w:val="both"/>
        <w:rPr>
          <w:rFonts w:ascii="Century Gothic" w:hAnsi="Century Gothic" w:cs="Arial"/>
          <w:i/>
          <w:sz w:val="20"/>
        </w:rPr>
      </w:pPr>
      <w:r w:rsidRPr="006D74B5">
        <w:rPr>
          <w:rFonts w:ascii="Century Gothic" w:hAnsi="Century Gothic" w:cs="Arial"/>
          <w:i/>
          <w:sz w:val="20"/>
        </w:rPr>
        <w:t xml:space="preserve">1. La relació de llocs de treball documentada en la forma que s’expressa a l’article 29 d’aquest Reglament </w:t>
      </w:r>
      <w:r w:rsidRPr="006D74B5">
        <w:rPr>
          <w:rFonts w:ascii="Century Gothic" w:hAnsi="Century Gothic" w:cs="Arial"/>
          <w:b/>
          <w:i/>
          <w:sz w:val="20"/>
        </w:rPr>
        <w:t>l’ha d’aprovar el ple de la corporació</w:t>
      </w:r>
      <w:r w:rsidRPr="006D74B5">
        <w:rPr>
          <w:rFonts w:ascii="Century Gothic" w:hAnsi="Century Gothic" w:cs="Arial"/>
          <w:i/>
          <w:sz w:val="20"/>
        </w:rPr>
        <w:t xml:space="preserve"> o l’òrgan corporatiu superior de l’entitat local. Igualment, el mateix òrgan ha d’aprovar les modificacions que es produeixin.</w:t>
      </w:r>
    </w:p>
    <w:p w:rsidR="00564F17" w:rsidRPr="006D74B5" w:rsidRDefault="00564F17" w:rsidP="0023273F">
      <w:pPr>
        <w:spacing w:after="200" w:line="276" w:lineRule="auto"/>
        <w:ind w:left="705"/>
        <w:jc w:val="both"/>
        <w:rPr>
          <w:rFonts w:ascii="Century Gothic" w:hAnsi="Century Gothic" w:cs="Arial"/>
          <w:i/>
          <w:sz w:val="20"/>
        </w:rPr>
      </w:pPr>
      <w:r w:rsidRPr="006D74B5">
        <w:rPr>
          <w:rFonts w:ascii="Century Gothic" w:hAnsi="Century Gothic" w:cs="Arial"/>
          <w:i/>
          <w:sz w:val="20"/>
        </w:rPr>
        <w:t xml:space="preserve">2. </w:t>
      </w:r>
      <w:r w:rsidRPr="006D74B5">
        <w:rPr>
          <w:rFonts w:ascii="Century Gothic" w:hAnsi="Century Gothic" w:cs="Arial"/>
          <w:b/>
          <w:i/>
          <w:sz w:val="20"/>
        </w:rPr>
        <w:t>Les relacions de llocs de treball són públiques i poden ser consultades en períodes d’exposició pública</w:t>
      </w:r>
      <w:r w:rsidRPr="006D74B5">
        <w:rPr>
          <w:rFonts w:ascii="Century Gothic" w:hAnsi="Century Gothic" w:cs="Arial"/>
          <w:i/>
          <w:sz w:val="20"/>
        </w:rPr>
        <w:t xml:space="preserve"> del pressupost anual o de les seves modificacions, en la forma que cada entitat local tingui establerta.</w:t>
      </w:r>
    </w:p>
    <w:p w:rsidR="00564F17" w:rsidRPr="006D74B5" w:rsidRDefault="00564F17" w:rsidP="0023273F">
      <w:pPr>
        <w:spacing w:after="200" w:line="276" w:lineRule="auto"/>
        <w:jc w:val="both"/>
        <w:rPr>
          <w:rFonts w:ascii="Century Gothic" w:hAnsi="Century Gothic" w:cs="Arial"/>
        </w:rPr>
      </w:pPr>
      <w:r w:rsidRPr="006D74B5">
        <w:rPr>
          <w:rFonts w:ascii="Century Gothic" w:hAnsi="Century Gothic" w:cs="Arial"/>
        </w:rPr>
        <w:t>l’article 22.2.i) de la Llei 7/1985, de 2 d’abril, de Bases del Règim Local,</w:t>
      </w:r>
    </w:p>
    <w:p w:rsidR="00564F17" w:rsidRPr="006D74B5" w:rsidRDefault="00564F17" w:rsidP="0023273F">
      <w:pPr>
        <w:spacing w:after="200" w:line="276" w:lineRule="auto"/>
        <w:ind w:left="705"/>
        <w:jc w:val="both"/>
        <w:rPr>
          <w:rFonts w:ascii="Century Gothic" w:hAnsi="Century Gothic" w:cs="Arial"/>
          <w:i/>
          <w:sz w:val="20"/>
        </w:rPr>
      </w:pPr>
      <w:r w:rsidRPr="006D74B5">
        <w:rPr>
          <w:rFonts w:ascii="Century Gothic" w:hAnsi="Century Gothic" w:cs="Arial"/>
          <w:i/>
          <w:sz w:val="20"/>
        </w:rPr>
        <w:t>2. Corresponden, en todo caso, al Pleno las siguientes atribuciones:</w:t>
      </w:r>
    </w:p>
    <w:p w:rsidR="00564F17" w:rsidRPr="006D74B5" w:rsidRDefault="00564F17" w:rsidP="0023273F">
      <w:pPr>
        <w:spacing w:after="200" w:line="276" w:lineRule="auto"/>
        <w:ind w:left="705"/>
        <w:jc w:val="both"/>
        <w:rPr>
          <w:rFonts w:ascii="Century Gothic" w:hAnsi="Century Gothic" w:cs="Arial"/>
          <w:i/>
          <w:sz w:val="20"/>
        </w:rPr>
      </w:pPr>
      <w:r w:rsidRPr="006D74B5">
        <w:rPr>
          <w:rFonts w:ascii="Century Gothic" w:hAnsi="Century Gothic" w:cs="Arial"/>
          <w:i/>
          <w:sz w:val="20"/>
        </w:rPr>
        <w:t xml:space="preserve">i) </w:t>
      </w:r>
      <w:r w:rsidRPr="006D74B5">
        <w:rPr>
          <w:rFonts w:ascii="Century Gothic" w:hAnsi="Century Gothic" w:cs="Arial"/>
          <w:b/>
          <w:i/>
          <w:sz w:val="20"/>
        </w:rPr>
        <w:t>La aprobación de la plantilla de personal, la relación de puestos de trabajo</w:t>
      </w:r>
      <w:r w:rsidRPr="006D74B5">
        <w:rPr>
          <w:rFonts w:ascii="Century Gothic" w:hAnsi="Century Gothic" w:cs="Arial"/>
          <w:i/>
          <w:sz w:val="20"/>
        </w:rPr>
        <w:t>, las bases de las pruebas para la selección de personal y para los concursos de provisión de puestos de trabajo, la fijación de la cuantía de las retribuciones complementarias de los funcionarios y el número y régimen del personal eventual, todo ello en los términos del título VII de esta Ley, así como la separación del servicio de los funcionarios de la Corporación, salvo lo dispuesto en el artículo 99, número 4, de esta Ley, y la ratificación del despido del personal laboral.</w:t>
      </w:r>
    </w:p>
    <w:p w:rsidR="00564F17" w:rsidRPr="006D74B5" w:rsidRDefault="00AA6FF8" w:rsidP="0023273F">
      <w:pPr>
        <w:spacing w:after="200" w:line="276" w:lineRule="auto"/>
        <w:jc w:val="both"/>
        <w:rPr>
          <w:rFonts w:ascii="Century Gothic" w:hAnsi="Century Gothic" w:cs="Arial"/>
        </w:rPr>
      </w:pPr>
      <w:r>
        <w:rPr>
          <w:rFonts w:ascii="Century Gothic" w:hAnsi="Century Gothic" w:cs="Arial"/>
        </w:rPr>
        <w:t>E</w:t>
      </w:r>
      <w:r w:rsidR="00564F17" w:rsidRPr="006D74B5">
        <w:rPr>
          <w:rFonts w:ascii="Century Gothic" w:hAnsi="Century Gothic" w:cs="Arial"/>
        </w:rPr>
        <w:t>ls articles 291 i 294 del Decret Legislatiu 2/2003, de 28 d’abril, que aprova el Text refós de la Llei municipal i del règim local de Catalunya,</w:t>
      </w:r>
    </w:p>
    <w:p w:rsidR="00564F17" w:rsidRPr="006D74B5" w:rsidRDefault="00564F17" w:rsidP="0023273F">
      <w:pPr>
        <w:spacing w:after="200" w:line="276" w:lineRule="auto"/>
        <w:ind w:left="708"/>
        <w:jc w:val="both"/>
        <w:rPr>
          <w:rFonts w:ascii="Century Gothic" w:hAnsi="Century Gothic" w:cs="Arial"/>
          <w:b/>
          <w:i/>
          <w:sz w:val="20"/>
        </w:rPr>
      </w:pPr>
    </w:p>
    <w:p w:rsidR="00564F17" w:rsidRPr="006D74B5" w:rsidRDefault="00564F17" w:rsidP="0023273F">
      <w:pPr>
        <w:spacing w:after="200" w:line="276" w:lineRule="auto"/>
        <w:ind w:left="708"/>
        <w:jc w:val="both"/>
        <w:rPr>
          <w:rFonts w:ascii="Century Gothic" w:hAnsi="Century Gothic" w:cs="Arial"/>
          <w:i/>
          <w:sz w:val="20"/>
        </w:rPr>
      </w:pPr>
      <w:r w:rsidRPr="006D74B5">
        <w:rPr>
          <w:rFonts w:ascii="Century Gothic" w:hAnsi="Century Gothic" w:cs="Arial"/>
          <w:b/>
          <w:i/>
          <w:sz w:val="20"/>
        </w:rPr>
        <w:t>Article 291.</w:t>
      </w:r>
      <w:r w:rsidRPr="006D74B5">
        <w:rPr>
          <w:rFonts w:ascii="Century Gothic" w:hAnsi="Century Gothic" w:cs="Arial"/>
          <w:i/>
          <w:sz w:val="20"/>
        </w:rPr>
        <w:t xml:space="preserve"> </w:t>
      </w:r>
      <w:r w:rsidRPr="006D74B5">
        <w:rPr>
          <w:rFonts w:ascii="Century Gothic" w:hAnsi="Century Gothic" w:cs="Arial"/>
          <w:i/>
          <w:sz w:val="20"/>
          <w:u w:val="single"/>
        </w:rPr>
        <w:t>Personal interí i laboral</w:t>
      </w:r>
    </w:p>
    <w:p w:rsidR="00564F17" w:rsidRPr="006D74B5" w:rsidRDefault="00564F17" w:rsidP="0023273F">
      <w:pPr>
        <w:spacing w:after="200" w:line="276" w:lineRule="auto"/>
        <w:ind w:left="708"/>
        <w:jc w:val="both"/>
        <w:rPr>
          <w:rFonts w:ascii="Century Gothic" w:hAnsi="Century Gothic" w:cs="Arial"/>
          <w:i/>
          <w:sz w:val="20"/>
        </w:rPr>
      </w:pPr>
      <w:r w:rsidRPr="006D74B5">
        <w:rPr>
          <w:rFonts w:ascii="Century Gothic" w:hAnsi="Century Gothic" w:cs="Arial"/>
          <w:i/>
          <w:sz w:val="20"/>
        </w:rPr>
        <w:t>1. El personal interí i el personal laboral no permanent són seleccionats mitjançant convocatòria pública i pel sistema de concurs, llevat dels casos de màxima urgència.</w:t>
      </w:r>
    </w:p>
    <w:p w:rsidR="00564F17" w:rsidRPr="006D74B5" w:rsidRDefault="00564F17" w:rsidP="0023273F">
      <w:pPr>
        <w:spacing w:after="200" w:line="276" w:lineRule="auto"/>
        <w:ind w:left="708"/>
        <w:jc w:val="both"/>
        <w:rPr>
          <w:rFonts w:ascii="Century Gothic" w:hAnsi="Century Gothic" w:cs="Arial"/>
          <w:i/>
          <w:sz w:val="20"/>
        </w:rPr>
      </w:pPr>
      <w:r w:rsidRPr="006D74B5">
        <w:rPr>
          <w:rFonts w:ascii="Century Gothic" w:hAnsi="Century Gothic" w:cs="Arial"/>
          <w:i/>
          <w:sz w:val="20"/>
        </w:rPr>
        <w:t>2. Als efectes de l'apartat 1, l'ens local pot convocar un únic concurs anual, on s'ha d'establir l'ordre de preferència per a proveir les vacants que es produeixin durant l'any.</w:t>
      </w:r>
    </w:p>
    <w:p w:rsidR="00564F17" w:rsidRPr="006D74B5" w:rsidRDefault="00564F17" w:rsidP="0023273F">
      <w:pPr>
        <w:spacing w:after="200" w:line="276" w:lineRule="auto"/>
        <w:ind w:left="708"/>
        <w:jc w:val="both"/>
        <w:rPr>
          <w:rFonts w:ascii="Century Gothic" w:hAnsi="Century Gothic" w:cs="Arial"/>
          <w:i/>
          <w:sz w:val="20"/>
        </w:rPr>
      </w:pPr>
      <w:r w:rsidRPr="006D74B5">
        <w:rPr>
          <w:rFonts w:ascii="Century Gothic" w:hAnsi="Century Gothic" w:cs="Arial"/>
          <w:i/>
          <w:sz w:val="20"/>
        </w:rPr>
        <w:t>3. En el cas de màxima urgència, el nomenament del funcionari o la contractació de personal s'han de publicar al BOP i al DOGC, i se n'ha de donar coneixement al ple en la primera sessió que tingui.</w:t>
      </w:r>
    </w:p>
    <w:p w:rsidR="00564F17" w:rsidRPr="006D74B5" w:rsidRDefault="00564F17" w:rsidP="0023273F">
      <w:pPr>
        <w:spacing w:after="200" w:line="276" w:lineRule="auto"/>
        <w:ind w:left="708"/>
        <w:jc w:val="both"/>
        <w:rPr>
          <w:rFonts w:ascii="Century Gothic" w:hAnsi="Century Gothic" w:cs="Arial"/>
          <w:i/>
          <w:sz w:val="20"/>
        </w:rPr>
      </w:pPr>
      <w:r w:rsidRPr="006D74B5">
        <w:rPr>
          <w:rFonts w:ascii="Century Gothic" w:hAnsi="Century Gothic" w:cs="Arial"/>
          <w:b/>
          <w:i/>
          <w:sz w:val="20"/>
        </w:rPr>
        <w:t>Article 294</w:t>
      </w:r>
      <w:r w:rsidRPr="006D74B5">
        <w:rPr>
          <w:rFonts w:ascii="Century Gothic" w:hAnsi="Century Gothic" w:cs="Arial"/>
          <w:i/>
          <w:sz w:val="20"/>
        </w:rPr>
        <w:t xml:space="preserve">. </w:t>
      </w:r>
      <w:r w:rsidRPr="006D74B5">
        <w:rPr>
          <w:rFonts w:ascii="Century Gothic" w:hAnsi="Century Gothic" w:cs="Arial"/>
          <w:i/>
          <w:sz w:val="20"/>
          <w:u w:val="single"/>
        </w:rPr>
        <w:t>Provisió de llocs de treball</w:t>
      </w:r>
    </w:p>
    <w:p w:rsidR="00564F17" w:rsidRPr="006D74B5" w:rsidRDefault="00564F17" w:rsidP="0023273F">
      <w:pPr>
        <w:spacing w:after="200" w:line="276" w:lineRule="auto"/>
        <w:ind w:left="708"/>
        <w:jc w:val="both"/>
        <w:rPr>
          <w:rFonts w:ascii="Century Gothic" w:hAnsi="Century Gothic" w:cs="Arial"/>
          <w:i/>
          <w:sz w:val="20"/>
        </w:rPr>
      </w:pPr>
      <w:r w:rsidRPr="006D74B5">
        <w:rPr>
          <w:rFonts w:ascii="Century Gothic" w:hAnsi="Century Gothic" w:cs="Arial"/>
          <w:i/>
          <w:sz w:val="20"/>
        </w:rPr>
        <w:t xml:space="preserve">1. Els llocs de treball reservats a funcionaris s'han de proveir per concurs, mitjançant convocatòria pública, en el qual s'han de valorar els mèrits al·legats d'acord amb les </w:t>
      </w:r>
      <w:r w:rsidRPr="006D74B5">
        <w:rPr>
          <w:rFonts w:ascii="Century Gothic" w:hAnsi="Century Gothic" w:cs="Arial"/>
          <w:i/>
          <w:sz w:val="20"/>
        </w:rPr>
        <w:lastRenderedPageBreak/>
        <w:t>bases de la convocatòria, entre els quals s'han de considerar preferents, d'acord amb el que s'estableix per reglament, la valoració del treball desenvolupat en altres llocs de les administracions públiques, els cursos seguits a l'Escola d'Administració Pública de Catalunya o en altres institucions, les titulacions acadèmiques i l'antiguitat, i el nivell de coneixement de la llengua catalana, en relació amb el lloc de treball a proveir.</w:t>
      </w:r>
    </w:p>
    <w:p w:rsidR="00564F17" w:rsidRPr="006D74B5" w:rsidRDefault="00564F17" w:rsidP="0023273F">
      <w:pPr>
        <w:spacing w:after="200" w:line="276" w:lineRule="auto"/>
        <w:ind w:left="708"/>
        <w:jc w:val="both"/>
        <w:rPr>
          <w:rFonts w:ascii="Century Gothic" w:hAnsi="Century Gothic" w:cs="Arial"/>
          <w:i/>
          <w:sz w:val="20"/>
        </w:rPr>
      </w:pPr>
      <w:r w:rsidRPr="006D74B5">
        <w:rPr>
          <w:rFonts w:ascii="Century Gothic" w:hAnsi="Century Gothic" w:cs="Arial"/>
          <w:i/>
          <w:sz w:val="20"/>
        </w:rPr>
        <w:t>[...]</w:t>
      </w:r>
    </w:p>
    <w:p w:rsidR="00564F17" w:rsidRPr="006D74B5" w:rsidRDefault="00564F17" w:rsidP="0023273F">
      <w:pPr>
        <w:spacing w:after="200" w:line="276" w:lineRule="auto"/>
        <w:ind w:left="708"/>
        <w:jc w:val="both"/>
        <w:rPr>
          <w:rFonts w:ascii="Century Gothic" w:hAnsi="Century Gothic" w:cs="Arial"/>
          <w:i/>
          <w:sz w:val="20"/>
        </w:rPr>
      </w:pPr>
    </w:p>
    <w:p w:rsidR="00564F17" w:rsidRPr="006D74B5" w:rsidRDefault="00564F17" w:rsidP="0023273F">
      <w:pPr>
        <w:spacing w:after="200" w:line="276" w:lineRule="auto"/>
        <w:jc w:val="both"/>
        <w:rPr>
          <w:rFonts w:ascii="Century Gothic" w:hAnsi="Century Gothic" w:cs="Arial"/>
        </w:rPr>
      </w:pPr>
      <w:r w:rsidRPr="006D74B5">
        <w:rPr>
          <w:rFonts w:ascii="Century Gothic" w:hAnsi="Century Gothic" w:cs="Arial"/>
        </w:rPr>
        <w:t>3.- Les modificacions en la relació de llocs de treball venen imposades per criteris d’organització, ja que el cap de brigada existeix de facto i, a més, ha estat reconeguda com a funció específica per diferents sentències judicials en les quals aquest Ajuntament ha estat part. Donat que es tracta d’un lloc de comandament, el sistema de provisió aplicable és el de lliure designació d’acord amb allò que preveu l’article 51 del Reial Decret 364/1995, de 10 de març,</w:t>
      </w:r>
    </w:p>
    <w:p w:rsidR="00564F17" w:rsidRPr="006D74B5" w:rsidRDefault="00564F17" w:rsidP="0023273F">
      <w:pPr>
        <w:spacing w:after="200" w:line="276" w:lineRule="auto"/>
        <w:ind w:left="708"/>
        <w:jc w:val="both"/>
        <w:rPr>
          <w:rFonts w:ascii="Century Gothic" w:hAnsi="Century Gothic" w:cs="Arial"/>
          <w:i/>
          <w:sz w:val="20"/>
        </w:rPr>
      </w:pPr>
      <w:r w:rsidRPr="006D74B5">
        <w:rPr>
          <w:rFonts w:ascii="Century Gothic" w:hAnsi="Century Gothic" w:cs="Arial"/>
          <w:b/>
          <w:i/>
          <w:sz w:val="20"/>
        </w:rPr>
        <w:t>Artículo 51</w:t>
      </w:r>
      <w:r w:rsidRPr="006D74B5">
        <w:rPr>
          <w:rFonts w:ascii="Century Gothic" w:hAnsi="Century Gothic" w:cs="Arial"/>
          <w:i/>
          <w:sz w:val="20"/>
        </w:rPr>
        <w:t xml:space="preserve"> </w:t>
      </w:r>
      <w:r w:rsidRPr="006D74B5">
        <w:rPr>
          <w:rFonts w:ascii="Century Gothic" w:hAnsi="Century Gothic" w:cs="Arial"/>
          <w:i/>
          <w:sz w:val="20"/>
          <w:u w:val="single"/>
        </w:rPr>
        <w:t>Procedimiento de libre designación</w:t>
      </w:r>
    </w:p>
    <w:p w:rsidR="00564F17" w:rsidRPr="006D74B5" w:rsidRDefault="00564F17" w:rsidP="0023273F">
      <w:pPr>
        <w:spacing w:after="200" w:line="276" w:lineRule="auto"/>
        <w:ind w:left="708"/>
        <w:jc w:val="both"/>
        <w:rPr>
          <w:rFonts w:ascii="Century Gothic" w:hAnsi="Century Gothic" w:cs="Arial"/>
          <w:i/>
          <w:sz w:val="20"/>
        </w:rPr>
      </w:pPr>
      <w:r w:rsidRPr="006D74B5">
        <w:rPr>
          <w:rFonts w:ascii="Century Gothic" w:hAnsi="Century Gothic" w:cs="Arial"/>
          <w:i/>
          <w:sz w:val="20"/>
        </w:rPr>
        <w:t>1. La facultad de proveer los puestos de libre designación corresponde a los Ministros de los Departamentos de los que dependan y a los Secretarios de Estado en el ámbito de sus competencias.</w:t>
      </w:r>
    </w:p>
    <w:p w:rsidR="00564F17" w:rsidRPr="006D74B5" w:rsidRDefault="00564F17" w:rsidP="0023273F">
      <w:pPr>
        <w:spacing w:after="200" w:line="276" w:lineRule="auto"/>
        <w:ind w:left="708"/>
        <w:jc w:val="both"/>
        <w:rPr>
          <w:rFonts w:ascii="Century Gothic" w:hAnsi="Century Gothic" w:cs="Arial"/>
          <w:i/>
          <w:sz w:val="20"/>
        </w:rPr>
      </w:pPr>
      <w:r w:rsidRPr="006D74B5">
        <w:rPr>
          <w:rFonts w:ascii="Century Gothic" w:hAnsi="Century Gothic" w:cs="Arial"/>
          <w:i/>
          <w:sz w:val="20"/>
        </w:rPr>
        <w:t xml:space="preserve">2. Sólo podrán cubrirse por este sistema los puestos de Subdirector general, Delegados y Directores territoriales, provinciales o Comisionados de los Departamentos ministeriales, de sus Organismos autónomos y de las Entidades Gestoras y Servicios Comunes de la Seguridad Social, Secretarías de Altos Cargos de la Administración y aquellos otros de carácter directivo o de especial responsabilidad para los que así se determine en las relaciones de puestos de trabajo </w:t>
      </w:r>
    </w:p>
    <w:p w:rsidR="00564F17" w:rsidRPr="006D74B5" w:rsidRDefault="00564F17" w:rsidP="0023273F">
      <w:pPr>
        <w:spacing w:after="200" w:line="276" w:lineRule="auto"/>
        <w:jc w:val="both"/>
        <w:rPr>
          <w:rFonts w:ascii="Century Gothic" w:hAnsi="Century Gothic" w:cs="Arial"/>
          <w:i/>
          <w:sz w:val="20"/>
        </w:rPr>
      </w:pPr>
      <w:r w:rsidRPr="006D74B5">
        <w:rPr>
          <w:rFonts w:ascii="Century Gothic" w:hAnsi="Century Gothic" w:cs="Arial"/>
        </w:rPr>
        <w:t>4.- És competència del Plenari l’aprovació de la plantilla de personal i de la Relació de Llocs de Treball (article 52.2.j) TRLMRLC). Atès que es tracta d’actes administratius amb pluralitat de destinataris, els acords relatius a personal i a relació dels llocs de treball s’han de publicar preceptivament al Butlletí Oficial de la Província i en el tauler d’anuncis de la Corporació.</w:t>
      </w:r>
    </w:p>
    <w:p w:rsidR="00564F17" w:rsidRPr="006D74B5" w:rsidRDefault="00564F17" w:rsidP="0023273F">
      <w:pPr>
        <w:spacing w:after="200" w:line="276" w:lineRule="auto"/>
        <w:jc w:val="both"/>
        <w:rPr>
          <w:rFonts w:ascii="Century Gothic" w:hAnsi="Century Gothic" w:cs="Arial"/>
        </w:rPr>
      </w:pPr>
      <w:r w:rsidRPr="006D74B5">
        <w:rPr>
          <w:rFonts w:ascii="Century Gothic" w:hAnsi="Century Gothic" w:cs="Arial"/>
        </w:rPr>
        <w:t>5.- Es considera que malgrat obeeix a criteris estrictament organitzatius, el present acord caldrà sotmetre’l a negociació col·lectiva amb els interlocutors reconeguts per la llei aplicable, tal i com preveu l’apartat segon de l’article 32 de l’Estatut Bàsic de l’Empleat Públic,</w:t>
      </w:r>
    </w:p>
    <w:p w:rsidR="00564F17" w:rsidRPr="006D74B5" w:rsidRDefault="00564F17" w:rsidP="0023273F">
      <w:pPr>
        <w:spacing w:after="200" w:line="276" w:lineRule="auto"/>
        <w:ind w:firstLine="708"/>
        <w:jc w:val="both"/>
        <w:rPr>
          <w:rFonts w:ascii="Century Gothic" w:hAnsi="Century Gothic" w:cs="Arial"/>
        </w:rPr>
      </w:pPr>
      <w:r w:rsidRPr="006D74B5">
        <w:rPr>
          <w:rFonts w:ascii="Century Gothic" w:hAnsi="Century Gothic" w:cs="Arial"/>
        </w:rPr>
        <w:t>[...]</w:t>
      </w:r>
      <w:r w:rsidRPr="006D74B5">
        <w:rPr>
          <w:rFonts w:ascii="Century Gothic" w:hAnsi="Century Gothic" w:cs="Arial"/>
        </w:rPr>
        <w:tab/>
      </w:r>
    </w:p>
    <w:p w:rsidR="00564F17" w:rsidRPr="006D74B5" w:rsidRDefault="00564F17" w:rsidP="0023273F">
      <w:pPr>
        <w:spacing w:after="200" w:line="276" w:lineRule="auto"/>
        <w:ind w:firstLine="708"/>
        <w:jc w:val="both"/>
        <w:rPr>
          <w:rFonts w:ascii="Century Gothic" w:hAnsi="Century Gothic" w:cs="Arial"/>
          <w:i/>
          <w:sz w:val="20"/>
        </w:rPr>
      </w:pPr>
      <w:r w:rsidRPr="006D74B5">
        <w:rPr>
          <w:rFonts w:ascii="Century Gothic" w:hAnsi="Century Gothic" w:cs="Arial"/>
          <w:i/>
          <w:sz w:val="20"/>
        </w:rPr>
        <w:t>2. Queden excloses de l’obligatorietat de la negociació les matèries següents:</w:t>
      </w:r>
    </w:p>
    <w:p w:rsidR="00564F17" w:rsidRPr="006D74B5" w:rsidRDefault="00564F17" w:rsidP="0023273F">
      <w:pPr>
        <w:spacing w:after="200" w:line="276" w:lineRule="auto"/>
        <w:ind w:left="708"/>
        <w:jc w:val="both"/>
        <w:rPr>
          <w:rFonts w:ascii="Century Gothic" w:hAnsi="Century Gothic" w:cs="Arial"/>
          <w:i/>
          <w:sz w:val="20"/>
        </w:rPr>
      </w:pPr>
      <w:r w:rsidRPr="006D74B5">
        <w:rPr>
          <w:rFonts w:ascii="Century Gothic" w:hAnsi="Century Gothic" w:cs="Arial"/>
          <w:i/>
          <w:sz w:val="20"/>
        </w:rPr>
        <w:t>a) Les decisions de les administracions públiques que afectin les seves potestats d’organització.</w:t>
      </w:r>
    </w:p>
    <w:p w:rsidR="00564F17" w:rsidRPr="006D74B5" w:rsidRDefault="00564F17" w:rsidP="0023273F">
      <w:pPr>
        <w:spacing w:after="200" w:line="276" w:lineRule="auto"/>
        <w:ind w:left="708"/>
        <w:jc w:val="both"/>
        <w:rPr>
          <w:rFonts w:ascii="Century Gothic" w:hAnsi="Century Gothic" w:cs="Arial"/>
          <w:i/>
          <w:sz w:val="20"/>
        </w:rPr>
      </w:pPr>
      <w:r w:rsidRPr="006D74B5">
        <w:rPr>
          <w:rFonts w:ascii="Century Gothic" w:hAnsi="Century Gothic" w:cs="Arial"/>
          <w:i/>
          <w:sz w:val="20"/>
        </w:rPr>
        <w:lastRenderedPageBreak/>
        <w:t xml:space="preserve">Quan les conseqüències de les decisions de les administracions públiques que afectin les seves potestats d’organització </w:t>
      </w:r>
      <w:r w:rsidRPr="006D74B5">
        <w:rPr>
          <w:rFonts w:ascii="Century Gothic" w:hAnsi="Century Gothic" w:cs="Arial"/>
          <w:b/>
          <w:i/>
          <w:sz w:val="20"/>
        </w:rPr>
        <w:t>tinguin repercussió sobre condicions de treball dels funcionaris públics previstes a l’apartat anterior, és procedent la negociació de les condicions</w:t>
      </w:r>
      <w:r w:rsidRPr="006D74B5">
        <w:rPr>
          <w:rFonts w:ascii="Century Gothic" w:hAnsi="Century Gothic" w:cs="Arial"/>
          <w:i/>
          <w:sz w:val="20"/>
        </w:rPr>
        <w:t xml:space="preserve"> esmentades amb les organitzacions sindicals a què es refereix aquest Estatut.</w:t>
      </w:r>
    </w:p>
    <w:p w:rsidR="00564F17" w:rsidRPr="006D74B5" w:rsidRDefault="00564F17" w:rsidP="0023273F">
      <w:pPr>
        <w:spacing w:after="200" w:line="276" w:lineRule="auto"/>
        <w:jc w:val="both"/>
        <w:rPr>
          <w:rFonts w:ascii="Century Gothic" w:hAnsi="Century Gothic" w:cs="Arial"/>
        </w:rPr>
      </w:pPr>
      <w:r w:rsidRPr="006D74B5">
        <w:rPr>
          <w:rFonts w:ascii="Century Gothic" w:hAnsi="Century Gothic" w:cs="Arial"/>
        </w:rPr>
        <w:t>6.- La modificació en la relació de llocs de treball no suposa vulneració de l’article 19 de la Llei 48/2015, de 29 d’octubre, de pressupostos generals de l’Estat pel 2016, ja que es tracta d’adequacions retributives de caràcter singular imposades per congruència organitzativa dels recursos humans de l’Ajuntament.</w:t>
      </w:r>
    </w:p>
    <w:p w:rsidR="00564F17" w:rsidRPr="006D74B5" w:rsidRDefault="00564F17" w:rsidP="0023273F">
      <w:pPr>
        <w:spacing w:after="200" w:line="276" w:lineRule="auto"/>
        <w:ind w:left="705"/>
        <w:jc w:val="both"/>
        <w:rPr>
          <w:rFonts w:ascii="Century Gothic" w:hAnsi="Century Gothic" w:cs="Arial"/>
          <w:i/>
          <w:sz w:val="20"/>
        </w:rPr>
      </w:pPr>
      <w:r w:rsidRPr="006D74B5">
        <w:rPr>
          <w:rFonts w:ascii="Century Gothic" w:hAnsi="Century Gothic" w:cs="Arial"/>
          <w:i/>
          <w:sz w:val="20"/>
        </w:rPr>
        <w:t xml:space="preserve">Dos. L’any 2016, les retribucions del personal al servei del sector públic </w:t>
      </w:r>
      <w:r w:rsidRPr="006D74B5">
        <w:rPr>
          <w:rFonts w:ascii="Century Gothic" w:hAnsi="Century Gothic" w:cs="Arial"/>
          <w:b/>
          <w:i/>
          <w:sz w:val="20"/>
        </w:rPr>
        <w:t>no poden experimentar un increment global superior a l’1 per cent respecte a les vigents a 31 de desembre de 2015</w:t>
      </w:r>
      <w:r w:rsidRPr="006D74B5">
        <w:rPr>
          <w:rFonts w:ascii="Century Gothic" w:hAnsi="Century Gothic" w:cs="Arial"/>
          <w:i/>
          <w:sz w:val="20"/>
        </w:rPr>
        <w:t>, en termes d’homogeneïtat per als dos períodes de la comparació, tant pel que fa a efectius de personal com a la seva antiguitat.</w:t>
      </w:r>
    </w:p>
    <w:p w:rsidR="00564F17" w:rsidRPr="006D74B5" w:rsidRDefault="00564F17" w:rsidP="0023273F">
      <w:pPr>
        <w:spacing w:after="200" w:line="276" w:lineRule="auto"/>
        <w:jc w:val="both"/>
        <w:rPr>
          <w:rFonts w:ascii="Century Gothic" w:hAnsi="Century Gothic" w:cs="Arial"/>
        </w:rPr>
      </w:pPr>
      <w:r w:rsidRPr="006D74B5">
        <w:rPr>
          <w:rFonts w:ascii="Century Gothic" w:hAnsi="Century Gothic" w:cs="Arial"/>
        </w:rPr>
        <w:t>Vistos els informes de Secretaria i Intervenció de la Corporació.</w:t>
      </w:r>
    </w:p>
    <w:p w:rsidR="00564F17" w:rsidRPr="006D74B5" w:rsidRDefault="00564F17" w:rsidP="0023273F">
      <w:pPr>
        <w:spacing w:after="200" w:line="276" w:lineRule="auto"/>
        <w:jc w:val="both"/>
        <w:rPr>
          <w:rFonts w:ascii="Century Gothic" w:hAnsi="Century Gothic" w:cs="Arial"/>
        </w:rPr>
      </w:pPr>
      <w:r w:rsidRPr="006D74B5">
        <w:rPr>
          <w:rFonts w:ascii="Century Gothic" w:hAnsi="Century Gothic" w:cs="Arial"/>
        </w:rPr>
        <w:t>D’acord amb el pressupost aprovat definitivament pel Ple de data 28 de gener de 2016, aquesta Comissió Informativa proposa al Ple de la Corporació l’adopció dels següents:</w:t>
      </w:r>
    </w:p>
    <w:p w:rsidR="00564F17" w:rsidRPr="006D74B5" w:rsidRDefault="00564F17" w:rsidP="0023273F">
      <w:pPr>
        <w:spacing w:after="200" w:line="276" w:lineRule="auto"/>
        <w:jc w:val="both"/>
        <w:rPr>
          <w:rFonts w:ascii="Century Gothic" w:hAnsi="Century Gothic" w:cs="Arial"/>
          <w:b/>
          <w:sz w:val="32"/>
        </w:rPr>
      </w:pPr>
    </w:p>
    <w:p w:rsidR="00564F17" w:rsidRPr="006D74B5" w:rsidRDefault="00564F17" w:rsidP="0023273F">
      <w:pPr>
        <w:spacing w:after="200" w:line="276" w:lineRule="auto"/>
        <w:jc w:val="both"/>
        <w:rPr>
          <w:rFonts w:ascii="Century Gothic" w:hAnsi="Century Gothic" w:cs="Arial"/>
          <w:b/>
          <w:sz w:val="28"/>
        </w:rPr>
      </w:pPr>
      <w:r w:rsidRPr="006D74B5">
        <w:rPr>
          <w:rFonts w:ascii="Century Gothic" w:hAnsi="Century Gothic" w:cs="Arial"/>
          <w:b/>
          <w:sz w:val="28"/>
        </w:rPr>
        <w:t>ACORDS</w:t>
      </w:r>
    </w:p>
    <w:p w:rsidR="00564F17" w:rsidRPr="006D74B5" w:rsidRDefault="00564F17" w:rsidP="0023273F">
      <w:pPr>
        <w:spacing w:after="200" w:line="276" w:lineRule="auto"/>
        <w:jc w:val="both"/>
        <w:rPr>
          <w:rFonts w:ascii="Century Gothic" w:hAnsi="Century Gothic" w:cs="Arial"/>
          <w:b/>
        </w:rPr>
      </w:pPr>
      <w:r w:rsidRPr="006D74B5">
        <w:rPr>
          <w:rFonts w:ascii="Century Gothic" w:hAnsi="Century Gothic" w:cs="Arial"/>
          <w:b/>
        </w:rPr>
        <w:t xml:space="preserve">PRIMER.- </w:t>
      </w:r>
      <w:r w:rsidRPr="006D74B5">
        <w:rPr>
          <w:rFonts w:ascii="Century Gothic" w:hAnsi="Century Gothic" w:cs="Arial"/>
        </w:rPr>
        <w:t>APROVAR la plantilla de personal i de la relació de llocs de treball per l’any 2016.</w:t>
      </w:r>
    </w:p>
    <w:p w:rsidR="00564F17" w:rsidRPr="006D74B5" w:rsidRDefault="00564F17" w:rsidP="0023273F">
      <w:pPr>
        <w:spacing w:after="200" w:line="276" w:lineRule="auto"/>
        <w:jc w:val="both"/>
        <w:rPr>
          <w:rFonts w:ascii="Century Gothic" w:hAnsi="Century Gothic" w:cs="Arial"/>
          <w:b/>
          <w:u w:val="single"/>
        </w:rPr>
      </w:pPr>
    </w:p>
    <w:p w:rsidR="00564F17" w:rsidRPr="006D74B5" w:rsidRDefault="00564F17" w:rsidP="0023273F">
      <w:pPr>
        <w:spacing w:after="200" w:line="276" w:lineRule="auto"/>
        <w:jc w:val="both"/>
        <w:rPr>
          <w:rFonts w:ascii="Century Gothic" w:hAnsi="Century Gothic" w:cs="Arial"/>
          <w:b/>
          <w:sz w:val="20"/>
        </w:rPr>
      </w:pPr>
      <w:r w:rsidRPr="006D74B5">
        <w:rPr>
          <w:rFonts w:ascii="Century Gothic" w:hAnsi="Century Gothic" w:cs="Arial"/>
          <w:b/>
          <w:u w:val="single"/>
        </w:rPr>
        <w:t>PLANTILLA DE PERSONAL:</w:t>
      </w:r>
    </w:p>
    <w:p w:rsidR="00564F17" w:rsidRPr="006D74B5" w:rsidRDefault="00564F17" w:rsidP="0023273F">
      <w:pPr>
        <w:spacing w:after="200" w:line="276" w:lineRule="auto"/>
        <w:jc w:val="both"/>
        <w:rPr>
          <w:rFonts w:ascii="Century Gothic" w:hAnsi="Century Gothic" w:cs="Arial"/>
          <w:b/>
          <w:u w:val="single"/>
        </w:rPr>
      </w:pPr>
      <w:r w:rsidRPr="006D74B5">
        <w:rPr>
          <w:rFonts w:ascii="Century Gothic" w:hAnsi="Century Gothic" w:cs="Arial"/>
          <w:b/>
          <w:u w:val="single"/>
        </w:rPr>
        <w:t>ÀREA GENERAL: ADMINISTRACIÓ I SERVEIS DE LA CORPORACIÓ</w:t>
      </w:r>
    </w:p>
    <w:p w:rsidR="00564F17" w:rsidRPr="006D74B5" w:rsidRDefault="00564F17" w:rsidP="0023273F">
      <w:pPr>
        <w:spacing w:after="200" w:line="276" w:lineRule="auto"/>
        <w:jc w:val="both"/>
        <w:rPr>
          <w:rFonts w:ascii="Century Gothic" w:hAnsi="Century Gothic" w:cs="Arial"/>
          <w:b/>
          <w:sz w:val="24"/>
          <w:u w:val="single"/>
        </w:rPr>
      </w:pPr>
      <w:r w:rsidRPr="006D74B5">
        <w:rPr>
          <w:rFonts w:ascii="Century Gothic" w:hAnsi="Century Gothic" w:cs="Arial"/>
          <w:b/>
          <w:sz w:val="24"/>
          <w:u w:val="single"/>
        </w:rPr>
        <w:t>PERSONAL FUNCIONARI</w:t>
      </w:r>
    </w:p>
    <w:tbl>
      <w:tblPr>
        <w:tblStyle w:val="Taulaambquadrcula"/>
        <w:tblW w:w="0" w:type="auto"/>
        <w:tblLook w:val="04A0" w:firstRow="1" w:lastRow="0" w:firstColumn="1" w:lastColumn="0" w:noHBand="0" w:noVBand="1"/>
      </w:tblPr>
      <w:tblGrid>
        <w:gridCol w:w="2881"/>
        <w:gridCol w:w="3026"/>
        <w:gridCol w:w="2882"/>
      </w:tblGrid>
      <w:tr w:rsidR="00564F17" w:rsidRPr="006D74B5" w:rsidTr="00564F17">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Francesc Serras Ortuño</w:t>
            </w:r>
          </w:p>
        </w:tc>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Secretari/Interventor/Tresorer</w:t>
            </w:r>
          </w:p>
        </w:tc>
        <w:tc>
          <w:tcPr>
            <w:tcW w:w="2882"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FUNCIONARI</w:t>
            </w:r>
          </w:p>
        </w:tc>
      </w:tr>
      <w:tr w:rsidR="00564F17" w:rsidRPr="006D74B5" w:rsidTr="00564F17">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Mª Rosa Parera Espinasa</w:t>
            </w:r>
          </w:p>
        </w:tc>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Administrativa</w:t>
            </w:r>
          </w:p>
        </w:tc>
        <w:tc>
          <w:tcPr>
            <w:tcW w:w="2882"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FUNCIONÀRIA</w:t>
            </w:r>
          </w:p>
        </w:tc>
      </w:tr>
      <w:tr w:rsidR="00564F17" w:rsidRPr="006D74B5" w:rsidTr="00564F17">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Neus Torres Badosa</w:t>
            </w:r>
          </w:p>
        </w:tc>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Aux. Administrativa</w:t>
            </w:r>
          </w:p>
        </w:tc>
        <w:tc>
          <w:tcPr>
            <w:tcW w:w="2882"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FUNCIONÀRIA</w:t>
            </w:r>
          </w:p>
        </w:tc>
      </w:tr>
      <w:tr w:rsidR="00564F17" w:rsidRPr="006D74B5" w:rsidTr="00564F17">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Jordi Estruch Boix</w:t>
            </w:r>
          </w:p>
        </w:tc>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Aux. Administratiu</w:t>
            </w:r>
          </w:p>
        </w:tc>
        <w:tc>
          <w:tcPr>
            <w:tcW w:w="2882"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FUNCIONARI</w:t>
            </w:r>
          </w:p>
        </w:tc>
      </w:tr>
      <w:tr w:rsidR="00564F17" w:rsidRPr="006D74B5" w:rsidTr="00564F17">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Josep Parera Parera</w:t>
            </w:r>
          </w:p>
        </w:tc>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Vigilant Municipal</w:t>
            </w:r>
          </w:p>
        </w:tc>
        <w:tc>
          <w:tcPr>
            <w:tcW w:w="2882"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FUNCIONARI</w:t>
            </w:r>
          </w:p>
        </w:tc>
      </w:tr>
      <w:tr w:rsidR="00564F17" w:rsidRPr="006D74B5" w:rsidTr="00564F17">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Francisco Pacheco Miguez</w:t>
            </w:r>
          </w:p>
        </w:tc>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Vigilant Municipal</w:t>
            </w:r>
          </w:p>
        </w:tc>
        <w:tc>
          <w:tcPr>
            <w:tcW w:w="2882"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FUNCIONARI</w:t>
            </w:r>
          </w:p>
        </w:tc>
      </w:tr>
      <w:tr w:rsidR="00564F17" w:rsidRPr="006D74B5" w:rsidTr="00564F17">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Rafael Pérez Hernández</w:t>
            </w:r>
          </w:p>
        </w:tc>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Vigilant Municipal</w:t>
            </w:r>
          </w:p>
        </w:tc>
        <w:tc>
          <w:tcPr>
            <w:tcW w:w="2882"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FUNCIONARI</w:t>
            </w:r>
          </w:p>
        </w:tc>
      </w:tr>
      <w:tr w:rsidR="00564F17" w:rsidRPr="006D74B5" w:rsidTr="00564F17">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Mª Josefa Marin Morales</w:t>
            </w:r>
          </w:p>
        </w:tc>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Vigilant Municipal</w:t>
            </w:r>
          </w:p>
        </w:tc>
        <w:tc>
          <w:tcPr>
            <w:tcW w:w="2882"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FUNCIONÀRIA</w:t>
            </w:r>
          </w:p>
        </w:tc>
      </w:tr>
      <w:tr w:rsidR="00564F17" w:rsidRPr="006D74B5" w:rsidTr="00564F17">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Antonio Manuel Galán Alonso</w:t>
            </w:r>
          </w:p>
        </w:tc>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Vigilant Municipal</w:t>
            </w:r>
          </w:p>
        </w:tc>
        <w:tc>
          <w:tcPr>
            <w:tcW w:w="2882"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FUNCIONARI INTERÍ</w:t>
            </w:r>
          </w:p>
        </w:tc>
      </w:tr>
      <w:tr w:rsidR="00564F17" w:rsidRPr="006D74B5" w:rsidTr="00564F17">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Víctor San José Lobato</w:t>
            </w:r>
          </w:p>
        </w:tc>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Vigilant Municipal</w:t>
            </w:r>
          </w:p>
        </w:tc>
        <w:tc>
          <w:tcPr>
            <w:tcW w:w="2882"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FUNCIONARI INTERÍ</w:t>
            </w:r>
          </w:p>
        </w:tc>
      </w:tr>
    </w:tbl>
    <w:p w:rsidR="00564F17" w:rsidRPr="006D74B5" w:rsidRDefault="00564F17" w:rsidP="0023273F">
      <w:pPr>
        <w:spacing w:after="200" w:line="276" w:lineRule="auto"/>
        <w:jc w:val="both"/>
        <w:rPr>
          <w:rFonts w:ascii="Century Gothic" w:hAnsi="Century Gothic" w:cs="Arial"/>
          <w:b/>
          <w:sz w:val="24"/>
        </w:rPr>
      </w:pPr>
    </w:p>
    <w:p w:rsidR="00564F17" w:rsidRPr="006D74B5" w:rsidRDefault="00564F17" w:rsidP="0023273F">
      <w:pPr>
        <w:spacing w:after="200" w:line="276" w:lineRule="auto"/>
        <w:jc w:val="both"/>
        <w:rPr>
          <w:rFonts w:ascii="Century Gothic" w:hAnsi="Century Gothic" w:cs="Arial"/>
          <w:b/>
          <w:sz w:val="24"/>
          <w:u w:val="single"/>
        </w:rPr>
      </w:pPr>
      <w:r w:rsidRPr="006D74B5">
        <w:rPr>
          <w:rFonts w:ascii="Century Gothic" w:hAnsi="Century Gothic" w:cs="Arial"/>
          <w:b/>
          <w:sz w:val="24"/>
          <w:u w:val="single"/>
        </w:rPr>
        <w:t>PERSONAL LABORAL</w:t>
      </w:r>
    </w:p>
    <w:tbl>
      <w:tblPr>
        <w:tblStyle w:val="Taulaambquadrcula"/>
        <w:tblW w:w="0" w:type="auto"/>
        <w:tblLook w:val="04A0" w:firstRow="1" w:lastRow="0" w:firstColumn="1" w:lastColumn="0" w:noHBand="0" w:noVBand="1"/>
      </w:tblPr>
      <w:tblGrid>
        <w:gridCol w:w="2881"/>
        <w:gridCol w:w="2881"/>
        <w:gridCol w:w="2882"/>
      </w:tblGrid>
      <w:tr w:rsidR="00564F17" w:rsidRPr="006D74B5" w:rsidTr="00564F17">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Rosana Fernández Aparicio</w:t>
            </w:r>
          </w:p>
        </w:tc>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Auxiliar Administrativa</w:t>
            </w:r>
          </w:p>
        </w:tc>
        <w:tc>
          <w:tcPr>
            <w:tcW w:w="2882"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LABORAL</w:t>
            </w:r>
          </w:p>
        </w:tc>
      </w:tr>
      <w:tr w:rsidR="00564F17" w:rsidRPr="006D74B5" w:rsidTr="00564F17">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Anabel Lozano Doblado</w:t>
            </w:r>
          </w:p>
        </w:tc>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Auxiliar Administrativa</w:t>
            </w:r>
          </w:p>
        </w:tc>
        <w:tc>
          <w:tcPr>
            <w:tcW w:w="2882"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LABORAL</w:t>
            </w:r>
          </w:p>
        </w:tc>
      </w:tr>
      <w:tr w:rsidR="00564F17" w:rsidRPr="006D74B5" w:rsidTr="00564F17">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José Luís Martínez Martínez</w:t>
            </w:r>
          </w:p>
        </w:tc>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Oficial</w:t>
            </w:r>
          </w:p>
        </w:tc>
        <w:tc>
          <w:tcPr>
            <w:tcW w:w="2882"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LABORAL</w:t>
            </w:r>
          </w:p>
        </w:tc>
      </w:tr>
      <w:tr w:rsidR="00564F17" w:rsidRPr="006D74B5" w:rsidTr="00564F17">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Juan Diego Morales García</w:t>
            </w:r>
          </w:p>
        </w:tc>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Oficial</w:t>
            </w:r>
          </w:p>
        </w:tc>
        <w:tc>
          <w:tcPr>
            <w:tcW w:w="2882"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LABORAL</w:t>
            </w:r>
          </w:p>
        </w:tc>
      </w:tr>
      <w:tr w:rsidR="00564F17" w:rsidRPr="006D74B5" w:rsidTr="00564F17">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Juan José Rosal Delgado</w:t>
            </w:r>
          </w:p>
        </w:tc>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Oficial</w:t>
            </w:r>
          </w:p>
        </w:tc>
        <w:tc>
          <w:tcPr>
            <w:tcW w:w="2882"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LABORAL</w:t>
            </w:r>
          </w:p>
        </w:tc>
      </w:tr>
      <w:tr w:rsidR="00564F17" w:rsidRPr="006D74B5" w:rsidTr="00564F17">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Ramón García García</w:t>
            </w:r>
          </w:p>
        </w:tc>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Peó Manteniment</w:t>
            </w:r>
          </w:p>
        </w:tc>
        <w:tc>
          <w:tcPr>
            <w:tcW w:w="2882"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LABORAL</w:t>
            </w:r>
          </w:p>
        </w:tc>
      </w:tr>
      <w:tr w:rsidR="00564F17" w:rsidRPr="006D74B5" w:rsidTr="00564F17">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Manuel Hoces Moreno</w:t>
            </w:r>
          </w:p>
        </w:tc>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Peó Manteniment</w:t>
            </w:r>
          </w:p>
        </w:tc>
        <w:tc>
          <w:tcPr>
            <w:tcW w:w="2882"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LABORAL</w:t>
            </w:r>
          </w:p>
        </w:tc>
      </w:tr>
      <w:tr w:rsidR="00564F17" w:rsidRPr="006D74B5" w:rsidTr="00564F17">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Manuel Garzón Agredano</w:t>
            </w:r>
          </w:p>
        </w:tc>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Peó Manteniment</w:t>
            </w:r>
          </w:p>
        </w:tc>
        <w:tc>
          <w:tcPr>
            <w:tcW w:w="2882"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LABORAL</w:t>
            </w:r>
          </w:p>
        </w:tc>
      </w:tr>
      <w:tr w:rsidR="00564F17" w:rsidRPr="006D74B5" w:rsidTr="00564F17">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Vicente José Gómez Añover</w:t>
            </w:r>
          </w:p>
        </w:tc>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Conserge Escola</w:t>
            </w:r>
          </w:p>
        </w:tc>
        <w:tc>
          <w:tcPr>
            <w:tcW w:w="2882"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LABORAL</w:t>
            </w:r>
          </w:p>
        </w:tc>
      </w:tr>
      <w:tr w:rsidR="00564F17" w:rsidRPr="006D74B5" w:rsidTr="00564F17">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Lluïsa de la Vara Pérez</w:t>
            </w:r>
          </w:p>
        </w:tc>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Informadora Parc Natural</w:t>
            </w:r>
          </w:p>
        </w:tc>
        <w:tc>
          <w:tcPr>
            <w:tcW w:w="2882"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LABORAL TEMPORAL</w:t>
            </w:r>
          </w:p>
        </w:tc>
      </w:tr>
      <w:tr w:rsidR="00564F17" w:rsidRPr="006D74B5" w:rsidTr="00564F17">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Joan Esteban de la Vara</w:t>
            </w:r>
          </w:p>
        </w:tc>
        <w:tc>
          <w:tcPr>
            <w:tcW w:w="2881"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Informador Parc Natural</w:t>
            </w:r>
          </w:p>
        </w:tc>
        <w:tc>
          <w:tcPr>
            <w:tcW w:w="2882" w:type="dxa"/>
          </w:tcPr>
          <w:p w:rsidR="00564F17" w:rsidRPr="006D74B5" w:rsidRDefault="00564F17" w:rsidP="0023273F">
            <w:pPr>
              <w:jc w:val="both"/>
              <w:rPr>
                <w:rFonts w:ascii="Century Gothic" w:hAnsi="Century Gothic" w:cs="Arial"/>
                <w:sz w:val="20"/>
              </w:rPr>
            </w:pPr>
            <w:r w:rsidRPr="006D74B5">
              <w:rPr>
                <w:rFonts w:ascii="Century Gothic" w:hAnsi="Century Gothic" w:cs="Arial"/>
                <w:sz w:val="20"/>
              </w:rPr>
              <w:t>LABORAL TEMPORAL</w:t>
            </w:r>
          </w:p>
        </w:tc>
      </w:tr>
    </w:tbl>
    <w:p w:rsidR="00564F17" w:rsidRPr="006D74B5" w:rsidRDefault="00564F17" w:rsidP="0023273F">
      <w:pPr>
        <w:spacing w:after="200" w:line="276" w:lineRule="auto"/>
        <w:jc w:val="both"/>
        <w:rPr>
          <w:rFonts w:ascii="Century Gothic" w:hAnsi="Century Gothic" w:cs="Arial"/>
          <w:b/>
          <w:sz w:val="24"/>
        </w:rPr>
      </w:pPr>
    </w:p>
    <w:p w:rsidR="00564F17" w:rsidRPr="006D74B5" w:rsidRDefault="00564F17" w:rsidP="0023273F">
      <w:pPr>
        <w:spacing w:after="200" w:line="276" w:lineRule="auto"/>
        <w:jc w:val="both"/>
        <w:rPr>
          <w:rFonts w:ascii="Century Gothic" w:hAnsi="Century Gothic" w:cs="Arial"/>
          <w:b/>
          <w:sz w:val="24"/>
          <w:u w:val="single"/>
        </w:rPr>
      </w:pPr>
    </w:p>
    <w:p w:rsidR="00564F17" w:rsidRPr="006D74B5" w:rsidRDefault="00564F17" w:rsidP="0023273F">
      <w:pPr>
        <w:spacing w:after="200" w:line="276" w:lineRule="auto"/>
        <w:jc w:val="both"/>
        <w:rPr>
          <w:rFonts w:ascii="Century Gothic" w:hAnsi="Century Gothic" w:cs="Arial"/>
          <w:b/>
          <w:sz w:val="24"/>
          <w:u w:val="single"/>
        </w:rPr>
      </w:pPr>
      <w:r w:rsidRPr="006D74B5">
        <w:rPr>
          <w:rFonts w:ascii="Century Gothic" w:hAnsi="Century Gothic" w:cs="Arial"/>
          <w:b/>
          <w:sz w:val="24"/>
          <w:u w:val="single"/>
        </w:rPr>
        <w:t>RELACIÓ DE LLOCS DE TREBALL (ANNEX 1)</w:t>
      </w:r>
    </w:p>
    <w:p w:rsidR="00564F17" w:rsidRPr="006D74B5" w:rsidRDefault="00564F17" w:rsidP="0023273F">
      <w:pPr>
        <w:spacing w:after="200" w:line="276" w:lineRule="auto"/>
        <w:jc w:val="both"/>
        <w:rPr>
          <w:rFonts w:ascii="Century Gothic" w:hAnsi="Century Gothic" w:cs="Arial"/>
          <w:b/>
        </w:rPr>
      </w:pPr>
      <w:r w:rsidRPr="006D74B5">
        <w:rPr>
          <w:rFonts w:ascii="Century Gothic" w:hAnsi="Century Gothic" w:cs="Arial"/>
          <w:b/>
        </w:rPr>
        <w:t xml:space="preserve">SEGON.- </w:t>
      </w:r>
      <w:r w:rsidRPr="006D74B5">
        <w:rPr>
          <w:rFonts w:ascii="Century Gothic" w:hAnsi="Century Gothic" w:cs="Arial"/>
        </w:rPr>
        <w:t>NOTIFICAR aquest acord als representants sindicals dels treballadors, al Servei de Recursos Humans i al Servei de Nòmines de l’Ajuntament de Cànoves i Samalús.</w:t>
      </w:r>
    </w:p>
    <w:p w:rsidR="000F6041" w:rsidRPr="006D74B5" w:rsidRDefault="00564F17" w:rsidP="0023273F">
      <w:pPr>
        <w:spacing w:after="200" w:line="276" w:lineRule="auto"/>
        <w:jc w:val="both"/>
        <w:rPr>
          <w:rFonts w:ascii="Century Gothic" w:hAnsi="Century Gothic" w:cs="Arial"/>
        </w:rPr>
      </w:pPr>
      <w:r w:rsidRPr="006D74B5">
        <w:rPr>
          <w:rFonts w:ascii="Century Gothic" w:hAnsi="Century Gothic" w:cs="Arial"/>
          <w:b/>
        </w:rPr>
        <w:t xml:space="preserve">TERCER.- </w:t>
      </w:r>
      <w:r w:rsidRPr="006D74B5">
        <w:rPr>
          <w:rFonts w:ascii="Century Gothic" w:hAnsi="Century Gothic" w:cs="Arial"/>
        </w:rPr>
        <w:t xml:space="preserve">PUBLICAR aquest acord al Butlletí Oficial de la Província (BOP) i al tauler </w:t>
      </w:r>
    </w:p>
    <w:p w:rsidR="00564F17" w:rsidRPr="006D74B5" w:rsidRDefault="00564F17" w:rsidP="0023273F">
      <w:pPr>
        <w:spacing w:after="200" w:line="276" w:lineRule="auto"/>
        <w:jc w:val="both"/>
        <w:rPr>
          <w:rFonts w:ascii="Century Gothic" w:hAnsi="Century Gothic" w:cs="Arial"/>
        </w:rPr>
      </w:pPr>
      <w:r w:rsidRPr="006D74B5">
        <w:rPr>
          <w:rFonts w:ascii="Century Gothic" w:hAnsi="Century Gothic" w:cs="Arial"/>
        </w:rPr>
        <w:t>d’anuncis i edictes de la Corporació. Cànoves i Samalús, 19 de juliol de 2016. L’alcalde, Josep Cuch i Codina.</w:t>
      </w:r>
    </w:p>
    <w:p w:rsidR="000F6041" w:rsidRPr="006D74B5" w:rsidRDefault="000F6041" w:rsidP="0023273F">
      <w:pPr>
        <w:spacing w:after="200" w:line="276" w:lineRule="auto"/>
        <w:jc w:val="both"/>
        <w:rPr>
          <w:rFonts w:ascii="Century Gothic" w:hAnsi="Century Gothic" w:cs="Arial"/>
          <w:b/>
          <w:u w:val="single"/>
        </w:rPr>
      </w:pPr>
      <w:r w:rsidRPr="006D74B5">
        <w:rPr>
          <w:rFonts w:ascii="Century Gothic" w:hAnsi="Century Gothic" w:cs="Arial"/>
          <w:b/>
          <w:u w:val="single"/>
        </w:rPr>
        <w:t>ANNEX 1. RELACIÓ DE LLOCS DE TREBALL</w:t>
      </w:r>
    </w:p>
    <w:p w:rsidR="00564F17" w:rsidRPr="006D74B5" w:rsidRDefault="00564F17" w:rsidP="0023273F">
      <w:pPr>
        <w:spacing w:after="200" w:line="276" w:lineRule="auto"/>
        <w:jc w:val="both"/>
        <w:rPr>
          <w:rFonts w:ascii="Century Gothic" w:hAnsi="Century Gothic" w:cs="Arial"/>
        </w:rPr>
      </w:pPr>
    </w:p>
    <w:p w:rsidR="00564F17" w:rsidRPr="006D74B5" w:rsidRDefault="00564F17" w:rsidP="0023273F">
      <w:pPr>
        <w:spacing w:after="200" w:line="276" w:lineRule="auto"/>
        <w:jc w:val="both"/>
        <w:rPr>
          <w:rFonts w:ascii="Century Gothic" w:hAnsi="Century Gothic" w:cs="Arial"/>
        </w:rPr>
      </w:pPr>
    </w:p>
    <w:p w:rsidR="00564F17" w:rsidRPr="006D74B5" w:rsidRDefault="00564F17" w:rsidP="0023273F">
      <w:pPr>
        <w:spacing w:after="200" w:line="276" w:lineRule="auto"/>
        <w:jc w:val="both"/>
        <w:rPr>
          <w:rFonts w:ascii="Century Gothic" w:hAnsi="Century Gothic" w:cs="Arial"/>
        </w:rPr>
      </w:pPr>
    </w:p>
    <w:p w:rsidR="00564F17" w:rsidRPr="006D74B5" w:rsidRDefault="00564F17" w:rsidP="0023273F">
      <w:pPr>
        <w:spacing w:after="200" w:line="276" w:lineRule="auto"/>
        <w:jc w:val="both"/>
        <w:rPr>
          <w:rFonts w:asciiTheme="minorHAnsi" w:hAnsiTheme="minorHAnsi" w:cs="Arial"/>
          <w:b/>
          <w:sz w:val="18"/>
          <w:szCs w:val="18"/>
          <w:u w:val="single"/>
        </w:rPr>
      </w:pPr>
    </w:p>
    <w:tbl>
      <w:tblPr>
        <w:tblpPr w:leftFromText="141" w:rightFromText="141" w:vertAnchor="page" w:horzAnchor="page" w:tblpX="66" w:tblpY="4126"/>
        <w:tblW w:w="5000" w:type="pct"/>
        <w:tblCellMar>
          <w:left w:w="70" w:type="dxa"/>
          <w:right w:w="70" w:type="dxa"/>
        </w:tblCellMar>
        <w:tblLook w:val="04A0" w:firstRow="1" w:lastRow="0" w:firstColumn="1" w:lastColumn="0" w:noHBand="0" w:noVBand="1"/>
      </w:tblPr>
      <w:tblGrid>
        <w:gridCol w:w="2288"/>
        <w:gridCol w:w="502"/>
        <w:gridCol w:w="690"/>
        <w:gridCol w:w="753"/>
        <w:gridCol w:w="1381"/>
        <w:gridCol w:w="722"/>
        <w:gridCol w:w="1321"/>
        <w:gridCol w:w="1554"/>
      </w:tblGrid>
      <w:tr w:rsidR="00564F17" w:rsidRPr="006D74B5" w:rsidTr="000F6041">
        <w:trPr>
          <w:trHeight w:val="315"/>
        </w:trPr>
        <w:tc>
          <w:tcPr>
            <w:tcW w:w="1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b/>
                <w:bCs/>
                <w:color w:val="000000"/>
                <w:sz w:val="18"/>
                <w:szCs w:val="18"/>
                <w:lang w:eastAsia="es-ES"/>
              </w:rPr>
            </w:pPr>
            <w:r w:rsidRPr="006D74B5">
              <w:rPr>
                <w:rFonts w:asciiTheme="minorHAnsi" w:eastAsia="Times New Roman" w:hAnsiTheme="minorHAnsi"/>
                <w:b/>
                <w:bCs/>
                <w:color w:val="000000"/>
                <w:sz w:val="18"/>
                <w:szCs w:val="18"/>
                <w:lang w:eastAsia="es-ES"/>
              </w:rPr>
              <w:t>LLOC DE TREBALL</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b/>
                <w:bCs/>
                <w:color w:val="000000"/>
                <w:sz w:val="18"/>
                <w:szCs w:val="18"/>
                <w:lang w:eastAsia="es-ES"/>
              </w:rPr>
            </w:pPr>
            <w:r w:rsidRPr="006D74B5">
              <w:rPr>
                <w:rFonts w:asciiTheme="minorHAnsi" w:eastAsia="Times New Roman" w:hAnsiTheme="minorHAnsi"/>
                <w:b/>
                <w:bCs/>
                <w:color w:val="000000"/>
                <w:sz w:val="18"/>
                <w:szCs w:val="18"/>
                <w:lang w:eastAsia="es-ES"/>
              </w:rPr>
              <w:t>GRUP</w:t>
            </w:r>
          </w:p>
        </w:tc>
        <w:tc>
          <w:tcPr>
            <w:tcW w:w="374" w:type="pct"/>
            <w:tcBorders>
              <w:top w:val="single" w:sz="4" w:space="0" w:color="auto"/>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b/>
                <w:bCs/>
                <w:color w:val="000000"/>
                <w:sz w:val="18"/>
                <w:szCs w:val="18"/>
                <w:lang w:eastAsia="es-ES"/>
              </w:rPr>
            </w:pPr>
            <w:r w:rsidRPr="006D74B5">
              <w:rPr>
                <w:rFonts w:asciiTheme="minorHAnsi" w:eastAsia="Times New Roman" w:hAnsiTheme="minorHAnsi"/>
                <w:b/>
                <w:bCs/>
                <w:color w:val="000000"/>
                <w:sz w:val="18"/>
                <w:szCs w:val="18"/>
                <w:lang w:eastAsia="es-ES"/>
              </w:rPr>
              <w:t>CD</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b/>
                <w:bCs/>
                <w:color w:val="000000"/>
                <w:sz w:val="18"/>
                <w:szCs w:val="18"/>
                <w:lang w:eastAsia="es-ES"/>
              </w:rPr>
            </w:pPr>
            <w:r w:rsidRPr="006D74B5">
              <w:rPr>
                <w:rFonts w:asciiTheme="minorHAnsi" w:eastAsia="Times New Roman" w:hAnsiTheme="minorHAnsi"/>
                <w:b/>
                <w:bCs/>
                <w:color w:val="000000"/>
                <w:sz w:val="18"/>
                <w:szCs w:val="18"/>
                <w:lang w:eastAsia="es-ES"/>
              </w:rPr>
              <w:t>CE</w:t>
            </w:r>
          </w:p>
        </w:tc>
        <w:tc>
          <w:tcPr>
            <w:tcW w:w="753" w:type="pct"/>
            <w:tcBorders>
              <w:top w:val="single" w:sz="4" w:space="0" w:color="auto"/>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b/>
                <w:bCs/>
                <w:color w:val="000000"/>
                <w:sz w:val="18"/>
                <w:szCs w:val="18"/>
                <w:lang w:eastAsia="es-ES"/>
              </w:rPr>
            </w:pPr>
            <w:r w:rsidRPr="006D74B5">
              <w:rPr>
                <w:rFonts w:asciiTheme="minorHAnsi" w:eastAsia="Times New Roman" w:hAnsiTheme="minorHAnsi"/>
                <w:b/>
                <w:bCs/>
                <w:color w:val="000000"/>
                <w:sz w:val="18"/>
                <w:szCs w:val="18"/>
                <w:lang w:eastAsia="es-ES"/>
              </w:rPr>
              <w:t>COMP. FUNCIONS</w:t>
            </w:r>
          </w:p>
        </w:tc>
        <w:tc>
          <w:tcPr>
            <w:tcW w:w="441" w:type="pct"/>
            <w:tcBorders>
              <w:top w:val="single" w:sz="4" w:space="0" w:color="auto"/>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b/>
                <w:bCs/>
                <w:color w:val="000000"/>
                <w:sz w:val="18"/>
                <w:szCs w:val="18"/>
                <w:lang w:eastAsia="es-ES"/>
              </w:rPr>
            </w:pPr>
            <w:r w:rsidRPr="006D74B5">
              <w:rPr>
                <w:rFonts w:asciiTheme="minorHAnsi" w:eastAsia="Times New Roman" w:hAnsiTheme="minorHAnsi"/>
                <w:b/>
                <w:bCs/>
                <w:color w:val="000000"/>
                <w:sz w:val="18"/>
                <w:szCs w:val="18"/>
                <w:lang w:eastAsia="es-ES"/>
              </w:rPr>
              <w:t>Nº LLOCS</w:t>
            </w:r>
          </w:p>
        </w:tc>
        <w:tc>
          <w:tcPr>
            <w:tcW w:w="751" w:type="pct"/>
            <w:tcBorders>
              <w:top w:val="single" w:sz="4" w:space="0" w:color="auto"/>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b/>
                <w:bCs/>
                <w:color w:val="000000"/>
                <w:sz w:val="18"/>
                <w:szCs w:val="18"/>
                <w:lang w:eastAsia="es-ES"/>
              </w:rPr>
            </w:pPr>
            <w:r w:rsidRPr="006D74B5">
              <w:rPr>
                <w:rFonts w:asciiTheme="minorHAnsi" w:eastAsia="Times New Roman" w:hAnsiTheme="minorHAnsi"/>
                <w:b/>
                <w:bCs/>
                <w:color w:val="000000"/>
                <w:sz w:val="18"/>
                <w:szCs w:val="18"/>
                <w:lang w:eastAsia="es-ES"/>
              </w:rPr>
              <w:t>FORMA PROVISIÓ</w:t>
            </w:r>
          </w:p>
        </w:tc>
        <w:tc>
          <w:tcPr>
            <w:tcW w:w="809" w:type="pct"/>
            <w:tcBorders>
              <w:top w:val="single" w:sz="4" w:space="0" w:color="auto"/>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b/>
                <w:bCs/>
                <w:color w:val="000000"/>
                <w:sz w:val="18"/>
                <w:szCs w:val="18"/>
                <w:lang w:eastAsia="es-ES"/>
              </w:rPr>
            </w:pPr>
            <w:r w:rsidRPr="006D74B5">
              <w:rPr>
                <w:rFonts w:asciiTheme="minorHAnsi" w:eastAsia="Times New Roman" w:hAnsiTheme="minorHAnsi"/>
                <w:b/>
                <w:bCs/>
                <w:color w:val="000000"/>
                <w:sz w:val="18"/>
                <w:szCs w:val="18"/>
                <w:lang w:eastAsia="es-ES"/>
              </w:rPr>
              <w:t>RÈGIM JURÍDIC</w:t>
            </w:r>
          </w:p>
        </w:tc>
      </w:tr>
      <w:tr w:rsidR="00564F17" w:rsidRPr="006D74B5" w:rsidTr="000F6041">
        <w:trPr>
          <w:trHeight w:val="330"/>
        </w:trPr>
        <w:tc>
          <w:tcPr>
            <w:tcW w:w="11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lastRenderedPageBreak/>
              <w:t>Secretaria/Intervenció/Tresorer</w:t>
            </w:r>
          </w:p>
        </w:tc>
        <w:tc>
          <w:tcPr>
            <w:tcW w:w="298" w:type="pct"/>
            <w:tcBorders>
              <w:top w:val="nil"/>
              <w:left w:val="nil"/>
              <w:bottom w:val="single" w:sz="4" w:space="0" w:color="auto"/>
              <w:right w:val="single" w:sz="4" w:space="0" w:color="auto"/>
            </w:tcBorders>
            <w:shd w:val="clear" w:color="auto" w:fill="auto"/>
            <w:noWrap/>
            <w:vAlign w:val="bottom"/>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A2</w:t>
            </w:r>
          </w:p>
        </w:tc>
        <w:tc>
          <w:tcPr>
            <w:tcW w:w="374" w:type="pct"/>
            <w:tcBorders>
              <w:top w:val="nil"/>
              <w:left w:val="nil"/>
              <w:bottom w:val="single" w:sz="4" w:space="0" w:color="auto"/>
              <w:right w:val="single" w:sz="4" w:space="0" w:color="auto"/>
            </w:tcBorders>
            <w:shd w:val="clear" w:color="auto" w:fill="auto"/>
            <w:noWrap/>
            <w:vAlign w:val="bottom"/>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26</w:t>
            </w:r>
          </w:p>
        </w:tc>
        <w:tc>
          <w:tcPr>
            <w:tcW w:w="390" w:type="pct"/>
            <w:tcBorders>
              <w:top w:val="nil"/>
              <w:left w:val="nil"/>
              <w:bottom w:val="single" w:sz="4" w:space="0" w:color="auto"/>
              <w:right w:val="single" w:sz="4" w:space="0" w:color="auto"/>
            </w:tcBorders>
            <w:shd w:val="clear" w:color="auto" w:fill="auto"/>
            <w:noWrap/>
            <w:vAlign w:val="bottom"/>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29.943,71</w:t>
            </w:r>
          </w:p>
        </w:tc>
        <w:tc>
          <w:tcPr>
            <w:tcW w:w="753" w:type="pct"/>
            <w:tcBorders>
              <w:top w:val="nil"/>
              <w:left w:val="nil"/>
              <w:bottom w:val="single" w:sz="4" w:space="0" w:color="auto"/>
              <w:right w:val="single" w:sz="4" w:space="0" w:color="auto"/>
            </w:tcBorders>
            <w:shd w:val="clear" w:color="auto" w:fill="auto"/>
            <w:noWrap/>
            <w:vAlign w:val="bottom"/>
          </w:tcPr>
          <w:p w:rsidR="00564F17" w:rsidRPr="006D74B5" w:rsidRDefault="00564F17" w:rsidP="0023273F">
            <w:pPr>
              <w:jc w:val="both"/>
              <w:rPr>
                <w:rFonts w:asciiTheme="minorHAnsi" w:eastAsia="Times New Roman" w:hAnsiTheme="minorHAnsi"/>
                <w:color w:val="000000"/>
                <w:sz w:val="18"/>
                <w:szCs w:val="18"/>
                <w:lang w:eastAsia="es-ES"/>
              </w:rPr>
            </w:pPr>
          </w:p>
        </w:tc>
        <w:tc>
          <w:tcPr>
            <w:tcW w:w="441" w:type="pct"/>
            <w:tcBorders>
              <w:top w:val="nil"/>
              <w:left w:val="nil"/>
              <w:bottom w:val="single" w:sz="4" w:space="0" w:color="auto"/>
              <w:right w:val="single" w:sz="4" w:space="0" w:color="auto"/>
            </w:tcBorders>
            <w:shd w:val="clear" w:color="auto" w:fill="auto"/>
            <w:noWrap/>
            <w:vAlign w:val="bottom"/>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w:t>
            </w:r>
          </w:p>
        </w:tc>
        <w:tc>
          <w:tcPr>
            <w:tcW w:w="751" w:type="pct"/>
            <w:tcBorders>
              <w:top w:val="nil"/>
              <w:left w:val="nil"/>
              <w:bottom w:val="single" w:sz="4" w:space="0" w:color="auto"/>
              <w:right w:val="single" w:sz="4" w:space="0" w:color="auto"/>
            </w:tcBorders>
            <w:shd w:val="clear" w:color="auto" w:fill="auto"/>
            <w:noWrap/>
            <w:vAlign w:val="bottom"/>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Concurs de Mèrits</w:t>
            </w:r>
          </w:p>
        </w:tc>
        <w:tc>
          <w:tcPr>
            <w:tcW w:w="809" w:type="pct"/>
            <w:tcBorders>
              <w:top w:val="nil"/>
              <w:left w:val="nil"/>
              <w:bottom w:val="single" w:sz="4" w:space="0" w:color="auto"/>
              <w:right w:val="single" w:sz="4" w:space="0" w:color="auto"/>
            </w:tcBorders>
            <w:shd w:val="clear" w:color="auto" w:fill="auto"/>
            <w:noWrap/>
            <w:vAlign w:val="bottom"/>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Funcionari Hab. Estatal</w:t>
            </w:r>
          </w:p>
        </w:tc>
      </w:tr>
      <w:tr w:rsidR="00564F17" w:rsidRPr="006D74B5" w:rsidTr="000F6041">
        <w:trPr>
          <w:trHeight w:val="330"/>
        </w:trPr>
        <w:tc>
          <w:tcPr>
            <w:tcW w:w="11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Coordinador</w:t>
            </w:r>
          </w:p>
        </w:tc>
        <w:tc>
          <w:tcPr>
            <w:tcW w:w="298" w:type="pct"/>
            <w:tcBorders>
              <w:top w:val="nil"/>
              <w:left w:val="nil"/>
              <w:bottom w:val="single" w:sz="4" w:space="0" w:color="auto"/>
              <w:right w:val="single" w:sz="4" w:space="0" w:color="auto"/>
            </w:tcBorders>
            <w:shd w:val="clear" w:color="auto" w:fill="auto"/>
            <w:noWrap/>
            <w:vAlign w:val="bottom"/>
          </w:tcPr>
          <w:p w:rsidR="00564F17" w:rsidRPr="006D74B5" w:rsidRDefault="00564F17" w:rsidP="0023273F">
            <w:pPr>
              <w:jc w:val="both"/>
              <w:rPr>
                <w:rFonts w:asciiTheme="minorHAnsi" w:eastAsia="Times New Roman" w:hAnsiTheme="minorHAnsi"/>
                <w:color w:val="000000"/>
                <w:sz w:val="18"/>
                <w:szCs w:val="18"/>
                <w:lang w:eastAsia="es-ES"/>
              </w:rPr>
            </w:pPr>
          </w:p>
        </w:tc>
        <w:tc>
          <w:tcPr>
            <w:tcW w:w="374" w:type="pct"/>
            <w:tcBorders>
              <w:top w:val="nil"/>
              <w:left w:val="nil"/>
              <w:bottom w:val="single" w:sz="4" w:space="0" w:color="auto"/>
              <w:right w:val="single" w:sz="4" w:space="0" w:color="auto"/>
            </w:tcBorders>
            <w:shd w:val="clear" w:color="auto" w:fill="auto"/>
            <w:noWrap/>
            <w:vAlign w:val="bottom"/>
          </w:tcPr>
          <w:p w:rsidR="00564F17" w:rsidRPr="006D74B5" w:rsidRDefault="00564F17" w:rsidP="0023273F">
            <w:pPr>
              <w:jc w:val="both"/>
              <w:rPr>
                <w:rFonts w:asciiTheme="minorHAnsi" w:eastAsia="Times New Roman" w:hAnsiTheme="minorHAnsi"/>
                <w:color w:val="000000"/>
                <w:sz w:val="18"/>
                <w:szCs w:val="18"/>
                <w:lang w:eastAsia="es-ES"/>
              </w:rPr>
            </w:pPr>
          </w:p>
        </w:tc>
        <w:tc>
          <w:tcPr>
            <w:tcW w:w="390" w:type="pct"/>
            <w:tcBorders>
              <w:top w:val="nil"/>
              <w:left w:val="nil"/>
              <w:bottom w:val="single" w:sz="4" w:space="0" w:color="auto"/>
              <w:right w:val="single" w:sz="4" w:space="0" w:color="auto"/>
            </w:tcBorders>
            <w:shd w:val="clear" w:color="auto" w:fill="auto"/>
            <w:noWrap/>
            <w:vAlign w:val="bottom"/>
          </w:tcPr>
          <w:p w:rsidR="00564F17" w:rsidRPr="006D74B5" w:rsidRDefault="00564F17" w:rsidP="0023273F">
            <w:pPr>
              <w:jc w:val="both"/>
              <w:rPr>
                <w:rFonts w:asciiTheme="minorHAnsi" w:eastAsia="Times New Roman" w:hAnsiTheme="minorHAnsi"/>
                <w:color w:val="000000"/>
                <w:sz w:val="18"/>
                <w:szCs w:val="18"/>
                <w:lang w:eastAsia="es-ES"/>
              </w:rPr>
            </w:pPr>
          </w:p>
        </w:tc>
        <w:tc>
          <w:tcPr>
            <w:tcW w:w="753" w:type="pct"/>
            <w:tcBorders>
              <w:top w:val="nil"/>
              <w:left w:val="nil"/>
              <w:bottom w:val="single" w:sz="4" w:space="0" w:color="auto"/>
              <w:right w:val="single" w:sz="4" w:space="0" w:color="auto"/>
            </w:tcBorders>
            <w:shd w:val="clear" w:color="auto" w:fill="auto"/>
            <w:noWrap/>
            <w:vAlign w:val="bottom"/>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27.765,72</w:t>
            </w:r>
          </w:p>
        </w:tc>
        <w:tc>
          <w:tcPr>
            <w:tcW w:w="441" w:type="pct"/>
            <w:tcBorders>
              <w:top w:val="nil"/>
              <w:left w:val="nil"/>
              <w:bottom w:val="single" w:sz="4" w:space="0" w:color="auto"/>
              <w:right w:val="single" w:sz="4" w:space="0" w:color="auto"/>
            </w:tcBorders>
            <w:shd w:val="clear" w:color="auto" w:fill="auto"/>
            <w:noWrap/>
            <w:vAlign w:val="bottom"/>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w:t>
            </w:r>
          </w:p>
        </w:tc>
        <w:tc>
          <w:tcPr>
            <w:tcW w:w="751" w:type="pct"/>
            <w:tcBorders>
              <w:top w:val="nil"/>
              <w:left w:val="nil"/>
              <w:bottom w:val="single" w:sz="4" w:space="0" w:color="auto"/>
              <w:right w:val="single" w:sz="4" w:space="0" w:color="auto"/>
            </w:tcBorders>
            <w:shd w:val="clear" w:color="auto" w:fill="auto"/>
            <w:noWrap/>
            <w:vAlign w:val="bottom"/>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Atribució d’alcaldia</w:t>
            </w:r>
          </w:p>
        </w:tc>
        <w:tc>
          <w:tcPr>
            <w:tcW w:w="809" w:type="pct"/>
            <w:tcBorders>
              <w:top w:val="nil"/>
              <w:left w:val="nil"/>
              <w:bottom w:val="single" w:sz="4" w:space="0" w:color="auto"/>
              <w:right w:val="single" w:sz="4" w:space="0" w:color="auto"/>
            </w:tcBorders>
            <w:shd w:val="clear" w:color="auto" w:fill="auto"/>
            <w:noWrap/>
            <w:vAlign w:val="bottom"/>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Funcions Addicionals</w:t>
            </w:r>
          </w:p>
        </w:tc>
      </w:tr>
      <w:tr w:rsidR="00564F17" w:rsidRPr="006D74B5" w:rsidTr="000F6041">
        <w:trPr>
          <w:trHeight w:val="330"/>
        </w:trPr>
        <w:tc>
          <w:tcPr>
            <w:tcW w:w="1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Administrativa</w:t>
            </w:r>
          </w:p>
        </w:tc>
        <w:tc>
          <w:tcPr>
            <w:tcW w:w="298"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C1</w:t>
            </w:r>
          </w:p>
        </w:tc>
        <w:tc>
          <w:tcPr>
            <w:tcW w:w="374"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22</w:t>
            </w:r>
          </w:p>
        </w:tc>
        <w:tc>
          <w:tcPr>
            <w:tcW w:w="390"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14.624,95</w:t>
            </w:r>
          </w:p>
        </w:tc>
        <w:tc>
          <w:tcPr>
            <w:tcW w:w="753"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 </w:t>
            </w:r>
          </w:p>
        </w:tc>
        <w:tc>
          <w:tcPr>
            <w:tcW w:w="441"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w:t>
            </w:r>
          </w:p>
        </w:tc>
        <w:tc>
          <w:tcPr>
            <w:tcW w:w="751"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Concurs-Oposició</w:t>
            </w:r>
          </w:p>
        </w:tc>
        <w:tc>
          <w:tcPr>
            <w:tcW w:w="809"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Funcionari</w:t>
            </w:r>
          </w:p>
        </w:tc>
      </w:tr>
      <w:tr w:rsidR="00564F17" w:rsidRPr="006D74B5" w:rsidTr="000F6041">
        <w:trPr>
          <w:trHeight w:val="330"/>
        </w:trPr>
        <w:tc>
          <w:tcPr>
            <w:tcW w:w="1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Auxiliar Administratiu/va</w:t>
            </w:r>
          </w:p>
        </w:tc>
        <w:tc>
          <w:tcPr>
            <w:tcW w:w="298"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C2</w:t>
            </w:r>
          </w:p>
        </w:tc>
        <w:tc>
          <w:tcPr>
            <w:tcW w:w="374"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18</w:t>
            </w:r>
          </w:p>
        </w:tc>
        <w:tc>
          <w:tcPr>
            <w:tcW w:w="390"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11.431,20</w:t>
            </w:r>
          </w:p>
        </w:tc>
        <w:tc>
          <w:tcPr>
            <w:tcW w:w="753"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 </w:t>
            </w:r>
          </w:p>
        </w:tc>
        <w:tc>
          <w:tcPr>
            <w:tcW w:w="441"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w:t>
            </w:r>
          </w:p>
        </w:tc>
        <w:tc>
          <w:tcPr>
            <w:tcW w:w="751"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Concurs-Oposició</w:t>
            </w:r>
          </w:p>
        </w:tc>
        <w:tc>
          <w:tcPr>
            <w:tcW w:w="809"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Funcionari</w:t>
            </w:r>
          </w:p>
        </w:tc>
      </w:tr>
      <w:tr w:rsidR="00564F17" w:rsidRPr="006D74B5" w:rsidTr="000F6041">
        <w:trPr>
          <w:trHeight w:val="330"/>
        </w:trPr>
        <w:tc>
          <w:tcPr>
            <w:tcW w:w="1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Auxiliar Administratiu/va</w:t>
            </w:r>
          </w:p>
        </w:tc>
        <w:tc>
          <w:tcPr>
            <w:tcW w:w="298"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C2</w:t>
            </w:r>
          </w:p>
        </w:tc>
        <w:tc>
          <w:tcPr>
            <w:tcW w:w="374"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16</w:t>
            </w:r>
          </w:p>
        </w:tc>
        <w:tc>
          <w:tcPr>
            <w:tcW w:w="390"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11.544,17</w:t>
            </w:r>
          </w:p>
        </w:tc>
        <w:tc>
          <w:tcPr>
            <w:tcW w:w="753"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 </w:t>
            </w:r>
          </w:p>
        </w:tc>
        <w:tc>
          <w:tcPr>
            <w:tcW w:w="441"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w:t>
            </w:r>
          </w:p>
        </w:tc>
        <w:tc>
          <w:tcPr>
            <w:tcW w:w="751"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Concurs-Oposició</w:t>
            </w:r>
          </w:p>
        </w:tc>
        <w:tc>
          <w:tcPr>
            <w:tcW w:w="809"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Funcionari</w:t>
            </w:r>
          </w:p>
        </w:tc>
      </w:tr>
      <w:tr w:rsidR="00564F17" w:rsidRPr="006D74B5" w:rsidTr="000F6041">
        <w:trPr>
          <w:trHeight w:val="330"/>
        </w:trPr>
        <w:tc>
          <w:tcPr>
            <w:tcW w:w="1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Vigilants Municipals</w:t>
            </w:r>
          </w:p>
        </w:tc>
        <w:tc>
          <w:tcPr>
            <w:tcW w:w="298"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C2</w:t>
            </w:r>
          </w:p>
        </w:tc>
        <w:tc>
          <w:tcPr>
            <w:tcW w:w="374"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18</w:t>
            </w:r>
          </w:p>
        </w:tc>
        <w:tc>
          <w:tcPr>
            <w:tcW w:w="390"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42.301,50</w:t>
            </w:r>
          </w:p>
        </w:tc>
        <w:tc>
          <w:tcPr>
            <w:tcW w:w="753"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 </w:t>
            </w:r>
          </w:p>
        </w:tc>
        <w:tc>
          <w:tcPr>
            <w:tcW w:w="441"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4</w:t>
            </w:r>
          </w:p>
        </w:tc>
        <w:tc>
          <w:tcPr>
            <w:tcW w:w="751"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Concurs-Oposició</w:t>
            </w:r>
          </w:p>
        </w:tc>
        <w:tc>
          <w:tcPr>
            <w:tcW w:w="809"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Funcionari</w:t>
            </w:r>
          </w:p>
        </w:tc>
      </w:tr>
      <w:tr w:rsidR="00564F17" w:rsidRPr="006D74B5" w:rsidTr="000F6041">
        <w:trPr>
          <w:trHeight w:val="330"/>
        </w:trPr>
        <w:tc>
          <w:tcPr>
            <w:tcW w:w="1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Vigilants Municipals</w:t>
            </w:r>
          </w:p>
        </w:tc>
        <w:tc>
          <w:tcPr>
            <w:tcW w:w="298"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C2</w:t>
            </w:r>
          </w:p>
        </w:tc>
        <w:tc>
          <w:tcPr>
            <w:tcW w:w="374"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14</w:t>
            </w:r>
          </w:p>
        </w:tc>
        <w:tc>
          <w:tcPr>
            <w:tcW w:w="390"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24.600,77</w:t>
            </w:r>
          </w:p>
        </w:tc>
        <w:tc>
          <w:tcPr>
            <w:tcW w:w="753"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 </w:t>
            </w:r>
          </w:p>
        </w:tc>
        <w:tc>
          <w:tcPr>
            <w:tcW w:w="441"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2</w:t>
            </w:r>
          </w:p>
        </w:tc>
        <w:tc>
          <w:tcPr>
            <w:tcW w:w="751"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Concurs-Oposició</w:t>
            </w:r>
          </w:p>
        </w:tc>
        <w:tc>
          <w:tcPr>
            <w:tcW w:w="809"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Funcionari Interí</w:t>
            </w:r>
          </w:p>
        </w:tc>
      </w:tr>
      <w:tr w:rsidR="00564F17" w:rsidRPr="006D74B5" w:rsidTr="000F6041">
        <w:trPr>
          <w:trHeight w:val="330"/>
        </w:trPr>
        <w:tc>
          <w:tcPr>
            <w:tcW w:w="1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Auxiliar Administratiu/va</w:t>
            </w:r>
          </w:p>
        </w:tc>
        <w:tc>
          <w:tcPr>
            <w:tcW w:w="298"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C2</w:t>
            </w:r>
          </w:p>
        </w:tc>
        <w:tc>
          <w:tcPr>
            <w:tcW w:w="374"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14</w:t>
            </w:r>
          </w:p>
        </w:tc>
        <w:tc>
          <w:tcPr>
            <w:tcW w:w="390"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16.606,24</w:t>
            </w:r>
          </w:p>
        </w:tc>
        <w:tc>
          <w:tcPr>
            <w:tcW w:w="753"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 </w:t>
            </w:r>
          </w:p>
        </w:tc>
        <w:tc>
          <w:tcPr>
            <w:tcW w:w="441"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w:t>
            </w:r>
          </w:p>
        </w:tc>
        <w:tc>
          <w:tcPr>
            <w:tcW w:w="751"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Concurs-Oposició</w:t>
            </w:r>
          </w:p>
        </w:tc>
        <w:tc>
          <w:tcPr>
            <w:tcW w:w="809"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Laboral Fix</w:t>
            </w:r>
          </w:p>
        </w:tc>
      </w:tr>
      <w:tr w:rsidR="00564F17" w:rsidRPr="006D74B5" w:rsidTr="000F6041">
        <w:trPr>
          <w:trHeight w:val="330"/>
        </w:trPr>
        <w:tc>
          <w:tcPr>
            <w:tcW w:w="1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Auxiliar Administratiu/va</w:t>
            </w:r>
          </w:p>
        </w:tc>
        <w:tc>
          <w:tcPr>
            <w:tcW w:w="298"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C2</w:t>
            </w:r>
          </w:p>
        </w:tc>
        <w:tc>
          <w:tcPr>
            <w:tcW w:w="374"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14</w:t>
            </w:r>
          </w:p>
        </w:tc>
        <w:tc>
          <w:tcPr>
            <w:tcW w:w="390"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17.013,22</w:t>
            </w:r>
          </w:p>
        </w:tc>
        <w:tc>
          <w:tcPr>
            <w:tcW w:w="753"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 </w:t>
            </w:r>
          </w:p>
        </w:tc>
        <w:tc>
          <w:tcPr>
            <w:tcW w:w="441"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w:t>
            </w:r>
          </w:p>
        </w:tc>
        <w:tc>
          <w:tcPr>
            <w:tcW w:w="751"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Lliure designació</w:t>
            </w:r>
          </w:p>
        </w:tc>
        <w:tc>
          <w:tcPr>
            <w:tcW w:w="809"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Laboral Indefinit No fix</w:t>
            </w:r>
          </w:p>
        </w:tc>
      </w:tr>
      <w:tr w:rsidR="00564F17" w:rsidRPr="006D74B5" w:rsidTr="000F6041">
        <w:trPr>
          <w:trHeight w:val="330"/>
        </w:trPr>
        <w:tc>
          <w:tcPr>
            <w:tcW w:w="1184"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Oficial - Cap de brigada</w:t>
            </w:r>
          </w:p>
        </w:tc>
        <w:tc>
          <w:tcPr>
            <w:tcW w:w="298"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C2</w:t>
            </w:r>
          </w:p>
        </w:tc>
        <w:tc>
          <w:tcPr>
            <w:tcW w:w="374"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18</w:t>
            </w:r>
          </w:p>
        </w:tc>
        <w:tc>
          <w:tcPr>
            <w:tcW w:w="390"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17.231,34</w:t>
            </w:r>
          </w:p>
        </w:tc>
        <w:tc>
          <w:tcPr>
            <w:tcW w:w="753"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6865,04 (CAP BRIG.)</w:t>
            </w:r>
          </w:p>
        </w:tc>
        <w:tc>
          <w:tcPr>
            <w:tcW w:w="44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w:t>
            </w:r>
          </w:p>
        </w:tc>
        <w:tc>
          <w:tcPr>
            <w:tcW w:w="75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Concurs de mèrits</w:t>
            </w:r>
          </w:p>
        </w:tc>
        <w:tc>
          <w:tcPr>
            <w:tcW w:w="80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Laboral</w:t>
            </w:r>
          </w:p>
        </w:tc>
      </w:tr>
      <w:tr w:rsidR="00564F17" w:rsidRPr="006D74B5" w:rsidTr="000F6041">
        <w:trPr>
          <w:trHeight w:val="330"/>
        </w:trPr>
        <w:tc>
          <w:tcPr>
            <w:tcW w:w="1184" w:type="pct"/>
            <w:vMerge/>
            <w:tcBorders>
              <w:top w:val="single" w:sz="4" w:space="0" w:color="auto"/>
              <w:left w:val="single" w:sz="4" w:space="0" w:color="auto"/>
              <w:bottom w:val="single" w:sz="4" w:space="0" w:color="000000"/>
              <w:right w:val="single" w:sz="4" w:space="0" w:color="000000"/>
            </w:tcBorders>
            <w:vAlign w:val="center"/>
            <w:hideMark/>
          </w:tcPr>
          <w:p w:rsidR="00564F17" w:rsidRPr="006D74B5" w:rsidRDefault="00564F17" w:rsidP="0023273F">
            <w:pPr>
              <w:jc w:val="both"/>
              <w:rPr>
                <w:rFonts w:asciiTheme="minorHAnsi" w:eastAsia="Times New Roman" w:hAnsiTheme="minorHAnsi"/>
                <w:color w:val="000000"/>
                <w:sz w:val="18"/>
                <w:szCs w:val="18"/>
                <w:lang w:eastAsia="es-ES"/>
              </w:rPr>
            </w:pPr>
          </w:p>
        </w:tc>
        <w:tc>
          <w:tcPr>
            <w:tcW w:w="1062" w:type="pct"/>
            <w:gridSpan w:val="3"/>
            <w:tcBorders>
              <w:top w:val="single" w:sz="4" w:space="0" w:color="auto"/>
              <w:left w:val="nil"/>
              <w:bottom w:val="single" w:sz="4" w:space="0" w:color="auto"/>
              <w:right w:val="single" w:sz="4" w:space="0" w:color="000000"/>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 </w:t>
            </w:r>
          </w:p>
        </w:tc>
        <w:tc>
          <w:tcPr>
            <w:tcW w:w="753"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1965,18 (CPT)</w:t>
            </w:r>
          </w:p>
        </w:tc>
        <w:tc>
          <w:tcPr>
            <w:tcW w:w="441" w:type="pct"/>
            <w:vMerge/>
            <w:tcBorders>
              <w:top w:val="nil"/>
              <w:left w:val="single" w:sz="4" w:space="0" w:color="auto"/>
              <w:bottom w:val="single" w:sz="4" w:space="0" w:color="000000"/>
              <w:right w:val="single" w:sz="4" w:space="0" w:color="auto"/>
            </w:tcBorders>
            <w:vAlign w:val="center"/>
            <w:hideMark/>
          </w:tcPr>
          <w:p w:rsidR="00564F17" w:rsidRPr="006D74B5" w:rsidRDefault="00564F17" w:rsidP="0023273F">
            <w:pPr>
              <w:jc w:val="both"/>
              <w:rPr>
                <w:rFonts w:asciiTheme="minorHAnsi" w:eastAsia="Times New Roman" w:hAnsiTheme="minorHAnsi"/>
                <w:color w:val="000000"/>
                <w:sz w:val="18"/>
                <w:szCs w:val="18"/>
                <w:lang w:eastAsia="es-ES"/>
              </w:rPr>
            </w:pPr>
          </w:p>
        </w:tc>
        <w:tc>
          <w:tcPr>
            <w:tcW w:w="751" w:type="pct"/>
            <w:vMerge/>
            <w:tcBorders>
              <w:top w:val="nil"/>
              <w:left w:val="single" w:sz="4" w:space="0" w:color="auto"/>
              <w:bottom w:val="single" w:sz="4" w:space="0" w:color="000000"/>
              <w:right w:val="single" w:sz="4" w:space="0" w:color="auto"/>
            </w:tcBorders>
            <w:vAlign w:val="center"/>
            <w:hideMark/>
          </w:tcPr>
          <w:p w:rsidR="00564F17" w:rsidRPr="006D74B5" w:rsidRDefault="00564F17" w:rsidP="0023273F">
            <w:pPr>
              <w:jc w:val="both"/>
              <w:rPr>
                <w:rFonts w:asciiTheme="minorHAnsi" w:eastAsia="Times New Roman" w:hAnsiTheme="minorHAnsi"/>
                <w:color w:val="000000"/>
                <w:sz w:val="18"/>
                <w:szCs w:val="18"/>
                <w:lang w:eastAsia="es-ES"/>
              </w:rPr>
            </w:pPr>
          </w:p>
        </w:tc>
        <w:tc>
          <w:tcPr>
            <w:tcW w:w="809" w:type="pct"/>
            <w:vMerge/>
            <w:tcBorders>
              <w:top w:val="nil"/>
              <w:left w:val="single" w:sz="4" w:space="0" w:color="auto"/>
              <w:bottom w:val="single" w:sz="4" w:space="0" w:color="000000"/>
              <w:right w:val="single" w:sz="4" w:space="0" w:color="auto"/>
            </w:tcBorders>
            <w:vAlign w:val="center"/>
            <w:hideMark/>
          </w:tcPr>
          <w:p w:rsidR="00564F17" w:rsidRPr="006D74B5" w:rsidRDefault="00564F17" w:rsidP="0023273F">
            <w:pPr>
              <w:jc w:val="both"/>
              <w:rPr>
                <w:rFonts w:asciiTheme="minorHAnsi" w:eastAsia="Times New Roman" w:hAnsiTheme="minorHAnsi"/>
                <w:color w:val="000000"/>
                <w:sz w:val="18"/>
                <w:szCs w:val="18"/>
                <w:lang w:eastAsia="es-ES"/>
              </w:rPr>
            </w:pPr>
          </w:p>
        </w:tc>
      </w:tr>
      <w:tr w:rsidR="00564F17" w:rsidRPr="006D74B5" w:rsidTr="000F6041">
        <w:trPr>
          <w:trHeight w:val="330"/>
        </w:trPr>
        <w:tc>
          <w:tcPr>
            <w:tcW w:w="1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Oficial de Manteniment</w:t>
            </w:r>
          </w:p>
        </w:tc>
        <w:tc>
          <w:tcPr>
            <w:tcW w:w="298"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C2</w:t>
            </w:r>
          </w:p>
        </w:tc>
        <w:tc>
          <w:tcPr>
            <w:tcW w:w="374"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16</w:t>
            </w:r>
          </w:p>
        </w:tc>
        <w:tc>
          <w:tcPr>
            <w:tcW w:w="390"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17.231,34</w:t>
            </w:r>
          </w:p>
        </w:tc>
        <w:tc>
          <w:tcPr>
            <w:tcW w:w="753"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 </w:t>
            </w:r>
          </w:p>
        </w:tc>
        <w:tc>
          <w:tcPr>
            <w:tcW w:w="441"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w:t>
            </w:r>
          </w:p>
        </w:tc>
        <w:tc>
          <w:tcPr>
            <w:tcW w:w="751"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Concurs-Oposició</w:t>
            </w:r>
          </w:p>
        </w:tc>
        <w:tc>
          <w:tcPr>
            <w:tcW w:w="809"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Laboral</w:t>
            </w:r>
          </w:p>
        </w:tc>
      </w:tr>
      <w:tr w:rsidR="00564F17" w:rsidRPr="006D74B5" w:rsidTr="000F6041">
        <w:trPr>
          <w:trHeight w:val="330"/>
        </w:trPr>
        <w:tc>
          <w:tcPr>
            <w:tcW w:w="1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Oficial de Manteniment</w:t>
            </w:r>
          </w:p>
        </w:tc>
        <w:tc>
          <w:tcPr>
            <w:tcW w:w="298"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C2</w:t>
            </w:r>
          </w:p>
        </w:tc>
        <w:tc>
          <w:tcPr>
            <w:tcW w:w="374"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16</w:t>
            </w:r>
          </w:p>
        </w:tc>
        <w:tc>
          <w:tcPr>
            <w:tcW w:w="390"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13.283,90</w:t>
            </w:r>
          </w:p>
        </w:tc>
        <w:tc>
          <w:tcPr>
            <w:tcW w:w="753"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 </w:t>
            </w:r>
          </w:p>
        </w:tc>
        <w:tc>
          <w:tcPr>
            <w:tcW w:w="441"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w:t>
            </w:r>
          </w:p>
        </w:tc>
        <w:tc>
          <w:tcPr>
            <w:tcW w:w="751"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Concurs-Oposició</w:t>
            </w:r>
          </w:p>
        </w:tc>
        <w:tc>
          <w:tcPr>
            <w:tcW w:w="809"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Laboral</w:t>
            </w:r>
          </w:p>
        </w:tc>
      </w:tr>
      <w:tr w:rsidR="00564F17" w:rsidRPr="006D74B5" w:rsidTr="000F6041">
        <w:trPr>
          <w:trHeight w:val="330"/>
        </w:trPr>
        <w:tc>
          <w:tcPr>
            <w:tcW w:w="1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Peó de Manteniment</w:t>
            </w:r>
          </w:p>
        </w:tc>
        <w:tc>
          <w:tcPr>
            <w:tcW w:w="298"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AP</w:t>
            </w:r>
          </w:p>
        </w:tc>
        <w:tc>
          <w:tcPr>
            <w:tcW w:w="374"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14</w:t>
            </w:r>
          </w:p>
        </w:tc>
        <w:tc>
          <w:tcPr>
            <w:tcW w:w="390"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11134,00</w:t>
            </w:r>
          </w:p>
        </w:tc>
        <w:tc>
          <w:tcPr>
            <w:tcW w:w="753"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 </w:t>
            </w:r>
          </w:p>
        </w:tc>
        <w:tc>
          <w:tcPr>
            <w:tcW w:w="441"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w:t>
            </w:r>
          </w:p>
        </w:tc>
        <w:tc>
          <w:tcPr>
            <w:tcW w:w="751"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Concurs de mèrits</w:t>
            </w:r>
          </w:p>
        </w:tc>
        <w:tc>
          <w:tcPr>
            <w:tcW w:w="809"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Laboral Interí</w:t>
            </w:r>
          </w:p>
        </w:tc>
      </w:tr>
      <w:tr w:rsidR="00564F17" w:rsidRPr="006D74B5" w:rsidTr="000F6041">
        <w:trPr>
          <w:trHeight w:val="330"/>
        </w:trPr>
        <w:tc>
          <w:tcPr>
            <w:tcW w:w="1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Peó de Manteniment</w:t>
            </w:r>
          </w:p>
        </w:tc>
        <w:tc>
          <w:tcPr>
            <w:tcW w:w="298"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AP</w:t>
            </w:r>
          </w:p>
        </w:tc>
        <w:tc>
          <w:tcPr>
            <w:tcW w:w="374"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14</w:t>
            </w:r>
          </w:p>
        </w:tc>
        <w:tc>
          <w:tcPr>
            <w:tcW w:w="390"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11246,06</w:t>
            </w:r>
          </w:p>
        </w:tc>
        <w:tc>
          <w:tcPr>
            <w:tcW w:w="753"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 </w:t>
            </w:r>
          </w:p>
        </w:tc>
        <w:tc>
          <w:tcPr>
            <w:tcW w:w="441"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w:t>
            </w:r>
          </w:p>
        </w:tc>
        <w:tc>
          <w:tcPr>
            <w:tcW w:w="751"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Concurs de mèrits</w:t>
            </w:r>
          </w:p>
        </w:tc>
        <w:tc>
          <w:tcPr>
            <w:tcW w:w="809"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Laboral Interí</w:t>
            </w:r>
          </w:p>
        </w:tc>
      </w:tr>
      <w:tr w:rsidR="00564F17" w:rsidRPr="006D74B5" w:rsidTr="000F6041">
        <w:trPr>
          <w:trHeight w:val="330"/>
        </w:trPr>
        <w:tc>
          <w:tcPr>
            <w:tcW w:w="1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Peó de Manteniment</w:t>
            </w:r>
          </w:p>
        </w:tc>
        <w:tc>
          <w:tcPr>
            <w:tcW w:w="298"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AP</w:t>
            </w:r>
          </w:p>
        </w:tc>
        <w:tc>
          <w:tcPr>
            <w:tcW w:w="374"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14</w:t>
            </w:r>
          </w:p>
        </w:tc>
        <w:tc>
          <w:tcPr>
            <w:tcW w:w="390"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13283,90</w:t>
            </w:r>
          </w:p>
        </w:tc>
        <w:tc>
          <w:tcPr>
            <w:tcW w:w="753" w:type="pct"/>
            <w:tcBorders>
              <w:top w:val="single" w:sz="4" w:space="0" w:color="auto"/>
              <w:left w:val="nil"/>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CAP DE BRIGADA** </w:t>
            </w:r>
          </w:p>
        </w:tc>
        <w:tc>
          <w:tcPr>
            <w:tcW w:w="441"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w:t>
            </w:r>
          </w:p>
        </w:tc>
        <w:tc>
          <w:tcPr>
            <w:tcW w:w="751"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Concurs de mèrits</w:t>
            </w:r>
          </w:p>
        </w:tc>
        <w:tc>
          <w:tcPr>
            <w:tcW w:w="809"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Laboral Interí</w:t>
            </w:r>
          </w:p>
        </w:tc>
      </w:tr>
      <w:tr w:rsidR="00564F17" w:rsidRPr="006D74B5" w:rsidTr="000F6041">
        <w:trPr>
          <w:trHeight w:val="330"/>
        </w:trPr>
        <w:tc>
          <w:tcPr>
            <w:tcW w:w="11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64F17" w:rsidRPr="006D74B5" w:rsidRDefault="00564F17" w:rsidP="0023273F">
            <w:pPr>
              <w:jc w:val="both"/>
              <w:rPr>
                <w:rFonts w:asciiTheme="minorHAnsi" w:eastAsia="Times New Roman" w:hAnsiTheme="minorHAnsi"/>
                <w:color w:val="000000"/>
                <w:sz w:val="18"/>
                <w:szCs w:val="18"/>
                <w:lang w:eastAsia="es-ES"/>
              </w:rPr>
            </w:pPr>
          </w:p>
        </w:tc>
        <w:tc>
          <w:tcPr>
            <w:tcW w:w="298" w:type="pct"/>
            <w:tcBorders>
              <w:top w:val="nil"/>
              <w:left w:val="nil"/>
              <w:bottom w:val="single" w:sz="4" w:space="0" w:color="auto"/>
              <w:right w:val="single" w:sz="4" w:space="0" w:color="auto"/>
            </w:tcBorders>
            <w:shd w:val="clear" w:color="auto" w:fill="auto"/>
            <w:noWrap/>
            <w:vAlign w:val="bottom"/>
          </w:tcPr>
          <w:p w:rsidR="00564F17" w:rsidRPr="006D74B5" w:rsidRDefault="00564F17" w:rsidP="0023273F">
            <w:pPr>
              <w:jc w:val="both"/>
              <w:rPr>
                <w:rFonts w:asciiTheme="minorHAnsi" w:eastAsia="Times New Roman" w:hAnsiTheme="minorHAnsi"/>
                <w:color w:val="000000"/>
                <w:sz w:val="18"/>
                <w:szCs w:val="18"/>
                <w:lang w:eastAsia="es-ES"/>
              </w:rPr>
            </w:pPr>
          </w:p>
        </w:tc>
        <w:tc>
          <w:tcPr>
            <w:tcW w:w="374" w:type="pct"/>
            <w:tcBorders>
              <w:top w:val="nil"/>
              <w:left w:val="nil"/>
              <w:bottom w:val="single" w:sz="4" w:space="0" w:color="auto"/>
              <w:right w:val="single" w:sz="4" w:space="0" w:color="auto"/>
            </w:tcBorders>
            <w:shd w:val="clear" w:color="auto" w:fill="auto"/>
            <w:noWrap/>
            <w:vAlign w:val="bottom"/>
          </w:tcPr>
          <w:p w:rsidR="00564F17" w:rsidRPr="006D74B5" w:rsidRDefault="00564F17" w:rsidP="0023273F">
            <w:pPr>
              <w:jc w:val="both"/>
              <w:rPr>
                <w:rFonts w:asciiTheme="minorHAnsi" w:eastAsia="Times New Roman" w:hAnsiTheme="minorHAnsi"/>
                <w:color w:val="000000"/>
                <w:sz w:val="18"/>
                <w:szCs w:val="18"/>
                <w:lang w:eastAsia="es-ES"/>
              </w:rPr>
            </w:pPr>
          </w:p>
        </w:tc>
        <w:tc>
          <w:tcPr>
            <w:tcW w:w="390" w:type="pct"/>
            <w:tcBorders>
              <w:top w:val="nil"/>
              <w:left w:val="nil"/>
              <w:bottom w:val="single" w:sz="4" w:space="0" w:color="auto"/>
              <w:right w:val="single" w:sz="4" w:space="0" w:color="auto"/>
            </w:tcBorders>
            <w:shd w:val="clear" w:color="auto" w:fill="auto"/>
            <w:noWrap/>
            <w:vAlign w:val="bottom"/>
          </w:tcPr>
          <w:p w:rsidR="00564F17" w:rsidRPr="006D74B5" w:rsidRDefault="00564F17" w:rsidP="0023273F">
            <w:pPr>
              <w:jc w:val="both"/>
              <w:rPr>
                <w:rFonts w:asciiTheme="minorHAnsi" w:eastAsia="Times New Roman" w:hAnsiTheme="minorHAnsi"/>
                <w:color w:val="000000"/>
                <w:sz w:val="18"/>
                <w:szCs w:val="18"/>
                <w:lang w:eastAsia="es-ES"/>
              </w:rPr>
            </w:pPr>
          </w:p>
        </w:tc>
        <w:tc>
          <w:tcPr>
            <w:tcW w:w="753" w:type="pct"/>
            <w:tcBorders>
              <w:top w:val="nil"/>
              <w:left w:val="nil"/>
              <w:bottom w:val="single" w:sz="4" w:space="0" w:color="auto"/>
              <w:right w:val="single" w:sz="4" w:space="0" w:color="auto"/>
            </w:tcBorders>
            <w:shd w:val="clear" w:color="auto" w:fill="auto"/>
            <w:noWrap/>
            <w:vAlign w:val="bottom"/>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6.797 €</w:t>
            </w:r>
          </w:p>
        </w:tc>
        <w:tc>
          <w:tcPr>
            <w:tcW w:w="441" w:type="pct"/>
            <w:tcBorders>
              <w:top w:val="nil"/>
              <w:left w:val="nil"/>
              <w:bottom w:val="single" w:sz="4" w:space="0" w:color="auto"/>
              <w:right w:val="single" w:sz="4" w:space="0" w:color="auto"/>
            </w:tcBorders>
            <w:shd w:val="clear" w:color="auto" w:fill="auto"/>
            <w:noWrap/>
            <w:vAlign w:val="bottom"/>
          </w:tcPr>
          <w:p w:rsidR="00564F17" w:rsidRPr="006D74B5" w:rsidRDefault="00564F17" w:rsidP="0023273F">
            <w:pPr>
              <w:jc w:val="both"/>
              <w:rPr>
                <w:rFonts w:asciiTheme="minorHAnsi" w:eastAsia="Times New Roman" w:hAnsiTheme="minorHAnsi"/>
                <w:color w:val="000000"/>
                <w:sz w:val="18"/>
                <w:szCs w:val="18"/>
                <w:lang w:eastAsia="es-ES"/>
              </w:rPr>
            </w:pPr>
          </w:p>
        </w:tc>
        <w:tc>
          <w:tcPr>
            <w:tcW w:w="751" w:type="pct"/>
            <w:tcBorders>
              <w:top w:val="nil"/>
              <w:left w:val="nil"/>
              <w:bottom w:val="single" w:sz="4" w:space="0" w:color="auto"/>
              <w:right w:val="single" w:sz="4" w:space="0" w:color="auto"/>
            </w:tcBorders>
            <w:shd w:val="clear" w:color="auto" w:fill="auto"/>
            <w:noWrap/>
            <w:vAlign w:val="bottom"/>
          </w:tcPr>
          <w:p w:rsidR="00564F17" w:rsidRPr="006D74B5" w:rsidRDefault="00564F17" w:rsidP="0023273F">
            <w:pPr>
              <w:jc w:val="both"/>
              <w:rPr>
                <w:rFonts w:asciiTheme="minorHAnsi" w:eastAsia="Times New Roman" w:hAnsiTheme="minorHAnsi"/>
                <w:color w:val="000000"/>
                <w:sz w:val="18"/>
                <w:szCs w:val="18"/>
                <w:lang w:eastAsia="es-ES"/>
              </w:rPr>
            </w:pPr>
          </w:p>
        </w:tc>
        <w:tc>
          <w:tcPr>
            <w:tcW w:w="809" w:type="pct"/>
            <w:tcBorders>
              <w:top w:val="nil"/>
              <w:left w:val="nil"/>
              <w:bottom w:val="single" w:sz="4" w:space="0" w:color="auto"/>
              <w:right w:val="single" w:sz="4" w:space="0" w:color="auto"/>
            </w:tcBorders>
            <w:shd w:val="clear" w:color="auto" w:fill="auto"/>
            <w:noWrap/>
            <w:vAlign w:val="bottom"/>
          </w:tcPr>
          <w:p w:rsidR="00564F17" w:rsidRPr="006D74B5" w:rsidRDefault="00564F17" w:rsidP="0023273F">
            <w:pPr>
              <w:jc w:val="both"/>
              <w:rPr>
                <w:rFonts w:asciiTheme="minorHAnsi" w:eastAsia="Times New Roman" w:hAnsiTheme="minorHAnsi"/>
                <w:color w:val="000000"/>
                <w:sz w:val="18"/>
                <w:szCs w:val="18"/>
                <w:lang w:eastAsia="es-ES"/>
              </w:rPr>
            </w:pPr>
          </w:p>
        </w:tc>
      </w:tr>
      <w:tr w:rsidR="00564F17" w:rsidRPr="006D74B5" w:rsidTr="000F6041">
        <w:trPr>
          <w:trHeight w:val="330"/>
        </w:trPr>
        <w:tc>
          <w:tcPr>
            <w:tcW w:w="1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Conserge de l'Escola</w:t>
            </w:r>
          </w:p>
        </w:tc>
        <w:tc>
          <w:tcPr>
            <w:tcW w:w="298"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AP</w:t>
            </w:r>
          </w:p>
        </w:tc>
        <w:tc>
          <w:tcPr>
            <w:tcW w:w="374"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Sou base</w:t>
            </w:r>
          </w:p>
        </w:tc>
        <w:tc>
          <w:tcPr>
            <w:tcW w:w="390"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7070,00</w:t>
            </w:r>
          </w:p>
        </w:tc>
        <w:tc>
          <w:tcPr>
            <w:tcW w:w="753"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 </w:t>
            </w:r>
          </w:p>
        </w:tc>
        <w:tc>
          <w:tcPr>
            <w:tcW w:w="441"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w:t>
            </w:r>
          </w:p>
        </w:tc>
        <w:tc>
          <w:tcPr>
            <w:tcW w:w="751"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Concurs de mèrits</w:t>
            </w:r>
          </w:p>
        </w:tc>
        <w:tc>
          <w:tcPr>
            <w:tcW w:w="809"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Laboral Interí</w:t>
            </w:r>
          </w:p>
        </w:tc>
      </w:tr>
      <w:tr w:rsidR="00564F17" w:rsidRPr="006D74B5" w:rsidTr="000F6041">
        <w:trPr>
          <w:trHeight w:val="330"/>
        </w:trPr>
        <w:tc>
          <w:tcPr>
            <w:tcW w:w="1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Informador/a Parc Natural</w:t>
            </w:r>
          </w:p>
        </w:tc>
        <w:tc>
          <w:tcPr>
            <w:tcW w:w="298"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AP</w:t>
            </w:r>
          </w:p>
        </w:tc>
        <w:tc>
          <w:tcPr>
            <w:tcW w:w="374"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Sou base</w:t>
            </w:r>
          </w:p>
        </w:tc>
        <w:tc>
          <w:tcPr>
            <w:tcW w:w="390"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5400,00</w:t>
            </w:r>
          </w:p>
        </w:tc>
        <w:tc>
          <w:tcPr>
            <w:tcW w:w="753"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 </w:t>
            </w:r>
          </w:p>
        </w:tc>
        <w:tc>
          <w:tcPr>
            <w:tcW w:w="441"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w:t>
            </w:r>
          </w:p>
        </w:tc>
        <w:tc>
          <w:tcPr>
            <w:tcW w:w="751"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Concurs de mèrits</w:t>
            </w:r>
          </w:p>
        </w:tc>
        <w:tc>
          <w:tcPr>
            <w:tcW w:w="809"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Laboral Temporal</w:t>
            </w:r>
          </w:p>
        </w:tc>
      </w:tr>
      <w:tr w:rsidR="00564F17" w:rsidRPr="006D74B5" w:rsidTr="000F6041">
        <w:trPr>
          <w:trHeight w:val="330"/>
        </w:trPr>
        <w:tc>
          <w:tcPr>
            <w:tcW w:w="1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Informador/a Parc Natural</w:t>
            </w:r>
          </w:p>
        </w:tc>
        <w:tc>
          <w:tcPr>
            <w:tcW w:w="298"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AP</w:t>
            </w:r>
          </w:p>
        </w:tc>
        <w:tc>
          <w:tcPr>
            <w:tcW w:w="374"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Sou base</w:t>
            </w:r>
          </w:p>
        </w:tc>
        <w:tc>
          <w:tcPr>
            <w:tcW w:w="390"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3600,00</w:t>
            </w:r>
          </w:p>
        </w:tc>
        <w:tc>
          <w:tcPr>
            <w:tcW w:w="753"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 </w:t>
            </w:r>
          </w:p>
        </w:tc>
        <w:tc>
          <w:tcPr>
            <w:tcW w:w="441"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1</w:t>
            </w:r>
          </w:p>
        </w:tc>
        <w:tc>
          <w:tcPr>
            <w:tcW w:w="751"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Concurs de mèrits</w:t>
            </w:r>
          </w:p>
        </w:tc>
        <w:tc>
          <w:tcPr>
            <w:tcW w:w="809" w:type="pct"/>
            <w:tcBorders>
              <w:top w:val="nil"/>
              <w:left w:val="nil"/>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r w:rsidRPr="006D74B5">
              <w:rPr>
                <w:rFonts w:asciiTheme="minorHAnsi" w:eastAsia="Times New Roman" w:hAnsiTheme="minorHAnsi"/>
                <w:color w:val="000000"/>
                <w:sz w:val="18"/>
                <w:szCs w:val="18"/>
                <w:lang w:eastAsia="es-ES"/>
              </w:rPr>
              <w:t>Laboral Temporal</w:t>
            </w:r>
          </w:p>
        </w:tc>
      </w:tr>
      <w:tr w:rsidR="00564F17" w:rsidRPr="006D74B5" w:rsidTr="00F52A8C">
        <w:trPr>
          <w:trHeight w:val="70"/>
        </w:trPr>
        <w:tc>
          <w:tcPr>
            <w:tcW w:w="1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F17" w:rsidRPr="006D74B5" w:rsidRDefault="00564F17" w:rsidP="0023273F">
            <w:pPr>
              <w:jc w:val="both"/>
              <w:rPr>
                <w:rFonts w:asciiTheme="minorHAnsi" w:eastAsia="Times New Roman" w:hAnsiTheme="minorHAnsi"/>
                <w:b/>
                <w:bCs/>
                <w:i/>
                <w:iCs/>
                <w:color w:val="000000"/>
                <w:sz w:val="18"/>
                <w:szCs w:val="18"/>
                <w:lang w:eastAsia="es-ES"/>
              </w:rPr>
            </w:pPr>
            <w:r w:rsidRPr="006D74B5">
              <w:rPr>
                <w:rFonts w:asciiTheme="minorHAnsi" w:eastAsia="Times New Roman" w:hAnsiTheme="minorHAnsi"/>
                <w:b/>
                <w:bCs/>
                <w:i/>
                <w:iCs/>
                <w:color w:val="000000"/>
                <w:sz w:val="18"/>
                <w:szCs w:val="18"/>
                <w:lang w:eastAsia="es-ES"/>
              </w:rPr>
              <w:t>GRUP AP  Serveis Especials (Oficis)</w:t>
            </w:r>
          </w:p>
        </w:tc>
        <w:tc>
          <w:tcPr>
            <w:tcW w:w="298" w:type="pct"/>
            <w:tcBorders>
              <w:top w:val="nil"/>
              <w:left w:val="nil"/>
              <w:bottom w:val="nil"/>
              <w:right w:val="nil"/>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p>
        </w:tc>
        <w:tc>
          <w:tcPr>
            <w:tcW w:w="374" w:type="pct"/>
            <w:tcBorders>
              <w:top w:val="nil"/>
              <w:left w:val="nil"/>
              <w:bottom w:val="nil"/>
              <w:right w:val="nil"/>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p>
        </w:tc>
        <w:tc>
          <w:tcPr>
            <w:tcW w:w="390" w:type="pct"/>
            <w:tcBorders>
              <w:top w:val="nil"/>
              <w:left w:val="nil"/>
              <w:bottom w:val="nil"/>
              <w:right w:val="nil"/>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p>
        </w:tc>
        <w:tc>
          <w:tcPr>
            <w:tcW w:w="753" w:type="pct"/>
            <w:tcBorders>
              <w:top w:val="nil"/>
              <w:left w:val="nil"/>
              <w:bottom w:val="nil"/>
              <w:right w:val="nil"/>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p>
        </w:tc>
        <w:tc>
          <w:tcPr>
            <w:tcW w:w="441" w:type="pct"/>
            <w:tcBorders>
              <w:top w:val="nil"/>
              <w:left w:val="nil"/>
              <w:bottom w:val="nil"/>
              <w:right w:val="nil"/>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p>
        </w:tc>
        <w:tc>
          <w:tcPr>
            <w:tcW w:w="751" w:type="pct"/>
            <w:tcBorders>
              <w:top w:val="nil"/>
              <w:left w:val="nil"/>
              <w:bottom w:val="nil"/>
              <w:right w:val="nil"/>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p>
        </w:tc>
        <w:tc>
          <w:tcPr>
            <w:tcW w:w="809" w:type="pct"/>
            <w:tcBorders>
              <w:top w:val="nil"/>
              <w:left w:val="nil"/>
              <w:bottom w:val="nil"/>
              <w:right w:val="nil"/>
            </w:tcBorders>
            <w:shd w:val="clear" w:color="auto" w:fill="auto"/>
            <w:noWrap/>
            <w:vAlign w:val="bottom"/>
            <w:hideMark/>
          </w:tcPr>
          <w:p w:rsidR="00564F17" w:rsidRPr="006D74B5" w:rsidRDefault="00564F17" w:rsidP="0023273F">
            <w:pPr>
              <w:jc w:val="both"/>
              <w:rPr>
                <w:rFonts w:asciiTheme="minorHAnsi" w:eastAsia="Times New Roman" w:hAnsiTheme="minorHAnsi"/>
                <w:color w:val="000000"/>
                <w:sz w:val="18"/>
                <w:szCs w:val="18"/>
                <w:lang w:eastAsia="es-ES"/>
              </w:rPr>
            </w:pPr>
          </w:p>
        </w:tc>
      </w:tr>
    </w:tbl>
    <w:p w:rsidR="00564F17" w:rsidRPr="006D74B5" w:rsidRDefault="00564F17" w:rsidP="0023273F">
      <w:pPr>
        <w:spacing w:after="200" w:line="276" w:lineRule="auto"/>
        <w:jc w:val="both"/>
        <w:rPr>
          <w:rFonts w:asciiTheme="minorHAnsi" w:hAnsiTheme="minorHAnsi" w:cs="Arial"/>
          <w:sz w:val="18"/>
          <w:szCs w:val="18"/>
        </w:rPr>
      </w:pPr>
    </w:p>
    <w:p w:rsidR="00564F17" w:rsidRPr="006D74B5" w:rsidRDefault="00564F17" w:rsidP="0023273F">
      <w:pPr>
        <w:spacing w:after="200" w:line="276" w:lineRule="auto"/>
        <w:jc w:val="both"/>
        <w:rPr>
          <w:rFonts w:asciiTheme="minorHAnsi" w:hAnsiTheme="minorHAnsi" w:cs="Arial"/>
          <w:sz w:val="18"/>
          <w:szCs w:val="18"/>
        </w:rPr>
      </w:pPr>
    </w:p>
    <w:p w:rsidR="00564F17" w:rsidRPr="006D74B5" w:rsidRDefault="00564F17" w:rsidP="0023273F">
      <w:pPr>
        <w:spacing w:after="200" w:line="276" w:lineRule="auto"/>
        <w:jc w:val="both"/>
        <w:rPr>
          <w:rFonts w:asciiTheme="minorHAnsi" w:hAnsiTheme="minorHAnsi" w:cs="Arial"/>
          <w:sz w:val="18"/>
          <w:szCs w:val="18"/>
        </w:rPr>
      </w:pPr>
    </w:p>
    <w:p w:rsidR="00564F17" w:rsidRPr="006D74B5" w:rsidRDefault="00564F17" w:rsidP="0023273F">
      <w:pPr>
        <w:spacing w:after="200" w:line="276" w:lineRule="auto"/>
        <w:jc w:val="both"/>
        <w:rPr>
          <w:rFonts w:asciiTheme="minorHAnsi" w:hAnsiTheme="minorHAnsi" w:cs="Arial"/>
          <w:sz w:val="18"/>
          <w:szCs w:val="18"/>
        </w:rPr>
      </w:pPr>
    </w:p>
    <w:p w:rsidR="00564F17" w:rsidRPr="006D74B5" w:rsidRDefault="00564F17" w:rsidP="0023273F">
      <w:pPr>
        <w:spacing w:after="200" w:line="276" w:lineRule="auto"/>
        <w:jc w:val="both"/>
        <w:rPr>
          <w:rFonts w:ascii="Century Gothic" w:hAnsi="Century Gothic" w:cs="Arial"/>
        </w:rPr>
      </w:pPr>
    </w:p>
    <w:p w:rsidR="00F52A8C" w:rsidRPr="006D74B5" w:rsidRDefault="00F52A8C" w:rsidP="0023273F">
      <w:pPr>
        <w:spacing w:after="200" w:line="276" w:lineRule="auto"/>
        <w:jc w:val="both"/>
        <w:rPr>
          <w:rFonts w:ascii="Century Gothic" w:hAnsi="Century Gothic" w:cs="Arial"/>
        </w:rPr>
      </w:pPr>
    </w:p>
    <w:p w:rsidR="00F52A8C" w:rsidRPr="006D74B5" w:rsidRDefault="00F52A8C" w:rsidP="0023273F">
      <w:pPr>
        <w:spacing w:after="200" w:line="276" w:lineRule="auto"/>
        <w:jc w:val="both"/>
        <w:rPr>
          <w:rFonts w:ascii="Century Gothic" w:hAnsi="Century Gothic" w:cs="Arial"/>
        </w:rPr>
      </w:pPr>
    </w:p>
    <w:p w:rsidR="00F52A8C" w:rsidRPr="006D74B5" w:rsidRDefault="00F52A8C" w:rsidP="0023273F">
      <w:pPr>
        <w:spacing w:after="200" w:line="276" w:lineRule="auto"/>
        <w:jc w:val="both"/>
        <w:rPr>
          <w:rFonts w:ascii="Century Gothic" w:hAnsi="Century Gothic" w:cs="Arial"/>
        </w:rPr>
      </w:pPr>
    </w:p>
    <w:p w:rsidR="00F52A8C" w:rsidRPr="006D74B5" w:rsidRDefault="00F52A8C" w:rsidP="0023273F">
      <w:pPr>
        <w:spacing w:after="200" w:line="276" w:lineRule="auto"/>
        <w:jc w:val="both"/>
        <w:rPr>
          <w:rFonts w:ascii="Century Gothic" w:hAnsi="Century Gothic" w:cs="Arial"/>
        </w:rPr>
      </w:pPr>
    </w:p>
    <w:p w:rsidR="00F52A8C" w:rsidRPr="006D74B5" w:rsidRDefault="00F52A8C" w:rsidP="0023273F">
      <w:pPr>
        <w:spacing w:after="200" w:line="276" w:lineRule="auto"/>
        <w:jc w:val="both"/>
        <w:rPr>
          <w:rFonts w:ascii="Century Gothic" w:hAnsi="Century Gothic" w:cs="Arial"/>
        </w:rPr>
      </w:pPr>
    </w:p>
    <w:p w:rsidR="00F52A8C" w:rsidRPr="006D74B5" w:rsidRDefault="00F52A8C" w:rsidP="0023273F">
      <w:pPr>
        <w:spacing w:after="200" w:line="276" w:lineRule="auto"/>
        <w:jc w:val="both"/>
        <w:rPr>
          <w:rFonts w:ascii="Century Gothic" w:hAnsi="Century Gothic" w:cs="Arial"/>
        </w:rPr>
      </w:pPr>
    </w:p>
    <w:p w:rsidR="00F52A8C" w:rsidRPr="006D74B5" w:rsidRDefault="00F52A8C" w:rsidP="0023273F">
      <w:pPr>
        <w:spacing w:after="200" w:line="276" w:lineRule="auto"/>
        <w:jc w:val="both"/>
        <w:rPr>
          <w:rFonts w:ascii="Century Gothic" w:hAnsi="Century Gothic" w:cs="Arial"/>
        </w:rPr>
      </w:pPr>
    </w:p>
    <w:p w:rsidR="00F52A8C" w:rsidRPr="006D74B5" w:rsidRDefault="00F52A8C" w:rsidP="0023273F">
      <w:pPr>
        <w:spacing w:after="200" w:line="276" w:lineRule="auto"/>
        <w:jc w:val="both"/>
        <w:rPr>
          <w:rFonts w:ascii="Century Gothic" w:hAnsi="Century Gothic" w:cs="Arial"/>
        </w:rPr>
      </w:pPr>
    </w:p>
    <w:p w:rsidR="00F52A8C" w:rsidRPr="006D74B5" w:rsidRDefault="00F52A8C" w:rsidP="0023273F">
      <w:pPr>
        <w:spacing w:after="200" w:line="276" w:lineRule="auto"/>
        <w:jc w:val="both"/>
        <w:rPr>
          <w:rFonts w:ascii="Century Gothic" w:hAnsi="Century Gothic" w:cs="Arial"/>
        </w:rPr>
      </w:pPr>
    </w:p>
    <w:p w:rsidR="00F52A8C" w:rsidRPr="006D74B5" w:rsidRDefault="00F52A8C" w:rsidP="0023273F">
      <w:pPr>
        <w:spacing w:after="200" w:line="276" w:lineRule="auto"/>
        <w:jc w:val="both"/>
        <w:rPr>
          <w:rFonts w:ascii="Century Gothic" w:hAnsi="Century Gothic" w:cs="Arial"/>
        </w:rPr>
      </w:pPr>
    </w:p>
    <w:p w:rsidR="00F52A8C" w:rsidRPr="006D74B5" w:rsidRDefault="00F52A8C" w:rsidP="0023273F">
      <w:pPr>
        <w:spacing w:after="200" w:line="276" w:lineRule="auto"/>
        <w:jc w:val="both"/>
        <w:rPr>
          <w:rFonts w:ascii="Century Gothic" w:hAnsi="Century Gothic" w:cs="Arial"/>
        </w:rPr>
      </w:pPr>
    </w:p>
    <w:p w:rsidR="00F52A8C" w:rsidRPr="006D74B5" w:rsidRDefault="00F52A8C" w:rsidP="0023273F">
      <w:pPr>
        <w:spacing w:after="200" w:line="276" w:lineRule="auto"/>
        <w:jc w:val="both"/>
        <w:rPr>
          <w:rFonts w:ascii="Century Gothic" w:hAnsi="Century Gothic" w:cs="Arial"/>
        </w:rPr>
      </w:pPr>
    </w:p>
    <w:p w:rsidR="00F52A8C" w:rsidRPr="006D74B5" w:rsidRDefault="00F52A8C" w:rsidP="0023273F">
      <w:pPr>
        <w:spacing w:after="200" w:line="276" w:lineRule="auto"/>
        <w:jc w:val="both"/>
        <w:rPr>
          <w:rFonts w:ascii="Century Gothic" w:hAnsi="Century Gothic" w:cs="Arial"/>
        </w:rPr>
      </w:pPr>
    </w:p>
    <w:p w:rsidR="00F52A8C" w:rsidRPr="006D74B5" w:rsidRDefault="00F52A8C" w:rsidP="0023273F">
      <w:pPr>
        <w:spacing w:after="200" w:line="276" w:lineRule="auto"/>
        <w:jc w:val="both"/>
        <w:rPr>
          <w:rFonts w:ascii="Century Gothic" w:hAnsi="Century Gothic" w:cs="Arial"/>
        </w:rPr>
      </w:pPr>
    </w:p>
    <w:p w:rsidR="00F52A8C" w:rsidRPr="006D74B5" w:rsidRDefault="00F52A8C" w:rsidP="0023273F">
      <w:pPr>
        <w:spacing w:after="200" w:line="276" w:lineRule="auto"/>
        <w:jc w:val="both"/>
        <w:rPr>
          <w:rFonts w:ascii="Century Gothic" w:hAnsi="Century Gothic" w:cs="Arial"/>
        </w:rPr>
      </w:pPr>
    </w:p>
    <w:p w:rsidR="00F52A8C" w:rsidRPr="006D74B5" w:rsidRDefault="00F52A8C" w:rsidP="0023273F">
      <w:pPr>
        <w:spacing w:after="200" w:line="276" w:lineRule="auto"/>
        <w:jc w:val="both"/>
        <w:rPr>
          <w:rFonts w:ascii="Century Gothic" w:hAnsi="Century Gothic" w:cs="Arial"/>
        </w:rPr>
      </w:pPr>
    </w:p>
    <w:p w:rsidR="00564F17" w:rsidRPr="006D74B5" w:rsidRDefault="00564F17" w:rsidP="0023273F">
      <w:pPr>
        <w:spacing w:after="200" w:line="276" w:lineRule="auto"/>
        <w:jc w:val="both"/>
        <w:rPr>
          <w:rFonts w:ascii="Century Gothic" w:hAnsi="Century Gothic" w:cs="Arial"/>
        </w:rPr>
      </w:pPr>
      <w:r w:rsidRPr="006D74B5">
        <w:rPr>
          <w:rFonts w:ascii="Century Gothic" w:hAnsi="Century Gothic" w:cs="Arial"/>
        </w:rPr>
        <w:t xml:space="preserve">** El peó de manteniment amb funcions de cap de brigada correspon al segon Manuel Garzón. El complement referit és de preceptiva aplicació tal i com es desprèn de la sentència dimanant del procediment 602/2015-D4, seguit davant el Jutjat </w:t>
      </w:r>
      <w:proofErr w:type="spellStart"/>
      <w:r w:rsidRPr="006D74B5">
        <w:rPr>
          <w:rFonts w:ascii="Century Gothic" w:hAnsi="Century Gothic" w:cs="Arial"/>
        </w:rPr>
        <w:t>d’A</w:t>
      </w:r>
      <w:r w:rsidR="00051219">
        <w:rPr>
          <w:rFonts w:ascii="Century Gothic" w:hAnsi="Century Gothic" w:cs="Arial"/>
        </w:rPr>
        <w:t>dtiu</w:t>
      </w:r>
      <w:proofErr w:type="spellEnd"/>
      <w:r w:rsidRPr="006D74B5">
        <w:rPr>
          <w:rFonts w:ascii="Century Gothic" w:hAnsi="Century Gothic" w:cs="Arial"/>
        </w:rPr>
        <w:t xml:space="preserve"> Social nº 3 de Granollers. En conseqüència, la modificació de llocs de treball resulta preceptiva per l’executivitat de la resolució judicial.</w:t>
      </w:r>
    </w:p>
    <w:p w:rsidR="00564F17" w:rsidRPr="006D74B5" w:rsidRDefault="00564F17" w:rsidP="0023273F">
      <w:pPr>
        <w:jc w:val="both"/>
        <w:rPr>
          <w:rFonts w:ascii="Century Gothic" w:hAnsi="Century Gothic"/>
          <w:b/>
          <w:caps/>
        </w:rPr>
      </w:pPr>
    </w:p>
    <w:p w:rsidR="00DB71B5" w:rsidRPr="006D74B5" w:rsidRDefault="000F6041" w:rsidP="0023273F">
      <w:pPr>
        <w:jc w:val="both"/>
        <w:rPr>
          <w:rFonts w:ascii="Century Gothic" w:hAnsi="Century Gothic"/>
        </w:rPr>
      </w:pPr>
      <w:r w:rsidRPr="006D74B5">
        <w:rPr>
          <w:rFonts w:ascii="Century Gothic" w:hAnsi="Century Gothic"/>
        </w:rPr>
        <w:t>El Sr. L</w:t>
      </w:r>
      <w:r w:rsidR="00051219">
        <w:rPr>
          <w:rFonts w:ascii="Century Gothic" w:hAnsi="Century Gothic"/>
        </w:rPr>
        <w:t>ó</w:t>
      </w:r>
      <w:r w:rsidRPr="006D74B5">
        <w:rPr>
          <w:rFonts w:ascii="Century Gothic" w:hAnsi="Century Gothic"/>
        </w:rPr>
        <w:t>pez manifesta que el vot del seu grup serà en contra perquè  a la proposta consta com a peó quan la sent</w:t>
      </w:r>
      <w:r w:rsidR="00051219">
        <w:rPr>
          <w:rFonts w:ascii="Century Gothic" w:hAnsi="Century Gothic"/>
        </w:rPr>
        <w:t>è</w:t>
      </w:r>
      <w:r w:rsidRPr="006D74B5">
        <w:rPr>
          <w:rFonts w:ascii="Century Gothic" w:hAnsi="Century Gothic"/>
        </w:rPr>
        <w:t xml:space="preserve">ncia diu que ha de ser oficial i que hi haurà un nou </w:t>
      </w:r>
      <w:r w:rsidRPr="006D74B5">
        <w:rPr>
          <w:rFonts w:ascii="Century Gothic" w:hAnsi="Century Gothic"/>
        </w:rPr>
        <w:lastRenderedPageBreak/>
        <w:t>recurs sinó se’l reincorpora com oficial. El Sr. Alcalde manifesta que els serveis jurídics no fan aquesta lectura i que la sent</w:t>
      </w:r>
      <w:r w:rsidR="00051219">
        <w:rPr>
          <w:rFonts w:ascii="Century Gothic" w:hAnsi="Century Gothic"/>
        </w:rPr>
        <w:t>è</w:t>
      </w:r>
      <w:r w:rsidRPr="006D74B5">
        <w:rPr>
          <w:rFonts w:ascii="Century Gothic" w:hAnsi="Century Gothic"/>
        </w:rPr>
        <w:t xml:space="preserve">ncia diu que se’l ha de reincorporar tal i com </w:t>
      </w:r>
      <w:r w:rsidR="006D74B5" w:rsidRPr="006D74B5">
        <w:rPr>
          <w:rFonts w:ascii="Century Gothic" w:hAnsi="Century Gothic"/>
        </w:rPr>
        <w:t>estava</w:t>
      </w:r>
      <w:r w:rsidRPr="006D74B5">
        <w:rPr>
          <w:rFonts w:ascii="Century Gothic" w:hAnsi="Century Gothic"/>
        </w:rPr>
        <w:t>. Afegeix que es va fer un escrit al jutjat demanant un aclariment i que no va ser atès</w:t>
      </w:r>
      <w:r w:rsidR="00051219">
        <w:rPr>
          <w:rFonts w:ascii="Century Gothic" w:hAnsi="Century Gothic"/>
        </w:rPr>
        <w:t>.</w:t>
      </w:r>
    </w:p>
    <w:p w:rsidR="000F6041" w:rsidRPr="006D74B5" w:rsidRDefault="000F6041" w:rsidP="0023273F">
      <w:pPr>
        <w:jc w:val="both"/>
        <w:rPr>
          <w:rFonts w:ascii="Century Gothic" w:hAnsi="Century Gothic"/>
        </w:rPr>
      </w:pPr>
    </w:p>
    <w:p w:rsidR="000F6041" w:rsidRPr="006D74B5" w:rsidRDefault="000F6041" w:rsidP="0023273F">
      <w:pPr>
        <w:jc w:val="both"/>
        <w:rPr>
          <w:rFonts w:ascii="Century Gothic" w:hAnsi="Century Gothic"/>
        </w:rPr>
      </w:pPr>
      <w:r w:rsidRPr="006D74B5">
        <w:rPr>
          <w:rFonts w:ascii="Century Gothic" w:hAnsi="Century Gothic"/>
        </w:rPr>
        <w:t>El regidor Sr. Cusell d’ERC manifesta que la plantilla ha sofert diverses modificacions i fa esment del que, segons ell, s</w:t>
      </w:r>
      <w:r w:rsidR="00051219">
        <w:rPr>
          <w:rFonts w:ascii="Century Gothic" w:hAnsi="Century Gothic"/>
        </w:rPr>
        <w:t>ó</w:t>
      </w:r>
      <w:r w:rsidRPr="006D74B5">
        <w:rPr>
          <w:rFonts w:ascii="Century Gothic" w:hAnsi="Century Gothic"/>
        </w:rPr>
        <w:t>n errors que apareixen a la mateixa.</w:t>
      </w:r>
      <w:r w:rsidR="00DF4FFF">
        <w:rPr>
          <w:rFonts w:ascii="Century Gothic" w:hAnsi="Century Gothic"/>
        </w:rPr>
        <w:t xml:space="preserve"> Manifesta també que no consta l’acta de negociació amb els agents socials.</w:t>
      </w:r>
    </w:p>
    <w:p w:rsidR="000F6041" w:rsidRPr="006D74B5" w:rsidRDefault="000F6041" w:rsidP="0023273F">
      <w:pPr>
        <w:jc w:val="both"/>
        <w:rPr>
          <w:rFonts w:ascii="Century Gothic" w:hAnsi="Century Gothic"/>
        </w:rPr>
      </w:pPr>
    </w:p>
    <w:p w:rsidR="000F6041" w:rsidRPr="006D74B5" w:rsidRDefault="000F6041" w:rsidP="0023273F">
      <w:pPr>
        <w:jc w:val="both"/>
        <w:rPr>
          <w:rFonts w:ascii="Century Gothic" w:hAnsi="Century Gothic"/>
        </w:rPr>
      </w:pPr>
      <w:r w:rsidRPr="006D74B5">
        <w:rPr>
          <w:rFonts w:ascii="Century Gothic" w:hAnsi="Century Gothic"/>
        </w:rPr>
        <w:t>Després de breu debat l’afer es denegat pels vots en contra dels 5 regidors del PSC, l</w:t>
      </w:r>
      <w:r w:rsidR="00DF4FFF">
        <w:rPr>
          <w:rFonts w:ascii="Century Gothic" w:hAnsi="Century Gothic"/>
        </w:rPr>
        <w:t>e</w:t>
      </w:r>
      <w:r w:rsidRPr="006D74B5">
        <w:rPr>
          <w:rFonts w:ascii="Century Gothic" w:hAnsi="Century Gothic"/>
        </w:rPr>
        <w:t xml:space="preserve">s 2 </w:t>
      </w:r>
      <w:r w:rsidR="00DF4FFF">
        <w:rPr>
          <w:rFonts w:ascii="Century Gothic" w:hAnsi="Century Gothic"/>
        </w:rPr>
        <w:t>abstencions</w:t>
      </w:r>
      <w:bookmarkStart w:id="1" w:name="_GoBack"/>
      <w:bookmarkEnd w:id="1"/>
      <w:r w:rsidRPr="006D74B5">
        <w:rPr>
          <w:rFonts w:ascii="Century Gothic" w:hAnsi="Century Gothic"/>
        </w:rPr>
        <w:t xml:space="preserve"> dels regidors d’ERC i el vot a favor dels 4 regidors de NIU.</w:t>
      </w:r>
    </w:p>
    <w:p w:rsidR="000F6041" w:rsidRPr="006D74B5" w:rsidRDefault="000F6041" w:rsidP="0023273F">
      <w:pPr>
        <w:jc w:val="both"/>
        <w:rPr>
          <w:rFonts w:ascii="Century Gothic" w:hAnsi="Century Gothic"/>
          <w:b/>
          <w:caps/>
        </w:rPr>
      </w:pPr>
    </w:p>
    <w:p w:rsidR="000F6041" w:rsidRPr="006D74B5" w:rsidRDefault="000F6041" w:rsidP="0023273F">
      <w:pPr>
        <w:jc w:val="both"/>
        <w:rPr>
          <w:rFonts w:ascii="Century Gothic" w:hAnsi="Century Gothic"/>
          <w:b/>
          <w:caps/>
        </w:rPr>
      </w:pPr>
    </w:p>
    <w:p w:rsidR="00DB71B5" w:rsidRPr="006D74B5" w:rsidRDefault="00DB71B5" w:rsidP="0023273F">
      <w:pPr>
        <w:jc w:val="both"/>
        <w:rPr>
          <w:rFonts w:ascii="Century Gothic" w:hAnsi="Century Gothic"/>
          <w:b/>
          <w:caps/>
        </w:rPr>
      </w:pPr>
      <w:r w:rsidRPr="006D74B5">
        <w:rPr>
          <w:rFonts w:ascii="Century Gothic" w:hAnsi="Century Gothic"/>
          <w:b/>
          <w:caps/>
        </w:rPr>
        <w:t>8.- Afers Urgents.</w:t>
      </w:r>
    </w:p>
    <w:p w:rsidR="00DB71B5" w:rsidRPr="006D74B5" w:rsidRDefault="00DB71B5" w:rsidP="0023273F">
      <w:pPr>
        <w:jc w:val="both"/>
        <w:rPr>
          <w:rFonts w:ascii="Century Gothic" w:hAnsi="Century Gothic"/>
          <w:b/>
          <w:caps/>
        </w:rPr>
      </w:pPr>
    </w:p>
    <w:p w:rsidR="00796D99" w:rsidRPr="006D74B5" w:rsidRDefault="00796D99" w:rsidP="0023273F">
      <w:pPr>
        <w:jc w:val="both"/>
        <w:rPr>
          <w:rFonts w:ascii="Century Gothic" w:hAnsi="Century Gothic"/>
        </w:rPr>
      </w:pPr>
      <w:r w:rsidRPr="006D74B5">
        <w:rPr>
          <w:rFonts w:ascii="Century Gothic" w:hAnsi="Century Gothic"/>
        </w:rPr>
        <w:t>Per part del Sr. Alcalde es proposa votar la urgència per tal de poder tractar el tema de les festes locals pel proper any 2017, escrit que ha arribat a l’ajuntament fa pocs dies.</w:t>
      </w:r>
    </w:p>
    <w:p w:rsidR="00796D99" w:rsidRPr="006D74B5" w:rsidRDefault="00796D99" w:rsidP="0023273F">
      <w:pPr>
        <w:jc w:val="both"/>
        <w:rPr>
          <w:rFonts w:ascii="Century Gothic" w:hAnsi="Century Gothic"/>
        </w:rPr>
      </w:pPr>
    </w:p>
    <w:p w:rsidR="00796D99" w:rsidRPr="006D74B5" w:rsidRDefault="00796D99" w:rsidP="0023273F">
      <w:pPr>
        <w:jc w:val="both"/>
        <w:rPr>
          <w:rFonts w:ascii="Century Gothic" w:hAnsi="Century Gothic"/>
        </w:rPr>
      </w:pPr>
      <w:r w:rsidRPr="006D74B5">
        <w:rPr>
          <w:rFonts w:ascii="Century Gothic" w:hAnsi="Century Gothic"/>
        </w:rPr>
        <w:t>La urgència s’aprova per unanimitat.</w:t>
      </w:r>
    </w:p>
    <w:p w:rsidR="00796D99" w:rsidRPr="006D74B5" w:rsidRDefault="00796D99" w:rsidP="0023273F">
      <w:pPr>
        <w:jc w:val="both"/>
        <w:rPr>
          <w:rFonts w:ascii="Century Gothic" w:hAnsi="Century Gothic"/>
        </w:rPr>
      </w:pPr>
    </w:p>
    <w:p w:rsidR="00796D99" w:rsidRPr="006D74B5" w:rsidRDefault="00796D99" w:rsidP="0023273F">
      <w:pPr>
        <w:jc w:val="both"/>
        <w:rPr>
          <w:rFonts w:ascii="Century Gothic" w:hAnsi="Century Gothic"/>
        </w:rPr>
      </w:pPr>
      <w:r w:rsidRPr="006D74B5">
        <w:rPr>
          <w:rFonts w:ascii="Century Gothic" w:hAnsi="Century Gothic"/>
        </w:rPr>
        <w:t>Per part del Sr. Secretari, es dona lectura a la següent</w:t>
      </w:r>
    </w:p>
    <w:p w:rsidR="00796D99" w:rsidRPr="006D74B5" w:rsidRDefault="00796D99" w:rsidP="0023273F">
      <w:pPr>
        <w:jc w:val="both"/>
        <w:rPr>
          <w:rFonts w:ascii="Century Gothic" w:hAnsi="Century Gothic"/>
        </w:rPr>
      </w:pPr>
    </w:p>
    <w:p w:rsidR="00796D99" w:rsidRPr="006D74B5" w:rsidRDefault="00796D99" w:rsidP="0023273F">
      <w:pPr>
        <w:spacing w:after="200" w:line="276" w:lineRule="auto"/>
        <w:ind w:left="720"/>
        <w:contextualSpacing/>
        <w:jc w:val="both"/>
        <w:rPr>
          <w:rFonts w:ascii="Century Gothic" w:hAnsi="Century Gothic" w:cs="Tahoma"/>
          <w:b/>
        </w:rPr>
      </w:pPr>
    </w:p>
    <w:p w:rsidR="00796D99" w:rsidRPr="006D74B5" w:rsidRDefault="00796D99" w:rsidP="0023273F">
      <w:pPr>
        <w:spacing w:after="200" w:line="276" w:lineRule="auto"/>
        <w:ind w:left="705"/>
        <w:jc w:val="both"/>
        <w:rPr>
          <w:rFonts w:ascii="Century Gothic" w:eastAsia="Times New Roman" w:hAnsi="Century Gothic" w:cs="Tahoma"/>
          <w:b/>
          <w:bCs/>
          <w:i/>
          <w:lang w:eastAsia="es-ES"/>
        </w:rPr>
      </w:pPr>
      <w:r w:rsidRPr="006D74B5">
        <w:rPr>
          <w:rFonts w:ascii="Century Gothic" w:eastAsia="Times New Roman" w:hAnsi="Century Gothic" w:cs="Tahoma"/>
          <w:b/>
          <w:bCs/>
          <w:i/>
          <w:lang w:eastAsia="es-ES"/>
        </w:rPr>
        <w:t>“PROPOSTA DE L’ALCALDIA</w:t>
      </w:r>
    </w:p>
    <w:p w:rsidR="00796D99" w:rsidRPr="006D74B5" w:rsidRDefault="00796D99" w:rsidP="0023273F">
      <w:pPr>
        <w:spacing w:after="200" w:line="276" w:lineRule="auto"/>
        <w:ind w:left="705"/>
        <w:jc w:val="both"/>
        <w:rPr>
          <w:rFonts w:ascii="Century Gothic" w:eastAsia="Times New Roman" w:hAnsi="Century Gothic" w:cs="Tahoma"/>
          <w:b/>
          <w:bCs/>
          <w:i/>
          <w:lang w:eastAsia="es-ES"/>
        </w:rPr>
      </w:pPr>
    </w:p>
    <w:p w:rsidR="00796D99" w:rsidRPr="006D74B5" w:rsidRDefault="00796D99" w:rsidP="0023273F">
      <w:pPr>
        <w:ind w:left="705"/>
        <w:jc w:val="both"/>
        <w:rPr>
          <w:rFonts w:ascii="Century Gothic" w:eastAsia="Times New Roman" w:hAnsi="Century Gothic" w:cs="Tahoma"/>
          <w:i/>
          <w:lang w:eastAsia="es-ES"/>
        </w:rPr>
      </w:pPr>
      <w:r w:rsidRPr="006D74B5">
        <w:rPr>
          <w:rFonts w:ascii="Century Gothic" w:eastAsia="Times New Roman" w:hAnsi="Century Gothic" w:cs="Tahoma"/>
          <w:i/>
          <w:lang w:eastAsia="es-ES"/>
        </w:rPr>
        <w:t xml:space="preserve">VIST el contingut de l’escrit lliurat pel Departament de Treball, Afers Socials i </w:t>
      </w:r>
      <w:r w:rsidR="006D74B5" w:rsidRPr="006D74B5">
        <w:rPr>
          <w:rFonts w:ascii="Century Gothic" w:eastAsia="Times New Roman" w:hAnsi="Century Gothic" w:cs="Tahoma"/>
          <w:i/>
          <w:lang w:eastAsia="es-ES"/>
        </w:rPr>
        <w:t>Famílies</w:t>
      </w:r>
      <w:r w:rsidRPr="006D74B5">
        <w:rPr>
          <w:rFonts w:ascii="Century Gothic" w:eastAsia="Times New Roman" w:hAnsi="Century Gothic" w:cs="Tahoma"/>
          <w:i/>
          <w:lang w:eastAsia="es-ES"/>
        </w:rPr>
        <w:t>, en el que requereix a aquest Ajuntament als efectes de que es fixin les festes locals per l’exercici 2017, i</w:t>
      </w:r>
    </w:p>
    <w:p w:rsidR="00796D99" w:rsidRPr="006D74B5" w:rsidRDefault="00796D99" w:rsidP="0023273F">
      <w:pPr>
        <w:jc w:val="both"/>
        <w:rPr>
          <w:rFonts w:ascii="Century Gothic" w:eastAsia="Times New Roman" w:hAnsi="Century Gothic" w:cs="Tahoma"/>
          <w:i/>
          <w:lang w:eastAsia="es-ES"/>
        </w:rPr>
      </w:pPr>
    </w:p>
    <w:p w:rsidR="00796D99" w:rsidRPr="006D74B5" w:rsidRDefault="00796D99" w:rsidP="0023273F">
      <w:pPr>
        <w:ind w:left="705"/>
        <w:jc w:val="both"/>
        <w:rPr>
          <w:rFonts w:ascii="Century Gothic" w:eastAsia="Times New Roman" w:hAnsi="Century Gothic" w:cs="Tahoma"/>
          <w:i/>
          <w:lang w:eastAsia="es-ES"/>
        </w:rPr>
      </w:pPr>
      <w:r w:rsidRPr="006D74B5">
        <w:rPr>
          <w:rFonts w:ascii="Century Gothic" w:eastAsia="Times New Roman" w:hAnsi="Century Gothic" w:cs="Tahoma"/>
          <w:i/>
          <w:lang w:eastAsia="es-ES"/>
        </w:rPr>
        <w:t>ATES que aquesta es una competència plenària, d’acord amb el que disposa l’article 46 del RD 2001/83, de 28 de juliol, i</w:t>
      </w:r>
    </w:p>
    <w:p w:rsidR="00796D99" w:rsidRPr="006D74B5" w:rsidRDefault="00796D99" w:rsidP="0023273F">
      <w:pPr>
        <w:jc w:val="both"/>
        <w:rPr>
          <w:rFonts w:ascii="Century Gothic" w:eastAsia="Times New Roman" w:hAnsi="Century Gothic" w:cs="Tahoma"/>
          <w:i/>
          <w:lang w:eastAsia="es-ES"/>
        </w:rPr>
      </w:pPr>
    </w:p>
    <w:p w:rsidR="00796D99" w:rsidRPr="006D74B5" w:rsidRDefault="00796D99" w:rsidP="0023273F">
      <w:pPr>
        <w:jc w:val="both"/>
        <w:rPr>
          <w:rFonts w:ascii="Century Gothic" w:eastAsia="Times New Roman" w:hAnsi="Century Gothic" w:cs="Tahoma"/>
          <w:i/>
          <w:lang w:eastAsia="es-ES"/>
        </w:rPr>
      </w:pPr>
    </w:p>
    <w:p w:rsidR="00796D99" w:rsidRPr="006D74B5" w:rsidRDefault="00796D99" w:rsidP="0023273F">
      <w:pPr>
        <w:jc w:val="both"/>
        <w:rPr>
          <w:rFonts w:ascii="Century Gothic" w:eastAsia="Times New Roman" w:hAnsi="Century Gothic" w:cs="Tahoma"/>
          <w:i/>
          <w:lang w:eastAsia="es-ES"/>
        </w:rPr>
      </w:pPr>
    </w:p>
    <w:p w:rsidR="00796D99" w:rsidRPr="006D74B5" w:rsidRDefault="00796D99" w:rsidP="0023273F">
      <w:pPr>
        <w:jc w:val="both"/>
        <w:rPr>
          <w:rFonts w:ascii="Century Gothic" w:eastAsia="Times New Roman" w:hAnsi="Century Gothic" w:cs="Tahoma"/>
          <w:b/>
          <w:i/>
          <w:lang w:eastAsia="es-ES"/>
        </w:rPr>
      </w:pPr>
      <w:r w:rsidRPr="006D74B5">
        <w:rPr>
          <w:rFonts w:ascii="Century Gothic" w:eastAsia="Times New Roman" w:hAnsi="Century Gothic" w:cs="Tahoma"/>
          <w:b/>
          <w:i/>
          <w:lang w:eastAsia="es-ES"/>
        </w:rPr>
        <w:t>PROPOSO AL PLENARI:</w:t>
      </w:r>
    </w:p>
    <w:p w:rsidR="00796D99" w:rsidRPr="006D74B5" w:rsidRDefault="00796D99" w:rsidP="0023273F">
      <w:pPr>
        <w:jc w:val="both"/>
        <w:rPr>
          <w:rFonts w:ascii="Century Gothic" w:eastAsia="Times New Roman" w:hAnsi="Century Gothic" w:cs="Tahoma"/>
          <w:b/>
          <w:i/>
          <w:lang w:eastAsia="es-ES"/>
        </w:rPr>
      </w:pPr>
    </w:p>
    <w:p w:rsidR="00796D99" w:rsidRPr="006D74B5" w:rsidRDefault="00796D99" w:rsidP="0023273F">
      <w:pPr>
        <w:jc w:val="both"/>
        <w:rPr>
          <w:rFonts w:ascii="Century Gothic" w:eastAsia="Times New Roman" w:hAnsi="Century Gothic" w:cs="Tahoma"/>
          <w:i/>
          <w:lang w:eastAsia="es-ES"/>
        </w:rPr>
      </w:pPr>
    </w:p>
    <w:p w:rsidR="00796D99" w:rsidRPr="006D74B5" w:rsidRDefault="00796D99" w:rsidP="0023273F">
      <w:pPr>
        <w:jc w:val="both"/>
        <w:rPr>
          <w:rFonts w:ascii="Century Gothic" w:eastAsia="Times New Roman" w:hAnsi="Century Gothic" w:cs="Tahoma"/>
          <w:i/>
          <w:lang w:eastAsia="es-ES"/>
        </w:rPr>
      </w:pPr>
    </w:p>
    <w:p w:rsidR="00796D99" w:rsidRPr="006D74B5" w:rsidRDefault="00796D99" w:rsidP="0023273F">
      <w:pPr>
        <w:jc w:val="both"/>
        <w:rPr>
          <w:rFonts w:ascii="Century Gothic" w:eastAsia="Times New Roman" w:hAnsi="Century Gothic" w:cs="Tahoma"/>
          <w:i/>
          <w:lang w:eastAsia="es-ES"/>
        </w:rPr>
      </w:pPr>
      <w:r w:rsidRPr="006D74B5">
        <w:rPr>
          <w:rFonts w:ascii="Century Gothic" w:eastAsia="Times New Roman" w:hAnsi="Century Gothic" w:cs="Tahoma"/>
          <w:b/>
          <w:i/>
          <w:lang w:eastAsia="es-ES"/>
        </w:rPr>
        <w:tab/>
        <w:t>Primer.-</w:t>
      </w:r>
      <w:r w:rsidRPr="006D74B5">
        <w:rPr>
          <w:rFonts w:ascii="Century Gothic" w:eastAsia="Times New Roman" w:hAnsi="Century Gothic" w:cs="Tahoma"/>
          <w:i/>
          <w:lang w:eastAsia="es-ES"/>
        </w:rPr>
        <w:t xml:space="preserve"> FIXAR com a festes locals d’aquest municipi, per l’any 2017, les següents:</w:t>
      </w:r>
    </w:p>
    <w:p w:rsidR="00796D99" w:rsidRPr="006D74B5" w:rsidRDefault="00796D99" w:rsidP="0023273F">
      <w:pPr>
        <w:jc w:val="both"/>
        <w:rPr>
          <w:rFonts w:ascii="Century Gothic" w:eastAsia="Times New Roman" w:hAnsi="Century Gothic" w:cs="Tahoma"/>
          <w:i/>
          <w:lang w:eastAsia="es-ES"/>
        </w:rPr>
      </w:pPr>
    </w:p>
    <w:p w:rsidR="00796D99" w:rsidRPr="006D74B5" w:rsidRDefault="00796D99" w:rsidP="0023273F">
      <w:pPr>
        <w:jc w:val="both"/>
        <w:rPr>
          <w:rFonts w:ascii="Century Gothic" w:eastAsia="Times New Roman" w:hAnsi="Century Gothic" w:cs="Tahoma"/>
          <w:i/>
          <w:lang w:eastAsia="es-ES"/>
        </w:rPr>
      </w:pPr>
      <w:r w:rsidRPr="006D74B5">
        <w:rPr>
          <w:rFonts w:ascii="Century Gothic" w:eastAsia="Times New Roman" w:hAnsi="Century Gothic" w:cs="Tahoma"/>
          <w:i/>
          <w:lang w:eastAsia="es-ES"/>
        </w:rPr>
        <w:tab/>
        <w:t>Cànoves: 20 de gener i 2 de juny.</w:t>
      </w:r>
    </w:p>
    <w:p w:rsidR="00796D99" w:rsidRPr="006D74B5" w:rsidRDefault="00796D99" w:rsidP="0023273F">
      <w:pPr>
        <w:jc w:val="both"/>
        <w:rPr>
          <w:rFonts w:ascii="Century Gothic" w:eastAsia="Times New Roman" w:hAnsi="Century Gothic" w:cs="Tahoma"/>
          <w:i/>
          <w:lang w:eastAsia="es-ES"/>
        </w:rPr>
      </w:pPr>
    </w:p>
    <w:p w:rsidR="00796D99" w:rsidRPr="006D74B5" w:rsidRDefault="00796D99" w:rsidP="0023273F">
      <w:pPr>
        <w:jc w:val="both"/>
        <w:rPr>
          <w:rFonts w:ascii="Century Gothic" w:eastAsia="Times New Roman" w:hAnsi="Century Gothic" w:cs="Tahoma"/>
          <w:i/>
          <w:lang w:eastAsia="es-ES"/>
        </w:rPr>
      </w:pPr>
      <w:r w:rsidRPr="006D74B5">
        <w:rPr>
          <w:rFonts w:ascii="Century Gothic" w:eastAsia="Times New Roman" w:hAnsi="Century Gothic" w:cs="Tahoma"/>
          <w:i/>
          <w:lang w:eastAsia="es-ES"/>
        </w:rPr>
        <w:tab/>
        <w:t>Samalús: 25 d’agost i 30 de novembre.</w:t>
      </w:r>
    </w:p>
    <w:p w:rsidR="00796D99" w:rsidRPr="006D74B5" w:rsidRDefault="00796D99" w:rsidP="0023273F">
      <w:pPr>
        <w:jc w:val="both"/>
        <w:rPr>
          <w:rFonts w:ascii="Century Gothic" w:eastAsia="Times New Roman" w:hAnsi="Century Gothic" w:cs="Tahoma"/>
          <w:i/>
          <w:lang w:eastAsia="es-ES"/>
        </w:rPr>
      </w:pPr>
    </w:p>
    <w:p w:rsidR="00796D99" w:rsidRPr="006D74B5" w:rsidRDefault="00796D99" w:rsidP="0023273F">
      <w:pPr>
        <w:ind w:left="705"/>
        <w:jc w:val="both"/>
        <w:rPr>
          <w:rFonts w:ascii="Century Gothic" w:eastAsia="Times New Roman" w:hAnsi="Century Gothic" w:cs="Tahoma"/>
          <w:i/>
          <w:lang w:eastAsia="es-ES"/>
        </w:rPr>
      </w:pPr>
      <w:r w:rsidRPr="006D74B5">
        <w:rPr>
          <w:rFonts w:ascii="Century Gothic" w:eastAsia="Times New Roman" w:hAnsi="Century Gothic" w:cs="Tahoma"/>
          <w:b/>
          <w:i/>
          <w:lang w:eastAsia="es-ES"/>
        </w:rPr>
        <w:lastRenderedPageBreak/>
        <w:t>Segon.-</w:t>
      </w:r>
      <w:r w:rsidRPr="006D74B5">
        <w:rPr>
          <w:rFonts w:ascii="Century Gothic" w:eastAsia="Times New Roman" w:hAnsi="Century Gothic" w:cs="Tahoma"/>
          <w:i/>
          <w:lang w:eastAsia="es-ES"/>
        </w:rPr>
        <w:t xml:space="preserve"> NOTIFICAR aquesta resolució al Departament de Treball, Afers Socials i </w:t>
      </w:r>
      <w:r w:rsidR="006D74B5" w:rsidRPr="006D74B5">
        <w:rPr>
          <w:rFonts w:ascii="Century Gothic" w:eastAsia="Times New Roman" w:hAnsi="Century Gothic" w:cs="Tahoma"/>
          <w:i/>
          <w:lang w:eastAsia="es-ES"/>
        </w:rPr>
        <w:t>Famílies</w:t>
      </w:r>
      <w:r w:rsidRPr="006D74B5">
        <w:rPr>
          <w:rFonts w:ascii="Century Gothic" w:eastAsia="Times New Roman" w:hAnsi="Century Gothic" w:cs="Tahoma"/>
          <w:i/>
          <w:lang w:eastAsia="es-ES"/>
        </w:rPr>
        <w:t xml:space="preserve"> de la Generalitat de Catalunya.</w:t>
      </w:r>
    </w:p>
    <w:p w:rsidR="00796D99" w:rsidRPr="006D74B5" w:rsidRDefault="00796D99" w:rsidP="0023273F">
      <w:pPr>
        <w:jc w:val="both"/>
        <w:rPr>
          <w:rFonts w:ascii="Century Gothic" w:eastAsia="Times New Roman" w:hAnsi="Century Gothic" w:cs="Tahoma"/>
          <w:i/>
          <w:lang w:eastAsia="es-ES"/>
        </w:rPr>
      </w:pPr>
    </w:p>
    <w:p w:rsidR="00796D99" w:rsidRPr="006D74B5" w:rsidRDefault="00796D99" w:rsidP="0023273F">
      <w:pPr>
        <w:ind w:left="705"/>
        <w:jc w:val="both"/>
        <w:rPr>
          <w:rFonts w:ascii="Century Gothic" w:eastAsia="Times New Roman" w:hAnsi="Century Gothic" w:cs="Tahoma"/>
          <w:i/>
          <w:lang w:eastAsia="es-ES"/>
        </w:rPr>
      </w:pPr>
      <w:r w:rsidRPr="006D74B5">
        <w:rPr>
          <w:rFonts w:ascii="Century Gothic" w:eastAsia="Times New Roman" w:hAnsi="Century Gothic" w:cs="Tahoma"/>
          <w:i/>
          <w:lang w:eastAsia="es-ES"/>
        </w:rPr>
        <w:t>Cànoves i Samalús, 19 de juliol de 2016.  L’ALCALDE, Josep Cuch i Codina.”</w:t>
      </w:r>
    </w:p>
    <w:p w:rsidR="00796D99" w:rsidRPr="006D74B5" w:rsidRDefault="00796D99" w:rsidP="0023273F">
      <w:pPr>
        <w:spacing w:after="200" w:line="276" w:lineRule="auto"/>
        <w:jc w:val="both"/>
        <w:rPr>
          <w:rFonts w:ascii="Century Gothic" w:eastAsiaTheme="minorEastAsia" w:hAnsi="Century Gothic" w:cs="Tahoma"/>
          <w:lang w:eastAsia="es-ES"/>
        </w:rPr>
      </w:pPr>
    </w:p>
    <w:p w:rsidR="00796D99" w:rsidRPr="006D74B5" w:rsidRDefault="00796D99" w:rsidP="0023273F">
      <w:pPr>
        <w:spacing w:after="200" w:line="276" w:lineRule="auto"/>
        <w:jc w:val="both"/>
        <w:rPr>
          <w:rFonts w:ascii="Century Gothic" w:hAnsi="Century Gothic" w:cstheme="minorBidi"/>
        </w:rPr>
      </w:pPr>
      <w:r w:rsidRPr="006D74B5">
        <w:rPr>
          <w:rFonts w:ascii="Century Gothic" w:hAnsi="Century Gothic" w:cstheme="minorBidi"/>
        </w:rPr>
        <w:t>L’afer es aprovat per unanimitat.</w:t>
      </w:r>
    </w:p>
    <w:p w:rsidR="00796D99" w:rsidRPr="006D74B5" w:rsidRDefault="00796D99" w:rsidP="0023273F">
      <w:pPr>
        <w:jc w:val="both"/>
        <w:rPr>
          <w:rFonts w:ascii="Century Gothic" w:hAnsi="Century Gothic"/>
        </w:rPr>
      </w:pPr>
    </w:p>
    <w:p w:rsidR="00DB71B5" w:rsidRPr="006D74B5" w:rsidRDefault="00DB71B5" w:rsidP="0023273F">
      <w:pPr>
        <w:jc w:val="both"/>
        <w:rPr>
          <w:rFonts w:ascii="Century Gothic" w:hAnsi="Century Gothic"/>
          <w:b/>
          <w:caps/>
        </w:rPr>
      </w:pPr>
      <w:r w:rsidRPr="006D74B5">
        <w:rPr>
          <w:rFonts w:ascii="Century Gothic" w:hAnsi="Century Gothic"/>
          <w:b/>
          <w:caps/>
        </w:rPr>
        <w:t>9.- Precs i preguntes.</w:t>
      </w:r>
    </w:p>
    <w:p w:rsidR="00DB71B5" w:rsidRPr="006D74B5" w:rsidRDefault="00DB71B5" w:rsidP="0023273F">
      <w:pPr>
        <w:pBdr>
          <w:top w:val="nil"/>
          <w:left w:val="nil"/>
          <w:bottom w:val="nil"/>
          <w:right w:val="nil"/>
          <w:between w:val="nil"/>
          <w:bar w:val="nil"/>
        </w:pBdr>
        <w:spacing w:line="276" w:lineRule="auto"/>
        <w:jc w:val="both"/>
        <w:rPr>
          <w:rFonts w:ascii="Century Gothic" w:eastAsia="Arial Unicode MS" w:hAnsi="Century Gothic" w:cs="Tahoma"/>
          <w:b/>
          <w:bCs/>
          <w:color w:val="000000"/>
          <w:bdr w:val="nil"/>
        </w:rPr>
      </w:pPr>
    </w:p>
    <w:p w:rsidR="00DB71B5" w:rsidRPr="006D74B5" w:rsidRDefault="00796D99"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r w:rsidRPr="006D74B5">
        <w:rPr>
          <w:rFonts w:ascii="Century Gothic" w:eastAsia="Tahoma" w:hAnsi="Century Gothic" w:cs="Tahoma"/>
          <w:color w:val="000000"/>
          <w:bdr w:val="nil"/>
        </w:rPr>
        <w:t xml:space="preserve">Seguidament es dona lectura a les preguntes presentades pel grup municipal del PSC. Es fa constar en </w:t>
      </w:r>
      <w:r w:rsidRPr="006D74B5">
        <w:rPr>
          <w:rFonts w:ascii="Century Gothic" w:eastAsia="Tahoma" w:hAnsi="Century Gothic" w:cs="Tahoma"/>
          <w:b/>
          <w:color w:val="000000"/>
          <w:bdr w:val="nil"/>
        </w:rPr>
        <w:t xml:space="preserve">negreta, </w:t>
      </w:r>
      <w:r w:rsidRPr="006D74B5">
        <w:rPr>
          <w:rFonts w:ascii="Century Gothic" w:eastAsia="Tahoma" w:hAnsi="Century Gothic" w:cs="Tahoma"/>
          <w:color w:val="000000"/>
          <w:bdr w:val="nil"/>
        </w:rPr>
        <w:t>la resposta que es dona.</w:t>
      </w:r>
    </w:p>
    <w:p w:rsidR="00830C21" w:rsidRDefault="00830C21"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p>
    <w:p w:rsidR="00066AB8" w:rsidRPr="00066AB8" w:rsidRDefault="00066AB8" w:rsidP="00066AB8">
      <w:pPr>
        <w:pBdr>
          <w:top w:val="nil"/>
          <w:left w:val="nil"/>
          <w:bottom w:val="nil"/>
          <w:right w:val="nil"/>
          <w:between w:val="nil"/>
          <w:bar w:val="nil"/>
        </w:pBdr>
        <w:spacing w:line="276" w:lineRule="auto"/>
        <w:jc w:val="both"/>
        <w:rPr>
          <w:rFonts w:ascii="Century Gothic" w:eastAsia="Tahoma" w:hAnsi="Century Gothic" w:cs="Tahoma"/>
          <w:color w:val="000000"/>
          <w:bdr w:val="nil"/>
        </w:rPr>
      </w:pPr>
      <w:r>
        <w:rPr>
          <w:rFonts w:ascii="Century Gothic" w:eastAsia="Tahoma" w:hAnsi="Century Gothic" w:cs="Tahoma"/>
          <w:color w:val="000000"/>
          <w:bdr w:val="nil"/>
        </w:rPr>
        <w:t>1-</w:t>
      </w:r>
      <w:r w:rsidRPr="00066AB8">
        <w:rPr>
          <w:rFonts w:ascii="Century Gothic" w:eastAsia="Tahoma" w:hAnsi="Century Gothic" w:cs="Tahoma"/>
          <w:color w:val="000000"/>
          <w:bdr w:val="nil"/>
        </w:rPr>
        <w:t>Per què motiu no s’ha donat compte de la sentència número 141/2016? La qual fa referència a la demanda que el Sr. Manuel Garzón va presentar en el seu dia per modificació substancial de les seves condicions laborals.</w:t>
      </w:r>
    </w:p>
    <w:p w:rsidR="00066AB8" w:rsidRPr="006D74B5" w:rsidRDefault="00066AB8"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p>
    <w:p w:rsidR="00830C21" w:rsidRPr="006D74B5" w:rsidRDefault="00830C21" w:rsidP="0023273F">
      <w:pPr>
        <w:pBdr>
          <w:top w:val="nil"/>
          <w:left w:val="nil"/>
          <w:bottom w:val="nil"/>
          <w:right w:val="nil"/>
          <w:between w:val="nil"/>
          <w:bar w:val="nil"/>
        </w:pBdr>
        <w:spacing w:line="276" w:lineRule="auto"/>
        <w:jc w:val="both"/>
        <w:rPr>
          <w:rFonts w:ascii="Century Gothic" w:eastAsia="Tahoma" w:hAnsi="Century Gothic" w:cs="Tahoma"/>
          <w:b/>
          <w:color w:val="000000"/>
          <w:bdr w:val="nil"/>
        </w:rPr>
      </w:pPr>
      <w:r w:rsidRPr="006D74B5">
        <w:rPr>
          <w:rFonts w:ascii="Century Gothic" w:eastAsia="Tahoma" w:hAnsi="Century Gothic" w:cs="Tahoma"/>
          <w:b/>
          <w:color w:val="000000"/>
          <w:bdr w:val="nil"/>
        </w:rPr>
        <w:t>El Sr. Secretari, a petició de l’Alcaldia, explica que si que s’ha donat compte tot i que no en un punt a part, perquè es tenia que parlar de la mateixa es dos punts de l’ordre del dia. El Sr. L</w:t>
      </w:r>
      <w:r w:rsidR="00051219">
        <w:rPr>
          <w:rFonts w:ascii="Century Gothic" w:eastAsia="Tahoma" w:hAnsi="Century Gothic" w:cs="Tahoma"/>
          <w:b/>
          <w:color w:val="000000"/>
          <w:bdr w:val="nil"/>
        </w:rPr>
        <w:t>ó</w:t>
      </w:r>
      <w:r w:rsidRPr="006D74B5">
        <w:rPr>
          <w:rFonts w:ascii="Century Gothic" w:eastAsia="Tahoma" w:hAnsi="Century Gothic" w:cs="Tahoma"/>
          <w:b/>
          <w:color w:val="000000"/>
          <w:bdr w:val="nil"/>
        </w:rPr>
        <w:t>pez llegeix un informe elaborat per l’advocat del Sr. Garzon i acaba dient que hi haurà nova demanda.</w:t>
      </w:r>
    </w:p>
    <w:p w:rsidR="00830C21" w:rsidRPr="006D74B5" w:rsidRDefault="00830C21"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p>
    <w:p w:rsidR="00830C21" w:rsidRDefault="00830C21"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p>
    <w:p w:rsidR="00066AB8" w:rsidRDefault="00066AB8"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r>
        <w:rPr>
          <w:rFonts w:ascii="Century Gothic" w:eastAsia="Tahoma" w:hAnsi="Century Gothic" w:cs="Tahoma"/>
          <w:color w:val="000000"/>
          <w:bdr w:val="nil"/>
        </w:rPr>
        <w:t>2-Venim observant que moltes feines en la via pública les estan realitzant empreses externes, en lloc de fer-les els treballadors de la brigada de serveis. Quin és el motiu?</w:t>
      </w:r>
    </w:p>
    <w:p w:rsidR="00066AB8" w:rsidRDefault="00066AB8"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p>
    <w:p w:rsidR="00830C21" w:rsidRPr="006D74B5" w:rsidRDefault="00830C21" w:rsidP="0023273F">
      <w:pPr>
        <w:pBdr>
          <w:top w:val="nil"/>
          <w:left w:val="nil"/>
          <w:bottom w:val="nil"/>
          <w:right w:val="nil"/>
          <w:between w:val="nil"/>
          <w:bar w:val="nil"/>
        </w:pBdr>
        <w:spacing w:line="276" w:lineRule="auto"/>
        <w:jc w:val="both"/>
        <w:rPr>
          <w:rFonts w:ascii="Century Gothic" w:eastAsia="Arial Unicode MS" w:hAnsi="Century Gothic" w:cs="Tahoma"/>
          <w:b/>
          <w:bCs/>
          <w:color w:val="000000"/>
          <w:bdr w:val="nil"/>
        </w:rPr>
      </w:pPr>
      <w:r w:rsidRPr="006D74B5">
        <w:rPr>
          <w:rFonts w:ascii="Century Gothic" w:eastAsia="Arial Unicode MS" w:hAnsi="Century Gothic" w:cs="Tahoma"/>
          <w:b/>
          <w:bCs/>
          <w:color w:val="000000"/>
          <w:bdr w:val="nil"/>
        </w:rPr>
        <w:t>El Sr. Alcalde manifesta que es, principalment, un tema de disponibilitat i que, en molts casos, també de poder comptar a una garantia que dona la empresa.</w:t>
      </w:r>
    </w:p>
    <w:p w:rsidR="00830C21" w:rsidRPr="006D74B5" w:rsidRDefault="00830C21"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p>
    <w:p w:rsidR="00A13953" w:rsidRDefault="00A13953"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p>
    <w:p w:rsidR="00A13953" w:rsidRDefault="00A13953"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r>
        <w:rPr>
          <w:rFonts w:ascii="Century Gothic" w:eastAsia="Tahoma" w:hAnsi="Century Gothic" w:cs="Tahoma"/>
          <w:color w:val="000000"/>
          <w:bdr w:val="nil"/>
        </w:rPr>
        <w:t>3-Rebem nombroses queixes per manca de neteja i deixadesa en molts carrers del nostre municipi. Amb quina freqüència es fa la neteja?</w:t>
      </w:r>
    </w:p>
    <w:p w:rsidR="00A13953" w:rsidRDefault="00A13953"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p>
    <w:p w:rsidR="00830C21" w:rsidRPr="006D74B5" w:rsidRDefault="00830C21" w:rsidP="0023273F">
      <w:pPr>
        <w:pBdr>
          <w:top w:val="nil"/>
          <w:left w:val="nil"/>
          <w:bottom w:val="nil"/>
          <w:right w:val="nil"/>
          <w:between w:val="nil"/>
          <w:bar w:val="nil"/>
        </w:pBdr>
        <w:spacing w:line="276" w:lineRule="auto"/>
        <w:jc w:val="both"/>
        <w:rPr>
          <w:rFonts w:ascii="Century Gothic" w:eastAsia="Arial Unicode MS" w:hAnsi="Century Gothic" w:cs="Tahoma"/>
          <w:b/>
          <w:bCs/>
          <w:color w:val="000000"/>
          <w:bdr w:val="nil"/>
        </w:rPr>
      </w:pPr>
      <w:r w:rsidRPr="006D74B5">
        <w:rPr>
          <w:rFonts w:ascii="Century Gothic" w:eastAsia="Arial Unicode MS" w:hAnsi="Century Gothic" w:cs="Tahoma"/>
          <w:b/>
          <w:bCs/>
          <w:color w:val="000000"/>
          <w:bdr w:val="nil"/>
        </w:rPr>
        <w:t xml:space="preserve">El Sr. Alcalde manifesta que ningú a fet cap queixa formal ni no formal. La regidora Sra. Losada manifesta que es el mateix que li </w:t>
      </w:r>
      <w:r w:rsidR="006D74B5" w:rsidRPr="006D74B5">
        <w:rPr>
          <w:rFonts w:ascii="Century Gothic" w:eastAsia="Arial Unicode MS" w:hAnsi="Century Gothic" w:cs="Tahoma"/>
          <w:b/>
          <w:bCs/>
          <w:color w:val="000000"/>
          <w:bdr w:val="nil"/>
        </w:rPr>
        <w:t>pas</w:t>
      </w:r>
      <w:r w:rsidR="006D74B5">
        <w:rPr>
          <w:rFonts w:ascii="Century Gothic" w:eastAsia="Arial Unicode MS" w:hAnsi="Century Gothic" w:cs="Tahoma"/>
          <w:b/>
          <w:bCs/>
          <w:color w:val="000000"/>
          <w:bdr w:val="nil"/>
        </w:rPr>
        <w:t>s</w:t>
      </w:r>
      <w:r w:rsidR="006D74B5" w:rsidRPr="006D74B5">
        <w:rPr>
          <w:rFonts w:ascii="Century Gothic" w:eastAsia="Arial Unicode MS" w:hAnsi="Century Gothic" w:cs="Tahoma"/>
          <w:b/>
          <w:bCs/>
          <w:color w:val="000000"/>
          <w:bdr w:val="nil"/>
        </w:rPr>
        <w:t>ava</w:t>
      </w:r>
      <w:r w:rsidRPr="006D74B5">
        <w:rPr>
          <w:rFonts w:ascii="Century Gothic" w:eastAsia="Arial Unicode MS" w:hAnsi="Century Gothic" w:cs="Tahoma"/>
          <w:b/>
          <w:bCs/>
          <w:color w:val="000000"/>
          <w:bdr w:val="nil"/>
        </w:rPr>
        <w:t xml:space="preserve"> al seu grup quan estava al govern, però que a ells si els hi diuen.</w:t>
      </w:r>
    </w:p>
    <w:p w:rsidR="00830C21" w:rsidRPr="006D74B5" w:rsidRDefault="00830C21"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p>
    <w:p w:rsidR="00830C21" w:rsidRPr="006D74B5" w:rsidRDefault="00830C21"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p>
    <w:p w:rsidR="00830C21" w:rsidRPr="006D74B5" w:rsidRDefault="00FF2664"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r>
        <w:rPr>
          <w:rFonts w:ascii="Century Gothic" w:eastAsia="Tahoma" w:hAnsi="Century Gothic" w:cs="Tahoma"/>
          <w:color w:val="000000"/>
          <w:bdr w:val="nil"/>
        </w:rPr>
        <w:t xml:space="preserve">4-Quin serà el cost total brut per aquest Ajuntament relativa a la contractació com funcionari interí del Sr. Manuel </w:t>
      </w:r>
      <w:proofErr w:type="spellStart"/>
      <w:r>
        <w:rPr>
          <w:rFonts w:ascii="Century Gothic" w:eastAsia="Tahoma" w:hAnsi="Century Gothic" w:cs="Tahoma"/>
          <w:color w:val="000000"/>
          <w:bdr w:val="nil"/>
        </w:rPr>
        <w:t>Mangas</w:t>
      </w:r>
      <w:proofErr w:type="spellEnd"/>
      <w:r>
        <w:rPr>
          <w:rFonts w:ascii="Century Gothic" w:eastAsia="Tahoma" w:hAnsi="Century Gothic" w:cs="Tahoma"/>
          <w:color w:val="000000"/>
          <w:bdr w:val="nil"/>
        </w:rPr>
        <w:t xml:space="preserve"> (arquitecte municipal) amb una jornada de 80 hores mensuals (dilluns, dimecres i divendres) i amb una retribució de 2.000 € bruts, seguretat soci</w:t>
      </w:r>
      <w:r w:rsidR="00E03805">
        <w:rPr>
          <w:rFonts w:ascii="Century Gothic" w:eastAsia="Tahoma" w:hAnsi="Century Gothic" w:cs="Tahoma"/>
          <w:color w:val="000000"/>
          <w:bdr w:val="nil"/>
        </w:rPr>
        <w:t>al, IRPF etc...? Quin és el motiu pel qual se li nombre funcionari interí per decret d’alcaldia i sense concurs públic?</w:t>
      </w:r>
    </w:p>
    <w:p w:rsidR="00830C21" w:rsidRPr="006D74B5" w:rsidRDefault="00830C21" w:rsidP="0023273F">
      <w:pPr>
        <w:pBdr>
          <w:top w:val="nil"/>
          <w:left w:val="nil"/>
          <w:bottom w:val="nil"/>
          <w:right w:val="nil"/>
          <w:between w:val="nil"/>
          <w:bar w:val="nil"/>
        </w:pBdr>
        <w:spacing w:line="276" w:lineRule="auto"/>
        <w:jc w:val="both"/>
        <w:rPr>
          <w:rFonts w:ascii="Century Gothic" w:eastAsia="Arial Unicode MS" w:hAnsi="Century Gothic" w:cs="Tahoma"/>
          <w:b/>
          <w:bCs/>
          <w:color w:val="000000"/>
          <w:bdr w:val="nil"/>
        </w:rPr>
      </w:pPr>
      <w:r w:rsidRPr="006D74B5">
        <w:rPr>
          <w:rFonts w:ascii="Century Gothic" w:eastAsia="Arial Unicode MS" w:hAnsi="Century Gothic" w:cs="Tahoma"/>
          <w:b/>
          <w:bCs/>
          <w:color w:val="000000"/>
          <w:bdr w:val="nil"/>
        </w:rPr>
        <w:lastRenderedPageBreak/>
        <w:t>El Sr. Alcalde manifesta que, mentre es fa un concurs públic, s’ha fet una contractació pel preu brut</w:t>
      </w:r>
      <w:r w:rsidR="00051219">
        <w:rPr>
          <w:rFonts w:ascii="Century Gothic" w:eastAsia="Arial Unicode MS" w:hAnsi="Century Gothic" w:cs="Tahoma"/>
          <w:b/>
          <w:bCs/>
          <w:color w:val="000000"/>
          <w:bdr w:val="nil"/>
        </w:rPr>
        <w:t xml:space="preserve"> que</w:t>
      </w:r>
      <w:r w:rsidRPr="006D74B5">
        <w:rPr>
          <w:rFonts w:ascii="Century Gothic" w:eastAsia="Arial Unicode MS" w:hAnsi="Century Gothic" w:cs="Tahoma"/>
          <w:b/>
          <w:bCs/>
          <w:color w:val="000000"/>
          <w:bdr w:val="nil"/>
        </w:rPr>
        <w:t xml:space="preserve"> </w:t>
      </w:r>
      <w:r w:rsidR="00051219">
        <w:rPr>
          <w:rFonts w:ascii="Century Gothic" w:eastAsia="Arial Unicode MS" w:hAnsi="Century Gothic" w:cs="Tahoma"/>
          <w:b/>
          <w:bCs/>
          <w:color w:val="000000"/>
          <w:bdr w:val="nil"/>
        </w:rPr>
        <w:t>é</w:t>
      </w:r>
      <w:r w:rsidRPr="006D74B5">
        <w:rPr>
          <w:rFonts w:ascii="Century Gothic" w:eastAsia="Arial Unicode MS" w:hAnsi="Century Gothic" w:cs="Tahoma"/>
          <w:b/>
          <w:bCs/>
          <w:color w:val="000000"/>
          <w:bdr w:val="nil"/>
        </w:rPr>
        <w:t xml:space="preserve">s de 2.359 €/mes (import brut) i que fins ara les factures mensuals </w:t>
      </w:r>
      <w:r w:rsidR="006D74B5" w:rsidRPr="006D74B5">
        <w:rPr>
          <w:rFonts w:ascii="Century Gothic" w:eastAsia="Arial Unicode MS" w:hAnsi="Century Gothic" w:cs="Tahoma"/>
          <w:b/>
          <w:bCs/>
          <w:color w:val="000000"/>
          <w:bdr w:val="nil"/>
        </w:rPr>
        <w:t>venien</w:t>
      </w:r>
      <w:r w:rsidRPr="006D74B5">
        <w:rPr>
          <w:rFonts w:ascii="Century Gothic" w:eastAsia="Arial Unicode MS" w:hAnsi="Century Gothic" w:cs="Tahoma"/>
          <w:b/>
          <w:bCs/>
          <w:color w:val="000000"/>
          <w:bdr w:val="nil"/>
        </w:rPr>
        <w:t xml:space="preserve"> sent d’uns 2.200 €. Explica que hi ha un augment en el cost perquè s’ha de pagar la seguretat social, tot i que, amb la partida actual de 55.000 € es pag</w:t>
      </w:r>
      <w:r w:rsidR="00051219">
        <w:rPr>
          <w:rFonts w:ascii="Century Gothic" w:eastAsia="Arial Unicode MS" w:hAnsi="Century Gothic" w:cs="Tahoma"/>
          <w:b/>
          <w:bCs/>
          <w:color w:val="000000"/>
          <w:bdr w:val="nil"/>
        </w:rPr>
        <w:t>uen</w:t>
      </w:r>
      <w:r w:rsidRPr="006D74B5">
        <w:rPr>
          <w:rFonts w:ascii="Century Gothic" w:eastAsia="Arial Unicode MS" w:hAnsi="Century Gothic" w:cs="Tahoma"/>
          <w:b/>
          <w:bCs/>
          <w:color w:val="000000"/>
          <w:bdr w:val="nil"/>
        </w:rPr>
        <w:t xml:space="preserve"> els endarreriments de l’anterior arquitecte i el cost de l’actual. La regidora Sra. Aguilera manifesta que el cost </w:t>
      </w:r>
      <w:r w:rsidR="00051219">
        <w:rPr>
          <w:rFonts w:ascii="Century Gothic" w:eastAsia="Arial Unicode MS" w:hAnsi="Century Gothic" w:cs="Tahoma"/>
          <w:b/>
          <w:bCs/>
          <w:color w:val="000000"/>
          <w:bdr w:val="nil"/>
        </w:rPr>
        <w:t>é</w:t>
      </w:r>
      <w:r w:rsidRPr="006D74B5">
        <w:rPr>
          <w:rFonts w:ascii="Century Gothic" w:eastAsia="Arial Unicode MS" w:hAnsi="Century Gothic" w:cs="Tahoma"/>
          <w:b/>
          <w:bCs/>
          <w:color w:val="000000"/>
          <w:bdr w:val="nil"/>
        </w:rPr>
        <w:t xml:space="preserve">s semblant i que l’anterior arquitecte venia tots els dies. </w:t>
      </w:r>
    </w:p>
    <w:p w:rsidR="00830C21" w:rsidRPr="006D74B5" w:rsidRDefault="00830C21"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p>
    <w:p w:rsidR="00830C21" w:rsidRDefault="00830C21"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p>
    <w:p w:rsidR="00BD0C8A" w:rsidRDefault="00BD0C8A"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r>
        <w:rPr>
          <w:rFonts w:ascii="Century Gothic" w:eastAsia="Tahoma" w:hAnsi="Century Gothic" w:cs="Tahoma"/>
          <w:color w:val="000000"/>
          <w:bdr w:val="nil"/>
        </w:rPr>
        <w:t>5-Qui va muntar i desmuntar l’entarimat utilitzat en l’acte que va organitzar l’ANC en el nostre municipi?</w:t>
      </w:r>
    </w:p>
    <w:p w:rsidR="00BD0C8A" w:rsidRPr="006D74B5" w:rsidRDefault="00BD0C8A"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p>
    <w:p w:rsidR="00830C21" w:rsidRPr="006D74B5" w:rsidRDefault="00830C21" w:rsidP="0023273F">
      <w:pPr>
        <w:pBdr>
          <w:top w:val="nil"/>
          <w:left w:val="nil"/>
          <w:bottom w:val="nil"/>
          <w:right w:val="nil"/>
          <w:between w:val="nil"/>
          <w:bar w:val="nil"/>
        </w:pBdr>
        <w:spacing w:line="276" w:lineRule="auto"/>
        <w:jc w:val="both"/>
        <w:rPr>
          <w:rFonts w:ascii="Century Gothic" w:eastAsia="Arial Unicode MS" w:hAnsi="Century Gothic" w:cs="Tahoma"/>
          <w:b/>
          <w:bCs/>
          <w:color w:val="000000"/>
          <w:bdr w:val="nil"/>
        </w:rPr>
      </w:pPr>
      <w:r w:rsidRPr="006D74B5">
        <w:rPr>
          <w:rFonts w:ascii="Century Gothic" w:eastAsia="Arial Unicode MS" w:hAnsi="Century Gothic" w:cs="Tahoma"/>
          <w:b/>
          <w:bCs/>
          <w:color w:val="000000"/>
          <w:bdr w:val="nil"/>
        </w:rPr>
        <w:t xml:space="preserve">La regidora Sra. Barrio manifesta que la brigada. El Sr. Alcalde afegeix que efectivament ho va </w:t>
      </w:r>
      <w:r w:rsidR="00230425">
        <w:rPr>
          <w:rFonts w:ascii="Century Gothic" w:eastAsia="Arial Unicode MS" w:hAnsi="Century Gothic" w:cs="Tahoma"/>
          <w:b/>
          <w:bCs/>
          <w:color w:val="000000"/>
          <w:bdr w:val="nil"/>
        </w:rPr>
        <w:t>f</w:t>
      </w:r>
      <w:r w:rsidRPr="006D74B5">
        <w:rPr>
          <w:rFonts w:ascii="Century Gothic" w:eastAsia="Arial Unicode MS" w:hAnsi="Century Gothic" w:cs="Tahoma"/>
          <w:b/>
          <w:bCs/>
          <w:color w:val="000000"/>
          <w:bdr w:val="nil"/>
        </w:rPr>
        <w:t>er la brigada, com tots els actes que es fan, per la seguretat.</w:t>
      </w:r>
    </w:p>
    <w:p w:rsidR="00830C21" w:rsidRPr="006D74B5" w:rsidRDefault="00830C21"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p>
    <w:p w:rsidR="00BD0C8A" w:rsidRDefault="008B7D99"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r>
        <w:rPr>
          <w:rFonts w:ascii="Century Gothic" w:eastAsia="Tahoma" w:hAnsi="Century Gothic" w:cs="Tahoma"/>
          <w:color w:val="000000"/>
          <w:bdr w:val="nil"/>
        </w:rPr>
        <w:t>6- En la Junta de Govern nº11 del 30/5/16, posterior i en contra l’exposat amb anterioritat el Sr. Cusell en el ple del 26/5/16, s’exposa:</w:t>
      </w:r>
    </w:p>
    <w:p w:rsidR="00830C21" w:rsidRPr="006D74B5" w:rsidRDefault="00830C21"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p>
    <w:p w:rsidR="00830C21" w:rsidRPr="006D74B5" w:rsidRDefault="00830C21" w:rsidP="0023273F">
      <w:pPr>
        <w:pBdr>
          <w:top w:val="nil"/>
          <w:left w:val="nil"/>
          <w:bottom w:val="nil"/>
          <w:right w:val="nil"/>
          <w:between w:val="nil"/>
          <w:bar w:val="nil"/>
        </w:pBdr>
        <w:spacing w:line="276" w:lineRule="auto"/>
        <w:jc w:val="both"/>
        <w:rPr>
          <w:rFonts w:ascii="Century Gothic" w:eastAsia="Tahoma" w:hAnsi="Century Gothic" w:cs="Tahoma"/>
          <w:i/>
          <w:color w:val="000000"/>
          <w:sz w:val="20"/>
          <w:szCs w:val="20"/>
          <w:bdr w:val="nil"/>
        </w:rPr>
      </w:pPr>
      <w:r w:rsidRPr="006D74B5">
        <w:rPr>
          <w:rFonts w:ascii="Century Gothic" w:eastAsia="Tahoma" w:hAnsi="Century Gothic" w:cs="Tahoma"/>
          <w:i/>
          <w:color w:val="000000"/>
          <w:sz w:val="20"/>
          <w:szCs w:val="20"/>
          <w:bdr w:val="nil"/>
        </w:rPr>
        <w:t>“</w:t>
      </w:r>
      <w:r w:rsidRPr="006D74B5">
        <w:rPr>
          <w:rFonts w:ascii="Century Gothic" w:eastAsia="Tahoma" w:hAnsi="Century Gothic" w:cs="Tahoma"/>
          <w:b/>
          <w:bCs/>
          <w:i/>
          <w:color w:val="000000"/>
          <w:sz w:val="20"/>
          <w:szCs w:val="20"/>
          <w:bdr w:val="nil"/>
        </w:rPr>
        <w:t>PLEC DE CLÀUSULES ADMINISTRATIVES PARTICULARS: PROCEDIMENT OBERT OPCIÓ  DIVERSOS  CRITERIS  D’ADJUDICACIÓ.  CONTRACTE  DE  GESTIÓ  DE SERVEI PÙBLIC MITJANÇANT CONCESSIÓ ADMINISTRATIVA DE L’ESCOLA BRESSOL MUNICIPAL “LA PETITA ESTELADA”. (expedient número 224/2016) (…)</w:t>
      </w:r>
    </w:p>
    <w:p w:rsidR="00830C21" w:rsidRPr="006D74B5" w:rsidRDefault="00830C21" w:rsidP="0023273F">
      <w:pPr>
        <w:pBdr>
          <w:top w:val="nil"/>
          <w:left w:val="nil"/>
          <w:bottom w:val="nil"/>
          <w:right w:val="nil"/>
          <w:between w:val="nil"/>
          <w:bar w:val="nil"/>
        </w:pBdr>
        <w:spacing w:line="276" w:lineRule="auto"/>
        <w:jc w:val="both"/>
        <w:rPr>
          <w:rFonts w:ascii="Century Gothic" w:eastAsia="Tahoma" w:hAnsi="Century Gothic" w:cs="Tahoma"/>
          <w:i/>
          <w:color w:val="000000"/>
          <w:sz w:val="20"/>
          <w:szCs w:val="20"/>
          <w:bdr w:val="nil"/>
        </w:rPr>
      </w:pPr>
      <w:r w:rsidRPr="006D74B5">
        <w:rPr>
          <w:rFonts w:ascii="Century Gothic" w:eastAsia="Tahoma" w:hAnsi="Century Gothic" w:cs="Tahoma"/>
          <w:b/>
          <w:bCs/>
          <w:i/>
          <w:color w:val="000000"/>
          <w:sz w:val="20"/>
          <w:szCs w:val="20"/>
          <w:bdr w:val="nil"/>
        </w:rPr>
        <w:t>II. REQUISITS DE LA LICITACIÓ I ADJUDICACIÓ DEL CONTRACTE (…)</w:t>
      </w:r>
    </w:p>
    <w:p w:rsidR="00830C21" w:rsidRPr="006D74B5" w:rsidRDefault="00830C21" w:rsidP="0023273F">
      <w:pPr>
        <w:pBdr>
          <w:top w:val="nil"/>
          <w:left w:val="nil"/>
          <w:bottom w:val="nil"/>
          <w:right w:val="nil"/>
          <w:between w:val="nil"/>
          <w:bar w:val="nil"/>
        </w:pBdr>
        <w:spacing w:line="276" w:lineRule="auto"/>
        <w:jc w:val="both"/>
        <w:rPr>
          <w:rFonts w:ascii="Century Gothic" w:eastAsia="Tahoma" w:hAnsi="Century Gothic" w:cs="Tahoma"/>
          <w:i/>
          <w:color w:val="000000"/>
          <w:sz w:val="20"/>
          <w:szCs w:val="20"/>
          <w:bdr w:val="nil"/>
        </w:rPr>
      </w:pPr>
      <w:r w:rsidRPr="006D74B5">
        <w:rPr>
          <w:rFonts w:ascii="Century Gothic" w:eastAsia="Tahoma" w:hAnsi="Century Gothic" w:cs="Tahoma"/>
          <w:i/>
          <w:color w:val="000000"/>
          <w:sz w:val="20"/>
          <w:szCs w:val="20"/>
          <w:bdr w:val="nil"/>
        </w:rPr>
        <w:t xml:space="preserve">Clàusula 10.- Mesa de Contractació. </w:t>
      </w:r>
    </w:p>
    <w:p w:rsidR="00830C21" w:rsidRPr="006D74B5" w:rsidRDefault="00830C21" w:rsidP="0023273F">
      <w:pPr>
        <w:pBdr>
          <w:top w:val="nil"/>
          <w:left w:val="nil"/>
          <w:bottom w:val="nil"/>
          <w:right w:val="nil"/>
          <w:between w:val="nil"/>
          <w:bar w:val="nil"/>
        </w:pBdr>
        <w:spacing w:line="276" w:lineRule="auto"/>
        <w:jc w:val="both"/>
        <w:rPr>
          <w:rFonts w:ascii="Century Gothic" w:eastAsia="Tahoma" w:hAnsi="Century Gothic" w:cs="Tahoma"/>
          <w:i/>
          <w:color w:val="000000"/>
          <w:sz w:val="20"/>
          <w:szCs w:val="20"/>
          <w:bdr w:val="nil"/>
        </w:rPr>
      </w:pPr>
      <w:r w:rsidRPr="006D74B5">
        <w:rPr>
          <w:rFonts w:ascii="Century Gothic" w:eastAsia="Tahoma" w:hAnsi="Century Gothic" w:cs="Tahoma"/>
          <w:i/>
          <w:color w:val="000000"/>
          <w:sz w:val="20"/>
          <w:szCs w:val="20"/>
          <w:bdr w:val="nil"/>
        </w:rPr>
        <w:t>1. La Mesa de contractació estarà formada d’acord amb el Decret de l’Alcalde núm. XX/XX de XX de XX de 2016 d’aprovació de la composició nominal i d’establiment de dia i hora amb caràcter periòdic de la mesa de contractació amb caràcter permanent fet públic al perfil del contractant de l’Ajuntament. La composició nominal dels membres consta al referit Decret que seran: (…)</w:t>
      </w:r>
    </w:p>
    <w:p w:rsidR="00830C21" w:rsidRPr="006D74B5" w:rsidRDefault="00830C21" w:rsidP="0023273F">
      <w:pPr>
        <w:pBdr>
          <w:top w:val="nil"/>
          <w:left w:val="nil"/>
          <w:bottom w:val="nil"/>
          <w:right w:val="nil"/>
          <w:between w:val="nil"/>
          <w:bar w:val="nil"/>
        </w:pBdr>
        <w:spacing w:line="276" w:lineRule="auto"/>
        <w:jc w:val="both"/>
        <w:rPr>
          <w:rFonts w:ascii="Century Gothic" w:eastAsia="Tahoma" w:hAnsi="Century Gothic" w:cs="Tahoma"/>
          <w:i/>
          <w:color w:val="000000"/>
          <w:sz w:val="20"/>
          <w:szCs w:val="20"/>
          <w:bdr w:val="nil"/>
        </w:rPr>
      </w:pPr>
      <w:r w:rsidRPr="006D74B5">
        <w:rPr>
          <w:rFonts w:ascii="Century Gothic" w:eastAsia="Tahoma" w:hAnsi="Century Gothic" w:cs="Tahoma"/>
          <w:i/>
          <w:color w:val="000000"/>
          <w:sz w:val="20"/>
          <w:szCs w:val="20"/>
          <w:bdr w:val="nil"/>
        </w:rPr>
        <w:t>d) El regidor del grup municipal d’Esquerra Republicana de Catalunya, Sr. Joan Carles Cusell Galícia, com a vocal. (…)”</w:t>
      </w:r>
    </w:p>
    <w:p w:rsidR="00830C21" w:rsidRPr="006D74B5" w:rsidRDefault="00830C21" w:rsidP="0023273F">
      <w:pPr>
        <w:pBdr>
          <w:top w:val="nil"/>
          <w:left w:val="nil"/>
          <w:bottom w:val="nil"/>
          <w:right w:val="nil"/>
          <w:between w:val="nil"/>
          <w:bar w:val="nil"/>
        </w:pBdr>
        <w:spacing w:line="276" w:lineRule="auto"/>
        <w:jc w:val="both"/>
        <w:rPr>
          <w:rFonts w:ascii="Century Gothic" w:eastAsia="Tahoma" w:hAnsi="Century Gothic" w:cs="Tahoma"/>
          <w:i/>
          <w:color w:val="000000"/>
          <w:sz w:val="20"/>
          <w:szCs w:val="20"/>
          <w:bdr w:val="nil"/>
        </w:rPr>
      </w:pPr>
    </w:p>
    <w:p w:rsidR="00830C21" w:rsidRPr="006D74B5" w:rsidRDefault="00830C21"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r w:rsidRPr="006D74B5">
        <w:rPr>
          <w:rFonts w:ascii="Century Gothic" w:eastAsia="Tahoma" w:hAnsi="Century Gothic" w:cs="Tahoma"/>
          <w:color w:val="000000"/>
          <w:bdr w:val="nil"/>
        </w:rPr>
        <w:t>La pregunta es: ¿per que el Sr. Cusell forma part de la mesa de contractació tal i com surt reflexat a l' acta de junta de govern?</w:t>
      </w:r>
    </w:p>
    <w:p w:rsidR="00830C21" w:rsidRPr="006D74B5" w:rsidRDefault="00830C21"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p>
    <w:p w:rsidR="00830C21" w:rsidRPr="006D74B5" w:rsidRDefault="00830C21" w:rsidP="0023273F">
      <w:pPr>
        <w:pBdr>
          <w:top w:val="nil"/>
          <w:left w:val="nil"/>
          <w:bottom w:val="nil"/>
          <w:right w:val="nil"/>
          <w:between w:val="nil"/>
          <w:bar w:val="nil"/>
        </w:pBdr>
        <w:spacing w:line="276" w:lineRule="auto"/>
        <w:jc w:val="both"/>
        <w:rPr>
          <w:rFonts w:ascii="Century Gothic" w:eastAsia="Tahoma" w:hAnsi="Century Gothic" w:cs="Tahoma"/>
          <w:b/>
          <w:color w:val="000000"/>
          <w:bdr w:val="nil"/>
        </w:rPr>
      </w:pPr>
      <w:r w:rsidRPr="006D74B5">
        <w:rPr>
          <w:rFonts w:ascii="Century Gothic" w:eastAsia="Arial Unicode MS" w:hAnsi="Century Gothic" w:cs="Tahoma"/>
          <w:b/>
          <w:bCs/>
          <w:color w:val="000000"/>
          <w:bdr w:val="nil"/>
        </w:rPr>
        <w:t>Aquesta pregunta el Sr. L</w:t>
      </w:r>
      <w:r w:rsidR="00230425">
        <w:rPr>
          <w:rFonts w:ascii="Century Gothic" w:eastAsia="Arial Unicode MS" w:hAnsi="Century Gothic" w:cs="Tahoma"/>
          <w:b/>
          <w:bCs/>
          <w:color w:val="000000"/>
          <w:bdr w:val="nil"/>
        </w:rPr>
        <w:t>ó</w:t>
      </w:r>
      <w:r w:rsidRPr="006D74B5">
        <w:rPr>
          <w:rFonts w:ascii="Century Gothic" w:eastAsia="Arial Unicode MS" w:hAnsi="Century Gothic" w:cs="Tahoma"/>
          <w:b/>
          <w:bCs/>
          <w:color w:val="000000"/>
          <w:bdr w:val="nil"/>
        </w:rPr>
        <w:t>pez la retira al haver estat ja resolta.</w:t>
      </w:r>
    </w:p>
    <w:p w:rsidR="00230425" w:rsidRDefault="00230425"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p>
    <w:p w:rsidR="00A0794D" w:rsidRPr="006D74B5" w:rsidRDefault="00A0794D"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r>
        <w:rPr>
          <w:rFonts w:ascii="Century Gothic" w:eastAsia="Tahoma" w:hAnsi="Century Gothic" w:cs="Tahoma"/>
          <w:color w:val="000000"/>
          <w:bdr w:val="nil"/>
        </w:rPr>
        <w:t xml:space="preserve">7- En la Junta de Govern del dia 2/5/2016 en el punt 14 “Itinerari de vianants” a la carretera BP 5107 entre “l’accés al nucli i el camí al cementiri”. Qui ha de pagar l’estudi </w:t>
      </w:r>
      <w:proofErr w:type="spellStart"/>
      <w:r>
        <w:rPr>
          <w:rFonts w:ascii="Century Gothic" w:eastAsia="Tahoma" w:hAnsi="Century Gothic" w:cs="Tahoma"/>
          <w:color w:val="000000"/>
          <w:bdr w:val="nil"/>
        </w:rPr>
        <w:t>geotècnic</w:t>
      </w:r>
      <w:proofErr w:type="spellEnd"/>
      <w:r>
        <w:rPr>
          <w:rFonts w:ascii="Century Gothic" w:eastAsia="Tahoma" w:hAnsi="Century Gothic" w:cs="Tahoma"/>
          <w:color w:val="000000"/>
          <w:bdr w:val="nil"/>
        </w:rPr>
        <w:t xml:space="preserve"> a l’empresa Centre Català de Geotècnia S.L.?</w:t>
      </w:r>
    </w:p>
    <w:p w:rsidR="00271C63" w:rsidRDefault="00271C63" w:rsidP="0023273F">
      <w:pPr>
        <w:pBdr>
          <w:top w:val="nil"/>
          <w:left w:val="nil"/>
          <w:bottom w:val="nil"/>
          <w:right w:val="nil"/>
          <w:between w:val="nil"/>
          <w:bar w:val="nil"/>
        </w:pBdr>
        <w:spacing w:line="276" w:lineRule="auto"/>
        <w:jc w:val="both"/>
        <w:rPr>
          <w:rFonts w:ascii="Century Gothic" w:eastAsia="Arial Unicode MS" w:hAnsi="Century Gothic" w:cs="Tahoma"/>
          <w:b/>
          <w:bCs/>
          <w:color w:val="000000"/>
          <w:bdr w:val="nil"/>
        </w:rPr>
      </w:pPr>
    </w:p>
    <w:p w:rsidR="00830C21" w:rsidRPr="006D74B5" w:rsidRDefault="00830C21" w:rsidP="0023273F">
      <w:pPr>
        <w:pBdr>
          <w:top w:val="nil"/>
          <w:left w:val="nil"/>
          <w:bottom w:val="nil"/>
          <w:right w:val="nil"/>
          <w:between w:val="nil"/>
          <w:bar w:val="nil"/>
        </w:pBdr>
        <w:spacing w:line="276" w:lineRule="auto"/>
        <w:jc w:val="both"/>
        <w:rPr>
          <w:rFonts w:ascii="Century Gothic" w:eastAsia="Arial Unicode MS" w:hAnsi="Century Gothic" w:cs="Tahoma"/>
          <w:b/>
          <w:bCs/>
          <w:color w:val="000000"/>
          <w:bdr w:val="nil"/>
        </w:rPr>
      </w:pPr>
      <w:r w:rsidRPr="006D74B5">
        <w:rPr>
          <w:rFonts w:ascii="Century Gothic" w:eastAsia="Arial Unicode MS" w:hAnsi="Century Gothic" w:cs="Tahoma"/>
          <w:b/>
          <w:bCs/>
          <w:color w:val="000000"/>
          <w:bdr w:val="nil"/>
        </w:rPr>
        <w:t>El Sr. Alcalde manifesta que la Diputació de Barcelona.</w:t>
      </w:r>
    </w:p>
    <w:p w:rsidR="00830C21" w:rsidRPr="006D74B5" w:rsidRDefault="00830C21"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p>
    <w:p w:rsidR="00830C21" w:rsidRDefault="00271C63"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r>
        <w:rPr>
          <w:rFonts w:ascii="Century Gothic" w:eastAsia="Tahoma" w:hAnsi="Century Gothic" w:cs="Tahoma"/>
          <w:color w:val="000000"/>
          <w:bdr w:val="nil"/>
        </w:rPr>
        <w:lastRenderedPageBreak/>
        <w:t>8- Qual és la mitja de temps per donar sortida o contestació, sigui total o parcial, a les instàncies que es fan a l’Ajuntament?</w:t>
      </w:r>
    </w:p>
    <w:p w:rsidR="00271C63" w:rsidRPr="006D74B5" w:rsidRDefault="00271C63"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p>
    <w:p w:rsidR="00830C21" w:rsidRPr="006D74B5" w:rsidRDefault="00830C21" w:rsidP="0023273F">
      <w:pPr>
        <w:pBdr>
          <w:top w:val="nil"/>
          <w:left w:val="nil"/>
          <w:bottom w:val="nil"/>
          <w:right w:val="nil"/>
          <w:between w:val="nil"/>
          <w:bar w:val="nil"/>
        </w:pBdr>
        <w:spacing w:line="276" w:lineRule="auto"/>
        <w:jc w:val="both"/>
        <w:rPr>
          <w:rFonts w:ascii="Century Gothic" w:eastAsia="Arial Unicode MS" w:hAnsi="Century Gothic" w:cs="Tahoma"/>
          <w:b/>
          <w:bCs/>
          <w:color w:val="000000"/>
          <w:bdr w:val="nil"/>
        </w:rPr>
      </w:pPr>
      <w:r w:rsidRPr="006D74B5">
        <w:rPr>
          <w:rFonts w:ascii="Century Gothic" w:eastAsia="Arial Unicode MS" w:hAnsi="Century Gothic" w:cs="Tahoma"/>
          <w:b/>
          <w:bCs/>
          <w:color w:val="000000"/>
          <w:bdr w:val="nil"/>
        </w:rPr>
        <w:t xml:space="preserve">El Sr. Alcalde manifesta que aproximadament uns 8 dies. La Sra. Losada manifesta que </w:t>
      </w:r>
      <w:r w:rsidR="006D74B5" w:rsidRPr="006D74B5">
        <w:rPr>
          <w:rFonts w:ascii="Century Gothic" w:eastAsia="Arial Unicode MS" w:hAnsi="Century Gothic" w:cs="Tahoma"/>
          <w:b/>
          <w:bCs/>
          <w:color w:val="000000"/>
          <w:bdr w:val="nil"/>
        </w:rPr>
        <w:t>hi</w:t>
      </w:r>
      <w:r w:rsidR="006D74B5">
        <w:rPr>
          <w:rFonts w:ascii="Century Gothic" w:eastAsia="Arial Unicode MS" w:hAnsi="Century Gothic" w:cs="Tahoma"/>
          <w:b/>
          <w:bCs/>
          <w:color w:val="000000"/>
          <w:bdr w:val="nil"/>
        </w:rPr>
        <w:t xml:space="preserve"> </w:t>
      </w:r>
      <w:r w:rsidR="006D74B5" w:rsidRPr="006D74B5">
        <w:rPr>
          <w:rFonts w:ascii="Century Gothic" w:eastAsia="Arial Unicode MS" w:hAnsi="Century Gothic" w:cs="Tahoma"/>
          <w:b/>
          <w:bCs/>
          <w:color w:val="000000"/>
          <w:bdr w:val="nil"/>
        </w:rPr>
        <w:t>han</w:t>
      </w:r>
      <w:r w:rsidRPr="006D74B5">
        <w:rPr>
          <w:rFonts w:ascii="Century Gothic" w:eastAsia="Arial Unicode MS" w:hAnsi="Century Gothic" w:cs="Tahoma"/>
          <w:b/>
          <w:bCs/>
          <w:color w:val="000000"/>
          <w:bdr w:val="nil"/>
        </w:rPr>
        <w:t xml:space="preserve"> escrits que trigant molt en contestar-se.</w:t>
      </w:r>
    </w:p>
    <w:p w:rsidR="00830C21" w:rsidRPr="006D74B5" w:rsidRDefault="00830C21"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p>
    <w:p w:rsidR="00830C21" w:rsidRPr="006D74B5" w:rsidRDefault="00830C21"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r w:rsidRPr="006D74B5">
        <w:rPr>
          <w:rFonts w:ascii="Century Gothic" w:eastAsia="Tahoma" w:hAnsi="Century Gothic" w:cs="Tahoma"/>
          <w:color w:val="000000"/>
          <w:bdr w:val="nil"/>
        </w:rPr>
        <w:t>9.- En el Ple de la Diputació de Barcelona, en sessió ordinària de 30 de juny de 2016, va aprovar per majoria absoluta el conveni de col·laboració entre la Diputació de Barcelona i la Generalitat de Catalunya, per al desenvolupament del Pla Extraordinari d’Assistència Financera Local 2016, per subvenir a les necessitats financeres els Ens Locals que han esdevingut reconeguts per la  generalitat de Catalunya y que resulten pendents de pagament en les condicions que es determinen al Conveni. El nostre municipi està dintre d’aquest conveni amb un import a percebre de 153.776,26€. ¿Quina és la data prevista per rebre aquests diners al nostre municipi?</w:t>
      </w:r>
    </w:p>
    <w:p w:rsidR="00830C21" w:rsidRPr="006D74B5" w:rsidRDefault="00830C21"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p>
    <w:p w:rsidR="00830C21" w:rsidRPr="006D74B5" w:rsidRDefault="00830C21"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r w:rsidRPr="006D74B5">
        <w:rPr>
          <w:rFonts w:ascii="Century Gothic" w:eastAsia="Arial Unicode MS" w:hAnsi="Century Gothic" w:cs="Tahoma"/>
          <w:b/>
          <w:bCs/>
          <w:color w:val="000000"/>
          <w:bdr w:val="nil"/>
        </w:rPr>
        <w:t>El Sr. Alcalde manifesta que no en t</w:t>
      </w:r>
      <w:r w:rsidR="002562B4">
        <w:rPr>
          <w:rFonts w:ascii="Century Gothic" w:eastAsia="Arial Unicode MS" w:hAnsi="Century Gothic" w:cs="Tahoma"/>
          <w:b/>
          <w:bCs/>
          <w:color w:val="000000"/>
          <w:bdr w:val="nil"/>
        </w:rPr>
        <w:t>é</w:t>
      </w:r>
      <w:r w:rsidRPr="006D74B5">
        <w:rPr>
          <w:rFonts w:ascii="Century Gothic" w:eastAsia="Arial Unicode MS" w:hAnsi="Century Gothic" w:cs="Tahoma"/>
          <w:b/>
          <w:bCs/>
          <w:color w:val="000000"/>
          <w:bdr w:val="nil"/>
        </w:rPr>
        <w:t xml:space="preserve"> coneixement. El Sr. L</w:t>
      </w:r>
      <w:r w:rsidR="002562B4">
        <w:rPr>
          <w:rFonts w:ascii="Century Gothic" w:eastAsia="Arial Unicode MS" w:hAnsi="Century Gothic" w:cs="Tahoma"/>
          <w:b/>
          <w:bCs/>
          <w:color w:val="000000"/>
          <w:bdr w:val="nil"/>
        </w:rPr>
        <w:t>ó</w:t>
      </w:r>
      <w:r w:rsidRPr="006D74B5">
        <w:rPr>
          <w:rFonts w:ascii="Century Gothic" w:eastAsia="Arial Unicode MS" w:hAnsi="Century Gothic" w:cs="Tahoma"/>
          <w:b/>
          <w:bCs/>
          <w:color w:val="000000"/>
          <w:bdr w:val="nil"/>
        </w:rPr>
        <w:t>pez manifesta que aquesta subvenció esta retinguda perquè manca enviar una documentació</w:t>
      </w:r>
      <w:r w:rsidR="002562B4">
        <w:rPr>
          <w:rFonts w:ascii="Century Gothic" w:eastAsia="Arial Unicode MS" w:hAnsi="Century Gothic" w:cs="Tahoma"/>
          <w:b/>
          <w:bCs/>
          <w:color w:val="000000"/>
          <w:bdr w:val="nil"/>
        </w:rPr>
        <w:t>.</w:t>
      </w:r>
    </w:p>
    <w:p w:rsidR="00796D99" w:rsidRPr="006D74B5" w:rsidRDefault="00796D99" w:rsidP="0023273F">
      <w:pPr>
        <w:pBdr>
          <w:top w:val="nil"/>
          <w:left w:val="nil"/>
          <w:bottom w:val="nil"/>
          <w:right w:val="nil"/>
          <w:between w:val="nil"/>
          <w:bar w:val="nil"/>
        </w:pBdr>
        <w:spacing w:line="276" w:lineRule="auto"/>
        <w:jc w:val="both"/>
        <w:rPr>
          <w:rFonts w:ascii="Century Gothic" w:eastAsia="Tahoma" w:hAnsi="Century Gothic" w:cs="Tahoma"/>
          <w:color w:val="000000"/>
          <w:bdr w:val="nil"/>
        </w:rPr>
      </w:pPr>
    </w:p>
    <w:p w:rsidR="00C353A0" w:rsidRPr="006D74B5" w:rsidRDefault="00C353A0" w:rsidP="0023273F">
      <w:pPr>
        <w:pBdr>
          <w:top w:val="nil"/>
          <w:left w:val="nil"/>
          <w:bottom w:val="nil"/>
          <w:right w:val="nil"/>
          <w:between w:val="nil"/>
          <w:bar w:val="nil"/>
        </w:pBdr>
        <w:spacing w:line="276" w:lineRule="auto"/>
        <w:jc w:val="both"/>
        <w:rPr>
          <w:rFonts w:ascii="Century Gothic" w:eastAsia="Arial Unicode MS" w:hAnsi="Century Gothic" w:cs="Tahoma"/>
          <w:b/>
          <w:bCs/>
          <w:color w:val="000000"/>
          <w:bdr w:val="nil"/>
        </w:rPr>
      </w:pPr>
    </w:p>
    <w:p w:rsidR="00C353A0" w:rsidRPr="006D74B5" w:rsidRDefault="00C353A0" w:rsidP="0023273F">
      <w:pPr>
        <w:pBdr>
          <w:top w:val="nil"/>
          <w:left w:val="nil"/>
          <w:bottom w:val="nil"/>
          <w:right w:val="nil"/>
          <w:between w:val="nil"/>
          <w:bar w:val="nil"/>
        </w:pBdr>
        <w:spacing w:line="276" w:lineRule="auto"/>
        <w:jc w:val="both"/>
        <w:rPr>
          <w:rFonts w:ascii="Century Gothic" w:eastAsia="Arial Unicode MS" w:hAnsi="Century Gothic" w:cs="Tahoma"/>
          <w:bCs/>
          <w:color w:val="000000"/>
          <w:bdr w:val="nil"/>
        </w:rPr>
      </w:pPr>
      <w:r w:rsidRPr="006D74B5">
        <w:rPr>
          <w:rFonts w:ascii="Century Gothic" w:eastAsia="Arial Unicode MS" w:hAnsi="Century Gothic" w:cs="Tahoma"/>
          <w:bCs/>
          <w:color w:val="000000"/>
          <w:bdr w:val="nil"/>
        </w:rPr>
        <w:t xml:space="preserve">Seguidament es dona lectura a les preguntes presentades pel grup municipal d’ERC. En </w:t>
      </w:r>
      <w:r w:rsidRPr="006D74B5">
        <w:rPr>
          <w:rFonts w:ascii="Century Gothic" w:eastAsia="Arial Unicode MS" w:hAnsi="Century Gothic" w:cs="Tahoma"/>
          <w:b/>
          <w:bCs/>
          <w:color w:val="000000"/>
          <w:bdr w:val="nil"/>
        </w:rPr>
        <w:t xml:space="preserve">negreta </w:t>
      </w:r>
      <w:r w:rsidRPr="006D74B5">
        <w:rPr>
          <w:rFonts w:ascii="Century Gothic" w:eastAsia="Arial Unicode MS" w:hAnsi="Century Gothic" w:cs="Tahoma"/>
          <w:bCs/>
          <w:color w:val="000000"/>
          <w:bdr w:val="nil"/>
        </w:rPr>
        <w:t>es fa constar la resposta que es dona.</w:t>
      </w:r>
    </w:p>
    <w:p w:rsidR="00C353A0" w:rsidRPr="006D74B5" w:rsidRDefault="00C353A0" w:rsidP="0023273F">
      <w:pPr>
        <w:pBdr>
          <w:top w:val="nil"/>
          <w:left w:val="nil"/>
          <w:bottom w:val="nil"/>
          <w:right w:val="nil"/>
          <w:between w:val="nil"/>
          <w:bar w:val="nil"/>
        </w:pBdr>
        <w:spacing w:line="276" w:lineRule="auto"/>
        <w:jc w:val="both"/>
        <w:rPr>
          <w:rFonts w:ascii="Century Gothic" w:eastAsia="Arial Unicode MS" w:hAnsi="Century Gothic" w:cs="Tahoma"/>
          <w:bCs/>
          <w:color w:val="000000"/>
          <w:bdr w:val="nil"/>
        </w:rPr>
      </w:pPr>
    </w:p>
    <w:p w:rsidR="00B66BAB" w:rsidRPr="006D74B5" w:rsidRDefault="00B66BAB" w:rsidP="0023273F">
      <w:pPr>
        <w:pStyle w:val="Pargrafdellista"/>
        <w:numPr>
          <w:ilvl w:val="0"/>
          <w:numId w:val="2"/>
        </w:numPr>
        <w:pBdr>
          <w:top w:val="nil"/>
          <w:left w:val="nil"/>
          <w:bottom w:val="nil"/>
          <w:right w:val="nil"/>
          <w:between w:val="nil"/>
          <w:bar w:val="nil"/>
        </w:pBdr>
        <w:spacing w:line="276" w:lineRule="auto"/>
        <w:jc w:val="both"/>
        <w:rPr>
          <w:rFonts w:ascii="Century Gothic" w:eastAsia="Arial Unicode MS" w:hAnsi="Century Gothic" w:cs="Tahoma"/>
          <w:bCs/>
          <w:color w:val="000000"/>
          <w:bdr w:val="nil"/>
        </w:rPr>
      </w:pPr>
      <w:r w:rsidRPr="006D74B5">
        <w:rPr>
          <w:rFonts w:ascii="Century Gothic" w:eastAsia="Arial Unicode MS" w:hAnsi="Century Gothic" w:cs="Tahoma"/>
          <w:bCs/>
          <w:color w:val="000000"/>
          <w:bdr w:val="nil"/>
        </w:rPr>
        <w:t>Quina periodicitat tindrà "La Llum"? Quin cost ha tingut el primer número? Quin tiratge se n’ha fet? Com s'han triat les entitats que surten a la revista?</w:t>
      </w:r>
    </w:p>
    <w:p w:rsidR="00B66BAB" w:rsidRPr="006D74B5" w:rsidRDefault="00B66BAB" w:rsidP="0023273F">
      <w:pPr>
        <w:pStyle w:val="Pargrafdellista"/>
        <w:pBdr>
          <w:top w:val="nil"/>
          <w:left w:val="nil"/>
          <w:bottom w:val="nil"/>
          <w:right w:val="nil"/>
          <w:between w:val="nil"/>
          <w:bar w:val="nil"/>
        </w:pBdr>
        <w:spacing w:line="276" w:lineRule="auto"/>
        <w:jc w:val="both"/>
        <w:rPr>
          <w:rFonts w:ascii="Century Gothic" w:eastAsia="Arial Unicode MS" w:hAnsi="Century Gothic" w:cs="Tahoma"/>
          <w:bCs/>
          <w:color w:val="000000"/>
          <w:bdr w:val="nil"/>
        </w:rPr>
      </w:pPr>
    </w:p>
    <w:p w:rsidR="00B66BAB" w:rsidRPr="006D74B5" w:rsidRDefault="00B66BAB" w:rsidP="0023273F">
      <w:pPr>
        <w:pBdr>
          <w:top w:val="nil"/>
          <w:left w:val="nil"/>
          <w:bottom w:val="nil"/>
          <w:right w:val="nil"/>
          <w:between w:val="nil"/>
          <w:bar w:val="nil"/>
        </w:pBdr>
        <w:spacing w:line="276" w:lineRule="auto"/>
        <w:jc w:val="both"/>
        <w:rPr>
          <w:rFonts w:ascii="Century Gothic" w:eastAsia="Arial Unicode MS" w:hAnsi="Century Gothic" w:cs="Tahoma"/>
          <w:b/>
          <w:bCs/>
          <w:color w:val="000000"/>
          <w:bdr w:val="nil"/>
        </w:rPr>
      </w:pPr>
      <w:r w:rsidRPr="006D74B5">
        <w:rPr>
          <w:rFonts w:ascii="Century Gothic" w:eastAsia="Arial Unicode MS" w:hAnsi="Century Gothic" w:cs="Tahoma"/>
          <w:b/>
          <w:bCs/>
          <w:color w:val="000000"/>
          <w:bdr w:val="nil"/>
        </w:rPr>
        <w:t xml:space="preserve">El Sr. </w:t>
      </w:r>
      <w:r w:rsidR="006D74B5" w:rsidRPr="006D74B5">
        <w:rPr>
          <w:rFonts w:ascii="Century Gothic" w:eastAsia="Arial Unicode MS" w:hAnsi="Century Gothic" w:cs="Tahoma"/>
          <w:b/>
          <w:bCs/>
          <w:color w:val="000000"/>
          <w:bdr w:val="nil"/>
        </w:rPr>
        <w:t>Alcalde</w:t>
      </w:r>
      <w:r w:rsidRPr="006D74B5">
        <w:rPr>
          <w:rFonts w:ascii="Century Gothic" w:eastAsia="Arial Unicode MS" w:hAnsi="Century Gothic" w:cs="Tahoma"/>
          <w:b/>
          <w:bCs/>
          <w:color w:val="000000"/>
          <w:bdr w:val="nil"/>
        </w:rPr>
        <w:t xml:space="preserve"> manifesta que 3 </w:t>
      </w:r>
      <w:r w:rsidR="006D74B5" w:rsidRPr="006D74B5">
        <w:rPr>
          <w:rFonts w:ascii="Century Gothic" w:eastAsia="Arial Unicode MS" w:hAnsi="Century Gothic" w:cs="Tahoma"/>
          <w:b/>
          <w:bCs/>
          <w:color w:val="000000"/>
          <w:bdr w:val="nil"/>
        </w:rPr>
        <w:t>mesos</w:t>
      </w:r>
      <w:r w:rsidRPr="006D74B5">
        <w:rPr>
          <w:rFonts w:ascii="Century Gothic" w:eastAsia="Arial Unicode MS" w:hAnsi="Century Gothic" w:cs="Tahoma"/>
          <w:b/>
          <w:bCs/>
          <w:color w:val="000000"/>
          <w:bdr w:val="nil"/>
        </w:rPr>
        <w:t xml:space="preserve"> amb un  tiratge de 1500 exemplars. Afegeix que sap que una part de Samalús no ho va rebre.</w:t>
      </w:r>
    </w:p>
    <w:p w:rsidR="00B66BAB" w:rsidRPr="006D74B5" w:rsidRDefault="00B66BAB" w:rsidP="0023273F">
      <w:pPr>
        <w:pStyle w:val="Pargrafdellista"/>
        <w:pBdr>
          <w:top w:val="nil"/>
          <w:left w:val="nil"/>
          <w:bottom w:val="nil"/>
          <w:right w:val="nil"/>
          <w:between w:val="nil"/>
          <w:bar w:val="nil"/>
        </w:pBdr>
        <w:spacing w:line="276" w:lineRule="auto"/>
        <w:jc w:val="both"/>
        <w:rPr>
          <w:rFonts w:ascii="Century Gothic" w:eastAsia="Arial Unicode MS" w:hAnsi="Century Gothic" w:cs="Tahoma"/>
          <w:bCs/>
          <w:color w:val="000000"/>
          <w:bdr w:val="nil"/>
        </w:rPr>
      </w:pPr>
    </w:p>
    <w:p w:rsidR="00B66BAB" w:rsidRPr="006D74B5" w:rsidRDefault="00B66BAB" w:rsidP="0023273F">
      <w:pPr>
        <w:pStyle w:val="Pargrafdellista"/>
        <w:pBdr>
          <w:top w:val="nil"/>
          <w:left w:val="nil"/>
          <w:bottom w:val="nil"/>
          <w:right w:val="nil"/>
          <w:between w:val="nil"/>
          <w:bar w:val="nil"/>
        </w:pBdr>
        <w:spacing w:line="276" w:lineRule="auto"/>
        <w:jc w:val="both"/>
        <w:rPr>
          <w:rFonts w:ascii="Century Gothic" w:eastAsia="Arial Unicode MS" w:hAnsi="Century Gothic" w:cs="Tahoma"/>
          <w:bCs/>
          <w:color w:val="000000"/>
          <w:bdr w:val="nil"/>
        </w:rPr>
      </w:pPr>
    </w:p>
    <w:p w:rsidR="00B66BAB" w:rsidRPr="006D74B5" w:rsidRDefault="00B66BAB" w:rsidP="0023273F">
      <w:pPr>
        <w:pStyle w:val="Pargrafdellista"/>
        <w:numPr>
          <w:ilvl w:val="0"/>
          <w:numId w:val="2"/>
        </w:numPr>
        <w:pBdr>
          <w:top w:val="nil"/>
          <w:left w:val="nil"/>
          <w:bottom w:val="nil"/>
          <w:right w:val="nil"/>
          <w:between w:val="nil"/>
          <w:bar w:val="nil"/>
        </w:pBdr>
        <w:spacing w:line="276" w:lineRule="auto"/>
        <w:jc w:val="both"/>
        <w:rPr>
          <w:rFonts w:ascii="Century Gothic" w:eastAsia="Arial Unicode MS" w:hAnsi="Century Gothic" w:cs="Tahoma"/>
          <w:bCs/>
          <w:color w:val="000000"/>
          <w:bdr w:val="nil"/>
        </w:rPr>
      </w:pPr>
      <w:r w:rsidRPr="006D74B5">
        <w:rPr>
          <w:rFonts w:ascii="Century Gothic" w:eastAsia="Arial Unicode MS" w:hAnsi="Century Gothic" w:cs="Tahoma"/>
          <w:bCs/>
          <w:color w:val="000000"/>
          <w:bdr w:val="nil"/>
        </w:rPr>
        <w:t>Després de la xerrada que va fer la cooperativa de Som Energia, en el Local Social, el 14 de maig, ¿hi ha previsió d'establir-hi algun tipus de col·laboració o de contracte?</w:t>
      </w:r>
    </w:p>
    <w:p w:rsidR="00B66BAB" w:rsidRPr="006D74B5" w:rsidRDefault="00B66BAB" w:rsidP="0023273F">
      <w:pPr>
        <w:pStyle w:val="Pargrafdellista"/>
        <w:jc w:val="both"/>
        <w:rPr>
          <w:rFonts w:ascii="Century Gothic" w:eastAsia="Arial Unicode MS" w:hAnsi="Century Gothic" w:cs="Tahoma"/>
          <w:bCs/>
          <w:color w:val="000000"/>
          <w:bdr w:val="nil"/>
        </w:rPr>
      </w:pPr>
    </w:p>
    <w:p w:rsidR="00B66BAB" w:rsidRPr="002562B4" w:rsidRDefault="00B66BAB" w:rsidP="002562B4">
      <w:pPr>
        <w:jc w:val="both"/>
        <w:rPr>
          <w:rFonts w:ascii="Century Gothic" w:eastAsia="Arial Unicode MS" w:hAnsi="Century Gothic" w:cs="Tahoma"/>
          <w:b/>
          <w:bCs/>
          <w:color w:val="000000"/>
          <w:bdr w:val="nil"/>
        </w:rPr>
      </w:pPr>
      <w:r w:rsidRPr="002562B4">
        <w:rPr>
          <w:rFonts w:ascii="Century Gothic" w:eastAsia="Arial Unicode MS" w:hAnsi="Century Gothic" w:cs="Tahoma"/>
          <w:b/>
          <w:bCs/>
          <w:color w:val="000000"/>
          <w:bdr w:val="nil"/>
        </w:rPr>
        <w:t>La regidora Sra. Villanueva manifesta que, pel moment, no.</w:t>
      </w:r>
    </w:p>
    <w:p w:rsidR="00B66BAB" w:rsidRPr="006D74B5" w:rsidRDefault="00B66BAB" w:rsidP="0023273F">
      <w:pPr>
        <w:pStyle w:val="Pargrafdellista"/>
        <w:jc w:val="both"/>
        <w:rPr>
          <w:rFonts w:ascii="Century Gothic" w:eastAsia="Arial Unicode MS" w:hAnsi="Century Gothic" w:cs="Tahoma"/>
          <w:bCs/>
          <w:color w:val="000000"/>
          <w:bdr w:val="nil"/>
        </w:rPr>
      </w:pPr>
    </w:p>
    <w:p w:rsidR="00B66BAB" w:rsidRPr="006D74B5" w:rsidRDefault="00B66BAB" w:rsidP="0023273F">
      <w:pPr>
        <w:pStyle w:val="Pargrafdellista"/>
        <w:pBdr>
          <w:top w:val="nil"/>
          <w:left w:val="nil"/>
          <w:bottom w:val="nil"/>
          <w:right w:val="nil"/>
          <w:between w:val="nil"/>
          <w:bar w:val="nil"/>
        </w:pBdr>
        <w:spacing w:line="276" w:lineRule="auto"/>
        <w:jc w:val="both"/>
        <w:rPr>
          <w:rFonts w:ascii="Century Gothic" w:eastAsia="Arial Unicode MS" w:hAnsi="Century Gothic" w:cs="Tahoma"/>
          <w:bCs/>
          <w:color w:val="000000"/>
          <w:bdr w:val="nil"/>
        </w:rPr>
      </w:pPr>
    </w:p>
    <w:p w:rsidR="00B66BAB" w:rsidRPr="006D74B5" w:rsidRDefault="00B66BAB" w:rsidP="0023273F">
      <w:pPr>
        <w:pStyle w:val="Pargrafdellista"/>
        <w:numPr>
          <w:ilvl w:val="0"/>
          <w:numId w:val="2"/>
        </w:numPr>
        <w:pBdr>
          <w:top w:val="nil"/>
          <w:left w:val="nil"/>
          <w:bottom w:val="nil"/>
          <w:right w:val="nil"/>
          <w:between w:val="nil"/>
          <w:bar w:val="nil"/>
        </w:pBdr>
        <w:spacing w:line="276" w:lineRule="auto"/>
        <w:jc w:val="both"/>
        <w:rPr>
          <w:rFonts w:ascii="Century Gothic" w:eastAsia="Arial Unicode MS" w:hAnsi="Century Gothic" w:cs="Tahoma"/>
          <w:bCs/>
          <w:color w:val="000000"/>
          <w:bdr w:val="nil"/>
        </w:rPr>
      </w:pPr>
      <w:r w:rsidRPr="006D74B5">
        <w:rPr>
          <w:rFonts w:ascii="Century Gothic" w:eastAsia="Arial Unicode MS" w:hAnsi="Century Gothic" w:cs="Tahoma"/>
          <w:bCs/>
          <w:color w:val="000000"/>
          <w:bdr w:val="nil"/>
        </w:rPr>
        <w:t>Quan tenen previst aprovar el plec de condicions de l'auditoria de comptes i adjudicar-la?</w:t>
      </w:r>
    </w:p>
    <w:p w:rsidR="00B66BAB" w:rsidRPr="006D74B5" w:rsidRDefault="00B66BAB" w:rsidP="0023273F">
      <w:pPr>
        <w:pStyle w:val="Pargrafdellista"/>
        <w:pBdr>
          <w:top w:val="nil"/>
          <w:left w:val="nil"/>
          <w:bottom w:val="nil"/>
          <w:right w:val="nil"/>
          <w:between w:val="nil"/>
          <w:bar w:val="nil"/>
        </w:pBdr>
        <w:spacing w:line="276" w:lineRule="auto"/>
        <w:jc w:val="both"/>
        <w:rPr>
          <w:rFonts w:ascii="Century Gothic" w:eastAsia="Arial Unicode MS" w:hAnsi="Century Gothic" w:cs="Tahoma"/>
          <w:bCs/>
          <w:color w:val="000000"/>
          <w:bdr w:val="nil"/>
        </w:rPr>
      </w:pPr>
    </w:p>
    <w:p w:rsidR="00B66BAB" w:rsidRPr="002562B4" w:rsidRDefault="00B66BAB" w:rsidP="002562B4">
      <w:pPr>
        <w:jc w:val="both"/>
        <w:rPr>
          <w:rFonts w:ascii="Century Gothic" w:eastAsia="Arial Unicode MS" w:hAnsi="Century Gothic" w:cs="Tahoma"/>
          <w:b/>
          <w:bCs/>
          <w:color w:val="000000"/>
          <w:bdr w:val="nil"/>
        </w:rPr>
      </w:pPr>
      <w:r w:rsidRPr="002562B4">
        <w:rPr>
          <w:rFonts w:ascii="Century Gothic" w:eastAsia="Arial Unicode MS" w:hAnsi="Century Gothic" w:cs="Tahoma"/>
          <w:b/>
          <w:bCs/>
          <w:color w:val="000000"/>
          <w:bdr w:val="nil"/>
        </w:rPr>
        <w:t xml:space="preserve">El Sr. Alcalde manifesta que s’estudiarà el tema de cara a setembre. </w:t>
      </w:r>
    </w:p>
    <w:p w:rsidR="00B66BAB" w:rsidRPr="006D74B5" w:rsidRDefault="00B66BAB" w:rsidP="0023273F">
      <w:pPr>
        <w:pStyle w:val="Pargrafdellista"/>
        <w:pBdr>
          <w:top w:val="nil"/>
          <w:left w:val="nil"/>
          <w:bottom w:val="nil"/>
          <w:right w:val="nil"/>
          <w:between w:val="nil"/>
          <w:bar w:val="nil"/>
        </w:pBdr>
        <w:spacing w:line="276" w:lineRule="auto"/>
        <w:jc w:val="both"/>
        <w:rPr>
          <w:rFonts w:ascii="Century Gothic" w:eastAsia="Arial Unicode MS" w:hAnsi="Century Gothic" w:cs="Tahoma"/>
          <w:bCs/>
          <w:color w:val="000000"/>
          <w:bdr w:val="nil"/>
        </w:rPr>
      </w:pPr>
    </w:p>
    <w:p w:rsidR="00B66BAB" w:rsidRPr="006D74B5" w:rsidRDefault="00B66BAB" w:rsidP="0023273F">
      <w:pPr>
        <w:pStyle w:val="Pargrafdellista"/>
        <w:numPr>
          <w:ilvl w:val="0"/>
          <w:numId w:val="2"/>
        </w:numPr>
        <w:pBdr>
          <w:top w:val="nil"/>
          <w:left w:val="nil"/>
          <w:bottom w:val="nil"/>
          <w:right w:val="nil"/>
          <w:between w:val="nil"/>
          <w:bar w:val="nil"/>
        </w:pBdr>
        <w:spacing w:line="276" w:lineRule="auto"/>
        <w:jc w:val="both"/>
        <w:rPr>
          <w:rFonts w:ascii="Century Gothic" w:eastAsia="Arial Unicode MS" w:hAnsi="Century Gothic" w:cs="Tahoma"/>
          <w:bCs/>
          <w:color w:val="000000"/>
          <w:bdr w:val="nil"/>
        </w:rPr>
      </w:pPr>
      <w:r w:rsidRPr="006D74B5">
        <w:rPr>
          <w:rFonts w:ascii="Century Gothic" w:eastAsia="Arial Unicode MS" w:hAnsi="Century Gothic" w:cs="Tahoma"/>
          <w:bCs/>
          <w:color w:val="000000"/>
          <w:bdr w:val="nil"/>
        </w:rPr>
        <w:lastRenderedPageBreak/>
        <w:t>En els dos plens anteriors, 7 d’abril i 28 de maig, hem fet referència al Mapa d’Equipaments, no iniciat. Un dels locals de referència és el de Can Sebastianet, com també l’ex-escola bressol, que vam demanar de visitar i, atès que el 16 de juny, data proposada per l’alcalde, que no ens anava bé, hem insistit per trobar una data. La tenim?</w:t>
      </w:r>
    </w:p>
    <w:p w:rsidR="00B66BAB" w:rsidRPr="006D74B5" w:rsidRDefault="00B66BAB" w:rsidP="0023273F">
      <w:pPr>
        <w:pStyle w:val="Pargrafdellista"/>
        <w:jc w:val="both"/>
        <w:rPr>
          <w:rFonts w:ascii="Century Gothic" w:eastAsia="Arial Unicode MS" w:hAnsi="Century Gothic" w:cs="Tahoma"/>
          <w:bCs/>
          <w:color w:val="000000"/>
          <w:bdr w:val="nil"/>
        </w:rPr>
      </w:pPr>
    </w:p>
    <w:p w:rsidR="00B66BAB" w:rsidRPr="002562B4" w:rsidRDefault="00B66BAB" w:rsidP="002562B4">
      <w:pPr>
        <w:jc w:val="both"/>
        <w:rPr>
          <w:rFonts w:ascii="Century Gothic" w:eastAsia="Arial Unicode MS" w:hAnsi="Century Gothic" w:cs="Tahoma"/>
          <w:b/>
          <w:bCs/>
          <w:color w:val="000000"/>
          <w:bdr w:val="nil"/>
        </w:rPr>
      </w:pPr>
      <w:r w:rsidRPr="002562B4">
        <w:rPr>
          <w:rFonts w:ascii="Century Gothic" w:eastAsia="Arial Unicode MS" w:hAnsi="Century Gothic" w:cs="Tahoma"/>
          <w:b/>
          <w:bCs/>
          <w:color w:val="000000"/>
          <w:bdr w:val="nil"/>
        </w:rPr>
        <w:t>El Sr. Alcalde proposa el dia 1 de setembre. El regidor Sr. L</w:t>
      </w:r>
      <w:r w:rsidR="002562B4" w:rsidRPr="002562B4">
        <w:rPr>
          <w:rFonts w:ascii="Century Gothic" w:eastAsia="Arial Unicode MS" w:hAnsi="Century Gothic" w:cs="Tahoma"/>
          <w:b/>
          <w:bCs/>
          <w:color w:val="000000"/>
          <w:bdr w:val="nil"/>
        </w:rPr>
        <w:t>ó</w:t>
      </w:r>
      <w:r w:rsidRPr="002562B4">
        <w:rPr>
          <w:rFonts w:ascii="Century Gothic" w:eastAsia="Arial Unicode MS" w:hAnsi="Century Gothic" w:cs="Tahoma"/>
          <w:b/>
          <w:bCs/>
          <w:color w:val="000000"/>
          <w:bdr w:val="nil"/>
        </w:rPr>
        <w:t>pez manifesta que el dia 1 no pot, però si el dia 2. Es concerta la trobada per aquest dia a les 19.00 hores.</w:t>
      </w:r>
    </w:p>
    <w:p w:rsidR="00B66BAB" w:rsidRPr="006D74B5" w:rsidRDefault="00B66BAB" w:rsidP="0023273F">
      <w:pPr>
        <w:pStyle w:val="Pargrafdellista"/>
        <w:pBdr>
          <w:top w:val="nil"/>
          <w:left w:val="nil"/>
          <w:bottom w:val="nil"/>
          <w:right w:val="nil"/>
          <w:between w:val="nil"/>
          <w:bar w:val="nil"/>
        </w:pBdr>
        <w:spacing w:line="276" w:lineRule="auto"/>
        <w:jc w:val="both"/>
        <w:rPr>
          <w:rFonts w:ascii="Century Gothic" w:eastAsia="Arial Unicode MS" w:hAnsi="Century Gothic" w:cs="Tahoma"/>
          <w:bCs/>
          <w:color w:val="000000"/>
          <w:bdr w:val="nil"/>
        </w:rPr>
      </w:pPr>
    </w:p>
    <w:p w:rsidR="00B66BAB" w:rsidRPr="006D74B5" w:rsidRDefault="00B66BAB" w:rsidP="0023273F">
      <w:pPr>
        <w:pStyle w:val="Pargrafdellista"/>
        <w:numPr>
          <w:ilvl w:val="0"/>
          <w:numId w:val="2"/>
        </w:numPr>
        <w:pBdr>
          <w:top w:val="nil"/>
          <w:left w:val="nil"/>
          <w:bottom w:val="nil"/>
          <w:right w:val="nil"/>
          <w:between w:val="nil"/>
          <w:bar w:val="nil"/>
        </w:pBdr>
        <w:spacing w:line="276" w:lineRule="auto"/>
        <w:jc w:val="both"/>
        <w:rPr>
          <w:rFonts w:ascii="Century Gothic" w:eastAsia="Arial Unicode MS" w:hAnsi="Century Gothic" w:cs="Tahoma"/>
          <w:bCs/>
          <w:color w:val="000000"/>
          <w:bdr w:val="nil"/>
        </w:rPr>
      </w:pPr>
      <w:r w:rsidRPr="006D74B5">
        <w:rPr>
          <w:rFonts w:ascii="Century Gothic" w:eastAsia="Arial Unicode MS" w:hAnsi="Century Gothic" w:cs="Tahoma"/>
          <w:bCs/>
          <w:color w:val="000000"/>
          <w:bdr w:val="nil"/>
        </w:rPr>
        <w:t>En l'àmbit de la seguretat, ¿quin calendari hi ha previst per a l'inici del funcionament de les càmeres?</w:t>
      </w:r>
    </w:p>
    <w:p w:rsidR="00B66BAB" w:rsidRPr="006D74B5" w:rsidRDefault="00B66BAB" w:rsidP="0023273F">
      <w:pPr>
        <w:pStyle w:val="Pargrafdellista"/>
        <w:pBdr>
          <w:top w:val="nil"/>
          <w:left w:val="nil"/>
          <w:bottom w:val="nil"/>
          <w:right w:val="nil"/>
          <w:between w:val="nil"/>
          <w:bar w:val="nil"/>
        </w:pBdr>
        <w:spacing w:line="276" w:lineRule="auto"/>
        <w:jc w:val="both"/>
        <w:rPr>
          <w:rFonts w:ascii="Century Gothic" w:eastAsia="Arial Unicode MS" w:hAnsi="Century Gothic" w:cs="Tahoma"/>
          <w:bCs/>
          <w:color w:val="000000"/>
          <w:bdr w:val="nil"/>
        </w:rPr>
      </w:pPr>
    </w:p>
    <w:p w:rsidR="00B66BAB" w:rsidRPr="006D74B5" w:rsidRDefault="00B66BAB" w:rsidP="0023273F">
      <w:pPr>
        <w:pBdr>
          <w:top w:val="nil"/>
          <w:left w:val="nil"/>
          <w:bottom w:val="nil"/>
          <w:right w:val="nil"/>
          <w:between w:val="nil"/>
          <w:bar w:val="nil"/>
        </w:pBdr>
        <w:spacing w:line="276" w:lineRule="auto"/>
        <w:jc w:val="both"/>
        <w:rPr>
          <w:rFonts w:ascii="Century Gothic" w:eastAsia="Arial Unicode MS" w:hAnsi="Century Gothic" w:cs="Tahoma"/>
          <w:b/>
          <w:bCs/>
          <w:color w:val="000000"/>
          <w:bdr w:val="nil"/>
        </w:rPr>
      </w:pPr>
      <w:r w:rsidRPr="006D74B5">
        <w:rPr>
          <w:rFonts w:ascii="Century Gothic" w:eastAsia="Arial Unicode MS" w:hAnsi="Century Gothic" w:cs="Tahoma"/>
          <w:b/>
          <w:bCs/>
          <w:color w:val="000000"/>
          <w:bdr w:val="nil"/>
        </w:rPr>
        <w:t>Manifesta el Sr. Alcalde que no funcionen encara i que probablement serà per la tardor.</w:t>
      </w:r>
    </w:p>
    <w:p w:rsidR="00B66BAB" w:rsidRPr="006D74B5" w:rsidRDefault="00B66BAB" w:rsidP="0023273F">
      <w:pPr>
        <w:pStyle w:val="Pargrafdellista"/>
        <w:pBdr>
          <w:top w:val="nil"/>
          <w:left w:val="nil"/>
          <w:bottom w:val="nil"/>
          <w:right w:val="nil"/>
          <w:between w:val="nil"/>
          <w:bar w:val="nil"/>
        </w:pBdr>
        <w:spacing w:line="276" w:lineRule="auto"/>
        <w:jc w:val="both"/>
        <w:rPr>
          <w:rFonts w:ascii="Century Gothic" w:eastAsia="Arial Unicode MS" w:hAnsi="Century Gothic" w:cs="Tahoma"/>
          <w:bCs/>
          <w:color w:val="000000"/>
          <w:bdr w:val="nil"/>
        </w:rPr>
      </w:pPr>
    </w:p>
    <w:p w:rsidR="00B66BAB" w:rsidRPr="006D74B5" w:rsidRDefault="00B66BAB" w:rsidP="0023273F">
      <w:pPr>
        <w:pStyle w:val="Pargrafdellista"/>
        <w:numPr>
          <w:ilvl w:val="0"/>
          <w:numId w:val="2"/>
        </w:numPr>
        <w:pBdr>
          <w:top w:val="nil"/>
          <w:left w:val="nil"/>
          <w:bottom w:val="nil"/>
          <w:right w:val="nil"/>
          <w:between w:val="nil"/>
          <w:bar w:val="nil"/>
        </w:pBdr>
        <w:spacing w:line="276" w:lineRule="auto"/>
        <w:jc w:val="both"/>
        <w:rPr>
          <w:rFonts w:ascii="Century Gothic" w:eastAsia="Arial Unicode MS" w:hAnsi="Century Gothic" w:cs="Tahoma"/>
          <w:bCs/>
          <w:color w:val="000000"/>
          <w:bdr w:val="nil"/>
        </w:rPr>
      </w:pPr>
      <w:r w:rsidRPr="006D74B5">
        <w:rPr>
          <w:rFonts w:ascii="Century Gothic" w:eastAsia="Arial Unicode MS" w:hAnsi="Century Gothic" w:cs="Tahoma"/>
          <w:bCs/>
          <w:color w:val="000000"/>
          <w:bdr w:val="nil"/>
        </w:rPr>
        <w:t>Hi ha una data prevista per a l'entrada en funcionament del nou projecte de taller / escola de música, que l’equip de govern està parlant amb Amics de la Unió? S'estan preparant els plecs de condicions tècniques i econòmico-administratives?</w:t>
      </w:r>
    </w:p>
    <w:p w:rsidR="00B66BAB" w:rsidRPr="006D74B5" w:rsidRDefault="00B66BAB" w:rsidP="0023273F">
      <w:pPr>
        <w:pStyle w:val="Pargrafdellista"/>
        <w:pBdr>
          <w:top w:val="nil"/>
          <w:left w:val="nil"/>
          <w:bottom w:val="nil"/>
          <w:right w:val="nil"/>
          <w:between w:val="nil"/>
          <w:bar w:val="nil"/>
        </w:pBdr>
        <w:spacing w:line="276" w:lineRule="auto"/>
        <w:jc w:val="both"/>
        <w:rPr>
          <w:rFonts w:ascii="Century Gothic" w:eastAsia="Arial Unicode MS" w:hAnsi="Century Gothic" w:cs="Tahoma"/>
          <w:bCs/>
          <w:color w:val="000000"/>
          <w:bdr w:val="nil"/>
        </w:rPr>
      </w:pPr>
    </w:p>
    <w:p w:rsidR="00B66BAB" w:rsidRPr="006D74B5" w:rsidRDefault="00B66BAB" w:rsidP="0023273F">
      <w:pPr>
        <w:pBdr>
          <w:top w:val="nil"/>
          <w:left w:val="nil"/>
          <w:bottom w:val="nil"/>
          <w:right w:val="nil"/>
          <w:between w:val="nil"/>
          <w:bar w:val="nil"/>
        </w:pBdr>
        <w:spacing w:line="276" w:lineRule="auto"/>
        <w:jc w:val="both"/>
        <w:rPr>
          <w:rFonts w:ascii="Century Gothic" w:eastAsia="Arial Unicode MS" w:hAnsi="Century Gothic" w:cs="Tahoma"/>
          <w:b/>
          <w:bCs/>
          <w:color w:val="000000"/>
          <w:bdr w:val="nil"/>
        </w:rPr>
      </w:pPr>
      <w:r w:rsidRPr="006D74B5">
        <w:rPr>
          <w:rFonts w:ascii="Century Gothic" w:eastAsia="Arial Unicode MS" w:hAnsi="Century Gothic" w:cs="Tahoma"/>
          <w:b/>
          <w:bCs/>
          <w:color w:val="000000"/>
          <w:bdr w:val="nil"/>
        </w:rPr>
        <w:t>La regidora Sra. Barrio manifesta que creu que es podrà començar el dia 1 d’octubre. PSC i ERC manifesten que voldríem veure, prèviament, tota la documentació.</w:t>
      </w:r>
    </w:p>
    <w:p w:rsidR="00B66BAB" w:rsidRPr="006D74B5" w:rsidRDefault="00B66BAB" w:rsidP="0023273F">
      <w:pPr>
        <w:pStyle w:val="Pargrafdellista"/>
        <w:pBdr>
          <w:top w:val="nil"/>
          <w:left w:val="nil"/>
          <w:bottom w:val="nil"/>
          <w:right w:val="nil"/>
          <w:between w:val="nil"/>
          <w:bar w:val="nil"/>
        </w:pBdr>
        <w:spacing w:line="276" w:lineRule="auto"/>
        <w:jc w:val="both"/>
        <w:rPr>
          <w:rFonts w:ascii="Century Gothic" w:eastAsia="Arial Unicode MS" w:hAnsi="Century Gothic" w:cs="Tahoma"/>
          <w:bCs/>
          <w:color w:val="000000"/>
          <w:bdr w:val="nil"/>
        </w:rPr>
      </w:pPr>
    </w:p>
    <w:p w:rsidR="00B66BAB" w:rsidRPr="006D74B5" w:rsidRDefault="00B66BAB" w:rsidP="0023273F">
      <w:pPr>
        <w:pStyle w:val="Pargrafdellista"/>
        <w:numPr>
          <w:ilvl w:val="0"/>
          <w:numId w:val="2"/>
        </w:numPr>
        <w:pBdr>
          <w:top w:val="nil"/>
          <w:left w:val="nil"/>
          <w:bottom w:val="nil"/>
          <w:right w:val="nil"/>
          <w:between w:val="nil"/>
          <w:bar w:val="nil"/>
        </w:pBdr>
        <w:spacing w:line="276" w:lineRule="auto"/>
        <w:jc w:val="both"/>
        <w:rPr>
          <w:rFonts w:ascii="Century Gothic" w:eastAsia="Arial Unicode MS" w:hAnsi="Century Gothic" w:cs="Tahoma"/>
          <w:bCs/>
          <w:color w:val="000000"/>
          <w:bdr w:val="nil"/>
        </w:rPr>
      </w:pPr>
      <w:r w:rsidRPr="006D74B5">
        <w:rPr>
          <w:rFonts w:ascii="Century Gothic" w:eastAsia="Arial Unicode MS" w:hAnsi="Century Gothic" w:cs="Tahoma"/>
          <w:bCs/>
          <w:color w:val="000000"/>
          <w:bdr w:val="nil"/>
        </w:rPr>
        <w:t>Quan està previst que s'aprovin o es modifiquin les bases de subvenció?</w:t>
      </w:r>
    </w:p>
    <w:p w:rsidR="00B66BAB" w:rsidRPr="006D74B5" w:rsidRDefault="00B66BAB" w:rsidP="0023273F">
      <w:pPr>
        <w:pStyle w:val="Pargrafdellista"/>
        <w:pBdr>
          <w:top w:val="nil"/>
          <w:left w:val="nil"/>
          <w:bottom w:val="nil"/>
          <w:right w:val="nil"/>
          <w:between w:val="nil"/>
          <w:bar w:val="nil"/>
        </w:pBdr>
        <w:spacing w:line="276" w:lineRule="auto"/>
        <w:jc w:val="both"/>
        <w:rPr>
          <w:rFonts w:ascii="Century Gothic" w:eastAsia="Arial Unicode MS" w:hAnsi="Century Gothic" w:cs="Tahoma"/>
          <w:bCs/>
          <w:color w:val="000000"/>
          <w:bdr w:val="nil"/>
        </w:rPr>
      </w:pPr>
    </w:p>
    <w:p w:rsidR="00B66BAB" w:rsidRPr="006D74B5" w:rsidRDefault="00B66BAB" w:rsidP="0023273F">
      <w:pPr>
        <w:pBdr>
          <w:top w:val="nil"/>
          <w:left w:val="nil"/>
          <w:bottom w:val="nil"/>
          <w:right w:val="nil"/>
          <w:between w:val="nil"/>
          <w:bar w:val="nil"/>
        </w:pBdr>
        <w:spacing w:line="276" w:lineRule="auto"/>
        <w:jc w:val="both"/>
        <w:rPr>
          <w:rFonts w:ascii="Century Gothic" w:eastAsia="Arial Unicode MS" w:hAnsi="Century Gothic" w:cs="Tahoma"/>
          <w:b/>
          <w:bCs/>
          <w:color w:val="000000"/>
          <w:bdr w:val="nil"/>
        </w:rPr>
      </w:pPr>
      <w:r w:rsidRPr="006D74B5">
        <w:rPr>
          <w:rFonts w:ascii="Century Gothic" w:eastAsia="Arial Unicode MS" w:hAnsi="Century Gothic" w:cs="Tahoma"/>
          <w:b/>
          <w:bCs/>
          <w:color w:val="000000"/>
          <w:bdr w:val="nil"/>
        </w:rPr>
        <w:t xml:space="preserve">El Sr. Alcalde manifesta que de cara a l’any que </w:t>
      </w:r>
      <w:r w:rsidR="006D74B5" w:rsidRPr="006D74B5">
        <w:rPr>
          <w:rFonts w:ascii="Century Gothic" w:eastAsia="Arial Unicode MS" w:hAnsi="Century Gothic" w:cs="Tahoma"/>
          <w:b/>
          <w:bCs/>
          <w:color w:val="000000"/>
          <w:bdr w:val="nil"/>
        </w:rPr>
        <w:t>bé</w:t>
      </w:r>
      <w:r w:rsidRPr="006D74B5">
        <w:rPr>
          <w:rFonts w:ascii="Century Gothic" w:eastAsia="Arial Unicode MS" w:hAnsi="Century Gothic" w:cs="Tahoma"/>
          <w:b/>
          <w:bCs/>
          <w:color w:val="000000"/>
          <w:bdr w:val="nil"/>
        </w:rPr>
        <w:t>. El Sr. Cusell manifesta que no vol que es donin de forma discrecional.</w:t>
      </w:r>
    </w:p>
    <w:p w:rsidR="00B66BAB" w:rsidRPr="006D74B5" w:rsidRDefault="00B66BAB" w:rsidP="0023273F">
      <w:pPr>
        <w:pStyle w:val="Pargrafdellista"/>
        <w:jc w:val="both"/>
        <w:rPr>
          <w:rFonts w:ascii="Century Gothic" w:eastAsia="Arial Unicode MS" w:hAnsi="Century Gothic" w:cs="Tahoma"/>
          <w:bCs/>
          <w:color w:val="000000"/>
          <w:bdr w:val="nil"/>
        </w:rPr>
      </w:pPr>
    </w:p>
    <w:p w:rsidR="00B66BAB" w:rsidRPr="006D74B5" w:rsidRDefault="00B66BAB" w:rsidP="0023273F">
      <w:pPr>
        <w:pStyle w:val="Pargrafdellista"/>
        <w:numPr>
          <w:ilvl w:val="0"/>
          <w:numId w:val="2"/>
        </w:numPr>
        <w:pBdr>
          <w:top w:val="nil"/>
          <w:left w:val="nil"/>
          <w:bottom w:val="nil"/>
          <w:right w:val="nil"/>
          <w:between w:val="nil"/>
          <w:bar w:val="nil"/>
        </w:pBdr>
        <w:spacing w:line="276" w:lineRule="auto"/>
        <w:jc w:val="both"/>
        <w:rPr>
          <w:rFonts w:ascii="Century Gothic" w:eastAsia="Arial Unicode MS" w:hAnsi="Century Gothic" w:cs="Tahoma"/>
          <w:bCs/>
          <w:color w:val="000000"/>
          <w:bdr w:val="nil"/>
        </w:rPr>
      </w:pPr>
      <w:r w:rsidRPr="006D74B5">
        <w:rPr>
          <w:rFonts w:ascii="Century Gothic" w:eastAsia="Arial Unicode MS" w:hAnsi="Century Gothic" w:cs="Tahoma"/>
          <w:bCs/>
          <w:color w:val="000000"/>
          <w:bdr w:val="nil"/>
        </w:rPr>
        <w:t xml:space="preserve">Amb la difusió de La Llum, a final de juny, ens vam assabentar de passada que s’apujarien les tarifes del subministrament d’aigua, sense cap mena de detall que donés pistes a les famílies del municipi. En canvi, el 19 de juliol hem llegit a la </w:t>
      </w:r>
      <w:r w:rsidR="006D74B5" w:rsidRPr="006D74B5">
        <w:rPr>
          <w:rFonts w:ascii="Century Gothic" w:eastAsia="Arial Unicode MS" w:hAnsi="Century Gothic" w:cs="Tahoma"/>
          <w:bCs/>
          <w:color w:val="000000"/>
          <w:bdr w:val="nil"/>
        </w:rPr>
        <w:t>premsa</w:t>
      </w:r>
      <w:r w:rsidRPr="006D74B5">
        <w:rPr>
          <w:rFonts w:ascii="Century Gothic" w:eastAsia="Arial Unicode MS" w:hAnsi="Century Gothic" w:cs="Tahoma"/>
          <w:bCs/>
          <w:color w:val="000000"/>
          <w:bdr w:val="nil"/>
        </w:rPr>
        <w:t xml:space="preserve"> que la junta de govern de Àrea Metropolitana de Barcelona proposa abaixar les tarifes un 2,39%, en contra del criteri de l’empresa adjudicatària. Atès que com a grup municipal només se’ns ha convocat una vegada, l’11 de novembre de 2015, amb Aigües de Catalunya, i que l’empresa se’n va anar directament a la Generalitat perquè li aprovessin la proposta de tarifes. Atès que les empreses només miren pel seu benefici, ¿està disposat per a l’exercici vinent a fer una auditoria sobre com es presta el servei de l’aigua al municipi i si els costos estan per sobre del que és raonable pagar? Alguns municipis l’han feta...</w:t>
      </w:r>
    </w:p>
    <w:p w:rsidR="00B66BAB" w:rsidRPr="006D74B5" w:rsidRDefault="00B66BAB" w:rsidP="0023273F">
      <w:pPr>
        <w:pStyle w:val="Pargrafdellista"/>
        <w:jc w:val="both"/>
        <w:rPr>
          <w:rFonts w:ascii="Century Gothic" w:eastAsia="Arial Unicode MS" w:hAnsi="Century Gothic" w:cs="Tahoma"/>
          <w:bCs/>
          <w:color w:val="000000"/>
          <w:bdr w:val="nil"/>
        </w:rPr>
      </w:pPr>
    </w:p>
    <w:p w:rsidR="00B66BAB" w:rsidRPr="006D74B5" w:rsidRDefault="00B66BAB" w:rsidP="0023273F">
      <w:pPr>
        <w:jc w:val="both"/>
        <w:rPr>
          <w:rFonts w:ascii="Century Gothic" w:hAnsi="Century Gothic" w:cs="Tahoma"/>
          <w:b/>
        </w:rPr>
      </w:pPr>
      <w:r w:rsidRPr="006D74B5">
        <w:rPr>
          <w:rFonts w:ascii="Century Gothic" w:hAnsi="Century Gothic" w:cs="Tahoma"/>
          <w:b/>
          <w:caps/>
        </w:rPr>
        <w:lastRenderedPageBreak/>
        <w:t>e</w:t>
      </w:r>
      <w:r w:rsidRPr="006D74B5">
        <w:rPr>
          <w:rFonts w:ascii="Century Gothic" w:hAnsi="Century Gothic" w:cs="Tahoma"/>
          <w:b/>
        </w:rPr>
        <w:t>L Sr. Cusell afegeix que creu que es tindria que fer una auditoria de costos a la empresa, responent el Sr. Alcalde que es valorarà i que l’augment que demanàvem li ha estat concedit per la Generalitat tot i que ell sempre havia manifestat el seu desacord amb un augment.</w:t>
      </w:r>
    </w:p>
    <w:p w:rsidR="00B66BAB" w:rsidRPr="006D74B5" w:rsidRDefault="00B66BAB" w:rsidP="0023273F">
      <w:pPr>
        <w:pStyle w:val="Pargrafdellista"/>
        <w:pBdr>
          <w:top w:val="nil"/>
          <w:left w:val="nil"/>
          <w:bottom w:val="nil"/>
          <w:right w:val="nil"/>
          <w:between w:val="nil"/>
          <w:bar w:val="nil"/>
        </w:pBdr>
        <w:spacing w:line="276" w:lineRule="auto"/>
        <w:jc w:val="both"/>
        <w:rPr>
          <w:rFonts w:ascii="Century Gothic" w:eastAsia="Arial Unicode MS" w:hAnsi="Century Gothic" w:cs="Tahoma"/>
          <w:bCs/>
          <w:color w:val="000000"/>
          <w:bdr w:val="nil"/>
        </w:rPr>
      </w:pPr>
    </w:p>
    <w:p w:rsidR="00B66BAB" w:rsidRPr="006D74B5" w:rsidRDefault="00B66BAB" w:rsidP="0023273F">
      <w:pPr>
        <w:pBdr>
          <w:top w:val="nil"/>
          <w:left w:val="nil"/>
          <w:bottom w:val="nil"/>
          <w:right w:val="nil"/>
          <w:between w:val="nil"/>
          <w:bar w:val="nil"/>
        </w:pBdr>
        <w:spacing w:line="276" w:lineRule="auto"/>
        <w:jc w:val="both"/>
        <w:rPr>
          <w:rFonts w:ascii="Century Gothic" w:eastAsia="Arial Unicode MS" w:hAnsi="Century Gothic" w:cs="Tahoma"/>
          <w:bCs/>
          <w:color w:val="000000"/>
          <w:bdr w:val="nil"/>
        </w:rPr>
      </w:pPr>
    </w:p>
    <w:p w:rsidR="00B66BAB" w:rsidRPr="006D74B5" w:rsidRDefault="00B66BAB" w:rsidP="0023273F">
      <w:pPr>
        <w:pStyle w:val="Pargrafdellista"/>
        <w:numPr>
          <w:ilvl w:val="0"/>
          <w:numId w:val="2"/>
        </w:numPr>
        <w:pBdr>
          <w:top w:val="nil"/>
          <w:left w:val="nil"/>
          <w:bottom w:val="nil"/>
          <w:right w:val="nil"/>
          <w:between w:val="nil"/>
          <w:bar w:val="nil"/>
        </w:pBdr>
        <w:spacing w:line="276" w:lineRule="auto"/>
        <w:jc w:val="both"/>
        <w:rPr>
          <w:rFonts w:ascii="Century Gothic" w:eastAsia="Arial Unicode MS" w:hAnsi="Century Gothic" w:cs="Tahoma"/>
          <w:bCs/>
          <w:color w:val="000000"/>
          <w:bdr w:val="nil"/>
        </w:rPr>
      </w:pPr>
      <w:r w:rsidRPr="006D74B5">
        <w:rPr>
          <w:rFonts w:ascii="Century Gothic" w:eastAsia="Arial Unicode MS" w:hAnsi="Century Gothic" w:cs="Tahoma"/>
          <w:bCs/>
          <w:color w:val="000000"/>
          <w:bdr w:val="nil"/>
        </w:rPr>
        <w:t>En el ple de novembre de 2015, l’alcalde es va comprometre a fer que el pressupost de 2017 fos d’alguna manera participatiu. S’acaba juliol i ve setembre. ¿Quan ens reunirà als grups municipals perquè li puguem passar les propostes que tenim per fer-lo participatiu?</w:t>
      </w:r>
    </w:p>
    <w:p w:rsidR="00B66BAB" w:rsidRPr="006D74B5" w:rsidRDefault="00B66BAB" w:rsidP="0023273F">
      <w:pPr>
        <w:pStyle w:val="Pargrafdellista"/>
        <w:pBdr>
          <w:top w:val="nil"/>
          <w:left w:val="nil"/>
          <w:bottom w:val="nil"/>
          <w:right w:val="nil"/>
          <w:between w:val="nil"/>
          <w:bar w:val="nil"/>
        </w:pBdr>
        <w:spacing w:line="276" w:lineRule="auto"/>
        <w:jc w:val="both"/>
        <w:rPr>
          <w:rFonts w:ascii="Century Gothic" w:eastAsia="Arial Unicode MS" w:hAnsi="Century Gothic" w:cs="Tahoma"/>
          <w:bCs/>
          <w:color w:val="000000"/>
          <w:bdr w:val="nil"/>
        </w:rPr>
      </w:pPr>
    </w:p>
    <w:p w:rsidR="00B66BAB" w:rsidRPr="006D74B5" w:rsidRDefault="00B66BAB" w:rsidP="0023273F">
      <w:pPr>
        <w:jc w:val="both"/>
        <w:rPr>
          <w:rFonts w:ascii="Century Gothic" w:hAnsi="Century Gothic" w:cs="Tahoma"/>
          <w:b/>
        </w:rPr>
      </w:pPr>
      <w:r w:rsidRPr="006D74B5">
        <w:rPr>
          <w:rFonts w:ascii="Century Gothic" w:hAnsi="Century Gothic" w:cs="Tahoma"/>
          <w:b/>
        </w:rPr>
        <w:t>Manifesta el Sr. Alcalde que se’n parlarà a partir de setembre i que en parlarà amb tots els grups.</w:t>
      </w:r>
    </w:p>
    <w:p w:rsidR="00B66BAB" w:rsidRPr="006D74B5" w:rsidRDefault="00B66BAB" w:rsidP="0023273F">
      <w:pPr>
        <w:pBdr>
          <w:top w:val="nil"/>
          <w:left w:val="nil"/>
          <w:bottom w:val="nil"/>
          <w:right w:val="nil"/>
          <w:between w:val="nil"/>
          <w:bar w:val="nil"/>
        </w:pBdr>
        <w:spacing w:line="276" w:lineRule="auto"/>
        <w:jc w:val="both"/>
        <w:rPr>
          <w:rFonts w:ascii="Century Gothic" w:eastAsia="Arial Unicode MS" w:hAnsi="Century Gothic" w:cs="Tahoma"/>
          <w:bCs/>
          <w:iCs/>
          <w:color w:val="000000"/>
          <w:bdr w:val="nil"/>
        </w:rPr>
      </w:pPr>
    </w:p>
    <w:p w:rsidR="00B66BAB" w:rsidRPr="006D74B5" w:rsidRDefault="00B66BAB" w:rsidP="0023273F">
      <w:pPr>
        <w:pStyle w:val="Pargrafdellista"/>
        <w:numPr>
          <w:ilvl w:val="0"/>
          <w:numId w:val="2"/>
        </w:numPr>
        <w:pBdr>
          <w:top w:val="nil"/>
          <w:left w:val="nil"/>
          <w:bottom w:val="nil"/>
          <w:right w:val="nil"/>
          <w:between w:val="nil"/>
          <w:bar w:val="nil"/>
        </w:pBdr>
        <w:spacing w:line="276" w:lineRule="auto"/>
        <w:jc w:val="both"/>
        <w:rPr>
          <w:rFonts w:ascii="Century Gothic" w:eastAsia="Arial Unicode MS" w:hAnsi="Century Gothic" w:cs="Tahoma"/>
          <w:bCs/>
          <w:iCs/>
          <w:color w:val="000000"/>
          <w:bdr w:val="nil"/>
        </w:rPr>
      </w:pPr>
      <w:r w:rsidRPr="006D74B5">
        <w:rPr>
          <w:rFonts w:ascii="Century Gothic" w:eastAsia="Arial Unicode MS" w:hAnsi="Century Gothic" w:cs="Tahoma"/>
          <w:bCs/>
          <w:iCs/>
          <w:color w:val="000000"/>
          <w:bdr w:val="nil"/>
        </w:rPr>
        <w:t>En diversos plens hem preguntat pel seguiment del contracte amb Servitransfer. Després de la seva posada en marxa, amb una informació inicial una mica atapeïda, no hem vist que hi hagi hagut cap acció de sensibilització que permeti atacar el problema del rebuig i de la mala utilització, reiterada, per part d’algunes persones, dels contenidors. Han abordat aquesta qüestió amb l’empresa? Hi ha previstes accions de sensibilització?</w:t>
      </w:r>
    </w:p>
    <w:p w:rsidR="00B66BAB" w:rsidRPr="006D74B5" w:rsidRDefault="00B66BAB" w:rsidP="0023273F">
      <w:pPr>
        <w:pStyle w:val="Pargrafdellista"/>
        <w:pBdr>
          <w:top w:val="nil"/>
          <w:left w:val="nil"/>
          <w:bottom w:val="nil"/>
          <w:right w:val="nil"/>
          <w:between w:val="nil"/>
          <w:bar w:val="nil"/>
        </w:pBdr>
        <w:spacing w:line="276" w:lineRule="auto"/>
        <w:jc w:val="both"/>
        <w:rPr>
          <w:rFonts w:ascii="Century Gothic" w:eastAsia="Arial Unicode MS" w:hAnsi="Century Gothic" w:cs="Tahoma"/>
          <w:bCs/>
          <w:iCs/>
          <w:color w:val="000000"/>
          <w:bdr w:val="nil"/>
        </w:rPr>
      </w:pPr>
    </w:p>
    <w:p w:rsidR="00B66BAB" w:rsidRPr="006D74B5" w:rsidRDefault="00B66BAB" w:rsidP="0023273F">
      <w:pPr>
        <w:jc w:val="both"/>
        <w:rPr>
          <w:rFonts w:ascii="Century Gothic" w:hAnsi="Century Gothic" w:cs="Tahoma"/>
          <w:b/>
        </w:rPr>
      </w:pPr>
      <w:r w:rsidRPr="006D74B5">
        <w:rPr>
          <w:rFonts w:ascii="Century Gothic" w:hAnsi="Century Gothic" w:cs="Tahoma"/>
          <w:b/>
        </w:rPr>
        <w:t>La regidora Sra. Villanueva manifesta que hi ha contenidors que s’estan canviant de lloc i que es vol fer una campanya de sensibilització a partir de setembre.</w:t>
      </w:r>
    </w:p>
    <w:p w:rsidR="00B66BAB" w:rsidRPr="006D74B5" w:rsidRDefault="00B66BAB" w:rsidP="0023273F">
      <w:pPr>
        <w:pStyle w:val="Pargrafdellista"/>
        <w:pBdr>
          <w:top w:val="nil"/>
          <w:left w:val="nil"/>
          <w:bottom w:val="nil"/>
          <w:right w:val="nil"/>
          <w:between w:val="nil"/>
          <w:bar w:val="nil"/>
        </w:pBdr>
        <w:spacing w:line="276" w:lineRule="auto"/>
        <w:jc w:val="both"/>
        <w:rPr>
          <w:rFonts w:ascii="Century Gothic" w:eastAsia="Arial Unicode MS" w:hAnsi="Century Gothic" w:cs="Tahoma"/>
          <w:bCs/>
          <w:iCs/>
          <w:color w:val="000000"/>
          <w:bdr w:val="nil"/>
        </w:rPr>
      </w:pPr>
    </w:p>
    <w:p w:rsidR="00B66BAB" w:rsidRPr="006D74B5" w:rsidRDefault="00B66BAB" w:rsidP="0023273F">
      <w:pPr>
        <w:pStyle w:val="Pargrafdellista"/>
        <w:pBdr>
          <w:top w:val="nil"/>
          <w:left w:val="nil"/>
          <w:bottom w:val="nil"/>
          <w:right w:val="nil"/>
          <w:between w:val="nil"/>
          <w:bar w:val="nil"/>
        </w:pBdr>
        <w:spacing w:line="276" w:lineRule="auto"/>
        <w:jc w:val="both"/>
        <w:rPr>
          <w:rFonts w:ascii="Century Gothic" w:eastAsia="Arial Unicode MS" w:hAnsi="Century Gothic" w:cs="Tahoma"/>
          <w:bCs/>
          <w:iCs/>
          <w:color w:val="000000"/>
          <w:bdr w:val="nil"/>
        </w:rPr>
      </w:pPr>
    </w:p>
    <w:p w:rsidR="00B66BAB" w:rsidRPr="006D74B5" w:rsidRDefault="00B66BAB" w:rsidP="0023273F">
      <w:pPr>
        <w:pBdr>
          <w:top w:val="nil"/>
          <w:left w:val="nil"/>
          <w:bottom w:val="nil"/>
          <w:right w:val="nil"/>
          <w:between w:val="nil"/>
          <w:bar w:val="nil"/>
        </w:pBdr>
        <w:spacing w:line="276" w:lineRule="auto"/>
        <w:jc w:val="both"/>
        <w:rPr>
          <w:rFonts w:ascii="Century Gothic" w:eastAsia="Arial Unicode MS" w:hAnsi="Century Gothic" w:cs="Tahoma"/>
          <w:bCs/>
          <w:iCs/>
          <w:color w:val="000000"/>
          <w:bdr w:val="nil"/>
        </w:rPr>
      </w:pPr>
    </w:p>
    <w:p w:rsidR="00B66BAB" w:rsidRPr="006D74B5" w:rsidRDefault="00B66BAB" w:rsidP="0023273F">
      <w:pPr>
        <w:pStyle w:val="Pargrafdellista"/>
        <w:numPr>
          <w:ilvl w:val="0"/>
          <w:numId w:val="2"/>
        </w:numPr>
        <w:pBdr>
          <w:top w:val="nil"/>
          <w:left w:val="nil"/>
          <w:bottom w:val="nil"/>
          <w:right w:val="nil"/>
          <w:between w:val="nil"/>
          <w:bar w:val="nil"/>
        </w:pBdr>
        <w:spacing w:line="276" w:lineRule="auto"/>
        <w:jc w:val="both"/>
        <w:rPr>
          <w:rFonts w:ascii="Century Gothic" w:eastAsia="Arial Unicode MS" w:hAnsi="Century Gothic" w:cs="Tahoma"/>
          <w:bCs/>
          <w:iCs/>
          <w:color w:val="000000"/>
          <w:bdr w:val="nil"/>
        </w:rPr>
      </w:pPr>
      <w:r w:rsidRPr="006D74B5">
        <w:rPr>
          <w:rFonts w:ascii="Century Gothic" w:eastAsia="Arial Unicode MS" w:hAnsi="Century Gothic" w:cs="Tahoma"/>
          <w:bCs/>
          <w:iCs/>
          <w:color w:val="000000"/>
          <w:bdr w:val="nil"/>
        </w:rPr>
        <w:t xml:space="preserve">Seguint amb la recollida selectiva, la percepció, durant l’estiu, és que els contenidors de vegetal no arriben a absorbir –per número i per la freqüència setmanal- les restes que es generen. Comparteixen aquesta visió? </w:t>
      </w:r>
    </w:p>
    <w:p w:rsidR="00B66BAB" w:rsidRPr="006D74B5" w:rsidRDefault="00B66BAB" w:rsidP="0023273F">
      <w:pPr>
        <w:pStyle w:val="Pargrafdellista"/>
        <w:pBdr>
          <w:top w:val="nil"/>
          <w:left w:val="nil"/>
          <w:bottom w:val="nil"/>
          <w:right w:val="nil"/>
          <w:between w:val="nil"/>
          <w:bar w:val="nil"/>
        </w:pBdr>
        <w:spacing w:line="276" w:lineRule="auto"/>
        <w:jc w:val="both"/>
        <w:rPr>
          <w:rFonts w:ascii="Century Gothic" w:eastAsia="Arial Unicode MS" w:hAnsi="Century Gothic" w:cs="Tahoma"/>
          <w:bCs/>
          <w:iCs/>
          <w:color w:val="000000"/>
          <w:bdr w:val="nil"/>
        </w:rPr>
      </w:pPr>
    </w:p>
    <w:p w:rsidR="00B66BAB" w:rsidRPr="006D74B5" w:rsidRDefault="00B66BAB" w:rsidP="0023273F">
      <w:pPr>
        <w:jc w:val="both"/>
        <w:rPr>
          <w:rFonts w:ascii="Century Gothic" w:hAnsi="Century Gothic" w:cs="Tahoma"/>
          <w:b/>
        </w:rPr>
      </w:pPr>
      <w:r w:rsidRPr="006D74B5">
        <w:rPr>
          <w:rFonts w:ascii="Century Gothic" w:hAnsi="Century Gothic" w:cs="Tahoma"/>
          <w:b/>
        </w:rPr>
        <w:t>La regidora Sra. Villanueva manifesta que si i que ara es passarà el dimarts en lloc del dijous.</w:t>
      </w:r>
    </w:p>
    <w:p w:rsidR="00B66BAB" w:rsidRPr="006D74B5" w:rsidRDefault="00B66BAB" w:rsidP="0023273F">
      <w:pPr>
        <w:pBdr>
          <w:top w:val="nil"/>
          <w:left w:val="nil"/>
          <w:bottom w:val="nil"/>
          <w:right w:val="nil"/>
          <w:between w:val="nil"/>
          <w:bar w:val="nil"/>
        </w:pBdr>
        <w:spacing w:line="276" w:lineRule="auto"/>
        <w:jc w:val="both"/>
        <w:rPr>
          <w:rFonts w:ascii="Century Gothic" w:eastAsia="Arial Unicode MS" w:hAnsi="Century Gothic" w:cs="Tahoma"/>
          <w:bCs/>
          <w:iCs/>
          <w:color w:val="000000"/>
          <w:bdr w:val="nil"/>
        </w:rPr>
      </w:pPr>
    </w:p>
    <w:p w:rsidR="00B66BAB" w:rsidRPr="006D74B5" w:rsidRDefault="00B66BAB" w:rsidP="0023273F">
      <w:pPr>
        <w:pStyle w:val="Pargrafdellista"/>
        <w:numPr>
          <w:ilvl w:val="0"/>
          <w:numId w:val="2"/>
        </w:numPr>
        <w:pBdr>
          <w:top w:val="nil"/>
          <w:left w:val="nil"/>
          <w:bottom w:val="nil"/>
          <w:right w:val="nil"/>
          <w:between w:val="nil"/>
          <w:bar w:val="nil"/>
        </w:pBdr>
        <w:spacing w:line="276" w:lineRule="auto"/>
        <w:jc w:val="both"/>
        <w:rPr>
          <w:rFonts w:ascii="Century Gothic" w:eastAsia="Arial Unicode MS" w:hAnsi="Century Gothic" w:cs="Tahoma"/>
          <w:bCs/>
          <w:iCs/>
          <w:color w:val="000000"/>
          <w:bdr w:val="nil"/>
        </w:rPr>
      </w:pPr>
      <w:r w:rsidRPr="006D74B5">
        <w:rPr>
          <w:rFonts w:ascii="Century Gothic" w:eastAsia="Arial Unicode MS" w:hAnsi="Century Gothic" w:cs="Tahoma"/>
          <w:bCs/>
          <w:iCs/>
          <w:color w:val="000000"/>
          <w:bdr w:val="nil"/>
        </w:rPr>
        <w:t xml:space="preserve">El rètol conforme l’Ajuntament de Cànoves i Samalús forma part de l’AMI, que hi havia a l’entrada de la Rosaleda, ¿està encara en reparació? </w:t>
      </w:r>
    </w:p>
    <w:p w:rsidR="00B66BAB" w:rsidRPr="006D74B5" w:rsidRDefault="00B66BAB" w:rsidP="0023273F">
      <w:pPr>
        <w:pStyle w:val="Pargrafdellista"/>
        <w:pBdr>
          <w:top w:val="nil"/>
          <w:left w:val="nil"/>
          <w:bottom w:val="nil"/>
          <w:right w:val="nil"/>
          <w:between w:val="nil"/>
          <w:bar w:val="nil"/>
        </w:pBdr>
        <w:spacing w:line="276" w:lineRule="auto"/>
        <w:jc w:val="both"/>
        <w:rPr>
          <w:rFonts w:ascii="Century Gothic" w:eastAsia="Arial Unicode MS" w:hAnsi="Century Gothic" w:cs="Tahoma"/>
          <w:bCs/>
          <w:iCs/>
          <w:color w:val="000000"/>
          <w:bdr w:val="nil"/>
        </w:rPr>
      </w:pPr>
    </w:p>
    <w:p w:rsidR="00F52A8C" w:rsidRPr="006D74B5" w:rsidRDefault="00F52A8C" w:rsidP="0023273F">
      <w:pPr>
        <w:jc w:val="both"/>
        <w:rPr>
          <w:rFonts w:ascii="Century Gothic" w:hAnsi="Century Gothic" w:cs="Tahoma"/>
        </w:rPr>
      </w:pPr>
    </w:p>
    <w:p w:rsidR="00F52A8C" w:rsidRPr="006D74B5" w:rsidRDefault="00F52A8C" w:rsidP="0023273F">
      <w:pPr>
        <w:jc w:val="both"/>
        <w:rPr>
          <w:rFonts w:ascii="Century Gothic" w:hAnsi="Century Gothic" w:cs="Tahoma"/>
          <w:b/>
        </w:rPr>
      </w:pPr>
      <w:r w:rsidRPr="006D74B5">
        <w:rPr>
          <w:rFonts w:ascii="Century Gothic" w:hAnsi="Century Gothic" w:cs="Tahoma"/>
          <w:b/>
        </w:rPr>
        <w:t>El Sr. Cusell retira aquesta pregunta.</w:t>
      </w:r>
    </w:p>
    <w:p w:rsidR="00DB71B5" w:rsidRPr="006D74B5" w:rsidRDefault="00DB71B5" w:rsidP="0023273F">
      <w:pPr>
        <w:ind w:left="360" w:right="-15"/>
        <w:jc w:val="both"/>
        <w:rPr>
          <w:rFonts w:ascii="Century Gothic" w:hAnsi="Century Gothic" w:cs="Tahoma"/>
          <w:b/>
        </w:rPr>
      </w:pPr>
    </w:p>
    <w:p w:rsidR="00DB71B5" w:rsidRPr="006D74B5" w:rsidRDefault="00DB71B5" w:rsidP="0023273F">
      <w:pPr>
        <w:ind w:right="-15" w:firstLine="708"/>
        <w:jc w:val="both"/>
        <w:rPr>
          <w:rFonts w:ascii="Century Gothic" w:hAnsi="Century Gothic" w:cs="Tahoma"/>
          <w:b/>
        </w:rPr>
      </w:pPr>
      <w:r w:rsidRPr="006D74B5">
        <w:rPr>
          <w:rFonts w:ascii="Century Gothic" w:hAnsi="Century Gothic" w:cs="Tahoma"/>
        </w:rPr>
        <w:t>I no havent més assumptes a tractar, per part de l’Alcaldia s’aixeca la sessió a les 2</w:t>
      </w:r>
      <w:r w:rsidR="00F52A8C" w:rsidRPr="006D74B5">
        <w:rPr>
          <w:rFonts w:ascii="Century Gothic" w:hAnsi="Century Gothic" w:cs="Tahoma"/>
        </w:rPr>
        <w:t>1</w:t>
      </w:r>
      <w:r w:rsidRPr="006D74B5">
        <w:rPr>
          <w:rFonts w:ascii="Century Gothic" w:hAnsi="Century Gothic" w:cs="Tahoma"/>
        </w:rPr>
        <w:t>.</w:t>
      </w:r>
      <w:r w:rsidR="00F52A8C" w:rsidRPr="006D74B5">
        <w:rPr>
          <w:rFonts w:ascii="Century Gothic" w:hAnsi="Century Gothic" w:cs="Tahoma"/>
        </w:rPr>
        <w:t>55</w:t>
      </w:r>
      <w:r w:rsidRPr="006D74B5">
        <w:rPr>
          <w:rFonts w:ascii="Century Gothic" w:hAnsi="Century Gothic" w:cs="Tahoma"/>
        </w:rPr>
        <w:t xml:space="preserve"> hores, acordant-se la redacció de l’esborrany de l’acte d’acord amb els paràmetres que disposa  l’article 110 del Decret Legislatiu 2/2003, de 28 d'abril, pel qual s'aprova el Text refós de la Llei municipal i de règim local de Catalunya.</w:t>
      </w:r>
    </w:p>
    <w:p w:rsidR="00DB71B5" w:rsidRPr="006D74B5" w:rsidRDefault="00DB71B5" w:rsidP="0023273F">
      <w:pPr>
        <w:ind w:left="360"/>
        <w:jc w:val="both"/>
        <w:rPr>
          <w:rFonts w:ascii="Century Gothic" w:hAnsi="Century Gothic" w:cs="Tahoma"/>
        </w:rPr>
      </w:pPr>
    </w:p>
    <w:p w:rsidR="00DB71B5" w:rsidRPr="006D74B5" w:rsidRDefault="00DB71B5" w:rsidP="0023273F">
      <w:pPr>
        <w:jc w:val="both"/>
        <w:rPr>
          <w:rFonts w:ascii="Century Gothic" w:hAnsi="Century Gothic"/>
        </w:rPr>
      </w:pPr>
    </w:p>
    <w:p w:rsidR="00DB71B5" w:rsidRPr="006D74B5" w:rsidRDefault="00DB71B5" w:rsidP="0023273F">
      <w:pPr>
        <w:jc w:val="both"/>
        <w:rPr>
          <w:rFonts w:ascii="Century Gothic" w:hAnsi="Century Gothic" w:cs="Tahoma"/>
        </w:rPr>
      </w:pPr>
    </w:p>
    <w:p w:rsidR="00DB71B5" w:rsidRPr="006D74B5" w:rsidRDefault="00DB71B5" w:rsidP="0023273F">
      <w:pPr>
        <w:jc w:val="both"/>
        <w:rPr>
          <w:rFonts w:ascii="Century Gothic" w:hAnsi="Century Gothic"/>
        </w:rPr>
      </w:pPr>
    </w:p>
    <w:p w:rsidR="00DB71B5" w:rsidRPr="006D74B5" w:rsidRDefault="00DB71B5" w:rsidP="0023273F">
      <w:pPr>
        <w:jc w:val="both"/>
        <w:rPr>
          <w:rFonts w:ascii="Century Gothic" w:hAnsi="Century Gothic"/>
        </w:rPr>
      </w:pPr>
    </w:p>
    <w:p w:rsidR="00DB71B5" w:rsidRPr="006D74B5" w:rsidRDefault="00DB71B5" w:rsidP="0023273F">
      <w:pPr>
        <w:jc w:val="both"/>
        <w:rPr>
          <w:rFonts w:ascii="Century Gothic" w:hAnsi="Century Gothic"/>
        </w:rPr>
      </w:pPr>
    </w:p>
    <w:p w:rsidR="00DB71B5" w:rsidRPr="006D74B5" w:rsidRDefault="00DB71B5" w:rsidP="0023273F">
      <w:pPr>
        <w:jc w:val="both"/>
        <w:rPr>
          <w:rFonts w:ascii="Century Gothic" w:hAnsi="Century Gothic"/>
        </w:rPr>
      </w:pPr>
    </w:p>
    <w:p w:rsidR="00DB71B5" w:rsidRPr="006D74B5" w:rsidRDefault="00DB71B5" w:rsidP="0023273F">
      <w:pPr>
        <w:jc w:val="both"/>
        <w:rPr>
          <w:rFonts w:ascii="Century Gothic" w:hAnsi="Century Gothic"/>
        </w:rPr>
      </w:pPr>
    </w:p>
    <w:p w:rsidR="00DB71B5" w:rsidRPr="006D74B5" w:rsidRDefault="00DB71B5" w:rsidP="0023273F">
      <w:pPr>
        <w:jc w:val="both"/>
        <w:rPr>
          <w:rFonts w:ascii="Century Gothic" w:hAnsi="Century Gothic"/>
        </w:rPr>
      </w:pPr>
    </w:p>
    <w:p w:rsidR="00DB71B5" w:rsidRPr="006D74B5" w:rsidRDefault="00DB71B5" w:rsidP="0023273F">
      <w:pPr>
        <w:jc w:val="both"/>
        <w:rPr>
          <w:rFonts w:ascii="Century Gothic" w:hAnsi="Century Gothic"/>
        </w:rPr>
      </w:pPr>
    </w:p>
    <w:p w:rsidR="00DB71B5" w:rsidRPr="006D74B5" w:rsidRDefault="00DB71B5" w:rsidP="0023273F">
      <w:pPr>
        <w:jc w:val="both"/>
        <w:rPr>
          <w:rFonts w:ascii="Century Gothic" w:hAnsi="Century Gothic"/>
        </w:rPr>
      </w:pPr>
    </w:p>
    <w:p w:rsidR="00DB71B5" w:rsidRPr="006D74B5" w:rsidRDefault="00DB71B5" w:rsidP="0023273F">
      <w:pPr>
        <w:jc w:val="both"/>
        <w:rPr>
          <w:rFonts w:ascii="Century Gothic" w:hAnsi="Century Gothic"/>
        </w:rPr>
      </w:pPr>
    </w:p>
    <w:p w:rsidR="00DB71B5" w:rsidRPr="006D74B5" w:rsidRDefault="00DB71B5" w:rsidP="0023273F">
      <w:pPr>
        <w:jc w:val="both"/>
        <w:rPr>
          <w:rFonts w:ascii="Century Gothic" w:hAnsi="Century Gothic"/>
        </w:rPr>
      </w:pPr>
    </w:p>
    <w:p w:rsidR="00DB71B5" w:rsidRPr="006D74B5" w:rsidRDefault="00DB71B5" w:rsidP="0023273F">
      <w:pPr>
        <w:jc w:val="both"/>
        <w:rPr>
          <w:rFonts w:ascii="Century Gothic" w:hAnsi="Century Gothic"/>
        </w:rPr>
      </w:pPr>
    </w:p>
    <w:p w:rsidR="00D000C0" w:rsidRPr="006D74B5" w:rsidRDefault="00D000C0" w:rsidP="0023273F">
      <w:pPr>
        <w:jc w:val="both"/>
        <w:rPr>
          <w:rFonts w:ascii="Century Gothic" w:hAnsi="Century Gothic"/>
        </w:rPr>
      </w:pPr>
    </w:p>
    <w:sectPr w:rsidR="00D000C0" w:rsidRPr="006D74B5" w:rsidSect="00564F17">
      <w:footerReference w:type="default" r:id="rId9"/>
      <w:type w:val="nextColumn"/>
      <w:pgSz w:w="11906" w:h="16838" w:code="9"/>
      <w:pgMar w:top="226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FF8" w:rsidRDefault="00AA6FF8">
      <w:r>
        <w:separator/>
      </w:r>
    </w:p>
  </w:endnote>
  <w:endnote w:type="continuationSeparator" w:id="0">
    <w:p w:rsidR="00AA6FF8" w:rsidRDefault="00AA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276707"/>
      <w:docPartObj>
        <w:docPartGallery w:val="Page Numbers (Bottom of Page)"/>
        <w:docPartUnique/>
      </w:docPartObj>
    </w:sdtPr>
    <w:sdtEndPr/>
    <w:sdtContent>
      <w:p w:rsidR="0043017D" w:rsidRDefault="0043017D">
        <w:pPr>
          <w:pStyle w:val="Peu"/>
          <w:jc w:val="right"/>
        </w:pPr>
        <w:r>
          <w:fldChar w:fldCharType="begin"/>
        </w:r>
        <w:r>
          <w:instrText>PAGE   \* MERGEFORMAT</w:instrText>
        </w:r>
        <w:r>
          <w:fldChar w:fldCharType="separate"/>
        </w:r>
        <w:r w:rsidR="00DF4FFF">
          <w:rPr>
            <w:noProof/>
          </w:rPr>
          <w:t>16</w:t>
        </w:r>
        <w:r>
          <w:fldChar w:fldCharType="end"/>
        </w:r>
      </w:p>
    </w:sdtContent>
  </w:sdt>
  <w:p w:rsidR="00AA6FF8" w:rsidRDefault="00AA6FF8">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FF8" w:rsidRDefault="00AA6FF8">
      <w:r>
        <w:separator/>
      </w:r>
    </w:p>
  </w:footnote>
  <w:footnote w:type="continuationSeparator" w:id="0">
    <w:p w:rsidR="00AA6FF8" w:rsidRDefault="00AA6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5B70"/>
    <w:multiLevelType w:val="hybridMultilevel"/>
    <w:tmpl w:val="5DBC61DC"/>
    <w:lvl w:ilvl="0" w:tplc="9210E3BC">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7D22BB1"/>
    <w:multiLevelType w:val="hybridMultilevel"/>
    <w:tmpl w:val="3992E0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79C6C9B"/>
    <w:multiLevelType w:val="hybridMultilevel"/>
    <w:tmpl w:val="BA2A755E"/>
    <w:lvl w:ilvl="0" w:tplc="E59049BA">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B5"/>
    <w:rsid w:val="00051219"/>
    <w:rsid w:val="00066AB8"/>
    <w:rsid w:val="000F6041"/>
    <w:rsid w:val="00230425"/>
    <w:rsid w:val="0023273F"/>
    <w:rsid w:val="002562B4"/>
    <w:rsid w:val="00271C63"/>
    <w:rsid w:val="00304883"/>
    <w:rsid w:val="00361CD7"/>
    <w:rsid w:val="003F0108"/>
    <w:rsid w:val="0043017D"/>
    <w:rsid w:val="00564F17"/>
    <w:rsid w:val="00592E08"/>
    <w:rsid w:val="006D74B5"/>
    <w:rsid w:val="00702E9D"/>
    <w:rsid w:val="00743A0F"/>
    <w:rsid w:val="00796D99"/>
    <w:rsid w:val="00830C21"/>
    <w:rsid w:val="008B7D99"/>
    <w:rsid w:val="009B4EA6"/>
    <w:rsid w:val="00A0794D"/>
    <w:rsid w:val="00A13953"/>
    <w:rsid w:val="00AA6FF8"/>
    <w:rsid w:val="00B66BAB"/>
    <w:rsid w:val="00B720E3"/>
    <w:rsid w:val="00B962B3"/>
    <w:rsid w:val="00BA61D6"/>
    <w:rsid w:val="00BD0C8A"/>
    <w:rsid w:val="00C353A0"/>
    <w:rsid w:val="00CF24EF"/>
    <w:rsid w:val="00D000C0"/>
    <w:rsid w:val="00D14A12"/>
    <w:rsid w:val="00D17ED9"/>
    <w:rsid w:val="00D3276A"/>
    <w:rsid w:val="00DB71B5"/>
    <w:rsid w:val="00DF4FFF"/>
    <w:rsid w:val="00E03805"/>
    <w:rsid w:val="00E15ECC"/>
    <w:rsid w:val="00E9059A"/>
    <w:rsid w:val="00F52A8C"/>
    <w:rsid w:val="00FF2664"/>
    <w:rsid w:val="00FF48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B5"/>
    <w:pPr>
      <w:spacing w:after="0" w:line="240" w:lineRule="auto"/>
    </w:pPr>
    <w:rPr>
      <w:rFonts w:ascii="Calibri" w:hAnsi="Calibri" w:cs="Times New Roman"/>
      <w:lang w:val="ca-ES"/>
    </w:rPr>
  </w:style>
  <w:style w:type="paragraph" w:styleId="Ttol1">
    <w:name w:val="heading 1"/>
    <w:basedOn w:val="Normal"/>
    <w:next w:val="Normal"/>
    <w:link w:val="Ttol1Car"/>
    <w:uiPriority w:val="9"/>
    <w:qFormat/>
    <w:rsid w:val="00DB71B5"/>
    <w:pPr>
      <w:keepNext/>
      <w:jc w:val="both"/>
      <w:outlineLvl w:val="0"/>
    </w:pPr>
    <w:rPr>
      <w:rFonts w:ascii="Tahoma" w:eastAsia="Times New Roman" w:hAnsi="Tahoma"/>
      <w:b/>
      <w:szCs w:val="20"/>
      <w:u w:val="single"/>
      <w:lang w:eastAsia="es-ES"/>
    </w:rPr>
  </w:style>
  <w:style w:type="paragraph" w:styleId="Ttol2">
    <w:name w:val="heading 2"/>
    <w:basedOn w:val="Normal"/>
    <w:next w:val="Normal"/>
    <w:link w:val="Ttol2Car"/>
    <w:uiPriority w:val="9"/>
    <w:qFormat/>
    <w:rsid w:val="00DB71B5"/>
    <w:pPr>
      <w:keepNext/>
      <w:jc w:val="both"/>
      <w:outlineLvl w:val="1"/>
    </w:pPr>
    <w:rPr>
      <w:rFonts w:ascii="Tahoma" w:eastAsia="Times New Roman" w:hAnsi="Tahoma"/>
      <w:b/>
      <w:szCs w:val="20"/>
      <w:lang w:eastAsia="es-ES"/>
    </w:rPr>
  </w:style>
  <w:style w:type="paragraph" w:styleId="Ttol3">
    <w:name w:val="heading 3"/>
    <w:basedOn w:val="Normal"/>
    <w:next w:val="Normal"/>
    <w:link w:val="Ttol3Car"/>
    <w:uiPriority w:val="9"/>
    <w:qFormat/>
    <w:rsid w:val="00DB71B5"/>
    <w:pPr>
      <w:keepNext/>
      <w:jc w:val="both"/>
      <w:outlineLvl w:val="2"/>
    </w:pPr>
    <w:rPr>
      <w:rFonts w:ascii="Tahoma" w:eastAsia="Times New Roman" w:hAnsi="Tahoma"/>
      <w:b/>
      <w:sz w:val="28"/>
      <w:szCs w:val="20"/>
      <w:u w:val="single"/>
      <w:lang w:eastAsia="es-ES"/>
    </w:rPr>
  </w:style>
  <w:style w:type="paragraph" w:styleId="Ttol4">
    <w:name w:val="heading 4"/>
    <w:basedOn w:val="Normal"/>
    <w:next w:val="Normal"/>
    <w:link w:val="Ttol4Car"/>
    <w:uiPriority w:val="9"/>
    <w:qFormat/>
    <w:rsid w:val="00DB71B5"/>
    <w:pPr>
      <w:keepNext/>
      <w:jc w:val="both"/>
      <w:outlineLvl w:val="3"/>
    </w:pPr>
    <w:rPr>
      <w:rFonts w:ascii="Tahoma" w:eastAsia="Times New Roman" w:hAnsi="Tahoma"/>
      <w:szCs w:val="20"/>
      <w:u w:val="single"/>
      <w:lang w:eastAsia="es-ES"/>
    </w:rPr>
  </w:style>
  <w:style w:type="paragraph" w:styleId="Ttol5">
    <w:name w:val="heading 5"/>
    <w:basedOn w:val="Normal"/>
    <w:next w:val="Normal"/>
    <w:link w:val="Ttol5Car"/>
    <w:uiPriority w:val="9"/>
    <w:semiHidden/>
    <w:unhideWhenUsed/>
    <w:qFormat/>
    <w:rsid w:val="00DB71B5"/>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Ttol6">
    <w:name w:val="heading 6"/>
    <w:basedOn w:val="Normal"/>
    <w:next w:val="Normal"/>
    <w:link w:val="Ttol6Car"/>
    <w:qFormat/>
    <w:rsid w:val="00DB71B5"/>
    <w:pPr>
      <w:tabs>
        <w:tab w:val="num" w:pos="4320"/>
      </w:tabs>
      <w:spacing w:before="240" w:after="60"/>
      <w:ind w:left="4320" w:hanging="720"/>
      <w:outlineLvl w:val="5"/>
    </w:pPr>
    <w:rPr>
      <w:rFonts w:ascii="Times New Roman" w:eastAsia="Times New Roman" w:hAnsi="Times New Roman"/>
      <w:b/>
      <w:bCs/>
      <w:lang w:val="en-US"/>
    </w:rPr>
  </w:style>
  <w:style w:type="paragraph" w:styleId="Ttol7">
    <w:name w:val="heading 7"/>
    <w:basedOn w:val="Normal"/>
    <w:next w:val="Normal"/>
    <w:link w:val="Ttol7Car"/>
    <w:uiPriority w:val="9"/>
    <w:semiHidden/>
    <w:unhideWhenUsed/>
    <w:qFormat/>
    <w:rsid w:val="00DB71B5"/>
    <w:pPr>
      <w:tabs>
        <w:tab w:val="num" w:pos="5040"/>
      </w:tabs>
      <w:spacing w:before="240" w:after="60"/>
      <w:ind w:left="5040" w:hanging="720"/>
      <w:outlineLvl w:val="6"/>
    </w:pPr>
    <w:rPr>
      <w:rFonts w:asciiTheme="minorHAnsi" w:eastAsiaTheme="minorEastAsia" w:hAnsiTheme="minorHAnsi" w:cstheme="minorBidi"/>
      <w:sz w:val="24"/>
      <w:szCs w:val="24"/>
      <w:lang w:val="en-US"/>
    </w:rPr>
  </w:style>
  <w:style w:type="paragraph" w:styleId="Ttol8">
    <w:name w:val="heading 8"/>
    <w:basedOn w:val="Normal"/>
    <w:next w:val="Normal"/>
    <w:link w:val="Ttol8Car"/>
    <w:uiPriority w:val="9"/>
    <w:semiHidden/>
    <w:unhideWhenUsed/>
    <w:qFormat/>
    <w:rsid w:val="00DB71B5"/>
    <w:pPr>
      <w:tabs>
        <w:tab w:val="num" w:pos="5760"/>
      </w:tabs>
      <w:spacing w:before="240" w:after="60"/>
      <w:ind w:left="5760" w:hanging="720"/>
      <w:outlineLvl w:val="7"/>
    </w:pPr>
    <w:rPr>
      <w:rFonts w:asciiTheme="minorHAnsi" w:eastAsiaTheme="minorEastAsia" w:hAnsiTheme="minorHAnsi" w:cstheme="minorBidi"/>
      <w:i/>
      <w:iCs/>
      <w:sz w:val="24"/>
      <w:szCs w:val="24"/>
      <w:lang w:val="en-US"/>
    </w:rPr>
  </w:style>
  <w:style w:type="paragraph" w:styleId="Ttol9">
    <w:name w:val="heading 9"/>
    <w:basedOn w:val="Normal"/>
    <w:next w:val="Normal"/>
    <w:link w:val="Ttol9Car"/>
    <w:uiPriority w:val="9"/>
    <w:semiHidden/>
    <w:unhideWhenUsed/>
    <w:qFormat/>
    <w:rsid w:val="00DB71B5"/>
    <w:pPr>
      <w:tabs>
        <w:tab w:val="num" w:pos="6480"/>
      </w:tabs>
      <w:spacing w:before="240" w:after="60"/>
      <w:ind w:left="6480" w:hanging="720"/>
      <w:outlineLvl w:val="8"/>
    </w:pPr>
    <w:rPr>
      <w:rFonts w:asciiTheme="majorHAnsi" w:eastAsiaTheme="majorEastAsia" w:hAnsiTheme="majorHAnsi" w:cstheme="majorBidi"/>
      <w:lang w:val="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DB71B5"/>
    <w:rPr>
      <w:rFonts w:ascii="Tahoma" w:eastAsia="Times New Roman" w:hAnsi="Tahoma" w:cs="Times New Roman"/>
      <w:b/>
      <w:szCs w:val="20"/>
      <w:u w:val="single"/>
      <w:lang w:val="ca-ES" w:eastAsia="es-ES"/>
    </w:rPr>
  </w:style>
  <w:style w:type="character" w:customStyle="1" w:styleId="Ttol2Car">
    <w:name w:val="Títol 2 Car"/>
    <w:basedOn w:val="Tipusdelletraperdefectedelpargraf"/>
    <w:link w:val="Ttol2"/>
    <w:uiPriority w:val="9"/>
    <w:rsid w:val="00DB71B5"/>
    <w:rPr>
      <w:rFonts w:ascii="Tahoma" w:eastAsia="Times New Roman" w:hAnsi="Tahoma" w:cs="Times New Roman"/>
      <w:b/>
      <w:szCs w:val="20"/>
      <w:lang w:val="ca-ES" w:eastAsia="es-ES"/>
    </w:rPr>
  </w:style>
  <w:style w:type="character" w:customStyle="1" w:styleId="Ttol3Car">
    <w:name w:val="Títol 3 Car"/>
    <w:basedOn w:val="Tipusdelletraperdefectedelpargraf"/>
    <w:link w:val="Ttol3"/>
    <w:uiPriority w:val="9"/>
    <w:rsid w:val="00DB71B5"/>
    <w:rPr>
      <w:rFonts w:ascii="Tahoma" w:eastAsia="Times New Roman" w:hAnsi="Tahoma" w:cs="Times New Roman"/>
      <w:b/>
      <w:sz w:val="28"/>
      <w:szCs w:val="20"/>
      <w:u w:val="single"/>
      <w:lang w:val="ca-ES" w:eastAsia="es-ES"/>
    </w:rPr>
  </w:style>
  <w:style w:type="character" w:customStyle="1" w:styleId="Ttol4Car">
    <w:name w:val="Títol 4 Car"/>
    <w:basedOn w:val="Tipusdelletraperdefectedelpargraf"/>
    <w:link w:val="Ttol4"/>
    <w:uiPriority w:val="9"/>
    <w:rsid w:val="00DB71B5"/>
    <w:rPr>
      <w:rFonts w:ascii="Tahoma" w:eastAsia="Times New Roman" w:hAnsi="Tahoma" w:cs="Times New Roman"/>
      <w:szCs w:val="20"/>
      <w:u w:val="single"/>
      <w:lang w:val="ca-ES" w:eastAsia="es-ES"/>
    </w:rPr>
  </w:style>
  <w:style w:type="character" w:customStyle="1" w:styleId="Ttol5Car">
    <w:name w:val="Títol 5 Car"/>
    <w:basedOn w:val="Tipusdelletraperdefectedelpargraf"/>
    <w:link w:val="Ttol5"/>
    <w:uiPriority w:val="9"/>
    <w:semiHidden/>
    <w:rsid w:val="00DB71B5"/>
    <w:rPr>
      <w:rFonts w:asciiTheme="minorHAnsi" w:eastAsiaTheme="minorEastAsia" w:hAnsiTheme="minorHAnsi"/>
      <w:b/>
      <w:bCs/>
      <w:i/>
      <w:iCs/>
      <w:sz w:val="26"/>
      <w:szCs w:val="26"/>
      <w:lang w:val="en-US"/>
    </w:rPr>
  </w:style>
  <w:style w:type="character" w:customStyle="1" w:styleId="Ttol6Car">
    <w:name w:val="Títol 6 Car"/>
    <w:basedOn w:val="Tipusdelletraperdefectedelpargraf"/>
    <w:link w:val="Ttol6"/>
    <w:rsid w:val="00DB71B5"/>
    <w:rPr>
      <w:rFonts w:ascii="Times New Roman" w:eastAsia="Times New Roman" w:hAnsi="Times New Roman" w:cs="Times New Roman"/>
      <w:b/>
      <w:bCs/>
      <w:lang w:val="en-US"/>
    </w:rPr>
  </w:style>
  <w:style w:type="character" w:customStyle="1" w:styleId="Ttol7Car">
    <w:name w:val="Títol 7 Car"/>
    <w:basedOn w:val="Tipusdelletraperdefectedelpargraf"/>
    <w:link w:val="Ttol7"/>
    <w:uiPriority w:val="9"/>
    <w:semiHidden/>
    <w:rsid w:val="00DB71B5"/>
    <w:rPr>
      <w:rFonts w:asciiTheme="minorHAnsi" w:eastAsiaTheme="minorEastAsia" w:hAnsiTheme="minorHAnsi"/>
      <w:sz w:val="24"/>
      <w:szCs w:val="24"/>
      <w:lang w:val="en-US"/>
    </w:rPr>
  </w:style>
  <w:style w:type="character" w:customStyle="1" w:styleId="Ttol8Car">
    <w:name w:val="Títol 8 Car"/>
    <w:basedOn w:val="Tipusdelletraperdefectedelpargraf"/>
    <w:link w:val="Ttol8"/>
    <w:uiPriority w:val="9"/>
    <w:semiHidden/>
    <w:rsid w:val="00DB71B5"/>
    <w:rPr>
      <w:rFonts w:asciiTheme="minorHAnsi" w:eastAsiaTheme="minorEastAsia" w:hAnsiTheme="minorHAnsi"/>
      <w:i/>
      <w:iCs/>
      <w:sz w:val="24"/>
      <w:szCs w:val="24"/>
      <w:lang w:val="en-US"/>
    </w:rPr>
  </w:style>
  <w:style w:type="character" w:customStyle="1" w:styleId="Ttol9Car">
    <w:name w:val="Títol 9 Car"/>
    <w:basedOn w:val="Tipusdelletraperdefectedelpargraf"/>
    <w:link w:val="Ttol9"/>
    <w:uiPriority w:val="9"/>
    <w:semiHidden/>
    <w:rsid w:val="00DB71B5"/>
    <w:rPr>
      <w:rFonts w:asciiTheme="majorHAnsi" w:eastAsiaTheme="majorEastAsia" w:hAnsiTheme="majorHAnsi" w:cstheme="majorBidi"/>
      <w:lang w:val="en-US"/>
    </w:rPr>
  </w:style>
  <w:style w:type="paragraph" w:styleId="Pargrafdellista">
    <w:name w:val="List Paragraph"/>
    <w:basedOn w:val="Normal"/>
    <w:uiPriority w:val="34"/>
    <w:qFormat/>
    <w:rsid w:val="00DB71B5"/>
    <w:pPr>
      <w:ind w:left="720"/>
    </w:pPr>
  </w:style>
  <w:style w:type="paragraph" w:styleId="Textindependent">
    <w:name w:val="Body Text"/>
    <w:basedOn w:val="Normal"/>
    <w:link w:val="TextindependentCar"/>
    <w:unhideWhenUsed/>
    <w:rsid w:val="00DB71B5"/>
    <w:pPr>
      <w:spacing w:after="120"/>
    </w:pPr>
    <w:rPr>
      <w:rFonts w:ascii="Century Gothic" w:eastAsia="Times New Roman" w:hAnsi="Century Gothic"/>
      <w:szCs w:val="24"/>
      <w:lang w:eastAsia="es-ES"/>
    </w:rPr>
  </w:style>
  <w:style w:type="character" w:customStyle="1" w:styleId="TextindependentCar">
    <w:name w:val="Text independent Car"/>
    <w:basedOn w:val="Tipusdelletraperdefectedelpargraf"/>
    <w:link w:val="Textindependent"/>
    <w:rsid w:val="00DB71B5"/>
    <w:rPr>
      <w:rFonts w:eastAsia="Times New Roman" w:cs="Times New Roman"/>
      <w:szCs w:val="24"/>
      <w:lang w:val="ca-ES" w:eastAsia="es-ES"/>
    </w:rPr>
  </w:style>
  <w:style w:type="paragraph" w:styleId="Peu">
    <w:name w:val="footer"/>
    <w:basedOn w:val="Normal"/>
    <w:link w:val="PeuCar"/>
    <w:uiPriority w:val="99"/>
    <w:rsid w:val="00DB71B5"/>
    <w:pPr>
      <w:tabs>
        <w:tab w:val="center" w:pos="4252"/>
        <w:tab w:val="right" w:pos="8504"/>
      </w:tabs>
      <w:jc w:val="both"/>
    </w:pPr>
    <w:rPr>
      <w:rFonts w:ascii="Tahoma" w:eastAsia="Times New Roman" w:hAnsi="Tahoma"/>
      <w:szCs w:val="20"/>
      <w:lang w:eastAsia="es-ES"/>
    </w:rPr>
  </w:style>
  <w:style w:type="character" w:customStyle="1" w:styleId="PeuCar">
    <w:name w:val="Peu Car"/>
    <w:basedOn w:val="Tipusdelletraperdefectedelpargraf"/>
    <w:link w:val="Peu"/>
    <w:uiPriority w:val="99"/>
    <w:rsid w:val="00DB71B5"/>
    <w:rPr>
      <w:rFonts w:ascii="Tahoma" w:eastAsia="Times New Roman" w:hAnsi="Tahoma" w:cs="Times New Roman"/>
      <w:szCs w:val="20"/>
      <w:lang w:val="ca-ES" w:eastAsia="es-ES"/>
    </w:rPr>
  </w:style>
  <w:style w:type="character" w:styleId="Nmerodepgina">
    <w:name w:val="page number"/>
    <w:basedOn w:val="Tipusdelletraperdefectedelpargraf"/>
    <w:rsid w:val="00DB71B5"/>
  </w:style>
  <w:style w:type="character" w:customStyle="1" w:styleId="MapadeldocumentCar">
    <w:name w:val="Mapa del document Car"/>
    <w:basedOn w:val="Tipusdelletraperdefectedelpargraf"/>
    <w:link w:val="Mapadeldocument"/>
    <w:semiHidden/>
    <w:rsid w:val="00DB71B5"/>
    <w:rPr>
      <w:rFonts w:ascii="Tahoma" w:eastAsia="Times New Roman" w:hAnsi="Tahoma" w:cs="Tahoma"/>
      <w:sz w:val="20"/>
      <w:szCs w:val="20"/>
      <w:shd w:val="clear" w:color="auto" w:fill="000080"/>
      <w:lang w:eastAsia="es-ES"/>
    </w:rPr>
  </w:style>
  <w:style w:type="paragraph" w:styleId="Mapadeldocument">
    <w:name w:val="Document Map"/>
    <w:basedOn w:val="Normal"/>
    <w:link w:val="MapadeldocumentCar"/>
    <w:semiHidden/>
    <w:rsid w:val="00DB71B5"/>
    <w:pPr>
      <w:shd w:val="clear" w:color="auto" w:fill="000080"/>
      <w:jc w:val="both"/>
    </w:pPr>
    <w:rPr>
      <w:rFonts w:ascii="Tahoma" w:eastAsia="Times New Roman" w:hAnsi="Tahoma" w:cs="Tahoma"/>
      <w:sz w:val="20"/>
      <w:szCs w:val="20"/>
      <w:lang w:eastAsia="es-ES"/>
    </w:rPr>
  </w:style>
  <w:style w:type="character" w:customStyle="1" w:styleId="MapadeldocumentCar1">
    <w:name w:val="Mapa del document Car1"/>
    <w:basedOn w:val="Tipusdelletraperdefectedelpargraf"/>
    <w:uiPriority w:val="99"/>
    <w:semiHidden/>
    <w:rsid w:val="00DB71B5"/>
    <w:rPr>
      <w:rFonts w:ascii="Tahoma" w:hAnsi="Tahoma" w:cs="Tahoma"/>
      <w:sz w:val="16"/>
      <w:szCs w:val="16"/>
    </w:rPr>
  </w:style>
  <w:style w:type="paragraph" w:styleId="Textindependent2">
    <w:name w:val="Body Text 2"/>
    <w:basedOn w:val="Normal"/>
    <w:link w:val="Textindependent2Car"/>
    <w:rsid w:val="00DB71B5"/>
    <w:pPr>
      <w:spacing w:after="120" w:line="480" w:lineRule="auto"/>
      <w:jc w:val="both"/>
    </w:pPr>
    <w:rPr>
      <w:rFonts w:ascii="Tahoma" w:eastAsia="Times New Roman" w:hAnsi="Tahoma"/>
      <w:szCs w:val="20"/>
      <w:lang w:eastAsia="es-ES"/>
    </w:rPr>
  </w:style>
  <w:style w:type="character" w:customStyle="1" w:styleId="Textindependent2Car">
    <w:name w:val="Text independent 2 Car"/>
    <w:basedOn w:val="Tipusdelletraperdefectedelpargraf"/>
    <w:link w:val="Textindependent2"/>
    <w:rsid w:val="00DB71B5"/>
    <w:rPr>
      <w:rFonts w:ascii="Tahoma" w:eastAsia="Times New Roman" w:hAnsi="Tahoma" w:cs="Times New Roman"/>
      <w:szCs w:val="20"/>
      <w:lang w:val="ca-ES" w:eastAsia="es-ES"/>
    </w:rPr>
  </w:style>
  <w:style w:type="paragraph" w:styleId="Sagniadetextindependent2">
    <w:name w:val="Body Text Indent 2"/>
    <w:basedOn w:val="Normal"/>
    <w:link w:val="Sagniadetextindependent2Car"/>
    <w:rsid w:val="00DB71B5"/>
    <w:pPr>
      <w:spacing w:after="120" w:line="480" w:lineRule="auto"/>
      <w:ind w:left="283"/>
      <w:jc w:val="both"/>
    </w:pPr>
    <w:rPr>
      <w:rFonts w:ascii="Tahoma" w:eastAsia="Times New Roman" w:hAnsi="Tahoma"/>
      <w:szCs w:val="20"/>
      <w:lang w:eastAsia="es-ES"/>
    </w:rPr>
  </w:style>
  <w:style w:type="character" w:customStyle="1" w:styleId="Sagniadetextindependent2Car">
    <w:name w:val="Sagnia de text independent 2 Car"/>
    <w:basedOn w:val="Tipusdelletraperdefectedelpargraf"/>
    <w:link w:val="Sagniadetextindependent2"/>
    <w:rsid w:val="00DB71B5"/>
    <w:rPr>
      <w:rFonts w:ascii="Tahoma" w:eastAsia="Times New Roman" w:hAnsi="Tahoma" w:cs="Times New Roman"/>
      <w:szCs w:val="20"/>
      <w:lang w:val="ca-ES" w:eastAsia="es-ES"/>
    </w:rPr>
  </w:style>
  <w:style w:type="paragraph" w:styleId="Sagniadetextindependent3">
    <w:name w:val="Body Text Indent 3"/>
    <w:basedOn w:val="Normal"/>
    <w:link w:val="Sagniadetextindependent3Car"/>
    <w:rsid w:val="00DB71B5"/>
    <w:pPr>
      <w:spacing w:after="120"/>
      <w:ind w:left="283"/>
      <w:jc w:val="both"/>
    </w:pPr>
    <w:rPr>
      <w:rFonts w:ascii="Tahoma" w:eastAsia="Times New Roman" w:hAnsi="Tahoma"/>
      <w:sz w:val="16"/>
      <w:szCs w:val="16"/>
      <w:lang w:eastAsia="es-ES"/>
    </w:rPr>
  </w:style>
  <w:style w:type="character" w:customStyle="1" w:styleId="Sagniadetextindependent3Car">
    <w:name w:val="Sagnia de text independent 3 Car"/>
    <w:basedOn w:val="Tipusdelletraperdefectedelpargraf"/>
    <w:link w:val="Sagniadetextindependent3"/>
    <w:rsid w:val="00DB71B5"/>
    <w:rPr>
      <w:rFonts w:ascii="Tahoma" w:eastAsia="Times New Roman" w:hAnsi="Tahoma" w:cs="Times New Roman"/>
      <w:sz w:val="16"/>
      <w:szCs w:val="16"/>
      <w:lang w:val="ca-ES" w:eastAsia="es-ES"/>
    </w:rPr>
  </w:style>
  <w:style w:type="paragraph" w:styleId="Textindependent3">
    <w:name w:val="Body Text 3"/>
    <w:basedOn w:val="Normal"/>
    <w:link w:val="Textindependent3Car"/>
    <w:rsid w:val="00DB71B5"/>
    <w:pPr>
      <w:spacing w:after="120"/>
      <w:jc w:val="both"/>
    </w:pPr>
    <w:rPr>
      <w:rFonts w:ascii="Tahoma" w:eastAsia="Times New Roman" w:hAnsi="Tahoma"/>
      <w:sz w:val="16"/>
      <w:szCs w:val="16"/>
      <w:lang w:eastAsia="es-ES"/>
    </w:rPr>
  </w:style>
  <w:style w:type="character" w:customStyle="1" w:styleId="Textindependent3Car">
    <w:name w:val="Text independent 3 Car"/>
    <w:basedOn w:val="Tipusdelletraperdefectedelpargraf"/>
    <w:link w:val="Textindependent3"/>
    <w:rsid w:val="00DB71B5"/>
    <w:rPr>
      <w:rFonts w:ascii="Tahoma" w:eastAsia="Times New Roman" w:hAnsi="Tahoma" w:cs="Times New Roman"/>
      <w:sz w:val="16"/>
      <w:szCs w:val="16"/>
      <w:lang w:val="ca-ES" w:eastAsia="es-ES"/>
    </w:rPr>
  </w:style>
  <w:style w:type="character" w:styleId="mfasi">
    <w:name w:val="Emphasis"/>
    <w:qFormat/>
    <w:rsid w:val="00DB71B5"/>
    <w:rPr>
      <w:i/>
      <w:iCs/>
    </w:rPr>
  </w:style>
  <w:style w:type="paragraph" w:styleId="Textdeglobus">
    <w:name w:val="Balloon Text"/>
    <w:basedOn w:val="Normal"/>
    <w:link w:val="TextdeglobusCar"/>
    <w:uiPriority w:val="99"/>
    <w:rsid w:val="00DB71B5"/>
    <w:pPr>
      <w:jc w:val="both"/>
    </w:pPr>
    <w:rPr>
      <w:rFonts w:ascii="Tahoma" w:eastAsia="Times New Roman" w:hAnsi="Tahoma" w:cs="Tahoma"/>
      <w:sz w:val="16"/>
      <w:szCs w:val="16"/>
      <w:lang w:eastAsia="es-ES"/>
    </w:rPr>
  </w:style>
  <w:style w:type="character" w:customStyle="1" w:styleId="TextdeglobusCar">
    <w:name w:val="Text de globus Car"/>
    <w:basedOn w:val="Tipusdelletraperdefectedelpargraf"/>
    <w:link w:val="Textdeglobus"/>
    <w:uiPriority w:val="99"/>
    <w:rsid w:val="00DB71B5"/>
    <w:rPr>
      <w:rFonts w:ascii="Tahoma" w:eastAsia="Times New Roman" w:hAnsi="Tahoma" w:cs="Tahoma"/>
      <w:sz w:val="16"/>
      <w:szCs w:val="16"/>
      <w:lang w:val="ca-ES" w:eastAsia="es-ES"/>
    </w:rPr>
  </w:style>
  <w:style w:type="paragraph" w:styleId="Capalera">
    <w:name w:val="header"/>
    <w:basedOn w:val="Normal"/>
    <w:link w:val="CapaleraCar"/>
    <w:uiPriority w:val="99"/>
    <w:unhideWhenUsed/>
    <w:rsid w:val="00DB71B5"/>
    <w:pPr>
      <w:tabs>
        <w:tab w:val="center" w:pos="4252"/>
        <w:tab w:val="right" w:pos="8504"/>
      </w:tabs>
    </w:pPr>
    <w:rPr>
      <w:rFonts w:ascii="Times New Roman" w:eastAsia="Times New Roman" w:hAnsi="Times New Roman"/>
      <w:sz w:val="20"/>
      <w:szCs w:val="20"/>
      <w:lang w:val="en-US"/>
    </w:rPr>
  </w:style>
  <w:style w:type="character" w:customStyle="1" w:styleId="CapaleraCar">
    <w:name w:val="Capçalera Car"/>
    <w:basedOn w:val="Tipusdelletraperdefectedelpargraf"/>
    <w:link w:val="Capalera"/>
    <w:uiPriority w:val="99"/>
    <w:rsid w:val="00DB71B5"/>
    <w:rPr>
      <w:rFonts w:ascii="Times New Roman" w:eastAsia="Times New Roman" w:hAnsi="Times New Roman" w:cs="Times New Roman"/>
      <w:sz w:val="20"/>
      <w:szCs w:val="20"/>
      <w:lang w:val="en-US"/>
    </w:rPr>
  </w:style>
  <w:style w:type="character" w:styleId="Enlla">
    <w:name w:val="Hyperlink"/>
    <w:basedOn w:val="Tipusdelletraperdefectedelpargraf"/>
    <w:uiPriority w:val="99"/>
    <w:unhideWhenUsed/>
    <w:rsid w:val="00DB71B5"/>
    <w:rPr>
      <w:color w:val="0000FF" w:themeColor="hyperlink"/>
      <w:u w:val="single"/>
    </w:rPr>
  </w:style>
  <w:style w:type="numbering" w:customStyle="1" w:styleId="Sensellista1">
    <w:name w:val="Sense llista1"/>
    <w:next w:val="Sensellista"/>
    <w:uiPriority w:val="99"/>
    <w:semiHidden/>
    <w:unhideWhenUsed/>
    <w:rsid w:val="00DB71B5"/>
  </w:style>
  <w:style w:type="paragraph" w:customStyle="1" w:styleId="Pargrafdellista1">
    <w:name w:val="Paràgraf de llista1"/>
    <w:basedOn w:val="Normal"/>
    <w:rsid w:val="00DB71B5"/>
    <w:pPr>
      <w:spacing w:after="200" w:line="276" w:lineRule="auto"/>
      <w:ind w:left="720"/>
    </w:pPr>
    <w:rPr>
      <w:rFonts w:eastAsia="Times New Roman"/>
      <w:lang w:eastAsia="ar-SA"/>
    </w:rPr>
  </w:style>
  <w:style w:type="table" w:styleId="Taulaambquadrcula">
    <w:name w:val="Table Grid"/>
    <w:basedOn w:val="Taulanormal"/>
    <w:uiPriority w:val="59"/>
    <w:rsid w:val="00564F1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B5"/>
    <w:pPr>
      <w:spacing w:after="0" w:line="240" w:lineRule="auto"/>
    </w:pPr>
    <w:rPr>
      <w:rFonts w:ascii="Calibri" w:hAnsi="Calibri" w:cs="Times New Roman"/>
      <w:lang w:val="ca-ES"/>
    </w:rPr>
  </w:style>
  <w:style w:type="paragraph" w:styleId="Ttol1">
    <w:name w:val="heading 1"/>
    <w:basedOn w:val="Normal"/>
    <w:next w:val="Normal"/>
    <w:link w:val="Ttol1Car"/>
    <w:uiPriority w:val="9"/>
    <w:qFormat/>
    <w:rsid w:val="00DB71B5"/>
    <w:pPr>
      <w:keepNext/>
      <w:jc w:val="both"/>
      <w:outlineLvl w:val="0"/>
    </w:pPr>
    <w:rPr>
      <w:rFonts w:ascii="Tahoma" w:eastAsia="Times New Roman" w:hAnsi="Tahoma"/>
      <w:b/>
      <w:szCs w:val="20"/>
      <w:u w:val="single"/>
      <w:lang w:eastAsia="es-ES"/>
    </w:rPr>
  </w:style>
  <w:style w:type="paragraph" w:styleId="Ttol2">
    <w:name w:val="heading 2"/>
    <w:basedOn w:val="Normal"/>
    <w:next w:val="Normal"/>
    <w:link w:val="Ttol2Car"/>
    <w:uiPriority w:val="9"/>
    <w:qFormat/>
    <w:rsid w:val="00DB71B5"/>
    <w:pPr>
      <w:keepNext/>
      <w:jc w:val="both"/>
      <w:outlineLvl w:val="1"/>
    </w:pPr>
    <w:rPr>
      <w:rFonts w:ascii="Tahoma" w:eastAsia="Times New Roman" w:hAnsi="Tahoma"/>
      <w:b/>
      <w:szCs w:val="20"/>
      <w:lang w:eastAsia="es-ES"/>
    </w:rPr>
  </w:style>
  <w:style w:type="paragraph" w:styleId="Ttol3">
    <w:name w:val="heading 3"/>
    <w:basedOn w:val="Normal"/>
    <w:next w:val="Normal"/>
    <w:link w:val="Ttol3Car"/>
    <w:uiPriority w:val="9"/>
    <w:qFormat/>
    <w:rsid w:val="00DB71B5"/>
    <w:pPr>
      <w:keepNext/>
      <w:jc w:val="both"/>
      <w:outlineLvl w:val="2"/>
    </w:pPr>
    <w:rPr>
      <w:rFonts w:ascii="Tahoma" w:eastAsia="Times New Roman" w:hAnsi="Tahoma"/>
      <w:b/>
      <w:sz w:val="28"/>
      <w:szCs w:val="20"/>
      <w:u w:val="single"/>
      <w:lang w:eastAsia="es-ES"/>
    </w:rPr>
  </w:style>
  <w:style w:type="paragraph" w:styleId="Ttol4">
    <w:name w:val="heading 4"/>
    <w:basedOn w:val="Normal"/>
    <w:next w:val="Normal"/>
    <w:link w:val="Ttol4Car"/>
    <w:uiPriority w:val="9"/>
    <w:qFormat/>
    <w:rsid w:val="00DB71B5"/>
    <w:pPr>
      <w:keepNext/>
      <w:jc w:val="both"/>
      <w:outlineLvl w:val="3"/>
    </w:pPr>
    <w:rPr>
      <w:rFonts w:ascii="Tahoma" w:eastAsia="Times New Roman" w:hAnsi="Tahoma"/>
      <w:szCs w:val="20"/>
      <w:u w:val="single"/>
      <w:lang w:eastAsia="es-ES"/>
    </w:rPr>
  </w:style>
  <w:style w:type="paragraph" w:styleId="Ttol5">
    <w:name w:val="heading 5"/>
    <w:basedOn w:val="Normal"/>
    <w:next w:val="Normal"/>
    <w:link w:val="Ttol5Car"/>
    <w:uiPriority w:val="9"/>
    <w:semiHidden/>
    <w:unhideWhenUsed/>
    <w:qFormat/>
    <w:rsid w:val="00DB71B5"/>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Ttol6">
    <w:name w:val="heading 6"/>
    <w:basedOn w:val="Normal"/>
    <w:next w:val="Normal"/>
    <w:link w:val="Ttol6Car"/>
    <w:qFormat/>
    <w:rsid w:val="00DB71B5"/>
    <w:pPr>
      <w:tabs>
        <w:tab w:val="num" w:pos="4320"/>
      </w:tabs>
      <w:spacing w:before="240" w:after="60"/>
      <w:ind w:left="4320" w:hanging="720"/>
      <w:outlineLvl w:val="5"/>
    </w:pPr>
    <w:rPr>
      <w:rFonts w:ascii="Times New Roman" w:eastAsia="Times New Roman" w:hAnsi="Times New Roman"/>
      <w:b/>
      <w:bCs/>
      <w:lang w:val="en-US"/>
    </w:rPr>
  </w:style>
  <w:style w:type="paragraph" w:styleId="Ttol7">
    <w:name w:val="heading 7"/>
    <w:basedOn w:val="Normal"/>
    <w:next w:val="Normal"/>
    <w:link w:val="Ttol7Car"/>
    <w:uiPriority w:val="9"/>
    <w:semiHidden/>
    <w:unhideWhenUsed/>
    <w:qFormat/>
    <w:rsid w:val="00DB71B5"/>
    <w:pPr>
      <w:tabs>
        <w:tab w:val="num" w:pos="5040"/>
      </w:tabs>
      <w:spacing w:before="240" w:after="60"/>
      <w:ind w:left="5040" w:hanging="720"/>
      <w:outlineLvl w:val="6"/>
    </w:pPr>
    <w:rPr>
      <w:rFonts w:asciiTheme="minorHAnsi" w:eastAsiaTheme="minorEastAsia" w:hAnsiTheme="minorHAnsi" w:cstheme="minorBidi"/>
      <w:sz w:val="24"/>
      <w:szCs w:val="24"/>
      <w:lang w:val="en-US"/>
    </w:rPr>
  </w:style>
  <w:style w:type="paragraph" w:styleId="Ttol8">
    <w:name w:val="heading 8"/>
    <w:basedOn w:val="Normal"/>
    <w:next w:val="Normal"/>
    <w:link w:val="Ttol8Car"/>
    <w:uiPriority w:val="9"/>
    <w:semiHidden/>
    <w:unhideWhenUsed/>
    <w:qFormat/>
    <w:rsid w:val="00DB71B5"/>
    <w:pPr>
      <w:tabs>
        <w:tab w:val="num" w:pos="5760"/>
      </w:tabs>
      <w:spacing w:before="240" w:after="60"/>
      <w:ind w:left="5760" w:hanging="720"/>
      <w:outlineLvl w:val="7"/>
    </w:pPr>
    <w:rPr>
      <w:rFonts w:asciiTheme="minorHAnsi" w:eastAsiaTheme="minorEastAsia" w:hAnsiTheme="minorHAnsi" w:cstheme="minorBidi"/>
      <w:i/>
      <w:iCs/>
      <w:sz w:val="24"/>
      <w:szCs w:val="24"/>
      <w:lang w:val="en-US"/>
    </w:rPr>
  </w:style>
  <w:style w:type="paragraph" w:styleId="Ttol9">
    <w:name w:val="heading 9"/>
    <w:basedOn w:val="Normal"/>
    <w:next w:val="Normal"/>
    <w:link w:val="Ttol9Car"/>
    <w:uiPriority w:val="9"/>
    <w:semiHidden/>
    <w:unhideWhenUsed/>
    <w:qFormat/>
    <w:rsid w:val="00DB71B5"/>
    <w:pPr>
      <w:tabs>
        <w:tab w:val="num" w:pos="6480"/>
      </w:tabs>
      <w:spacing w:before="240" w:after="60"/>
      <w:ind w:left="6480" w:hanging="720"/>
      <w:outlineLvl w:val="8"/>
    </w:pPr>
    <w:rPr>
      <w:rFonts w:asciiTheme="majorHAnsi" w:eastAsiaTheme="majorEastAsia" w:hAnsiTheme="majorHAnsi" w:cstheme="majorBidi"/>
      <w:lang w:val="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DB71B5"/>
    <w:rPr>
      <w:rFonts w:ascii="Tahoma" w:eastAsia="Times New Roman" w:hAnsi="Tahoma" w:cs="Times New Roman"/>
      <w:b/>
      <w:szCs w:val="20"/>
      <w:u w:val="single"/>
      <w:lang w:val="ca-ES" w:eastAsia="es-ES"/>
    </w:rPr>
  </w:style>
  <w:style w:type="character" w:customStyle="1" w:styleId="Ttol2Car">
    <w:name w:val="Títol 2 Car"/>
    <w:basedOn w:val="Tipusdelletraperdefectedelpargraf"/>
    <w:link w:val="Ttol2"/>
    <w:uiPriority w:val="9"/>
    <w:rsid w:val="00DB71B5"/>
    <w:rPr>
      <w:rFonts w:ascii="Tahoma" w:eastAsia="Times New Roman" w:hAnsi="Tahoma" w:cs="Times New Roman"/>
      <w:b/>
      <w:szCs w:val="20"/>
      <w:lang w:val="ca-ES" w:eastAsia="es-ES"/>
    </w:rPr>
  </w:style>
  <w:style w:type="character" w:customStyle="1" w:styleId="Ttol3Car">
    <w:name w:val="Títol 3 Car"/>
    <w:basedOn w:val="Tipusdelletraperdefectedelpargraf"/>
    <w:link w:val="Ttol3"/>
    <w:uiPriority w:val="9"/>
    <w:rsid w:val="00DB71B5"/>
    <w:rPr>
      <w:rFonts w:ascii="Tahoma" w:eastAsia="Times New Roman" w:hAnsi="Tahoma" w:cs="Times New Roman"/>
      <w:b/>
      <w:sz w:val="28"/>
      <w:szCs w:val="20"/>
      <w:u w:val="single"/>
      <w:lang w:val="ca-ES" w:eastAsia="es-ES"/>
    </w:rPr>
  </w:style>
  <w:style w:type="character" w:customStyle="1" w:styleId="Ttol4Car">
    <w:name w:val="Títol 4 Car"/>
    <w:basedOn w:val="Tipusdelletraperdefectedelpargraf"/>
    <w:link w:val="Ttol4"/>
    <w:uiPriority w:val="9"/>
    <w:rsid w:val="00DB71B5"/>
    <w:rPr>
      <w:rFonts w:ascii="Tahoma" w:eastAsia="Times New Roman" w:hAnsi="Tahoma" w:cs="Times New Roman"/>
      <w:szCs w:val="20"/>
      <w:u w:val="single"/>
      <w:lang w:val="ca-ES" w:eastAsia="es-ES"/>
    </w:rPr>
  </w:style>
  <w:style w:type="character" w:customStyle="1" w:styleId="Ttol5Car">
    <w:name w:val="Títol 5 Car"/>
    <w:basedOn w:val="Tipusdelletraperdefectedelpargraf"/>
    <w:link w:val="Ttol5"/>
    <w:uiPriority w:val="9"/>
    <w:semiHidden/>
    <w:rsid w:val="00DB71B5"/>
    <w:rPr>
      <w:rFonts w:asciiTheme="minorHAnsi" w:eastAsiaTheme="minorEastAsia" w:hAnsiTheme="minorHAnsi"/>
      <w:b/>
      <w:bCs/>
      <w:i/>
      <w:iCs/>
      <w:sz w:val="26"/>
      <w:szCs w:val="26"/>
      <w:lang w:val="en-US"/>
    </w:rPr>
  </w:style>
  <w:style w:type="character" w:customStyle="1" w:styleId="Ttol6Car">
    <w:name w:val="Títol 6 Car"/>
    <w:basedOn w:val="Tipusdelletraperdefectedelpargraf"/>
    <w:link w:val="Ttol6"/>
    <w:rsid w:val="00DB71B5"/>
    <w:rPr>
      <w:rFonts w:ascii="Times New Roman" w:eastAsia="Times New Roman" w:hAnsi="Times New Roman" w:cs="Times New Roman"/>
      <w:b/>
      <w:bCs/>
      <w:lang w:val="en-US"/>
    </w:rPr>
  </w:style>
  <w:style w:type="character" w:customStyle="1" w:styleId="Ttol7Car">
    <w:name w:val="Títol 7 Car"/>
    <w:basedOn w:val="Tipusdelletraperdefectedelpargraf"/>
    <w:link w:val="Ttol7"/>
    <w:uiPriority w:val="9"/>
    <w:semiHidden/>
    <w:rsid w:val="00DB71B5"/>
    <w:rPr>
      <w:rFonts w:asciiTheme="minorHAnsi" w:eastAsiaTheme="minorEastAsia" w:hAnsiTheme="minorHAnsi"/>
      <w:sz w:val="24"/>
      <w:szCs w:val="24"/>
      <w:lang w:val="en-US"/>
    </w:rPr>
  </w:style>
  <w:style w:type="character" w:customStyle="1" w:styleId="Ttol8Car">
    <w:name w:val="Títol 8 Car"/>
    <w:basedOn w:val="Tipusdelletraperdefectedelpargraf"/>
    <w:link w:val="Ttol8"/>
    <w:uiPriority w:val="9"/>
    <w:semiHidden/>
    <w:rsid w:val="00DB71B5"/>
    <w:rPr>
      <w:rFonts w:asciiTheme="minorHAnsi" w:eastAsiaTheme="minorEastAsia" w:hAnsiTheme="minorHAnsi"/>
      <w:i/>
      <w:iCs/>
      <w:sz w:val="24"/>
      <w:szCs w:val="24"/>
      <w:lang w:val="en-US"/>
    </w:rPr>
  </w:style>
  <w:style w:type="character" w:customStyle="1" w:styleId="Ttol9Car">
    <w:name w:val="Títol 9 Car"/>
    <w:basedOn w:val="Tipusdelletraperdefectedelpargraf"/>
    <w:link w:val="Ttol9"/>
    <w:uiPriority w:val="9"/>
    <w:semiHidden/>
    <w:rsid w:val="00DB71B5"/>
    <w:rPr>
      <w:rFonts w:asciiTheme="majorHAnsi" w:eastAsiaTheme="majorEastAsia" w:hAnsiTheme="majorHAnsi" w:cstheme="majorBidi"/>
      <w:lang w:val="en-US"/>
    </w:rPr>
  </w:style>
  <w:style w:type="paragraph" w:styleId="Pargrafdellista">
    <w:name w:val="List Paragraph"/>
    <w:basedOn w:val="Normal"/>
    <w:uiPriority w:val="34"/>
    <w:qFormat/>
    <w:rsid w:val="00DB71B5"/>
    <w:pPr>
      <w:ind w:left="720"/>
    </w:pPr>
  </w:style>
  <w:style w:type="paragraph" w:styleId="Textindependent">
    <w:name w:val="Body Text"/>
    <w:basedOn w:val="Normal"/>
    <w:link w:val="TextindependentCar"/>
    <w:unhideWhenUsed/>
    <w:rsid w:val="00DB71B5"/>
    <w:pPr>
      <w:spacing w:after="120"/>
    </w:pPr>
    <w:rPr>
      <w:rFonts w:ascii="Century Gothic" w:eastAsia="Times New Roman" w:hAnsi="Century Gothic"/>
      <w:szCs w:val="24"/>
      <w:lang w:eastAsia="es-ES"/>
    </w:rPr>
  </w:style>
  <w:style w:type="character" w:customStyle="1" w:styleId="TextindependentCar">
    <w:name w:val="Text independent Car"/>
    <w:basedOn w:val="Tipusdelletraperdefectedelpargraf"/>
    <w:link w:val="Textindependent"/>
    <w:rsid w:val="00DB71B5"/>
    <w:rPr>
      <w:rFonts w:eastAsia="Times New Roman" w:cs="Times New Roman"/>
      <w:szCs w:val="24"/>
      <w:lang w:val="ca-ES" w:eastAsia="es-ES"/>
    </w:rPr>
  </w:style>
  <w:style w:type="paragraph" w:styleId="Peu">
    <w:name w:val="footer"/>
    <w:basedOn w:val="Normal"/>
    <w:link w:val="PeuCar"/>
    <w:uiPriority w:val="99"/>
    <w:rsid w:val="00DB71B5"/>
    <w:pPr>
      <w:tabs>
        <w:tab w:val="center" w:pos="4252"/>
        <w:tab w:val="right" w:pos="8504"/>
      </w:tabs>
      <w:jc w:val="both"/>
    </w:pPr>
    <w:rPr>
      <w:rFonts w:ascii="Tahoma" w:eastAsia="Times New Roman" w:hAnsi="Tahoma"/>
      <w:szCs w:val="20"/>
      <w:lang w:eastAsia="es-ES"/>
    </w:rPr>
  </w:style>
  <w:style w:type="character" w:customStyle="1" w:styleId="PeuCar">
    <w:name w:val="Peu Car"/>
    <w:basedOn w:val="Tipusdelletraperdefectedelpargraf"/>
    <w:link w:val="Peu"/>
    <w:uiPriority w:val="99"/>
    <w:rsid w:val="00DB71B5"/>
    <w:rPr>
      <w:rFonts w:ascii="Tahoma" w:eastAsia="Times New Roman" w:hAnsi="Tahoma" w:cs="Times New Roman"/>
      <w:szCs w:val="20"/>
      <w:lang w:val="ca-ES" w:eastAsia="es-ES"/>
    </w:rPr>
  </w:style>
  <w:style w:type="character" w:styleId="Nmerodepgina">
    <w:name w:val="page number"/>
    <w:basedOn w:val="Tipusdelletraperdefectedelpargraf"/>
    <w:rsid w:val="00DB71B5"/>
  </w:style>
  <w:style w:type="character" w:customStyle="1" w:styleId="MapadeldocumentCar">
    <w:name w:val="Mapa del document Car"/>
    <w:basedOn w:val="Tipusdelletraperdefectedelpargraf"/>
    <w:link w:val="Mapadeldocument"/>
    <w:semiHidden/>
    <w:rsid w:val="00DB71B5"/>
    <w:rPr>
      <w:rFonts w:ascii="Tahoma" w:eastAsia="Times New Roman" w:hAnsi="Tahoma" w:cs="Tahoma"/>
      <w:sz w:val="20"/>
      <w:szCs w:val="20"/>
      <w:shd w:val="clear" w:color="auto" w:fill="000080"/>
      <w:lang w:eastAsia="es-ES"/>
    </w:rPr>
  </w:style>
  <w:style w:type="paragraph" w:styleId="Mapadeldocument">
    <w:name w:val="Document Map"/>
    <w:basedOn w:val="Normal"/>
    <w:link w:val="MapadeldocumentCar"/>
    <w:semiHidden/>
    <w:rsid w:val="00DB71B5"/>
    <w:pPr>
      <w:shd w:val="clear" w:color="auto" w:fill="000080"/>
      <w:jc w:val="both"/>
    </w:pPr>
    <w:rPr>
      <w:rFonts w:ascii="Tahoma" w:eastAsia="Times New Roman" w:hAnsi="Tahoma" w:cs="Tahoma"/>
      <w:sz w:val="20"/>
      <w:szCs w:val="20"/>
      <w:lang w:eastAsia="es-ES"/>
    </w:rPr>
  </w:style>
  <w:style w:type="character" w:customStyle="1" w:styleId="MapadeldocumentCar1">
    <w:name w:val="Mapa del document Car1"/>
    <w:basedOn w:val="Tipusdelletraperdefectedelpargraf"/>
    <w:uiPriority w:val="99"/>
    <w:semiHidden/>
    <w:rsid w:val="00DB71B5"/>
    <w:rPr>
      <w:rFonts w:ascii="Tahoma" w:hAnsi="Tahoma" w:cs="Tahoma"/>
      <w:sz w:val="16"/>
      <w:szCs w:val="16"/>
    </w:rPr>
  </w:style>
  <w:style w:type="paragraph" w:styleId="Textindependent2">
    <w:name w:val="Body Text 2"/>
    <w:basedOn w:val="Normal"/>
    <w:link w:val="Textindependent2Car"/>
    <w:rsid w:val="00DB71B5"/>
    <w:pPr>
      <w:spacing w:after="120" w:line="480" w:lineRule="auto"/>
      <w:jc w:val="both"/>
    </w:pPr>
    <w:rPr>
      <w:rFonts w:ascii="Tahoma" w:eastAsia="Times New Roman" w:hAnsi="Tahoma"/>
      <w:szCs w:val="20"/>
      <w:lang w:eastAsia="es-ES"/>
    </w:rPr>
  </w:style>
  <w:style w:type="character" w:customStyle="1" w:styleId="Textindependent2Car">
    <w:name w:val="Text independent 2 Car"/>
    <w:basedOn w:val="Tipusdelletraperdefectedelpargraf"/>
    <w:link w:val="Textindependent2"/>
    <w:rsid w:val="00DB71B5"/>
    <w:rPr>
      <w:rFonts w:ascii="Tahoma" w:eastAsia="Times New Roman" w:hAnsi="Tahoma" w:cs="Times New Roman"/>
      <w:szCs w:val="20"/>
      <w:lang w:val="ca-ES" w:eastAsia="es-ES"/>
    </w:rPr>
  </w:style>
  <w:style w:type="paragraph" w:styleId="Sagniadetextindependent2">
    <w:name w:val="Body Text Indent 2"/>
    <w:basedOn w:val="Normal"/>
    <w:link w:val="Sagniadetextindependent2Car"/>
    <w:rsid w:val="00DB71B5"/>
    <w:pPr>
      <w:spacing w:after="120" w:line="480" w:lineRule="auto"/>
      <w:ind w:left="283"/>
      <w:jc w:val="both"/>
    </w:pPr>
    <w:rPr>
      <w:rFonts w:ascii="Tahoma" w:eastAsia="Times New Roman" w:hAnsi="Tahoma"/>
      <w:szCs w:val="20"/>
      <w:lang w:eastAsia="es-ES"/>
    </w:rPr>
  </w:style>
  <w:style w:type="character" w:customStyle="1" w:styleId="Sagniadetextindependent2Car">
    <w:name w:val="Sagnia de text independent 2 Car"/>
    <w:basedOn w:val="Tipusdelletraperdefectedelpargraf"/>
    <w:link w:val="Sagniadetextindependent2"/>
    <w:rsid w:val="00DB71B5"/>
    <w:rPr>
      <w:rFonts w:ascii="Tahoma" w:eastAsia="Times New Roman" w:hAnsi="Tahoma" w:cs="Times New Roman"/>
      <w:szCs w:val="20"/>
      <w:lang w:val="ca-ES" w:eastAsia="es-ES"/>
    </w:rPr>
  </w:style>
  <w:style w:type="paragraph" w:styleId="Sagniadetextindependent3">
    <w:name w:val="Body Text Indent 3"/>
    <w:basedOn w:val="Normal"/>
    <w:link w:val="Sagniadetextindependent3Car"/>
    <w:rsid w:val="00DB71B5"/>
    <w:pPr>
      <w:spacing w:after="120"/>
      <w:ind w:left="283"/>
      <w:jc w:val="both"/>
    </w:pPr>
    <w:rPr>
      <w:rFonts w:ascii="Tahoma" w:eastAsia="Times New Roman" w:hAnsi="Tahoma"/>
      <w:sz w:val="16"/>
      <w:szCs w:val="16"/>
      <w:lang w:eastAsia="es-ES"/>
    </w:rPr>
  </w:style>
  <w:style w:type="character" w:customStyle="1" w:styleId="Sagniadetextindependent3Car">
    <w:name w:val="Sagnia de text independent 3 Car"/>
    <w:basedOn w:val="Tipusdelletraperdefectedelpargraf"/>
    <w:link w:val="Sagniadetextindependent3"/>
    <w:rsid w:val="00DB71B5"/>
    <w:rPr>
      <w:rFonts w:ascii="Tahoma" w:eastAsia="Times New Roman" w:hAnsi="Tahoma" w:cs="Times New Roman"/>
      <w:sz w:val="16"/>
      <w:szCs w:val="16"/>
      <w:lang w:val="ca-ES" w:eastAsia="es-ES"/>
    </w:rPr>
  </w:style>
  <w:style w:type="paragraph" w:styleId="Textindependent3">
    <w:name w:val="Body Text 3"/>
    <w:basedOn w:val="Normal"/>
    <w:link w:val="Textindependent3Car"/>
    <w:rsid w:val="00DB71B5"/>
    <w:pPr>
      <w:spacing w:after="120"/>
      <w:jc w:val="both"/>
    </w:pPr>
    <w:rPr>
      <w:rFonts w:ascii="Tahoma" w:eastAsia="Times New Roman" w:hAnsi="Tahoma"/>
      <w:sz w:val="16"/>
      <w:szCs w:val="16"/>
      <w:lang w:eastAsia="es-ES"/>
    </w:rPr>
  </w:style>
  <w:style w:type="character" w:customStyle="1" w:styleId="Textindependent3Car">
    <w:name w:val="Text independent 3 Car"/>
    <w:basedOn w:val="Tipusdelletraperdefectedelpargraf"/>
    <w:link w:val="Textindependent3"/>
    <w:rsid w:val="00DB71B5"/>
    <w:rPr>
      <w:rFonts w:ascii="Tahoma" w:eastAsia="Times New Roman" w:hAnsi="Tahoma" w:cs="Times New Roman"/>
      <w:sz w:val="16"/>
      <w:szCs w:val="16"/>
      <w:lang w:val="ca-ES" w:eastAsia="es-ES"/>
    </w:rPr>
  </w:style>
  <w:style w:type="character" w:styleId="mfasi">
    <w:name w:val="Emphasis"/>
    <w:qFormat/>
    <w:rsid w:val="00DB71B5"/>
    <w:rPr>
      <w:i/>
      <w:iCs/>
    </w:rPr>
  </w:style>
  <w:style w:type="paragraph" w:styleId="Textdeglobus">
    <w:name w:val="Balloon Text"/>
    <w:basedOn w:val="Normal"/>
    <w:link w:val="TextdeglobusCar"/>
    <w:uiPriority w:val="99"/>
    <w:rsid w:val="00DB71B5"/>
    <w:pPr>
      <w:jc w:val="both"/>
    </w:pPr>
    <w:rPr>
      <w:rFonts w:ascii="Tahoma" w:eastAsia="Times New Roman" w:hAnsi="Tahoma" w:cs="Tahoma"/>
      <w:sz w:val="16"/>
      <w:szCs w:val="16"/>
      <w:lang w:eastAsia="es-ES"/>
    </w:rPr>
  </w:style>
  <w:style w:type="character" w:customStyle="1" w:styleId="TextdeglobusCar">
    <w:name w:val="Text de globus Car"/>
    <w:basedOn w:val="Tipusdelletraperdefectedelpargraf"/>
    <w:link w:val="Textdeglobus"/>
    <w:uiPriority w:val="99"/>
    <w:rsid w:val="00DB71B5"/>
    <w:rPr>
      <w:rFonts w:ascii="Tahoma" w:eastAsia="Times New Roman" w:hAnsi="Tahoma" w:cs="Tahoma"/>
      <w:sz w:val="16"/>
      <w:szCs w:val="16"/>
      <w:lang w:val="ca-ES" w:eastAsia="es-ES"/>
    </w:rPr>
  </w:style>
  <w:style w:type="paragraph" w:styleId="Capalera">
    <w:name w:val="header"/>
    <w:basedOn w:val="Normal"/>
    <w:link w:val="CapaleraCar"/>
    <w:uiPriority w:val="99"/>
    <w:unhideWhenUsed/>
    <w:rsid w:val="00DB71B5"/>
    <w:pPr>
      <w:tabs>
        <w:tab w:val="center" w:pos="4252"/>
        <w:tab w:val="right" w:pos="8504"/>
      </w:tabs>
    </w:pPr>
    <w:rPr>
      <w:rFonts w:ascii="Times New Roman" w:eastAsia="Times New Roman" w:hAnsi="Times New Roman"/>
      <w:sz w:val="20"/>
      <w:szCs w:val="20"/>
      <w:lang w:val="en-US"/>
    </w:rPr>
  </w:style>
  <w:style w:type="character" w:customStyle="1" w:styleId="CapaleraCar">
    <w:name w:val="Capçalera Car"/>
    <w:basedOn w:val="Tipusdelletraperdefectedelpargraf"/>
    <w:link w:val="Capalera"/>
    <w:uiPriority w:val="99"/>
    <w:rsid w:val="00DB71B5"/>
    <w:rPr>
      <w:rFonts w:ascii="Times New Roman" w:eastAsia="Times New Roman" w:hAnsi="Times New Roman" w:cs="Times New Roman"/>
      <w:sz w:val="20"/>
      <w:szCs w:val="20"/>
      <w:lang w:val="en-US"/>
    </w:rPr>
  </w:style>
  <w:style w:type="character" w:styleId="Enlla">
    <w:name w:val="Hyperlink"/>
    <w:basedOn w:val="Tipusdelletraperdefectedelpargraf"/>
    <w:uiPriority w:val="99"/>
    <w:unhideWhenUsed/>
    <w:rsid w:val="00DB71B5"/>
    <w:rPr>
      <w:color w:val="0000FF" w:themeColor="hyperlink"/>
      <w:u w:val="single"/>
    </w:rPr>
  </w:style>
  <w:style w:type="numbering" w:customStyle="1" w:styleId="Sensellista1">
    <w:name w:val="Sense llista1"/>
    <w:next w:val="Sensellista"/>
    <w:uiPriority w:val="99"/>
    <w:semiHidden/>
    <w:unhideWhenUsed/>
    <w:rsid w:val="00DB71B5"/>
  </w:style>
  <w:style w:type="paragraph" w:customStyle="1" w:styleId="Pargrafdellista1">
    <w:name w:val="Paràgraf de llista1"/>
    <w:basedOn w:val="Normal"/>
    <w:rsid w:val="00DB71B5"/>
    <w:pPr>
      <w:spacing w:after="200" w:line="276" w:lineRule="auto"/>
      <w:ind w:left="720"/>
    </w:pPr>
    <w:rPr>
      <w:rFonts w:eastAsia="Times New Roman"/>
      <w:lang w:eastAsia="ar-SA"/>
    </w:rPr>
  </w:style>
  <w:style w:type="table" w:styleId="Taulaambquadrcula">
    <w:name w:val="Table Grid"/>
    <w:basedOn w:val="Taulanormal"/>
    <w:uiPriority w:val="59"/>
    <w:rsid w:val="00564F1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8535">
      <w:bodyDiv w:val="1"/>
      <w:marLeft w:val="0"/>
      <w:marRight w:val="0"/>
      <w:marTop w:val="0"/>
      <w:marBottom w:val="0"/>
      <w:divBdr>
        <w:top w:val="none" w:sz="0" w:space="0" w:color="auto"/>
        <w:left w:val="none" w:sz="0" w:space="0" w:color="auto"/>
        <w:bottom w:val="none" w:sz="0" w:space="0" w:color="auto"/>
        <w:right w:val="none" w:sz="0" w:space="0" w:color="auto"/>
      </w:divBdr>
    </w:div>
    <w:div w:id="198530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9D3B6-B3C7-4BAF-A407-47922883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22</Pages>
  <Words>6144</Words>
  <Characters>33792</Characters>
  <Application>Microsoft Office Word</Application>
  <DocSecurity>0</DocSecurity>
  <Lines>281</Lines>
  <Paragraphs>79</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francesc.serras</dc:creator>
  <cp:lastModifiedBy>francesc.serras</cp:lastModifiedBy>
  <cp:revision>19</cp:revision>
  <cp:lastPrinted>2016-09-14T07:35:00Z</cp:lastPrinted>
  <dcterms:created xsi:type="dcterms:W3CDTF">2016-09-13T10:40:00Z</dcterms:created>
  <dcterms:modified xsi:type="dcterms:W3CDTF">2017-01-27T09:43:00Z</dcterms:modified>
</cp:coreProperties>
</file>