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B10" w:rsidRPr="00AB33AC" w:rsidRDefault="00EC4B10" w:rsidP="00EC4B10">
      <w:pPr>
        <w:spacing w:after="0"/>
        <w:rPr>
          <w:rFonts w:ascii="Century Gothic" w:hAnsi="Century Gothic" w:cs="Tahoma"/>
        </w:rPr>
      </w:pPr>
    </w:p>
    <w:p w:rsidR="00EC4B10" w:rsidRPr="00AB33AC" w:rsidRDefault="00EC4B10" w:rsidP="00EC4B10">
      <w:pPr>
        <w:spacing w:after="0"/>
        <w:rPr>
          <w:rFonts w:ascii="Century Gothic" w:hAnsi="Century Gothic" w:cs="Tahoma"/>
        </w:rPr>
      </w:pPr>
    </w:p>
    <w:p w:rsidR="00EC4B10" w:rsidRPr="00AB33AC" w:rsidRDefault="00EC4B10" w:rsidP="00EC4B10">
      <w:pPr>
        <w:pStyle w:val="Cuerpo"/>
        <w:jc w:val="both"/>
        <w:rPr>
          <w:rFonts w:ascii="Century Gothic" w:hAnsi="Century Gothic" w:cs="Tahoma"/>
          <w:b/>
          <w:bCs/>
          <w:lang w:val="ca-ES"/>
        </w:rPr>
      </w:pPr>
    </w:p>
    <w:p w:rsidR="00EC4B10" w:rsidRPr="00AB33AC" w:rsidRDefault="00EC4B10" w:rsidP="00EC4B10">
      <w:pPr>
        <w:pStyle w:val="Cuerpo"/>
        <w:jc w:val="both"/>
        <w:rPr>
          <w:rFonts w:ascii="Century Gothic" w:hAnsi="Century Gothic" w:cs="Tahoma"/>
          <w:b/>
          <w:bCs/>
          <w:lang w:val="ca-ES"/>
        </w:rPr>
      </w:pPr>
    </w:p>
    <w:p w:rsidR="00EC4B10" w:rsidRPr="00AB33AC" w:rsidRDefault="00EC4B10" w:rsidP="00EC4B10">
      <w:pPr>
        <w:keepNext/>
        <w:spacing w:after="0"/>
        <w:jc w:val="both"/>
        <w:outlineLvl w:val="5"/>
        <w:rPr>
          <w:rFonts w:ascii="Century Gothic" w:hAnsi="Century Gothic" w:cs="Tahoma"/>
          <w:b/>
          <w:bCs/>
        </w:rPr>
      </w:pPr>
      <w:r w:rsidRPr="00AB33AC">
        <w:rPr>
          <w:rFonts w:ascii="Century Gothic" w:hAnsi="Century Gothic" w:cs="Tahoma"/>
          <w:b/>
          <w:bCs/>
        </w:rPr>
        <w:t xml:space="preserve">ACTA DEL PLE </w:t>
      </w:r>
      <w:r w:rsidR="00053178">
        <w:rPr>
          <w:rFonts w:ascii="Century Gothic" w:hAnsi="Century Gothic" w:cs="Tahoma"/>
          <w:b/>
          <w:bCs/>
        </w:rPr>
        <w:t>EXTRA</w:t>
      </w:r>
      <w:r w:rsidRPr="00AB33AC">
        <w:rPr>
          <w:rFonts w:ascii="Century Gothic" w:hAnsi="Century Gothic" w:cs="Tahoma"/>
          <w:b/>
          <w:bCs/>
        </w:rPr>
        <w:t xml:space="preserve">ORDINARI DE L’AJUNTAMENT DE CÀNOVES i SAMALÚS. PLE NÚM. </w:t>
      </w:r>
      <w:r w:rsidR="00AB33AC" w:rsidRPr="00AB33AC">
        <w:rPr>
          <w:rFonts w:ascii="Century Gothic" w:hAnsi="Century Gothic" w:cs="Tahoma"/>
          <w:b/>
          <w:bCs/>
        </w:rPr>
        <w:t>10/2015</w:t>
      </w:r>
    </w:p>
    <w:p w:rsidR="00EC4B10" w:rsidRPr="00AB33AC" w:rsidRDefault="00EC4B10" w:rsidP="00EC4B10">
      <w:pPr>
        <w:spacing w:after="0"/>
        <w:ind w:firstLine="709"/>
        <w:jc w:val="both"/>
        <w:rPr>
          <w:rFonts w:ascii="Century Gothic" w:hAnsi="Century Gothic" w:cs="Tahoma"/>
          <w:b/>
          <w:bCs/>
        </w:rPr>
      </w:pPr>
    </w:p>
    <w:p w:rsidR="00EC4B10" w:rsidRPr="00AB33AC" w:rsidRDefault="00EC4B10" w:rsidP="00EC4B10">
      <w:pPr>
        <w:spacing w:after="0"/>
        <w:ind w:firstLine="709"/>
        <w:jc w:val="both"/>
        <w:rPr>
          <w:rFonts w:ascii="Century Gothic" w:hAnsi="Century Gothic" w:cs="Tahoma"/>
          <w:b/>
          <w:bCs/>
        </w:rPr>
      </w:pPr>
      <w:r w:rsidRPr="00AB33AC">
        <w:rPr>
          <w:rFonts w:ascii="Century Gothic" w:hAnsi="Century Gothic" w:cs="Tahoma"/>
          <w:noProof/>
          <w:lang w:eastAsia="ca-ES"/>
        </w:rPr>
        <mc:AlternateContent>
          <mc:Choice Requires="wps">
            <w:drawing>
              <wp:anchor distT="0" distB="0" distL="114300" distR="114300" simplePos="0" relativeHeight="251659264" behindDoc="0" locked="0" layoutInCell="1" allowOverlap="1" wp14:anchorId="62539C24" wp14:editId="3C99EFB7">
                <wp:simplePos x="0" y="0"/>
                <wp:positionH relativeFrom="column">
                  <wp:posOffset>-5715</wp:posOffset>
                </wp:positionH>
                <wp:positionV relativeFrom="paragraph">
                  <wp:posOffset>12700</wp:posOffset>
                </wp:positionV>
                <wp:extent cx="2971800" cy="335280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352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4B10" w:rsidRDefault="00EC4B10" w:rsidP="00EC4B10">
                            <w:pPr>
                              <w:pStyle w:val="Textindependent"/>
                              <w:spacing w:line="360" w:lineRule="auto"/>
                              <w:rPr>
                                <w:rFonts w:ascii="Tahoma" w:hAnsi="Tahoma" w:cs="Tahoma"/>
                                <w:sz w:val="18"/>
                                <w:szCs w:val="18"/>
                              </w:rPr>
                            </w:pPr>
                            <w:r>
                              <w:rPr>
                                <w:rFonts w:ascii="Tahoma" w:hAnsi="Tahoma" w:cs="Tahoma"/>
                                <w:sz w:val="18"/>
                                <w:szCs w:val="18"/>
                              </w:rPr>
                              <w:t>Mª CARMEN BARRIO JULIO (NIU)</w:t>
                            </w:r>
                          </w:p>
                          <w:p w:rsidR="00EC4B10" w:rsidRDefault="00EC4B10" w:rsidP="00EC4B10">
                            <w:pPr>
                              <w:pStyle w:val="Textindependent"/>
                              <w:spacing w:line="360" w:lineRule="auto"/>
                              <w:rPr>
                                <w:rFonts w:ascii="Tahoma" w:hAnsi="Tahoma" w:cs="Tahoma"/>
                                <w:sz w:val="18"/>
                                <w:szCs w:val="18"/>
                              </w:rPr>
                            </w:pPr>
                            <w:r>
                              <w:rPr>
                                <w:rFonts w:ascii="Tahoma" w:hAnsi="Tahoma" w:cs="Tahoma"/>
                                <w:sz w:val="18"/>
                                <w:szCs w:val="18"/>
                              </w:rPr>
                              <w:t>DAVID GARCIA FERNANDEZ (NIU)</w:t>
                            </w:r>
                          </w:p>
                          <w:p w:rsidR="00EC4B10" w:rsidRDefault="00EC4B10" w:rsidP="00EC4B10">
                            <w:pPr>
                              <w:pStyle w:val="Textindependent"/>
                              <w:spacing w:line="360" w:lineRule="auto"/>
                              <w:rPr>
                                <w:rFonts w:ascii="Tahoma" w:hAnsi="Tahoma" w:cs="Tahoma"/>
                                <w:sz w:val="18"/>
                                <w:szCs w:val="18"/>
                              </w:rPr>
                            </w:pPr>
                            <w:r>
                              <w:rPr>
                                <w:rFonts w:ascii="Tahoma" w:hAnsi="Tahoma" w:cs="Tahoma"/>
                                <w:sz w:val="18"/>
                                <w:szCs w:val="18"/>
                              </w:rPr>
                              <w:t>ESTER VILLANUEVA MARSAL (NIU)</w:t>
                            </w:r>
                          </w:p>
                          <w:p w:rsidR="00EC4B10" w:rsidRDefault="00EC4B10" w:rsidP="00EC4B10">
                            <w:pPr>
                              <w:pStyle w:val="Textindependent"/>
                              <w:rPr>
                                <w:rFonts w:ascii="Tahoma" w:hAnsi="Tahoma" w:cs="Tahoma"/>
                                <w:sz w:val="18"/>
                                <w:szCs w:val="18"/>
                              </w:rPr>
                            </w:pPr>
                            <w:r>
                              <w:rPr>
                                <w:rFonts w:ascii="Tahoma" w:hAnsi="Tahoma" w:cs="Tahoma"/>
                                <w:sz w:val="18"/>
                                <w:szCs w:val="18"/>
                              </w:rPr>
                              <w:t xml:space="preserve">JOAN CARLES CUSELL I GALÍCIA (ERC) </w:t>
                            </w:r>
                          </w:p>
                          <w:p w:rsidR="00EC4B10" w:rsidRDefault="00EC4B10" w:rsidP="00EC4B10">
                            <w:pPr>
                              <w:pStyle w:val="Textindependent"/>
                              <w:rPr>
                                <w:rFonts w:ascii="Tahoma" w:hAnsi="Tahoma" w:cs="Tahoma"/>
                                <w:sz w:val="18"/>
                                <w:szCs w:val="18"/>
                              </w:rPr>
                            </w:pPr>
                            <w:r>
                              <w:rPr>
                                <w:rFonts w:ascii="Tahoma" w:hAnsi="Tahoma" w:cs="Tahoma"/>
                                <w:sz w:val="18"/>
                                <w:szCs w:val="18"/>
                              </w:rPr>
                              <w:t xml:space="preserve">CRISTINA SERRA I PAGÈS (ERC) </w:t>
                            </w:r>
                          </w:p>
                          <w:p w:rsidR="00EC4B10" w:rsidRDefault="00EC4B10" w:rsidP="00EC4B10">
                            <w:pPr>
                              <w:pStyle w:val="Textindependent"/>
                              <w:rPr>
                                <w:rFonts w:ascii="Tahoma" w:hAnsi="Tahoma" w:cs="Tahoma"/>
                                <w:sz w:val="18"/>
                                <w:szCs w:val="18"/>
                              </w:rPr>
                            </w:pPr>
                            <w:r>
                              <w:rPr>
                                <w:rFonts w:ascii="Tahoma" w:hAnsi="Tahoma" w:cs="Tahoma"/>
                                <w:sz w:val="18"/>
                                <w:szCs w:val="18"/>
                              </w:rPr>
                              <w:t>JOSÉ LUIS LÓPEZ CARRASCO (PSC)</w:t>
                            </w:r>
                          </w:p>
                          <w:p w:rsidR="00EC4B10" w:rsidRDefault="00EC4B10" w:rsidP="00EC4B10">
                            <w:pPr>
                              <w:pStyle w:val="Textindependent"/>
                              <w:rPr>
                                <w:rFonts w:ascii="Tahoma" w:hAnsi="Tahoma" w:cs="Tahoma"/>
                                <w:sz w:val="18"/>
                                <w:szCs w:val="18"/>
                              </w:rPr>
                            </w:pPr>
                            <w:r>
                              <w:rPr>
                                <w:rFonts w:ascii="Tahoma" w:hAnsi="Tahoma" w:cs="Tahoma"/>
                                <w:sz w:val="18"/>
                                <w:szCs w:val="18"/>
                              </w:rPr>
                              <w:t>Mª LOURDES AGUILERA BEDMAR (PSC)</w:t>
                            </w:r>
                          </w:p>
                          <w:p w:rsidR="00EC4B10" w:rsidRDefault="00EC4B10" w:rsidP="00EC4B10">
                            <w:pPr>
                              <w:pStyle w:val="Textindependent"/>
                              <w:spacing w:line="360" w:lineRule="auto"/>
                              <w:rPr>
                                <w:rFonts w:ascii="Tahoma" w:hAnsi="Tahoma" w:cs="Tahoma"/>
                                <w:sz w:val="18"/>
                                <w:szCs w:val="18"/>
                              </w:rPr>
                            </w:pPr>
                            <w:r>
                              <w:rPr>
                                <w:rFonts w:ascii="Tahoma" w:hAnsi="Tahoma" w:cs="Tahoma"/>
                                <w:sz w:val="18"/>
                                <w:szCs w:val="18"/>
                              </w:rPr>
                              <w:t>Mª PILAR LOSADA LÓPEZ (PSC)</w:t>
                            </w:r>
                          </w:p>
                          <w:p w:rsidR="00EC4B10" w:rsidRDefault="00EC4B10" w:rsidP="00EC4B10">
                            <w:pPr>
                              <w:pStyle w:val="Textindependent"/>
                              <w:spacing w:line="360" w:lineRule="auto"/>
                              <w:rPr>
                                <w:rFonts w:ascii="Tahoma" w:hAnsi="Tahoma" w:cs="Tahoma"/>
                                <w:sz w:val="18"/>
                                <w:szCs w:val="18"/>
                              </w:rPr>
                            </w:pPr>
                            <w:r>
                              <w:rPr>
                                <w:rFonts w:ascii="Tahoma" w:hAnsi="Tahoma" w:cs="Tahoma"/>
                                <w:sz w:val="18"/>
                                <w:szCs w:val="18"/>
                              </w:rPr>
                              <w:t>NURIA SANCHEZ LIRIA (PSC)</w:t>
                            </w:r>
                          </w:p>
                          <w:p w:rsidR="00EC4B10" w:rsidRDefault="00EC4B10" w:rsidP="00EC4B10">
                            <w:pPr>
                              <w:pStyle w:val="Textindependent"/>
                              <w:spacing w:line="360" w:lineRule="auto"/>
                              <w:rPr>
                                <w:rFonts w:ascii="Tahoma" w:hAnsi="Tahoma" w:cs="Tahoma"/>
                                <w:sz w:val="18"/>
                                <w:szCs w:val="18"/>
                              </w:rPr>
                            </w:pPr>
                            <w:r>
                              <w:rPr>
                                <w:rFonts w:ascii="Tahoma" w:hAnsi="Tahoma" w:cs="Tahoma"/>
                                <w:sz w:val="18"/>
                                <w:szCs w:val="18"/>
                              </w:rPr>
                              <w:t>ANTONIO RUIZ VENTURA (PSC)</w:t>
                            </w:r>
                          </w:p>
                          <w:p w:rsidR="00EC4B10" w:rsidRDefault="00EC4B10" w:rsidP="00EC4B10">
                            <w:pPr>
                              <w:pStyle w:val="Textindependent"/>
                              <w:spacing w:line="360" w:lineRule="auto"/>
                              <w:rPr>
                                <w:rFonts w:ascii="Tahoma" w:hAnsi="Tahoma" w:cs="Tahoma"/>
                                <w:sz w:val="18"/>
                                <w:szCs w:val="18"/>
                              </w:rPr>
                            </w:pPr>
                            <w:r>
                              <w:rPr>
                                <w:rFonts w:ascii="Tahoma" w:hAnsi="Tahoma" w:cs="Tahoma"/>
                                <w:sz w:val="18"/>
                                <w:szCs w:val="18"/>
                              </w:rPr>
                              <w:t>SECRETARI: Francesc d'A. Serras i Ortuño</w:t>
                            </w:r>
                          </w:p>
                          <w:p w:rsidR="00EC4B10" w:rsidRDefault="00EC4B10" w:rsidP="00EC4B10">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5pt;margin-top:1pt;width:234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" stroked="f">
                <v:textbox>
                  <w:txbxContent>
                    <w:p w:rsidR="00EC4B10" w:rsidRDefault="00EC4B10" w:rsidP="00EC4B10">
                      <w:pPr>
                        <w:pStyle w:val="Textindependent"/>
                        <w:spacing w:line="360" w:lineRule="auto"/>
                        <w:rPr>
                          <w:rFonts w:ascii="Tahoma" w:hAnsi="Tahoma" w:cs="Tahoma"/>
                          <w:sz w:val="18"/>
                          <w:szCs w:val="18"/>
                        </w:rPr>
                      </w:pPr>
                      <w:r>
                        <w:rPr>
                          <w:rFonts w:ascii="Tahoma" w:hAnsi="Tahoma" w:cs="Tahoma"/>
                          <w:sz w:val="18"/>
                          <w:szCs w:val="18"/>
                        </w:rPr>
                        <w:t>Mª CARMEN BARRIO JULIO (NIU)</w:t>
                      </w:r>
                    </w:p>
                    <w:p w:rsidR="00EC4B10" w:rsidRDefault="00EC4B10" w:rsidP="00EC4B10">
                      <w:pPr>
                        <w:pStyle w:val="Textindependent"/>
                        <w:spacing w:line="360" w:lineRule="auto"/>
                        <w:rPr>
                          <w:rFonts w:ascii="Tahoma" w:hAnsi="Tahoma" w:cs="Tahoma"/>
                          <w:sz w:val="18"/>
                          <w:szCs w:val="18"/>
                        </w:rPr>
                      </w:pPr>
                      <w:r>
                        <w:rPr>
                          <w:rFonts w:ascii="Tahoma" w:hAnsi="Tahoma" w:cs="Tahoma"/>
                          <w:sz w:val="18"/>
                          <w:szCs w:val="18"/>
                        </w:rPr>
                        <w:t>DAVID GARCIA FERNANDEZ (NIU)</w:t>
                      </w:r>
                    </w:p>
                    <w:p w:rsidR="00EC4B10" w:rsidRDefault="00EC4B10" w:rsidP="00EC4B10">
                      <w:pPr>
                        <w:pStyle w:val="Textindependent"/>
                        <w:spacing w:line="360" w:lineRule="auto"/>
                        <w:rPr>
                          <w:rFonts w:ascii="Tahoma" w:hAnsi="Tahoma" w:cs="Tahoma"/>
                          <w:sz w:val="18"/>
                          <w:szCs w:val="18"/>
                        </w:rPr>
                      </w:pPr>
                      <w:r>
                        <w:rPr>
                          <w:rFonts w:ascii="Tahoma" w:hAnsi="Tahoma" w:cs="Tahoma"/>
                          <w:sz w:val="18"/>
                          <w:szCs w:val="18"/>
                        </w:rPr>
                        <w:t>ESTER VILLANUEVA MARSAL (NIU)</w:t>
                      </w:r>
                    </w:p>
                    <w:p w:rsidR="00EC4B10" w:rsidRDefault="00EC4B10" w:rsidP="00EC4B10">
                      <w:pPr>
                        <w:pStyle w:val="Textindependent"/>
                        <w:rPr>
                          <w:rFonts w:ascii="Tahoma" w:hAnsi="Tahoma" w:cs="Tahoma"/>
                          <w:sz w:val="18"/>
                          <w:szCs w:val="18"/>
                        </w:rPr>
                      </w:pPr>
                      <w:r>
                        <w:rPr>
                          <w:rFonts w:ascii="Tahoma" w:hAnsi="Tahoma" w:cs="Tahoma"/>
                          <w:sz w:val="18"/>
                          <w:szCs w:val="18"/>
                        </w:rPr>
                        <w:t xml:space="preserve">JOAN CARLES CUSELL I GALÍCIA (ERC) </w:t>
                      </w:r>
                    </w:p>
                    <w:p w:rsidR="00EC4B10" w:rsidRDefault="00EC4B10" w:rsidP="00EC4B10">
                      <w:pPr>
                        <w:pStyle w:val="Textindependent"/>
                        <w:rPr>
                          <w:rFonts w:ascii="Tahoma" w:hAnsi="Tahoma" w:cs="Tahoma"/>
                          <w:sz w:val="18"/>
                          <w:szCs w:val="18"/>
                        </w:rPr>
                      </w:pPr>
                      <w:r>
                        <w:rPr>
                          <w:rFonts w:ascii="Tahoma" w:hAnsi="Tahoma" w:cs="Tahoma"/>
                          <w:sz w:val="18"/>
                          <w:szCs w:val="18"/>
                        </w:rPr>
                        <w:t xml:space="preserve">CRISTINA SERRA I PAGÈS (ERC) </w:t>
                      </w:r>
                    </w:p>
                    <w:p w:rsidR="00EC4B10" w:rsidRDefault="00EC4B10" w:rsidP="00EC4B10">
                      <w:pPr>
                        <w:pStyle w:val="Textindependent"/>
                        <w:rPr>
                          <w:rFonts w:ascii="Tahoma" w:hAnsi="Tahoma" w:cs="Tahoma"/>
                          <w:sz w:val="18"/>
                          <w:szCs w:val="18"/>
                        </w:rPr>
                      </w:pPr>
                      <w:r>
                        <w:rPr>
                          <w:rFonts w:ascii="Tahoma" w:hAnsi="Tahoma" w:cs="Tahoma"/>
                          <w:sz w:val="18"/>
                          <w:szCs w:val="18"/>
                        </w:rPr>
                        <w:t>JOSÉ LUIS LÓPEZ CARRASCO (PSC)</w:t>
                      </w:r>
                    </w:p>
                    <w:p w:rsidR="00EC4B10" w:rsidRDefault="00EC4B10" w:rsidP="00EC4B10">
                      <w:pPr>
                        <w:pStyle w:val="Textindependent"/>
                        <w:rPr>
                          <w:rFonts w:ascii="Tahoma" w:hAnsi="Tahoma" w:cs="Tahoma"/>
                          <w:sz w:val="18"/>
                          <w:szCs w:val="18"/>
                        </w:rPr>
                      </w:pPr>
                      <w:r>
                        <w:rPr>
                          <w:rFonts w:ascii="Tahoma" w:hAnsi="Tahoma" w:cs="Tahoma"/>
                          <w:sz w:val="18"/>
                          <w:szCs w:val="18"/>
                        </w:rPr>
                        <w:t>Mª LOURDES AGUILERA BEDMAR (PSC)</w:t>
                      </w:r>
                    </w:p>
                    <w:p w:rsidR="00EC4B10" w:rsidRDefault="00EC4B10" w:rsidP="00EC4B10">
                      <w:pPr>
                        <w:pStyle w:val="Textindependent"/>
                        <w:spacing w:line="360" w:lineRule="auto"/>
                        <w:rPr>
                          <w:rFonts w:ascii="Tahoma" w:hAnsi="Tahoma" w:cs="Tahoma"/>
                          <w:sz w:val="18"/>
                          <w:szCs w:val="18"/>
                        </w:rPr>
                      </w:pPr>
                      <w:r>
                        <w:rPr>
                          <w:rFonts w:ascii="Tahoma" w:hAnsi="Tahoma" w:cs="Tahoma"/>
                          <w:sz w:val="18"/>
                          <w:szCs w:val="18"/>
                        </w:rPr>
                        <w:t>Mª PILAR LOSADA LÓPEZ (PSC)</w:t>
                      </w:r>
                    </w:p>
                    <w:p w:rsidR="00EC4B10" w:rsidRDefault="00EC4B10" w:rsidP="00EC4B10">
                      <w:pPr>
                        <w:pStyle w:val="Textindependent"/>
                        <w:spacing w:line="360" w:lineRule="auto"/>
                        <w:rPr>
                          <w:rFonts w:ascii="Tahoma" w:hAnsi="Tahoma" w:cs="Tahoma"/>
                          <w:sz w:val="18"/>
                          <w:szCs w:val="18"/>
                        </w:rPr>
                      </w:pPr>
                      <w:r>
                        <w:rPr>
                          <w:rFonts w:ascii="Tahoma" w:hAnsi="Tahoma" w:cs="Tahoma"/>
                          <w:sz w:val="18"/>
                          <w:szCs w:val="18"/>
                        </w:rPr>
                        <w:t>NURIA SANCHEZ LIRIA (PSC)</w:t>
                      </w:r>
                    </w:p>
                    <w:p w:rsidR="00EC4B10" w:rsidRDefault="00EC4B10" w:rsidP="00EC4B10">
                      <w:pPr>
                        <w:pStyle w:val="Textindependent"/>
                        <w:spacing w:line="360" w:lineRule="auto"/>
                        <w:rPr>
                          <w:rFonts w:ascii="Tahoma" w:hAnsi="Tahoma" w:cs="Tahoma"/>
                          <w:sz w:val="18"/>
                          <w:szCs w:val="18"/>
                        </w:rPr>
                      </w:pPr>
                      <w:r>
                        <w:rPr>
                          <w:rFonts w:ascii="Tahoma" w:hAnsi="Tahoma" w:cs="Tahoma"/>
                          <w:sz w:val="18"/>
                          <w:szCs w:val="18"/>
                        </w:rPr>
                        <w:t>ANTONIO RUIZ VENTURA (PSC)</w:t>
                      </w:r>
                    </w:p>
                    <w:p w:rsidR="00EC4B10" w:rsidRDefault="00EC4B10" w:rsidP="00EC4B10">
                      <w:pPr>
                        <w:pStyle w:val="Textindependent"/>
                        <w:spacing w:line="360" w:lineRule="auto"/>
                        <w:rPr>
                          <w:rFonts w:ascii="Tahoma" w:hAnsi="Tahoma" w:cs="Tahoma"/>
                          <w:sz w:val="18"/>
                          <w:szCs w:val="18"/>
                        </w:rPr>
                      </w:pPr>
                      <w:r>
                        <w:rPr>
                          <w:rFonts w:ascii="Tahoma" w:hAnsi="Tahoma" w:cs="Tahoma"/>
                          <w:sz w:val="18"/>
                          <w:szCs w:val="18"/>
                        </w:rPr>
                        <w:t>SECRETARI: Francesc d'A. Serras i Ortuño</w:t>
                      </w:r>
                    </w:p>
                    <w:p w:rsidR="00EC4B10" w:rsidRDefault="00EC4B10" w:rsidP="00EC4B10">
                      <w:pPr>
                        <w:rPr>
                          <w:lang w:val="es-ES"/>
                        </w:rPr>
                      </w:pPr>
                    </w:p>
                  </w:txbxContent>
                </v:textbox>
              </v:shape>
            </w:pict>
          </mc:Fallback>
        </mc:AlternateContent>
      </w:r>
    </w:p>
    <w:p w:rsidR="00EC4B10" w:rsidRPr="00AB33AC" w:rsidRDefault="00EC4B10" w:rsidP="00EC4B10">
      <w:pPr>
        <w:spacing w:after="0" w:line="480" w:lineRule="auto"/>
        <w:ind w:left="4956" w:firstLine="709"/>
        <w:jc w:val="both"/>
        <w:rPr>
          <w:rFonts w:ascii="Century Gothic" w:hAnsi="Century Gothic" w:cs="Tahoma"/>
        </w:rPr>
      </w:pPr>
      <w:r w:rsidRPr="00AB33AC">
        <w:rPr>
          <w:rFonts w:ascii="Century Gothic" w:hAnsi="Century Gothic" w:cs="Tahoma"/>
        </w:rPr>
        <w:t xml:space="preserve">A Cànoves i Samalús a les vint hores del dia 29 d’octubre de 2015, a l’efecte de procedir a celebrar sessió plenària de caràcter </w:t>
      </w:r>
      <w:r w:rsidR="00053178">
        <w:rPr>
          <w:rFonts w:ascii="Century Gothic" w:hAnsi="Century Gothic" w:cs="Tahoma"/>
        </w:rPr>
        <w:t>extra</w:t>
      </w:r>
      <w:r w:rsidRPr="00AB33AC">
        <w:rPr>
          <w:rFonts w:ascii="Century Gothic" w:hAnsi="Century Gothic" w:cs="Tahoma"/>
        </w:rPr>
        <w:t xml:space="preserve">ordinari, sota la Presidència de l’Alcalde Sr. Josep Cuch i Codina, es reuneixen els Srs. i Sres. Regidors i Regidores al marge enumerats, assistits pel Secretari que dóna fe de l’acte. </w:t>
      </w:r>
    </w:p>
    <w:p w:rsidR="00EC4B10" w:rsidRPr="00AB33AC" w:rsidRDefault="00EC4B10" w:rsidP="00EC4B10">
      <w:pPr>
        <w:pStyle w:val="Cuerpo"/>
        <w:spacing w:line="276" w:lineRule="auto"/>
        <w:jc w:val="both"/>
        <w:rPr>
          <w:rFonts w:ascii="Century Gothic" w:hAnsi="Century Gothic" w:cs="Tahoma"/>
          <w:b/>
          <w:bCs/>
          <w:lang w:val="ca-ES"/>
        </w:rPr>
      </w:pPr>
    </w:p>
    <w:p w:rsidR="00EC4B10" w:rsidRPr="00AB33AC" w:rsidRDefault="00EC4B10" w:rsidP="00EC4B10">
      <w:pPr>
        <w:pStyle w:val="Cuerpo"/>
        <w:spacing w:line="276" w:lineRule="auto"/>
        <w:jc w:val="both"/>
        <w:rPr>
          <w:rFonts w:ascii="Century Gothic" w:eastAsia="Tahoma" w:hAnsi="Century Gothic" w:cs="Tahoma"/>
          <w:b/>
          <w:bCs/>
          <w:lang w:val="ca-ES"/>
        </w:rPr>
      </w:pPr>
      <w:r w:rsidRPr="00AB33AC">
        <w:rPr>
          <w:rFonts w:ascii="Century Gothic" w:hAnsi="Century Gothic" w:cs="Tahoma"/>
          <w:b/>
          <w:bCs/>
          <w:lang w:val="ca-ES"/>
        </w:rPr>
        <w:t>1.- PROPOSTA D’APROVACIO DE L’ESBORANY DE L’ACTA ANTERIOR.</w:t>
      </w:r>
    </w:p>
    <w:p w:rsidR="00EC4B10" w:rsidRPr="00AB33AC" w:rsidRDefault="00EC4B10" w:rsidP="00EC4B10">
      <w:pPr>
        <w:pStyle w:val="Cuerpo"/>
        <w:spacing w:line="276" w:lineRule="auto"/>
        <w:jc w:val="both"/>
        <w:rPr>
          <w:rFonts w:ascii="Century Gothic" w:eastAsia="Tahoma" w:hAnsi="Century Gothic" w:cs="Tahoma"/>
          <w:lang w:val="ca-ES"/>
        </w:rPr>
      </w:pPr>
    </w:p>
    <w:p w:rsidR="00EC4B10" w:rsidRPr="00AB33AC" w:rsidRDefault="00EC4B10" w:rsidP="00EC4B10">
      <w:pPr>
        <w:pStyle w:val="Cuerpo"/>
        <w:spacing w:line="276" w:lineRule="auto"/>
        <w:jc w:val="both"/>
        <w:rPr>
          <w:rFonts w:ascii="Century Gothic" w:eastAsia="Tahoma" w:hAnsi="Century Gothic" w:cs="Tahoma"/>
          <w:lang w:val="ca-ES"/>
        </w:rPr>
      </w:pPr>
      <w:r w:rsidRPr="00AB33AC">
        <w:rPr>
          <w:rFonts w:ascii="Century Gothic" w:hAnsi="Century Gothic" w:cs="Tahoma"/>
          <w:lang w:val="ca-ES"/>
        </w:rPr>
        <w:t>Per part del Sr. Alcalde es posa a votació l’esborrany de l’acta de la sessió anterior que ha estat repartit conjuntament amb al convocatòria.</w:t>
      </w:r>
    </w:p>
    <w:p w:rsidR="00EC4B10" w:rsidRPr="00AB33AC" w:rsidRDefault="00EC4B10" w:rsidP="00EC4B10">
      <w:pPr>
        <w:pStyle w:val="Cuerpo"/>
        <w:spacing w:line="276" w:lineRule="auto"/>
        <w:jc w:val="both"/>
        <w:rPr>
          <w:rFonts w:ascii="Century Gothic" w:eastAsia="Tahoma" w:hAnsi="Century Gothic" w:cs="Tahoma"/>
          <w:lang w:val="ca-ES"/>
        </w:rPr>
      </w:pPr>
    </w:p>
    <w:p w:rsidR="00EC4B10" w:rsidRPr="00AB33AC" w:rsidRDefault="00EC4B10" w:rsidP="00EC4B10">
      <w:pPr>
        <w:pStyle w:val="Cuerpo"/>
        <w:spacing w:line="276" w:lineRule="auto"/>
        <w:jc w:val="both"/>
        <w:rPr>
          <w:rFonts w:ascii="Century Gothic" w:hAnsi="Century Gothic" w:cs="Tahoma"/>
          <w:lang w:val="ca-ES"/>
        </w:rPr>
      </w:pPr>
      <w:r w:rsidRPr="00AB33AC">
        <w:rPr>
          <w:rFonts w:ascii="Century Gothic" w:hAnsi="Century Gothic" w:cs="Tahoma"/>
          <w:lang w:val="ca-ES"/>
        </w:rPr>
        <w:t>L’acta es aprovada per unanimitat.</w:t>
      </w:r>
    </w:p>
    <w:p w:rsidR="00EC4B10" w:rsidRPr="00AB33AC" w:rsidRDefault="00EC4B10" w:rsidP="00EC4B10">
      <w:pPr>
        <w:rPr>
          <w:rFonts w:ascii="Century Gothic" w:hAnsi="Century Gothic" w:cs="Tahoma"/>
        </w:rPr>
      </w:pPr>
    </w:p>
    <w:p w:rsidR="00EC4B10" w:rsidRPr="00AB33AC" w:rsidRDefault="00EC4B10" w:rsidP="00EC4B10">
      <w:pPr>
        <w:rPr>
          <w:rFonts w:ascii="Century Gothic" w:hAnsi="Century Gothic" w:cs="Tahoma"/>
          <w:b/>
        </w:rPr>
      </w:pPr>
      <w:r w:rsidRPr="00AB33AC">
        <w:rPr>
          <w:rFonts w:ascii="Century Gothic" w:hAnsi="Century Gothic" w:cs="Tahoma"/>
          <w:b/>
        </w:rPr>
        <w:t>2.- PROPOSTA D’APROVACIÓ INICIAL D’UN EXPEDIENT DE MODIFICACIÓ DE CR</w:t>
      </w:r>
      <w:r w:rsidR="00667000">
        <w:rPr>
          <w:rFonts w:ascii="Century Gothic" w:hAnsi="Century Gothic" w:cs="Tahoma"/>
          <w:b/>
        </w:rPr>
        <w:t>È</w:t>
      </w:r>
      <w:r w:rsidRPr="00AB33AC">
        <w:rPr>
          <w:rFonts w:ascii="Century Gothic" w:hAnsi="Century Gothic" w:cs="Tahoma"/>
          <w:b/>
        </w:rPr>
        <w:t>DIT.</w:t>
      </w:r>
    </w:p>
    <w:p w:rsidR="00EC4B10" w:rsidRPr="00AB33AC" w:rsidRDefault="00EC4B10" w:rsidP="00EC4B10">
      <w:pPr>
        <w:rPr>
          <w:rFonts w:ascii="Century Gothic" w:hAnsi="Century Gothic" w:cs="Tahoma"/>
        </w:rPr>
      </w:pPr>
    </w:p>
    <w:p w:rsidR="00EC4B10" w:rsidRPr="00AB33AC" w:rsidRDefault="00EC4B10" w:rsidP="00EC4B10">
      <w:pPr>
        <w:rPr>
          <w:rFonts w:ascii="Century Gothic" w:hAnsi="Century Gothic" w:cs="Tahoma"/>
        </w:rPr>
      </w:pPr>
      <w:r w:rsidRPr="00AB33AC">
        <w:rPr>
          <w:rFonts w:ascii="Century Gothic" w:hAnsi="Century Gothic" w:cs="Tahoma"/>
        </w:rPr>
        <w:tab/>
        <w:t>Per part de la Secretaria es dona lectura a l‘informe-proposta en els termes següents:</w:t>
      </w:r>
    </w:p>
    <w:p w:rsidR="00EC4B10" w:rsidRPr="00AB33AC" w:rsidRDefault="00EC4B10" w:rsidP="00EC4B10">
      <w:pPr>
        <w:rPr>
          <w:rFonts w:ascii="Century Gothic" w:hAnsi="Century Gothic" w:cs="Tahoma"/>
        </w:rPr>
      </w:pPr>
    </w:p>
    <w:p w:rsidR="00EC4B10" w:rsidRPr="00AB33AC" w:rsidRDefault="00EC4B10" w:rsidP="00EC4B10">
      <w:pPr>
        <w:spacing w:after="0" w:line="240" w:lineRule="auto"/>
        <w:ind w:right="71"/>
        <w:jc w:val="center"/>
        <w:rPr>
          <w:rFonts w:ascii="Century Gothic" w:eastAsia="Times New Roman" w:hAnsi="Century Gothic" w:cs="Tahoma"/>
          <w:spacing w:val="-2"/>
          <w:lang w:eastAsia="es-ES"/>
        </w:rPr>
      </w:pPr>
    </w:p>
    <w:p w:rsidR="00EC4B10" w:rsidRPr="00AB33AC" w:rsidRDefault="00EC4B10" w:rsidP="00EC4B10">
      <w:pPr>
        <w:spacing w:after="0" w:line="240" w:lineRule="auto"/>
        <w:ind w:right="71"/>
        <w:jc w:val="center"/>
        <w:rPr>
          <w:rFonts w:ascii="Century Gothic" w:eastAsia="Times New Roman" w:hAnsi="Century Gothic" w:cs="Tahoma"/>
          <w:b/>
          <w:bCs/>
          <w:spacing w:val="-2"/>
          <w:lang w:eastAsia="es-ES"/>
        </w:rPr>
      </w:pPr>
    </w:p>
    <w:p w:rsidR="00EC4B10" w:rsidRPr="00AB33AC" w:rsidRDefault="00EC4B10" w:rsidP="00EC4B10">
      <w:pPr>
        <w:spacing w:after="0" w:line="240" w:lineRule="auto"/>
        <w:ind w:right="71"/>
        <w:jc w:val="center"/>
        <w:rPr>
          <w:rFonts w:ascii="Century Gothic" w:eastAsia="Times New Roman" w:hAnsi="Century Gothic" w:cs="Tahoma"/>
          <w:b/>
          <w:bCs/>
          <w:spacing w:val="-2"/>
          <w:lang w:eastAsia="es-ES"/>
        </w:rPr>
      </w:pPr>
    </w:p>
    <w:p w:rsidR="00EC4B10" w:rsidRPr="00AB33AC" w:rsidRDefault="00EC4B10" w:rsidP="00EC4B10">
      <w:pPr>
        <w:spacing w:after="0" w:line="240" w:lineRule="auto"/>
        <w:ind w:right="71"/>
        <w:jc w:val="center"/>
        <w:rPr>
          <w:rFonts w:ascii="Century Gothic" w:eastAsia="Times New Roman" w:hAnsi="Century Gothic" w:cs="Tahoma"/>
          <w:b/>
          <w:bCs/>
          <w:spacing w:val="-2"/>
          <w:lang w:eastAsia="es-ES"/>
        </w:rPr>
      </w:pPr>
    </w:p>
    <w:p w:rsidR="00EC4B10" w:rsidRPr="00AB33AC" w:rsidRDefault="00EC4B10" w:rsidP="00EC4B10">
      <w:pPr>
        <w:spacing w:after="0" w:line="240" w:lineRule="auto"/>
        <w:ind w:right="71"/>
        <w:jc w:val="center"/>
        <w:rPr>
          <w:rFonts w:ascii="Century Gothic" w:eastAsia="Times New Roman" w:hAnsi="Century Gothic" w:cs="Tahoma"/>
          <w:b/>
          <w:bCs/>
          <w:spacing w:val="-2"/>
          <w:lang w:eastAsia="es-ES"/>
        </w:rPr>
      </w:pPr>
    </w:p>
    <w:p w:rsidR="00EC4B10" w:rsidRPr="00AB33AC" w:rsidRDefault="00EC4B10" w:rsidP="00EC4B10">
      <w:pPr>
        <w:spacing w:after="0" w:line="240" w:lineRule="auto"/>
        <w:ind w:right="71"/>
        <w:jc w:val="center"/>
        <w:rPr>
          <w:rFonts w:ascii="Century Gothic" w:eastAsia="Times New Roman" w:hAnsi="Century Gothic" w:cs="Tahoma"/>
          <w:b/>
          <w:bCs/>
          <w:spacing w:val="-2"/>
          <w:lang w:eastAsia="es-ES"/>
        </w:rPr>
      </w:pPr>
    </w:p>
    <w:p w:rsidR="00EC4B10" w:rsidRPr="00AB33AC" w:rsidRDefault="00EC4B10" w:rsidP="00EC4B10">
      <w:pPr>
        <w:spacing w:after="0" w:line="240" w:lineRule="auto"/>
        <w:ind w:right="71"/>
        <w:jc w:val="center"/>
        <w:rPr>
          <w:rFonts w:ascii="Century Gothic" w:eastAsia="Times New Roman" w:hAnsi="Century Gothic" w:cs="Tahoma"/>
          <w:b/>
          <w:bCs/>
          <w:spacing w:val="-2"/>
          <w:lang w:eastAsia="es-ES"/>
        </w:rPr>
      </w:pPr>
    </w:p>
    <w:p w:rsidR="00EC4B10" w:rsidRPr="00AB33AC" w:rsidRDefault="00EC4B10" w:rsidP="00EC4B10">
      <w:pPr>
        <w:spacing w:after="0" w:line="240" w:lineRule="auto"/>
        <w:ind w:right="71"/>
        <w:jc w:val="center"/>
        <w:rPr>
          <w:rFonts w:ascii="Century Gothic" w:eastAsia="Times New Roman" w:hAnsi="Century Gothic" w:cs="Tahoma"/>
          <w:b/>
          <w:bCs/>
          <w:spacing w:val="-2"/>
          <w:lang w:eastAsia="es-ES"/>
        </w:rPr>
      </w:pPr>
      <w:r w:rsidRPr="00AB33AC">
        <w:rPr>
          <w:rFonts w:ascii="Century Gothic" w:eastAsia="Times New Roman" w:hAnsi="Century Gothic" w:cs="Tahoma"/>
          <w:b/>
          <w:bCs/>
          <w:spacing w:val="-2"/>
          <w:lang w:eastAsia="es-ES"/>
        </w:rPr>
        <w:t>INFO</w:t>
      </w:r>
      <w:bookmarkStart w:id="0" w:name="A6"/>
      <w:bookmarkEnd w:id="0"/>
      <w:r w:rsidRPr="00AB33AC">
        <w:rPr>
          <w:rFonts w:ascii="Century Gothic" w:eastAsia="Times New Roman" w:hAnsi="Century Gothic" w:cs="Tahoma"/>
          <w:b/>
          <w:bCs/>
          <w:spacing w:val="-2"/>
          <w:lang w:eastAsia="es-ES"/>
        </w:rPr>
        <w:t>RME-PROPOSTA DE SECRETARIA</w:t>
      </w:r>
    </w:p>
    <w:p w:rsidR="00EC4B10" w:rsidRPr="00AB33AC" w:rsidRDefault="00EC4B10" w:rsidP="00EC4B10">
      <w:pPr>
        <w:spacing w:after="0" w:line="240" w:lineRule="auto"/>
        <w:ind w:right="71"/>
        <w:jc w:val="both"/>
        <w:rPr>
          <w:rFonts w:ascii="Century Gothic" w:eastAsia="Times New Roman" w:hAnsi="Century Gothic" w:cs="Tahoma"/>
          <w:spacing w:val="-2"/>
          <w:lang w:eastAsia="es-ES"/>
        </w:rPr>
      </w:pPr>
    </w:p>
    <w:p w:rsidR="00EC4B10" w:rsidRPr="00AB33AC" w:rsidRDefault="00EC4B10" w:rsidP="00EC4B10">
      <w:pPr>
        <w:spacing w:after="0" w:line="240" w:lineRule="auto"/>
        <w:ind w:right="71"/>
        <w:jc w:val="both"/>
        <w:rPr>
          <w:rFonts w:ascii="Century Gothic" w:eastAsia="Times New Roman" w:hAnsi="Century Gothic" w:cs="Tahoma"/>
          <w:spacing w:val="-2"/>
          <w:lang w:eastAsia="es-ES"/>
        </w:rPr>
      </w:pPr>
    </w:p>
    <w:p w:rsidR="00EC4B10" w:rsidRPr="00AB33AC" w:rsidRDefault="00EC4B10" w:rsidP="00EC4B10">
      <w:pPr>
        <w:widowControl w:val="0"/>
        <w:spacing w:after="0" w:line="240" w:lineRule="auto"/>
        <w:ind w:firstLine="696"/>
        <w:jc w:val="both"/>
        <w:rPr>
          <w:rFonts w:ascii="Century Gothic" w:eastAsia="Times New Roman" w:hAnsi="Century Gothic" w:cs="Tahoma"/>
          <w:lang w:eastAsia="es-ES"/>
        </w:rPr>
      </w:pPr>
      <w:r w:rsidRPr="00AB33AC">
        <w:rPr>
          <w:rFonts w:ascii="Century Gothic" w:eastAsia="Times New Roman" w:hAnsi="Century Gothic" w:cs="Tahoma"/>
          <w:lang w:eastAsia="es-ES"/>
        </w:rPr>
        <w:t>En relació amb l’expedient relatiu a l’aprovació de l’expedient de modificació de crèdits n.º 652/15 del Pressupost en vigor, en la modalitat de transferències de crèdit, finançat amb càrrec anul·lació o baixa d’altres partides, i de conformitat amb el que estableix l’article</w:t>
      </w:r>
      <w:r w:rsidRPr="00AB33AC">
        <w:rPr>
          <w:rFonts w:ascii="Century Gothic" w:eastAsia="Times New Roman" w:hAnsi="Century Gothic" w:cs="Tahoma"/>
          <w:snapToGrid w:val="0"/>
          <w:lang w:eastAsia="es-ES"/>
        </w:rPr>
        <w:t xml:space="preserve"> 175 del Reial Decret 2568/1986, de 28 de novembre, pel qual s’aprova el Reglament d’Organització, Funcionament i Règim Jurídic de les Entitats Locals</w:t>
      </w:r>
      <w:r w:rsidRPr="00AB33AC">
        <w:rPr>
          <w:rFonts w:ascii="Century Gothic" w:eastAsia="Times New Roman" w:hAnsi="Century Gothic" w:cs="Tahoma"/>
          <w:lang w:eastAsia="es-ES"/>
        </w:rPr>
        <w:t xml:space="preserve">, emeto el següent informe-proposta, </w:t>
      </w:r>
      <w:r w:rsidRPr="00AB33AC">
        <w:rPr>
          <w:rFonts w:ascii="Century Gothic" w:eastAsia="Times New Roman" w:hAnsi="Century Gothic" w:cs="Tahoma"/>
          <w:snapToGrid w:val="0"/>
          <w:lang w:eastAsia="es-ES"/>
        </w:rPr>
        <w:t>en base als següents,</w:t>
      </w:r>
    </w:p>
    <w:p w:rsidR="00EC4B10" w:rsidRPr="00AB33AC" w:rsidRDefault="00EC4B10" w:rsidP="00EC4B10">
      <w:pPr>
        <w:spacing w:after="0" w:line="240" w:lineRule="auto"/>
        <w:ind w:left="48" w:right="9" w:firstLine="672"/>
        <w:jc w:val="both"/>
        <w:rPr>
          <w:rFonts w:ascii="Century Gothic" w:eastAsia="Times New Roman" w:hAnsi="Century Gothic" w:cs="Tahoma"/>
          <w:lang w:eastAsia="es-ES"/>
        </w:rPr>
      </w:pPr>
    </w:p>
    <w:p w:rsidR="00EC4B10" w:rsidRPr="00AB33AC" w:rsidRDefault="00EC4B10" w:rsidP="00EC4B10">
      <w:pPr>
        <w:spacing w:after="0" w:line="240" w:lineRule="auto"/>
        <w:ind w:right="71"/>
        <w:jc w:val="center"/>
        <w:rPr>
          <w:rFonts w:ascii="Century Gothic" w:eastAsia="Times New Roman" w:hAnsi="Century Gothic" w:cs="Tahoma"/>
          <w:b/>
          <w:bCs/>
          <w:lang w:eastAsia="es-ES"/>
        </w:rPr>
      </w:pPr>
      <w:r w:rsidRPr="00AB33AC">
        <w:rPr>
          <w:rFonts w:ascii="Century Gothic" w:eastAsia="Times New Roman" w:hAnsi="Century Gothic" w:cs="Tahoma"/>
          <w:b/>
          <w:bCs/>
          <w:lang w:eastAsia="es-ES"/>
        </w:rPr>
        <w:t>ANTECEDENTS DE FET</w:t>
      </w:r>
    </w:p>
    <w:p w:rsidR="00EC4B10" w:rsidRPr="00AB33AC" w:rsidRDefault="00EC4B10" w:rsidP="00EC4B10">
      <w:pPr>
        <w:spacing w:after="0" w:line="240" w:lineRule="auto"/>
        <w:ind w:right="71"/>
        <w:jc w:val="center"/>
        <w:rPr>
          <w:rFonts w:ascii="Century Gothic" w:eastAsia="Times New Roman" w:hAnsi="Century Gothic" w:cs="Tahoma"/>
          <w:b/>
          <w:bCs/>
          <w:lang w:eastAsia="es-ES"/>
        </w:rPr>
      </w:pPr>
    </w:p>
    <w:p w:rsidR="00EC4B10" w:rsidRPr="00AB33AC" w:rsidRDefault="00EC4B10" w:rsidP="00EC4B10">
      <w:pPr>
        <w:spacing w:after="0" w:line="240" w:lineRule="auto"/>
        <w:ind w:firstLine="672"/>
        <w:jc w:val="both"/>
        <w:rPr>
          <w:rFonts w:ascii="Century Gothic" w:eastAsia="Times New Roman" w:hAnsi="Century Gothic" w:cs="Tahoma"/>
          <w:lang w:eastAsia="es-ES"/>
        </w:rPr>
      </w:pPr>
      <w:r w:rsidRPr="00AB33AC">
        <w:rPr>
          <w:rFonts w:ascii="Century Gothic" w:eastAsia="Times New Roman" w:hAnsi="Century Gothic" w:cs="Tahoma"/>
          <w:b/>
          <w:bCs/>
          <w:lang w:eastAsia="es-ES"/>
        </w:rPr>
        <w:t>PRIMER.</w:t>
      </w:r>
      <w:r w:rsidRPr="00AB33AC">
        <w:rPr>
          <w:rFonts w:ascii="Century Gothic" w:eastAsia="Times New Roman" w:hAnsi="Century Gothic" w:cs="Tahoma"/>
          <w:lang w:eastAsia="es-ES"/>
        </w:rPr>
        <w:t xml:space="preserve"> Davant l’existència de despeses que no es poden demorar fins a l’exercici següent, per als quals no hi ha crèdit, i donat que es disposa de/d’ partides susceptibles de baixa o anul·lació, mitjançant Provisió d’Alcaldia es va incoar l’expedient per a la concessió de crèdit extraordinari finançat amb càrrec </w:t>
      </w:r>
      <w:r w:rsidR="00667000">
        <w:rPr>
          <w:rFonts w:ascii="Century Gothic" w:eastAsia="Times New Roman" w:hAnsi="Century Gothic" w:cs="Tahoma"/>
          <w:lang w:eastAsia="es-ES"/>
        </w:rPr>
        <w:t>d’</w:t>
      </w:r>
      <w:r w:rsidRPr="00AB33AC">
        <w:rPr>
          <w:rFonts w:ascii="Century Gothic" w:eastAsia="Times New Roman" w:hAnsi="Century Gothic" w:cs="Tahoma"/>
          <w:lang w:eastAsia="es-ES"/>
        </w:rPr>
        <w:t>anul·lacions o baixes de crèdits d’altres partides.</w:t>
      </w:r>
    </w:p>
    <w:p w:rsidR="00EC4B10" w:rsidRPr="00AB33AC" w:rsidRDefault="00EC4B10" w:rsidP="00EC4B10">
      <w:pPr>
        <w:spacing w:after="0" w:line="240" w:lineRule="auto"/>
        <w:ind w:firstLine="672"/>
        <w:jc w:val="both"/>
        <w:rPr>
          <w:rFonts w:ascii="Century Gothic" w:eastAsia="Times New Roman" w:hAnsi="Century Gothic" w:cs="Tahoma"/>
          <w:lang w:eastAsia="es-ES"/>
        </w:rPr>
      </w:pPr>
    </w:p>
    <w:p w:rsidR="00EC4B10" w:rsidRPr="00AB33AC" w:rsidRDefault="00EC4B10" w:rsidP="00EC4B10">
      <w:pPr>
        <w:spacing w:after="0" w:line="240" w:lineRule="auto"/>
        <w:ind w:firstLine="708"/>
        <w:jc w:val="both"/>
        <w:rPr>
          <w:rFonts w:ascii="Century Gothic" w:eastAsia="Times New Roman" w:hAnsi="Century Gothic" w:cs="Tahoma"/>
          <w:lang w:eastAsia="es-ES"/>
        </w:rPr>
      </w:pPr>
      <w:r w:rsidRPr="00AB33AC">
        <w:rPr>
          <w:rFonts w:ascii="Century Gothic" w:eastAsia="Times New Roman" w:hAnsi="Century Gothic" w:cs="Tahoma"/>
          <w:b/>
          <w:bCs/>
          <w:lang w:eastAsia="es-ES"/>
        </w:rPr>
        <w:t xml:space="preserve">SEGON. </w:t>
      </w:r>
      <w:r w:rsidRPr="00AB33AC">
        <w:rPr>
          <w:rFonts w:ascii="Century Gothic" w:eastAsia="Times New Roman" w:hAnsi="Century Gothic" w:cs="Tahoma"/>
          <w:lang w:eastAsia="es-ES"/>
        </w:rPr>
        <w:t>La Intervenció Municipal ha informat favorablement la proposta d’Alcaldia.</w:t>
      </w:r>
    </w:p>
    <w:p w:rsidR="00EC4B10" w:rsidRPr="00AB33AC" w:rsidRDefault="00EC4B10" w:rsidP="00EC4B10">
      <w:pPr>
        <w:spacing w:after="0" w:line="240" w:lineRule="auto"/>
        <w:jc w:val="both"/>
        <w:rPr>
          <w:rFonts w:ascii="Century Gothic" w:eastAsia="Times New Roman" w:hAnsi="Century Gothic" w:cs="Tahoma"/>
          <w:b/>
          <w:bCs/>
          <w:lang w:eastAsia="es-ES"/>
        </w:rPr>
      </w:pPr>
    </w:p>
    <w:p w:rsidR="00EC4B10" w:rsidRPr="00AB33AC" w:rsidRDefault="00EC4B10" w:rsidP="00EC4B10">
      <w:pPr>
        <w:spacing w:after="0" w:line="240" w:lineRule="auto"/>
        <w:jc w:val="both"/>
        <w:rPr>
          <w:rFonts w:ascii="Century Gothic" w:eastAsia="Times New Roman" w:hAnsi="Century Gothic" w:cs="Tahoma"/>
          <w:b/>
          <w:bCs/>
          <w:lang w:eastAsia="es-ES"/>
        </w:rPr>
      </w:pPr>
    </w:p>
    <w:p w:rsidR="00EC4B10" w:rsidRPr="00AB33AC" w:rsidRDefault="00EC4B10" w:rsidP="00EC4B10">
      <w:pPr>
        <w:spacing w:after="0" w:line="240" w:lineRule="auto"/>
        <w:ind w:right="34"/>
        <w:jc w:val="center"/>
        <w:rPr>
          <w:rFonts w:ascii="Century Gothic" w:eastAsia="Times New Roman" w:hAnsi="Century Gothic" w:cs="Tahoma"/>
          <w:b/>
          <w:bCs/>
          <w:lang w:eastAsia="es-ES"/>
        </w:rPr>
      </w:pPr>
      <w:r w:rsidRPr="00AB33AC">
        <w:rPr>
          <w:rFonts w:ascii="Century Gothic" w:eastAsia="Times New Roman" w:hAnsi="Century Gothic" w:cs="Tahoma"/>
          <w:b/>
          <w:bCs/>
          <w:lang w:eastAsia="es-ES"/>
        </w:rPr>
        <w:t>LEGISLACIÓ APLICABLE</w:t>
      </w:r>
    </w:p>
    <w:p w:rsidR="00EC4B10" w:rsidRPr="00AB33AC" w:rsidRDefault="00EC4B10" w:rsidP="00EC4B10">
      <w:pPr>
        <w:spacing w:after="0" w:line="240" w:lineRule="auto"/>
        <w:ind w:right="34"/>
        <w:jc w:val="center"/>
        <w:rPr>
          <w:rFonts w:ascii="Century Gothic" w:eastAsia="Times New Roman" w:hAnsi="Century Gothic" w:cs="Tahoma"/>
          <w:b/>
          <w:bCs/>
          <w:lang w:eastAsia="es-ES"/>
        </w:rPr>
      </w:pPr>
    </w:p>
    <w:p w:rsidR="00EC4B10" w:rsidRPr="00AB33AC" w:rsidRDefault="00EC4B10" w:rsidP="00EC4B10">
      <w:pPr>
        <w:spacing w:after="0" w:line="240" w:lineRule="auto"/>
        <w:ind w:right="34" w:firstLine="696"/>
        <w:jc w:val="both"/>
        <w:rPr>
          <w:rFonts w:ascii="Century Gothic" w:eastAsia="Times New Roman" w:hAnsi="Century Gothic" w:cs="Tahoma"/>
          <w:color w:val="333399"/>
          <w:lang w:eastAsia="es-ES"/>
        </w:rPr>
      </w:pPr>
    </w:p>
    <w:p w:rsidR="00EC4B10" w:rsidRPr="00AB33AC" w:rsidRDefault="00EC4B10" w:rsidP="00EC4B10">
      <w:pPr>
        <w:spacing w:after="0" w:line="240" w:lineRule="auto"/>
        <w:ind w:firstLine="708"/>
        <w:jc w:val="both"/>
        <w:rPr>
          <w:rFonts w:ascii="Century Gothic" w:eastAsia="Times New Roman" w:hAnsi="Century Gothic" w:cs="Tahoma"/>
          <w:lang w:eastAsia="es-ES"/>
        </w:rPr>
      </w:pPr>
      <w:r w:rsidRPr="00AB33AC">
        <w:rPr>
          <w:rFonts w:ascii="Century Gothic" w:eastAsia="Times New Roman" w:hAnsi="Century Gothic" w:cs="Tahoma"/>
          <w:lang w:eastAsia="es-ES"/>
        </w:rPr>
        <w:t xml:space="preserve">La Legislació aplicable és la següent: </w:t>
      </w:r>
    </w:p>
    <w:p w:rsidR="00EC4B10" w:rsidRPr="00AB33AC" w:rsidRDefault="00EC4B10" w:rsidP="00EC4B10">
      <w:pPr>
        <w:spacing w:after="0" w:line="240" w:lineRule="auto"/>
        <w:ind w:firstLine="708"/>
        <w:jc w:val="both"/>
        <w:rPr>
          <w:rFonts w:ascii="Century Gothic" w:eastAsia="Times New Roman" w:hAnsi="Century Gothic" w:cs="Tahoma"/>
          <w:lang w:eastAsia="es-ES"/>
        </w:rPr>
      </w:pPr>
    </w:p>
    <w:p w:rsidR="00EC4B10" w:rsidRPr="00AB33AC" w:rsidRDefault="00EC4B10" w:rsidP="00EC4B10">
      <w:pPr>
        <w:spacing w:after="0" w:line="240" w:lineRule="auto"/>
        <w:jc w:val="both"/>
        <w:rPr>
          <w:rFonts w:ascii="Century Gothic" w:eastAsia="Times New Roman" w:hAnsi="Century Gothic" w:cs="Tahoma"/>
          <w:lang w:eastAsia="es-ES"/>
        </w:rPr>
      </w:pPr>
    </w:p>
    <w:p w:rsidR="00EC4B10" w:rsidRPr="00AB33AC" w:rsidRDefault="00EC4B10" w:rsidP="00EC4B10">
      <w:pPr>
        <w:spacing w:after="0" w:line="240" w:lineRule="auto"/>
        <w:ind w:firstLine="696"/>
        <w:jc w:val="both"/>
        <w:rPr>
          <w:rFonts w:ascii="Century Gothic" w:eastAsia="Times New Roman" w:hAnsi="Century Gothic" w:cs="Tahoma"/>
          <w:lang w:eastAsia="es-ES"/>
        </w:rPr>
      </w:pPr>
      <w:r w:rsidRPr="00AB33AC">
        <w:rPr>
          <w:rFonts w:ascii="Century Gothic" w:eastAsia="Times New Roman" w:hAnsi="Century Gothic" w:cs="Tahoma"/>
          <w:lang w:eastAsia="es-ES"/>
        </w:rPr>
        <w:t>— Els articles 169, 170, 172 i 177 del Reial Decret Legislatiu 2/2004, de 5 de març, pel qual s’aprova el Text Refós de la Llei Reguladora de les Hisendes Locals.</w:t>
      </w:r>
    </w:p>
    <w:p w:rsidR="00EC4B10" w:rsidRPr="00AB33AC" w:rsidRDefault="00EC4B10" w:rsidP="00EC4B10">
      <w:pPr>
        <w:spacing w:after="0" w:line="240" w:lineRule="auto"/>
        <w:ind w:firstLine="696"/>
        <w:jc w:val="both"/>
        <w:rPr>
          <w:rFonts w:ascii="Century Gothic" w:eastAsia="Times New Roman" w:hAnsi="Century Gothic" w:cs="Tahoma"/>
          <w:lang w:eastAsia="es-ES"/>
        </w:rPr>
      </w:pPr>
    </w:p>
    <w:p w:rsidR="00EC4B10" w:rsidRPr="00AB33AC" w:rsidRDefault="00EC4B10" w:rsidP="00EC4B10">
      <w:pPr>
        <w:spacing w:after="0" w:line="240" w:lineRule="auto"/>
        <w:ind w:firstLine="709"/>
        <w:jc w:val="both"/>
        <w:rPr>
          <w:rFonts w:ascii="Century Gothic" w:eastAsia="Times New Roman" w:hAnsi="Century Gothic" w:cs="Tahoma"/>
          <w:lang w:eastAsia="es-ES"/>
        </w:rPr>
      </w:pPr>
      <w:r w:rsidRPr="00AB33AC">
        <w:rPr>
          <w:rFonts w:ascii="Century Gothic" w:eastAsia="Times New Roman" w:hAnsi="Century Gothic" w:cs="Tahoma"/>
          <w:lang w:eastAsia="es-ES"/>
        </w:rPr>
        <w:t>— Els articles 34 a 38 del Reial Decret 500/1990, de 20 d’abril, pel qual es desenvolupa el Capítol I, del Títol VI, de la Llei 39/1988, de 28 de desembre, Reguladora de les Hisendes Locals, en matèria de pressupostos.</w:t>
      </w:r>
    </w:p>
    <w:p w:rsidR="00EC4B10" w:rsidRPr="00AB33AC" w:rsidRDefault="00EC4B10" w:rsidP="00EC4B10">
      <w:pPr>
        <w:spacing w:after="0" w:line="240" w:lineRule="auto"/>
        <w:ind w:firstLine="709"/>
        <w:jc w:val="both"/>
        <w:rPr>
          <w:rFonts w:ascii="Century Gothic" w:eastAsia="Times New Roman" w:hAnsi="Century Gothic" w:cs="Tahoma"/>
          <w:lang w:eastAsia="es-ES"/>
        </w:rPr>
      </w:pPr>
    </w:p>
    <w:p w:rsidR="00EC4B10" w:rsidRPr="00AB33AC" w:rsidRDefault="00EC4B10" w:rsidP="00EC4B10">
      <w:pPr>
        <w:spacing w:after="0" w:line="240" w:lineRule="auto"/>
        <w:ind w:firstLine="709"/>
        <w:jc w:val="both"/>
        <w:rPr>
          <w:rFonts w:ascii="Century Gothic" w:eastAsia="Times New Roman" w:hAnsi="Century Gothic" w:cs="Tahoma"/>
          <w:lang w:eastAsia="es-ES"/>
        </w:rPr>
      </w:pPr>
      <w:r w:rsidRPr="00AB33AC">
        <w:rPr>
          <w:rFonts w:ascii="Century Gothic" w:eastAsia="Times New Roman" w:hAnsi="Century Gothic" w:cs="Tahoma"/>
          <w:lang w:eastAsia="es-ES"/>
        </w:rPr>
        <w:t xml:space="preserve">— L’article 22.2.e) de la Llei 7/1985, de 2 d’abril, Reguladora de les Bases del Règim Local. </w:t>
      </w:r>
    </w:p>
    <w:p w:rsidR="00EC4B10" w:rsidRPr="00AB33AC" w:rsidRDefault="00EC4B10" w:rsidP="00EC4B10">
      <w:pPr>
        <w:spacing w:after="0" w:line="240" w:lineRule="auto"/>
        <w:ind w:firstLine="696"/>
        <w:jc w:val="both"/>
        <w:rPr>
          <w:rFonts w:ascii="Century Gothic" w:eastAsia="Times New Roman" w:hAnsi="Century Gothic" w:cs="Tahoma"/>
          <w:bCs/>
          <w:lang w:eastAsia="es-ES"/>
        </w:rPr>
      </w:pPr>
    </w:p>
    <w:p w:rsidR="00EC4B10" w:rsidRPr="00AB33AC" w:rsidRDefault="00EC4B10" w:rsidP="00EC4B10">
      <w:pPr>
        <w:spacing w:after="0" w:line="240" w:lineRule="auto"/>
        <w:ind w:firstLine="696"/>
        <w:jc w:val="both"/>
        <w:rPr>
          <w:rFonts w:ascii="Century Gothic" w:eastAsia="Times New Roman" w:hAnsi="Century Gothic" w:cs="Tahoma"/>
          <w:bCs/>
          <w:lang w:eastAsia="es-ES"/>
        </w:rPr>
      </w:pPr>
      <w:r w:rsidRPr="00AB33AC">
        <w:rPr>
          <w:rFonts w:ascii="Century Gothic" w:eastAsia="Times New Roman" w:hAnsi="Century Gothic" w:cs="Tahoma"/>
          <w:bCs/>
          <w:lang w:eastAsia="es-ES"/>
        </w:rPr>
        <w:t xml:space="preserve">Atesos els antecedents, es considera que l’expedient s’ha tramitat d’acord amb la Legislació aplicable, i el Ple procedeix a la seva aprovació, de conformitat amb els articles </w:t>
      </w:r>
      <w:r w:rsidRPr="00AB33AC">
        <w:rPr>
          <w:rFonts w:ascii="Century Gothic" w:eastAsia="Times New Roman" w:hAnsi="Century Gothic" w:cs="Tahoma"/>
          <w:lang w:eastAsia="es-ES"/>
        </w:rPr>
        <w:t>177.2 del Reial Decret 2/2004, de 5 de març, pel qual s’aprova el Text Refós de la Llei Reguladora de les Hisendes Locals, i 22.2.e) de la Llei 7/1985, de 2 d’abril, Reguladora de les Bases del Règim Local.</w:t>
      </w:r>
    </w:p>
    <w:p w:rsidR="00EC4B10" w:rsidRPr="00AB33AC" w:rsidRDefault="00EC4B10" w:rsidP="00EC4B10">
      <w:pPr>
        <w:spacing w:after="0" w:line="240" w:lineRule="auto"/>
        <w:ind w:firstLine="696"/>
        <w:jc w:val="both"/>
        <w:rPr>
          <w:rFonts w:ascii="Century Gothic" w:eastAsia="Times New Roman" w:hAnsi="Century Gothic" w:cs="Tahoma"/>
          <w:bCs/>
          <w:lang w:eastAsia="es-ES"/>
        </w:rPr>
      </w:pPr>
    </w:p>
    <w:p w:rsidR="00EC4B10" w:rsidRPr="00AB33AC" w:rsidRDefault="00EC4B10" w:rsidP="00EC4B10">
      <w:pPr>
        <w:spacing w:after="0" w:line="240" w:lineRule="auto"/>
        <w:ind w:firstLine="696"/>
        <w:jc w:val="both"/>
        <w:rPr>
          <w:rFonts w:ascii="Century Gothic" w:eastAsia="Times New Roman" w:hAnsi="Century Gothic" w:cs="Tahoma"/>
          <w:bCs/>
          <w:lang w:eastAsia="es-ES"/>
        </w:rPr>
      </w:pPr>
    </w:p>
    <w:p w:rsidR="00EC4B10" w:rsidRPr="00AB33AC" w:rsidRDefault="00EC4B10" w:rsidP="00EC4B10">
      <w:pPr>
        <w:spacing w:after="0" w:line="240" w:lineRule="auto"/>
        <w:ind w:firstLine="696"/>
        <w:jc w:val="both"/>
        <w:rPr>
          <w:rFonts w:ascii="Century Gothic" w:eastAsia="Times New Roman" w:hAnsi="Century Gothic" w:cs="Tahoma"/>
          <w:bCs/>
          <w:lang w:eastAsia="es-ES"/>
        </w:rPr>
      </w:pPr>
      <w:r w:rsidRPr="00AB33AC">
        <w:rPr>
          <w:rFonts w:ascii="Century Gothic" w:eastAsia="Times New Roman" w:hAnsi="Century Gothic" w:cs="Tahoma"/>
          <w:bCs/>
          <w:lang w:eastAsia="es-ES"/>
        </w:rPr>
        <w:t>Per això, d’acord amb el que estableix l’article 175 del Reial Decret 2568/1986, de 28 de novembre, pel qual s’aprova el Reglament d’Organització, Funcionament i Règim Jurídic de les Entitats Locals, qui subscriu eleva la següent proposta de resolució:</w:t>
      </w:r>
    </w:p>
    <w:p w:rsidR="00EC4B10" w:rsidRPr="00AB33AC" w:rsidRDefault="00EC4B10" w:rsidP="00EC4B10">
      <w:pPr>
        <w:spacing w:after="0" w:line="240" w:lineRule="auto"/>
        <w:ind w:firstLine="672"/>
        <w:jc w:val="both"/>
        <w:rPr>
          <w:rFonts w:ascii="Century Gothic" w:eastAsia="Times New Roman" w:hAnsi="Century Gothic" w:cs="Tahoma"/>
          <w:lang w:eastAsia="es-ES"/>
        </w:rPr>
      </w:pPr>
    </w:p>
    <w:p w:rsidR="00EC4B10" w:rsidRPr="00AB33AC" w:rsidRDefault="00EC4B10" w:rsidP="00EC4B10">
      <w:pPr>
        <w:spacing w:after="0" w:line="240" w:lineRule="auto"/>
        <w:ind w:firstLine="672"/>
        <w:jc w:val="both"/>
        <w:rPr>
          <w:rFonts w:ascii="Century Gothic" w:eastAsia="Times New Roman" w:hAnsi="Century Gothic" w:cs="Tahoma"/>
          <w:lang w:eastAsia="es-ES"/>
        </w:rPr>
      </w:pPr>
    </w:p>
    <w:p w:rsidR="00EC4B10" w:rsidRPr="00AB33AC" w:rsidRDefault="00EC4B10" w:rsidP="00EC4B10">
      <w:pPr>
        <w:spacing w:after="0" w:line="240" w:lineRule="auto"/>
        <w:ind w:firstLine="672"/>
        <w:jc w:val="both"/>
        <w:rPr>
          <w:rFonts w:ascii="Century Gothic" w:eastAsia="Times New Roman" w:hAnsi="Century Gothic" w:cs="Tahoma"/>
          <w:lang w:eastAsia="es-ES"/>
        </w:rPr>
      </w:pPr>
    </w:p>
    <w:p w:rsidR="00EC4B10" w:rsidRPr="00AB33AC" w:rsidRDefault="00EC4B10" w:rsidP="00EC4B10">
      <w:pPr>
        <w:spacing w:after="0" w:line="240" w:lineRule="auto"/>
        <w:ind w:right="34"/>
        <w:jc w:val="center"/>
        <w:rPr>
          <w:rFonts w:ascii="Century Gothic" w:eastAsia="Times New Roman" w:hAnsi="Century Gothic" w:cs="Tahoma"/>
          <w:b/>
          <w:bCs/>
          <w:lang w:eastAsia="es-ES"/>
        </w:rPr>
      </w:pPr>
      <w:r w:rsidRPr="00AB33AC">
        <w:rPr>
          <w:rFonts w:ascii="Century Gothic" w:eastAsia="Times New Roman" w:hAnsi="Century Gothic" w:cs="Tahoma"/>
          <w:b/>
          <w:bCs/>
          <w:lang w:eastAsia="es-ES"/>
        </w:rPr>
        <w:t>PROPOSTA DE RESOLUCIÓ</w:t>
      </w:r>
    </w:p>
    <w:p w:rsidR="00EC4B10" w:rsidRPr="00AB33AC" w:rsidRDefault="00EC4B10" w:rsidP="00EC4B10">
      <w:pPr>
        <w:spacing w:after="0" w:line="240" w:lineRule="auto"/>
        <w:ind w:right="34"/>
        <w:jc w:val="center"/>
        <w:rPr>
          <w:rFonts w:ascii="Century Gothic" w:eastAsia="Times New Roman" w:hAnsi="Century Gothic" w:cs="Tahoma"/>
          <w:b/>
          <w:bCs/>
          <w:lang w:eastAsia="es-ES"/>
        </w:rPr>
      </w:pPr>
    </w:p>
    <w:p w:rsidR="00EC4B10" w:rsidRPr="00AB33AC" w:rsidRDefault="00EC4B10" w:rsidP="00EC4B10">
      <w:pPr>
        <w:spacing w:after="0" w:line="240" w:lineRule="auto"/>
        <w:ind w:right="34"/>
        <w:jc w:val="center"/>
        <w:rPr>
          <w:rFonts w:ascii="Century Gothic" w:eastAsia="Times New Roman" w:hAnsi="Century Gothic" w:cs="Tahoma"/>
          <w:b/>
          <w:bCs/>
          <w:lang w:eastAsia="es-ES"/>
        </w:rPr>
      </w:pPr>
    </w:p>
    <w:p w:rsidR="00EC4B10" w:rsidRPr="00AB33AC" w:rsidRDefault="00EC4B10" w:rsidP="00EC4B10">
      <w:pPr>
        <w:spacing w:after="0" w:line="240" w:lineRule="auto"/>
        <w:ind w:firstLine="672"/>
        <w:jc w:val="both"/>
        <w:rPr>
          <w:rFonts w:ascii="Century Gothic" w:eastAsia="Times New Roman" w:hAnsi="Century Gothic" w:cs="Tahoma"/>
          <w:lang w:eastAsia="es-ES"/>
        </w:rPr>
      </w:pPr>
    </w:p>
    <w:p w:rsidR="00EC4B10" w:rsidRPr="00AB33AC" w:rsidRDefault="00EC4B10" w:rsidP="00EC4B10">
      <w:pPr>
        <w:spacing w:after="0" w:line="240" w:lineRule="auto"/>
        <w:ind w:firstLine="720"/>
        <w:jc w:val="both"/>
        <w:rPr>
          <w:rFonts w:ascii="Century Gothic" w:eastAsia="Times New Roman" w:hAnsi="Century Gothic" w:cs="Tahoma"/>
          <w:lang w:eastAsia="es-ES"/>
        </w:rPr>
      </w:pPr>
      <w:r w:rsidRPr="00AB33AC">
        <w:rPr>
          <w:rFonts w:ascii="Century Gothic" w:eastAsia="Times New Roman" w:hAnsi="Century Gothic" w:cs="Tahoma"/>
          <w:b/>
          <w:bCs/>
          <w:spacing w:val="-2"/>
          <w:lang w:eastAsia="es-ES"/>
        </w:rPr>
        <w:t>PRIMER.</w:t>
      </w:r>
      <w:r w:rsidRPr="00AB33AC">
        <w:rPr>
          <w:rFonts w:ascii="Century Gothic" w:eastAsia="Times New Roman" w:hAnsi="Century Gothic" w:cs="Tahoma"/>
          <w:i/>
          <w:spacing w:val="-2"/>
          <w:lang w:eastAsia="es-ES"/>
        </w:rPr>
        <w:t xml:space="preserve"> </w:t>
      </w:r>
      <w:r w:rsidRPr="00AB33AC">
        <w:rPr>
          <w:rFonts w:ascii="Century Gothic" w:eastAsia="Times New Roman" w:hAnsi="Century Gothic" w:cs="Tahoma"/>
          <w:spacing w:val="-2"/>
          <w:lang w:eastAsia="es-ES"/>
        </w:rPr>
        <w:t xml:space="preserve">Aprovar inicialment l’expedient de </w:t>
      </w:r>
      <w:r w:rsidRPr="00AB33AC">
        <w:rPr>
          <w:rFonts w:ascii="Century Gothic" w:eastAsia="Times New Roman" w:hAnsi="Century Gothic" w:cs="Tahoma"/>
          <w:lang w:eastAsia="es-ES"/>
        </w:rPr>
        <w:t>modificació de crèdits n.º 652/2015 del Pressupost en vigor, en la modalitat de transferències de crèdits, finançat amb càrrec a baixes o anul·lacions de crèdits</w:t>
      </w:r>
      <w:r w:rsidRPr="00AB33AC">
        <w:rPr>
          <w:rFonts w:ascii="Century Gothic" w:eastAsia="Times New Roman" w:hAnsi="Century Gothic" w:cs="Tahoma"/>
          <w:spacing w:val="-2"/>
          <w:lang w:eastAsia="es-ES"/>
        </w:rPr>
        <w:t>, el règim del qual per capítols és el que consta en l’annex.</w:t>
      </w:r>
      <w:r w:rsidRPr="00AB33AC">
        <w:rPr>
          <w:rFonts w:ascii="Century Gothic" w:eastAsia="Times New Roman" w:hAnsi="Century Gothic" w:cs="Tahoma"/>
          <w:lang w:eastAsia="es-ES"/>
        </w:rPr>
        <w:t xml:space="preserve"> </w:t>
      </w:r>
    </w:p>
    <w:p w:rsidR="00EC4B10" w:rsidRPr="00AB33AC" w:rsidRDefault="00EC4B10" w:rsidP="00EC4B10">
      <w:pPr>
        <w:spacing w:after="0" w:line="240" w:lineRule="auto"/>
        <w:ind w:right="-15" w:firstLine="696"/>
        <w:jc w:val="both"/>
        <w:rPr>
          <w:rFonts w:ascii="Century Gothic" w:eastAsia="Times New Roman" w:hAnsi="Century Gothic" w:cs="Tahoma"/>
          <w:lang w:eastAsia="es-ES"/>
        </w:rPr>
      </w:pPr>
    </w:p>
    <w:p w:rsidR="00EC4B10" w:rsidRPr="00AB33AC" w:rsidRDefault="00EC4B10" w:rsidP="00EC4B10">
      <w:pPr>
        <w:spacing w:after="0" w:line="240" w:lineRule="auto"/>
        <w:ind w:right="-15" w:firstLine="696"/>
        <w:jc w:val="both"/>
        <w:rPr>
          <w:rFonts w:ascii="Century Gothic" w:eastAsia="Times New Roman" w:hAnsi="Century Gothic" w:cs="Tahoma"/>
          <w:lang w:eastAsia="es-ES"/>
        </w:rPr>
      </w:pPr>
      <w:r w:rsidRPr="00AB33AC">
        <w:rPr>
          <w:rFonts w:ascii="Century Gothic" w:eastAsia="Times New Roman" w:hAnsi="Century Gothic" w:cs="Tahoma"/>
          <w:b/>
          <w:bCs/>
          <w:lang w:eastAsia="es-ES"/>
        </w:rPr>
        <w:t>SEGON.</w:t>
      </w:r>
      <w:r w:rsidRPr="00AB33AC">
        <w:rPr>
          <w:rFonts w:ascii="Century Gothic" w:eastAsia="Times New Roman" w:hAnsi="Century Gothic" w:cs="Tahoma"/>
          <w:lang w:eastAsia="es-ES"/>
        </w:rPr>
        <w:t xml:space="preserve"> Exposar aquest expedient al públic mitjançant anunci en el </w:t>
      </w:r>
      <w:r w:rsidRPr="00AB33AC">
        <w:rPr>
          <w:rFonts w:ascii="Century Gothic" w:eastAsia="Times New Roman" w:hAnsi="Century Gothic" w:cs="Tahoma"/>
          <w:i/>
          <w:iCs/>
          <w:lang w:eastAsia="es-ES"/>
        </w:rPr>
        <w:t>Butlletí Oficial de la Província</w:t>
      </w:r>
      <w:r w:rsidRPr="00AB33AC">
        <w:rPr>
          <w:rFonts w:ascii="Century Gothic" w:eastAsia="Times New Roman" w:hAnsi="Century Gothic" w:cs="Tahoma"/>
          <w:lang w:eastAsia="es-ES"/>
        </w:rPr>
        <w:t>, per quinze dies, durant els quals els interessats podran examinar-lo i presentar reclamacions davant el Ple. L’expedient es considerarà definitivament aprovat si durant l’esmentat termini no es presenten reclamacions; en cas contrari, el Ple disposarà d’un termini d’un mes per a resoldre-les.</w:t>
      </w:r>
    </w:p>
    <w:p w:rsidR="00EC4B10" w:rsidRPr="00AB33AC" w:rsidRDefault="00EC4B10" w:rsidP="00EC4B10">
      <w:pPr>
        <w:spacing w:after="0" w:line="240" w:lineRule="auto"/>
        <w:ind w:right="-15" w:firstLine="696"/>
        <w:jc w:val="both"/>
        <w:rPr>
          <w:rFonts w:ascii="Century Gothic" w:eastAsia="Times New Roman" w:hAnsi="Century Gothic" w:cs="Tahoma"/>
          <w:lang w:eastAsia="es-ES"/>
        </w:rPr>
      </w:pPr>
    </w:p>
    <w:p w:rsidR="00EC4B10" w:rsidRPr="00AB33AC" w:rsidRDefault="00EC4B10" w:rsidP="00EC4B10">
      <w:pPr>
        <w:spacing w:after="0" w:line="240" w:lineRule="auto"/>
        <w:ind w:right="-15"/>
        <w:jc w:val="both"/>
        <w:rPr>
          <w:rFonts w:ascii="Century Gothic" w:eastAsia="Times New Roman" w:hAnsi="Century Gothic" w:cs="Tahoma"/>
          <w:lang w:eastAsia="es-ES"/>
        </w:rPr>
      </w:pPr>
      <w:r w:rsidRPr="00AB33AC">
        <w:rPr>
          <w:rFonts w:ascii="Century Gothic" w:eastAsia="Times New Roman" w:hAnsi="Century Gothic" w:cs="Tahoma"/>
          <w:lang w:eastAsia="es-ES"/>
        </w:rPr>
        <w:t>Cànoves i Samalús,  21 d’octubre de 2015. El Secretari, Francesc d'A. Serras i Ortuño.</w:t>
      </w:r>
    </w:p>
    <w:p w:rsidR="00EC4B10" w:rsidRPr="00AB33AC" w:rsidRDefault="00EC4B10" w:rsidP="00EC4B10">
      <w:pPr>
        <w:spacing w:after="0" w:line="240" w:lineRule="auto"/>
        <w:ind w:right="-15"/>
        <w:jc w:val="both"/>
        <w:rPr>
          <w:rFonts w:ascii="Century Gothic" w:eastAsia="Times New Roman" w:hAnsi="Century Gothic" w:cs="Tahoma"/>
          <w:lang w:eastAsia="es-ES"/>
        </w:rPr>
      </w:pPr>
    </w:p>
    <w:p w:rsidR="00EC4B10" w:rsidRPr="00AB33AC" w:rsidRDefault="00EC4B10" w:rsidP="00EC4B10">
      <w:pPr>
        <w:spacing w:after="0" w:line="240" w:lineRule="auto"/>
        <w:ind w:right="-15"/>
        <w:jc w:val="both"/>
        <w:rPr>
          <w:rFonts w:ascii="Century Gothic" w:eastAsia="Times New Roman" w:hAnsi="Century Gothic" w:cs="Tahoma"/>
          <w:lang w:eastAsia="es-ES"/>
        </w:rPr>
      </w:pPr>
      <w:r w:rsidRPr="00AB33AC">
        <w:rPr>
          <w:rFonts w:ascii="Century Gothic" w:eastAsia="Times New Roman" w:hAnsi="Century Gothic" w:cs="Tahoma"/>
          <w:lang w:eastAsia="es-ES"/>
        </w:rPr>
        <w:t>Annex:</w:t>
      </w:r>
    </w:p>
    <w:p w:rsidR="00EC4B10" w:rsidRPr="00AB33AC" w:rsidRDefault="00EC4B10" w:rsidP="00EC4B10">
      <w:pPr>
        <w:spacing w:after="0" w:line="240" w:lineRule="auto"/>
        <w:ind w:right="-15"/>
        <w:jc w:val="both"/>
        <w:rPr>
          <w:rFonts w:ascii="Century Gothic" w:eastAsia="Times New Roman" w:hAnsi="Century Gothic" w:cs="Tahoma"/>
          <w:lang w:eastAsia="es-ES"/>
        </w:rPr>
      </w:pPr>
    </w:p>
    <w:p w:rsidR="00EC4B10" w:rsidRPr="00AB33AC" w:rsidRDefault="00EC4B10" w:rsidP="00EC4B10">
      <w:pPr>
        <w:spacing w:after="0" w:line="360" w:lineRule="auto"/>
        <w:ind w:right="-15" w:firstLine="696"/>
        <w:jc w:val="both"/>
        <w:rPr>
          <w:rFonts w:ascii="Century Gothic" w:eastAsia="Times New Roman" w:hAnsi="Century Gothic" w:cs="Tahoma"/>
          <w:b/>
          <w:bCs/>
          <w:lang w:eastAsia="es-ES"/>
        </w:rPr>
      </w:pPr>
      <w:r w:rsidRPr="00AB33AC">
        <w:rPr>
          <w:rFonts w:ascii="Century Gothic" w:eastAsia="Times New Roman" w:hAnsi="Century Gothic" w:cs="Tahoma"/>
          <w:b/>
          <w:bCs/>
          <w:lang w:eastAsia="es-ES"/>
        </w:rPr>
        <w:t>BAIXA</w:t>
      </w:r>
    </w:p>
    <w:p w:rsidR="00EC4B10" w:rsidRPr="00AB33AC" w:rsidRDefault="00EC4B10" w:rsidP="00EC4B10">
      <w:pPr>
        <w:spacing w:after="0" w:line="360" w:lineRule="auto"/>
        <w:ind w:right="-15" w:firstLine="696"/>
        <w:jc w:val="both"/>
        <w:rPr>
          <w:rFonts w:ascii="Century Gothic" w:eastAsia="Times New Roman" w:hAnsi="Century Gothic" w:cs="Tahoma"/>
          <w:lang w:eastAsia="es-ES"/>
        </w:rPr>
      </w:pPr>
    </w:p>
    <w:p w:rsidR="00EC4B10" w:rsidRPr="00AB33AC" w:rsidRDefault="00EC4B10" w:rsidP="00EC4B10">
      <w:pPr>
        <w:spacing w:after="0" w:line="360" w:lineRule="auto"/>
        <w:ind w:right="-15" w:firstLine="696"/>
        <w:jc w:val="both"/>
        <w:rPr>
          <w:rFonts w:ascii="Century Gothic" w:eastAsia="Times New Roman" w:hAnsi="Century Gothic" w:cs="Tahoma"/>
          <w:lang w:eastAsia="es-ES"/>
        </w:rPr>
      </w:pPr>
      <w:r w:rsidRPr="00AB33AC">
        <w:rPr>
          <w:rFonts w:ascii="Century Gothic" w:eastAsia="Times New Roman" w:hAnsi="Century Gothic" w:cs="Tahoma"/>
          <w:lang w:eastAsia="es-ES"/>
        </w:rPr>
        <w:t>920/21500-     Mobiliari i Estris,                                                  - 3.000</w:t>
      </w:r>
    </w:p>
    <w:p w:rsidR="00EC4B10" w:rsidRPr="00AB33AC" w:rsidRDefault="00EC4B10" w:rsidP="00EC4B10">
      <w:pPr>
        <w:spacing w:after="0" w:line="360" w:lineRule="auto"/>
        <w:ind w:right="-15" w:firstLine="696"/>
        <w:jc w:val="both"/>
        <w:rPr>
          <w:rFonts w:ascii="Century Gothic" w:eastAsia="Times New Roman" w:hAnsi="Century Gothic" w:cs="Tahoma"/>
          <w:lang w:eastAsia="es-ES"/>
        </w:rPr>
      </w:pPr>
      <w:r w:rsidRPr="00AB33AC">
        <w:rPr>
          <w:rFonts w:ascii="Century Gothic" w:eastAsia="Times New Roman" w:hAnsi="Century Gothic" w:cs="Tahoma"/>
          <w:lang w:eastAsia="es-ES"/>
        </w:rPr>
        <w:t xml:space="preserve">912/48300-    Aportacions a Grups </w:t>
      </w:r>
      <w:r w:rsidR="00667000" w:rsidRPr="00AB33AC">
        <w:rPr>
          <w:rFonts w:ascii="Century Gothic" w:eastAsia="Times New Roman" w:hAnsi="Century Gothic" w:cs="Tahoma"/>
          <w:lang w:eastAsia="es-ES"/>
        </w:rPr>
        <w:t>Polítics</w:t>
      </w:r>
      <w:r w:rsidRPr="00AB33AC">
        <w:rPr>
          <w:rFonts w:ascii="Century Gothic" w:eastAsia="Times New Roman" w:hAnsi="Century Gothic" w:cs="Tahoma"/>
          <w:lang w:eastAsia="es-ES"/>
        </w:rPr>
        <w:t>,                             -  2.000</w:t>
      </w:r>
    </w:p>
    <w:p w:rsidR="00EC4B10" w:rsidRPr="00AB33AC" w:rsidRDefault="00EC4B10" w:rsidP="00EC4B10">
      <w:pPr>
        <w:spacing w:after="0" w:line="360" w:lineRule="auto"/>
        <w:ind w:right="-15" w:firstLine="696"/>
        <w:jc w:val="both"/>
        <w:rPr>
          <w:rFonts w:ascii="Century Gothic" w:eastAsia="Times New Roman" w:hAnsi="Century Gothic" w:cs="Tahoma"/>
          <w:lang w:eastAsia="es-ES"/>
        </w:rPr>
      </w:pPr>
      <w:r w:rsidRPr="00AB33AC">
        <w:rPr>
          <w:rFonts w:ascii="Century Gothic" w:eastAsia="Times New Roman" w:hAnsi="Century Gothic" w:cs="Tahoma"/>
          <w:lang w:eastAsia="es-ES"/>
        </w:rPr>
        <w:t>912/10000-    Retribucions Alts càrrecs,                                   -18.000</w:t>
      </w:r>
    </w:p>
    <w:p w:rsidR="00EC4B10" w:rsidRPr="00AB33AC" w:rsidRDefault="00EC4B10" w:rsidP="00EC4B10">
      <w:pPr>
        <w:spacing w:after="0" w:line="360" w:lineRule="auto"/>
        <w:ind w:right="-15" w:firstLine="696"/>
        <w:jc w:val="both"/>
        <w:rPr>
          <w:rFonts w:ascii="Century Gothic" w:eastAsia="Times New Roman" w:hAnsi="Century Gothic" w:cs="Tahoma"/>
          <w:lang w:eastAsia="es-ES"/>
        </w:rPr>
      </w:pPr>
    </w:p>
    <w:p w:rsidR="00EC4B10" w:rsidRPr="00AB33AC" w:rsidRDefault="00EC4B10" w:rsidP="00EC4B10">
      <w:pPr>
        <w:spacing w:after="0" w:line="360" w:lineRule="auto"/>
        <w:ind w:right="-15" w:firstLine="696"/>
        <w:jc w:val="both"/>
        <w:rPr>
          <w:rFonts w:ascii="Century Gothic" w:eastAsia="Times New Roman" w:hAnsi="Century Gothic" w:cs="Tahoma"/>
          <w:lang w:eastAsia="es-ES"/>
        </w:rPr>
      </w:pPr>
    </w:p>
    <w:p w:rsidR="00EC4B10" w:rsidRPr="00AB33AC" w:rsidRDefault="00EC4B10" w:rsidP="00EC4B10">
      <w:pPr>
        <w:spacing w:after="0" w:line="360" w:lineRule="auto"/>
        <w:ind w:right="-15" w:firstLine="696"/>
        <w:jc w:val="both"/>
        <w:rPr>
          <w:rFonts w:ascii="Century Gothic" w:eastAsia="Times New Roman" w:hAnsi="Century Gothic" w:cs="Tahoma"/>
          <w:b/>
          <w:bCs/>
          <w:lang w:eastAsia="es-ES"/>
        </w:rPr>
      </w:pPr>
      <w:r w:rsidRPr="00AB33AC">
        <w:rPr>
          <w:rFonts w:ascii="Century Gothic" w:eastAsia="Times New Roman" w:hAnsi="Century Gothic" w:cs="Tahoma"/>
          <w:b/>
          <w:bCs/>
          <w:lang w:eastAsia="es-ES"/>
        </w:rPr>
        <w:t>SUPLEMENT</w:t>
      </w:r>
    </w:p>
    <w:p w:rsidR="00EC4B10" w:rsidRPr="00AB33AC" w:rsidRDefault="00EC4B10" w:rsidP="00EC4B10">
      <w:pPr>
        <w:spacing w:after="0" w:line="360" w:lineRule="auto"/>
        <w:ind w:right="-15" w:firstLine="696"/>
        <w:jc w:val="both"/>
        <w:rPr>
          <w:rFonts w:ascii="Century Gothic" w:eastAsia="Times New Roman" w:hAnsi="Century Gothic" w:cs="Tahoma"/>
          <w:lang w:eastAsia="es-ES"/>
        </w:rPr>
      </w:pPr>
    </w:p>
    <w:p w:rsidR="00EC4B10" w:rsidRPr="00AB33AC" w:rsidRDefault="00EC4B10" w:rsidP="00EC4B10">
      <w:pPr>
        <w:spacing w:after="0" w:line="360" w:lineRule="auto"/>
        <w:ind w:right="-15" w:firstLine="696"/>
        <w:jc w:val="both"/>
        <w:rPr>
          <w:rFonts w:ascii="Century Gothic" w:eastAsia="Times New Roman" w:hAnsi="Century Gothic" w:cs="Tahoma"/>
          <w:lang w:eastAsia="es-ES"/>
        </w:rPr>
      </w:pPr>
      <w:r w:rsidRPr="00AB33AC">
        <w:rPr>
          <w:rFonts w:ascii="Century Gothic" w:eastAsia="Times New Roman" w:hAnsi="Century Gothic" w:cs="Tahoma"/>
          <w:lang w:eastAsia="es-ES"/>
        </w:rPr>
        <w:t xml:space="preserve">165/21000-    Manteniment xarxa enllumenat,                 </w:t>
      </w:r>
      <w:r w:rsidRPr="00AB33AC">
        <w:rPr>
          <w:rFonts w:ascii="Century Gothic" w:eastAsia="Times New Roman" w:hAnsi="Century Gothic" w:cs="Tahoma"/>
          <w:lang w:eastAsia="es-ES"/>
        </w:rPr>
        <w:tab/>
        <w:t xml:space="preserve">   +   4.000</w:t>
      </w:r>
    </w:p>
    <w:p w:rsidR="00EC4B10" w:rsidRPr="00AB33AC" w:rsidRDefault="00EC4B10" w:rsidP="00EC4B10">
      <w:pPr>
        <w:spacing w:after="0" w:line="360" w:lineRule="auto"/>
        <w:ind w:right="-15" w:firstLine="696"/>
        <w:jc w:val="both"/>
        <w:rPr>
          <w:rFonts w:ascii="Century Gothic" w:eastAsia="Times New Roman" w:hAnsi="Century Gothic" w:cs="Tahoma"/>
          <w:lang w:eastAsia="es-ES"/>
        </w:rPr>
      </w:pPr>
      <w:r w:rsidRPr="00AB33AC">
        <w:rPr>
          <w:rFonts w:ascii="Century Gothic" w:eastAsia="Times New Roman" w:hAnsi="Century Gothic" w:cs="Tahoma"/>
          <w:lang w:eastAsia="es-ES"/>
        </w:rPr>
        <w:t xml:space="preserve">151/21200-    Manteniment i conservació d’edificis,       </w:t>
      </w:r>
      <w:r w:rsidRPr="00AB33AC">
        <w:rPr>
          <w:rFonts w:ascii="Century Gothic" w:eastAsia="Times New Roman" w:hAnsi="Century Gothic" w:cs="Tahoma"/>
          <w:lang w:eastAsia="es-ES"/>
        </w:rPr>
        <w:tab/>
        <w:t xml:space="preserve">   + 10.000  </w:t>
      </w:r>
    </w:p>
    <w:p w:rsidR="00EC4B10" w:rsidRPr="00AB33AC" w:rsidRDefault="00EC4B10" w:rsidP="00EC4B10">
      <w:pPr>
        <w:spacing w:after="0" w:line="360" w:lineRule="auto"/>
        <w:ind w:right="-15" w:firstLine="696"/>
        <w:jc w:val="both"/>
        <w:rPr>
          <w:rFonts w:ascii="Century Gothic" w:eastAsia="Times New Roman" w:hAnsi="Century Gothic" w:cs="Tahoma"/>
          <w:lang w:eastAsia="es-ES"/>
        </w:rPr>
      </w:pPr>
      <w:r w:rsidRPr="00AB33AC">
        <w:rPr>
          <w:rFonts w:ascii="Century Gothic" w:eastAsia="Times New Roman" w:hAnsi="Century Gothic" w:cs="Tahoma"/>
          <w:lang w:eastAsia="es-ES"/>
        </w:rPr>
        <w:t xml:space="preserve">920/22602-    Publicitat i propaganda,                            </w:t>
      </w:r>
      <w:r w:rsidRPr="00AB33AC">
        <w:rPr>
          <w:rFonts w:ascii="Century Gothic" w:eastAsia="Times New Roman" w:hAnsi="Century Gothic" w:cs="Tahoma"/>
          <w:lang w:eastAsia="es-ES"/>
        </w:rPr>
        <w:tab/>
        <w:t xml:space="preserve">   +   3.000</w:t>
      </w:r>
    </w:p>
    <w:p w:rsidR="00EC4B10" w:rsidRPr="00AB33AC" w:rsidRDefault="00EC4B10" w:rsidP="00EC4B10">
      <w:pPr>
        <w:spacing w:after="0" w:line="360" w:lineRule="auto"/>
        <w:ind w:right="-15" w:firstLine="696"/>
        <w:jc w:val="both"/>
        <w:rPr>
          <w:rFonts w:ascii="Century Gothic" w:eastAsia="Times New Roman" w:hAnsi="Century Gothic" w:cs="Tahoma"/>
          <w:lang w:eastAsia="es-ES"/>
        </w:rPr>
      </w:pPr>
      <w:r w:rsidRPr="00AB33AC">
        <w:rPr>
          <w:rFonts w:ascii="Century Gothic" w:eastAsia="Times New Roman" w:hAnsi="Century Gothic" w:cs="Tahoma"/>
          <w:lang w:eastAsia="es-ES"/>
        </w:rPr>
        <w:t xml:space="preserve">231/16000-    Quotes a la Seguretat Social,                </w:t>
      </w:r>
      <w:r w:rsidRPr="00AB33AC">
        <w:rPr>
          <w:rFonts w:ascii="Century Gothic" w:eastAsia="Times New Roman" w:hAnsi="Century Gothic" w:cs="Tahoma"/>
          <w:lang w:eastAsia="es-ES"/>
        </w:rPr>
        <w:tab/>
        <w:t xml:space="preserve">  </w:t>
      </w:r>
      <w:r w:rsidR="004E3B9F">
        <w:rPr>
          <w:rFonts w:ascii="Century Gothic" w:eastAsia="Times New Roman" w:hAnsi="Century Gothic" w:cs="Tahoma"/>
          <w:lang w:eastAsia="es-ES"/>
        </w:rPr>
        <w:tab/>
        <w:t xml:space="preserve">  </w:t>
      </w:r>
      <w:r w:rsidRPr="00AB33AC">
        <w:rPr>
          <w:rFonts w:ascii="Century Gothic" w:eastAsia="Times New Roman" w:hAnsi="Century Gothic" w:cs="Tahoma"/>
          <w:lang w:eastAsia="es-ES"/>
        </w:rPr>
        <w:t xml:space="preserve"> </w:t>
      </w:r>
      <w:r w:rsidR="004E3B9F">
        <w:rPr>
          <w:rFonts w:ascii="Century Gothic" w:eastAsia="Times New Roman" w:hAnsi="Century Gothic" w:cs="Tahoma"/>
          <w:lang w:eastAsia="es-ES"/>
        </w:rPr>
        <w:t xml:space="preserve">  </w:t>
      </w:r>
      <w:r w:rsidRPr="00AB33AC">
        <w:rPr>
          <w:rFonts w:ascii="Century Gothic" w:eastAsia="Times New Roman" w:hAnsi="Century Gothic" w:cs="Tahoma"/>
          <w:lang w:eastAsia="es-ES"/>
        </w:rPr>
        <w:t>+ 3.000</w:t>
      </w:r>
    </w:p>
    <w:p w:rsidR="00EC4B10" w:rsidRPr="00AB33AC" w:rsidRDefault="00EC4B10" w:rsidP="00EC4B10">
      <w:pPr>
        <w:spacing w:after="0" w:line="360" w:lineRule="auto"/>
        <w:ind w:right="-15" w:firstLine="696"/>
        <w:jc w:val="both"/>
        <w:rPr>
          <w:rFonts w:ascii="Century Gothic" w:eastAsia="Times New Roman" w:hAnsi="Century Gothic" w:cs="Tahoma"/>
          <w:lang w:eastAsia="es-ES"/>
        </w:rPr>
      </w:pPr>
      <w:r w:rsidRPr="00AB33AC">
        <w:rPr>
          <w:rFonts w:ascii="Century Gothic" w:eastAsia="Times New Roman" w:hAnsi="Century Gothic" w:cs="Tahoma"/>
          <w:lang w:eastAsia="es-ES"/>
        </w:rPr>
        <w:t xml:space="preserve">920/22002-  Material Informàtic,                                      </w:t>
      </w:r>
      <w:r w:rsidR="004E3B9F">
        <w:rPr>
          <w:rFonts w:ascii="Century Gothic" w:eastAsia="Times New Roman" w:hAnsi="Century Gothic" w:cs="Tahoma"/>
          <w:lang w:eastAsia="es-ES"/>
        </w:rPr>
        <w:tab/>
      </w:r>
      <w:r w:rsidR="004E3B9F">
        <w:rPr>
          <w:rFonts w:ascii="Century Gothic" w:eastAsia="Times New Roman" w:hAnsi="Century Gothic" w:cs="Tahoma"/>
          <w:lang w:eastAsia="es-ES"/>
        </w:rPr>
        <w:tab/>
        <w:t xml:space="preserve">     </w:t>
      </w:r>
      <w:r w:rsidRPr="00AB33AC">
        <w:rPr>
          <w:rFonts w:ascii="Century Gothic" w:eastAsia="Times New Roman" w:hAnsi="Century Gothic" w:cs="Tahoma"/>
          <w:lang w:eastAsia="es-ES"/>
        </w:rPr>
        <w:t>+ 3.000</w:t>
      </w:r>
    </w:p>
    <w:p w:rsidR="00EC4B10" w:rsidRPr="00AB33AC" w:rsidRDefault="00EC4B10" w:rsidP="00EC4B10">
      <w:pPr>
        <w:spacing w:after="0" w:line="240" w:lineRule="auto"/>
        <w:rPr>
          <w:rFonts w:ascii="Century Gothic" w:eastAsia="Times New Roman" w:hAnsi="Century Gothic" w:cs="Tahoma"/>
          <w:lang w:eastAsia="es-ES"/>
        </w:rPr>
      </w:pPr>
    </w:p>
    <w:p w:rsidR="00EC4B10" w:rsidRPr="00AB33AC" w:rsidRDefault="00EC4B10" w:rsidP="00EC4B10">
      <w:pPr>
        <w:jc w:val="both"/>
        <w:rPr>
          <w:rFonts w:ascii="Century Gothic" w:hAnsi="Century Gothic" w:cs="Tahoma"/>
        </w:rPr>
      </w:pPr>
      <w:r w:rsidRPr="00AB33AC">
        <w:rPr>
          <w:rFonts w:ascii="Century Gothic" w:hAnsi="Century Gothic" w:cs="Tahoma"/>
        </w:rPr>
        <w:t>El Sr. Alcalde</w:t>
      </w:r>
      <w:r w:rsidR="00FC42BA">
        <w:rPr>
          <w:rFonts w:ascii="Century Gothic" w:hAnsi="Century Gothic" w:cs="Tahoma"/>
        </w:rPr>
        <w:t xml:space="preserve"> comenta</w:t>
      </w:r>
      <w:r w:rsidRPr="00AB33AC">
        <w:rPr>
          <w:rFonts w:ascii="Century Gothic" w:hAnsi="Century Gothic" w:cs="Tahoma"/>
        </w:rPr>
        <w:t xml:space="preserve"> que hi han 20.000 € de més que es poden destinar a altres partides on fan falta gràcies a que l’equip de govern va decidir abaixar-se el sou i també el dels grups polítics</w:t>
      </w:r>
      <w:r w:rsidR="00FC42BA">
        <w:rPr>
          <w:rFonts w:ascii="Century Gothic" w:hAnsi="Century Gothic" w:cs="Tahoma"/>
        </w:rPr>
        <w:t>,</w:t>
      </w:r>
      <w:r w:rsidRPr="00AB33AC">
        <w:rPr>
          <w:rFonts w:ascii="Century Gothic" w:hAnsi="Century Gothic" w:cs="Tahoma"/>
        </w:rPr>
        <w:t xml:space="preserve"> així com el fet de no poder pagar cap retribució als membres de la oposició. El regidor Sr. L</w:t>
      </w:r>
      <w:r w:rsidR="00FC42BA">
        <w:rPr>
          <w:rFonts w:ascii="Century Gothic" w:hAnsi="Century Gothic" w:cs="Tahoma"/>
        </w:rPr>
        <w:t>ó</w:t>
      </w:r>
      <w:r w:rsidRPr="00AB33AC">
        <w:rPr>
          <w:rFonts w:ascii="Century Gothic" w:hAnsi="Century Gothic" w:cs="Tahoma"/>
        </w:rPr>
        <w:t xml:space="preserve">pez, del PSC,  manifesta que cal tenir present que l’actual govern </w:t>
      </w:r>
      <w:r w:rsidR="00FC42BA">
        <w:rPr>
          <w:rFonts w:ascii="Century Gothic" w:hAnsi="Century Gothic" w:cs="Tahoma"/>
        </w:rPr>
        <w:t>é</w:t>
      </w:r>
      <w:r w:rsidRPr="00AB33AC">
        <w:rPr>
          <w:rFonts w:ascii="Century Gothic" w:hAnsi="Century Gothic" w:cs="Tahoma"/>
        </w:rPr>
        <w:t>s de quatre membres i que per això les despeses s</w:t>
      </w:r>
      <w:r w:rsidR="00FC42BA">
        <w:rPr>
          <w:rFonts w:ascii="Century Gothic" w:hAnsi="Century Gothic" w:cs="Tahoma"/>
        </w:rPr>
        <w:t>ó</w:t>
      </w:r>
      <w:r w:rsidRPr="00AB33AC">
        <w:rPr>
          <w:rFonts w:ascii="Century Gothic" w:hAnsi="Century Gothic" w:cs="Tahoma"/>
        </w:rPr>
        <w:t>n inferiors i que el seu vot serà d’abstenció. El regidor d’ERC, Sr. Cusell manifesta que el seu grup està d’acord amb la modificació que es presenta i que els dubtes que tenia ja els va presentar a la Comissió Informativa i se li van aclarir.</w:t>
      </w:r>
    </w:p>
    <w:p w:rsidR="00EC4B10" w:rsidRPr="00AB33AC" w:rsidRDefault="00EC4B10" w:rsidP="00EC4B10">
      <w:pPr>
        <w:jc w:val="both"/>
        <w:rPr>
          <w:rFonts w:ascii="Century Gothic" w:hAnsi="Century Gothic" w:cs="Tahoma"/>
        </w:rPr>
      </w:pPr>
      <w:r w:rsidRPr="00AB33AC">
        <w:rPr>
          <w:rFonts w:ascii="Century Gothic" w:hAnsi="Century Gothic" w:cs="Tahoma"/>
        </w:rPr>
        <w:t>L’afer es aprovat per majoria absoluta, amb els vots a favor dels regidors de NIU i ERC i l’abstenció dels regidors del PSC.</w:t>
      </w:r>
    </w:p>
    <w:p w:rsidR="00EC4B10" w:rsidRPr="00AB33AC" w:rsidRDefault="00EC4B10" w:rsidP="00EC4B10">
      <w:pPr>
        <w:rPr>
          <w:rFonts w:ascii="Century Gothic" w:hAnsi="Century Gothic" w:cs="Tahoma"/>
        </w:rPr>
      </w:pPr>
    </w:p>
    <w:p w:rsidR="00EC4B10" w:rsidRPr="00AB33AC" w:rsidRDefault="00EC4B10" w:rsidP="00EC4B10">
      <w:pPr>
        <w:rPr>
          <w:rFonts w:ascii="Century Gothic" w:hAnsi="Century Gothic" w:cs="Tahoma"/>
          <w:b/>
          <w:caps/>
        </w:rPr>
      </w:pPr>
      <w:r w:rsidRPr="00AB33AC">
        <w:rPr>
          <w:rFonts w:ascii="Century Gothic" w:hAnsi="Century Gothic" w:cs="Tahoma"/>
          <w:b/>
        </w:rPr>
        <w:t xml:space="preserve">3.-  PROPOSTA D’APROVACIÓ </w:t>
      </w:r>
      <w:r w:rsidRPr="00AB33AC">
        <w:rPr>
          <w:rFonts w:ascii="Century Gothic" w:hAnsi="Century Gothic" w:cs="Tahoma"/>
          <w:b/>
          <w:caps/>
        </w:rPr>
        <w:t>DEL CONVENI a signar amb l’Associació Administrativa de Cooperació de la urbanització Ca l’Esmandia.</w:t>
      </w:r>
    </w:p>
    <w:p w:rsidR="00EC4B10" w:rsidRPr="00AB33AC" w:rsidRDefault="00EC4B10" w:rsidP="00EC4B10">
      <w:pPr>
        <w:rPr>
          <w:rFonts w:ascii="Century Gothic" w:hAnsi="Century Gothic" w:cs="Tahoma"/>
          <w:b/>
          <w:caps/>
        </w:rPr>
      </w:pPr>
    </w:p>
    <w:p w:rsidR="00EC4B10" w:rsidRPr="00AB33AC" w:rsidRDefault="00EC4B10" w:rsidP="00EC4B10">
      <w:pPr>
        <w:rPr>
          <w:rFonts w:ascii="Century Gothic" w:hAnsi="Century Gothic" w:cs="Tahoma"/>
        </w:rPr>
      </w:pPr>
      <w:r w:rsidRPr="00AB33AC">
        <w:rPr>
          <w:rFonts w:ascii="Century Gothic" w:hAnsi="Century Gothic" w:cs="Tahoma"/>
          <w:caps/>
        </w:rPr>
        <w:t>P</w:t>
      </w:r>
      <w:r w:rsidRPr="00AB33AC">
        <w:rPr>
          <w:rFonts w:ascii="Century Gothic" w:hAnsi="Century Gothic" w:cs="Tahoma"/>
        </w:rPr>
        <w:t>er part del Sr. Secretari es dona lectura a la següent proposta:</w:t>
      </w:r>
    </w:p>
    <w:p w:rsidR="00EC4B10" w:rsidRPr="00AB33AC" w:rsidRDefault="00EC4B10" w:rsidP="00EC4B10">
      <w:pPr>
        <w:rPr>
          <w:rFonts w:ascii="Century Gothic" w:hAnsi="Century Gothic" w:cs="Tahoma"/>
        </w:rPr>
      </w:pPr>
    </w:p>
    <w:p w:rsidR="00EC4B10" w:rsidRPr="00AB33AC" w:rsidRDefault="00EC4B10" w:rsidP="00EC4B10">
      <w:pPr>
        <w:spacing w:after="0" w:line="240" w:lineRule="auto"/>
        <w:jc w:val="both"/>
        <w:rPr>
          <w:rFonts w:ascii="Century Gothic" w:eastAsia="Times New Roman" w:hAnsi="Century Gothic" w:cs="Tahoma"/>
          <w:b/>
          <w:color w:val="333333"/>
          <w:lang w:eastAsia="es-ES"/>
        </w:rPr>
      </w:pPr>
    </w:p>
    <w:p w:rsidR="00EC4B10" w:rsidRPr="00AB33AC" w:rsidRDefault="00EC4B10" w:rsidP="00EC4B10">
      <w:pPr>
        <w:spacing w:after="0" w:line="240" w:lineRule="auto"/>
        <w:jc w:val="center"/>
        <w:rPr>
          <w:rFonts w:ascii="Century Gothic" w:eastAsia="Times New Roman" w:hAnsi="Century Gothic" w:cs="Tahoma"/>
          <w:b/>
          <w:caps/>
          <w:color w:val="333333"/>
          <w:lang w:eastAsia="es-ES"/>
        </w:rPr>
      </w:pPr>
      <w:r w:rsidRPr="00AB33AC">
        <w:rPr>
          <w:rFonts w:ascii="Century Gothic" w:eastAsia="Times New Roman" w:hAnsi="Century Gothic" w:cs="Tahoma"/>
          <w:b/>
          <w:caps/>
          <w:color w:val="333333"/>
          <w:lang w:eastAsia="es-ES"/>
        </w:rPr>
        <w:tab/>
        <w:t>“Proposta de l’Alcaldia</w:t>
      </w:r>
    </w:p>
    <w:p w:rsidR="00EC4B10" w:rsidRPr="00AB33AC" w:rsidRDefault="00EC4B10" w:rsidP="00EC4B10">
      <w:pPr>
        <w:spacing w:after="0" w:line="240" w:lineRule="auto"/>
        <w:jc w:val="center"/>
        <w:rPr>
          <w:rFonts w:ascii="Century Gothic" w:eastAsia="Times New Roman" w:hAnsi="Century Gothic" w:cs="Tahoma"/>
          <w:b/>
          <w:caps/>
          <w:color w:val="333333"/>
          <w:lang w:eastAsia="es-ES"/>
        </w:rPr>
      </w:pPr>
    </w:p>
    <w:p w:rsidR="00EC4B10" w:rsidRPr="00AB33AC" w:rsidRDefault="00EC4B10" w:rsidP="00EC4B10">
      <w:pPr>
        <w:spacing w:after="0" w:line="240" w:lineRule="auto"/>
        <w:jc w:val="center"/>
        <w:rPr>
          <w:rFonts w:ascii="Century Gothic" w:eastAsia="Times New Roman" w:hAnsi="Century Gothic" w:cs="Tahoma"/>
          <w:b/>
          <w:caps/>
          <w:color w:val="333333"/>
          <w:lang w:eastAsia="es-ES"/>
        </w:rPr>
      </w:pPr>
    </w:p>
    <w:p w:rsidR="00EC4B10" w:rsidRPr="00AB33AC" w:rsidRDefault="00EC4B10" w:rsidP="00EC4B10">
      <w:pPr>
        <w:spacing w:after="0" w:line="240" w:lineRule="auto"/>
        <w:jc w:val="center"/>
        <w:rPr>
          <w:rFonts w:ascii="Century Gothic" w:eastAsia="Times New Roman" w:hAnsi="Century Gothic" w:cs="Tahoma"/>
          <w:b/>
          <w:caps/>
          <w:color w:val="333333"/>
          <w:lang w:eastAsia="es-ES"/>
        </w:rPr>
      </w:pPr>
    </w:p>
    <w:p w:rsidR="00EC4B10" w:rsidRPr="00AB33AC" w:rsidRDefault="00EC4B10" w:rsidP="00EC4B10">
      <w:pPr>
        <w:spacing w:after="0" w:line="240" w:lineRule="auto"/>
        <w:jc w:val="both"/>
        <w:rPr>
          <w:rFonts w:ascii="Century Gothic" w:hAnsi="Century Gothic" w:cs="Tahoma"/>
        </w:rPr>
      </w:pPr>
      <w:r w:rsidRPr="00AB33AC">
        <w:rPr>
          <w:rFonts w:ascii="Century Gothic" w:eastAsia="Times New Roman" w:hAnsi="Century Gothic" w:cs="Tahoma"/>
          <w:color w:val="333333"/>
          <w:lang w:eastAsia="es-ES"/>
        </w:rPr>
        <w:t>La Junta de Govern Local, en sessió extraordinària de data 3 d’agost de 2015 va acordar, entre d’altres, delegar</w:t>
      </w:r>
      <w:r w:rsidRPr="00AB33AC">
        <w:rPr>
          <w:rFonts w:ascii="Century Gothic" w:hAnsi="Century Gothic" w:cs="Tahoma"/>
        </w:rPr>
        <w:t xml:space="preserve"> a favor de l’Associació Administrativa de Cooperació de Ca L’Esmandia l’encàrrec de la primera fase del projecte d’urbanització, el cobrament de quotes destinades al pagament de la redacció del projecte o de l’execució de les obres de la primera fase tot amb l’advertiment de que les delegacions tindrien validesa un cop inscrita l’associació en el Registre d’Entitats Urbanístiques </w:t>
      </w:r>
      <w:r w:rsidR="00B901B9">
        <w:rPr>
          <w:rFonts w:ascii="Century Gothic" w:hAnsi="Century Gothic" w:cs="Tahoma"/>
        </w:rPr>
        <w:t>c</w:t>
      </w:r>
      <w:r w:rsidRPr="00AB33AC">
        <w:rPr>
          <w:rFonts w:ascii="Century Gothic" w:hAnsi="Century Gothic" w:cs="Tahoma"/>
        </w:rPr>
        <w:t>ol·laboradores, moment en que adquirirà personalitat jurídica d’acord amb el que disposa l’article 123.1 del D.L. 1/2010, de 3 d’agost, pel qual s’aprova el text refós de la Llei d’Urbanisme.</w:t>
      </w:r>
    </w:p>
    <w:p w:rsidR="00EC4B10" w:rsidRPr="00AB33AC" w:rsidRDefault="00EC4B10" w:rsidP="00EC4B10">
      <w:pPr>
        <w:spacing w:after="0" w:line="240" w:lineRule="auto"/>
        <w:jc w:val="both"/>
        <w:rPr>
          <w:rFonts w:ascii="Century Gothic" w:hAnsi="Century Gothic" w:cs="Tahoma"/>
        </w:rPr>
      </w:pPr>
    </w:p>
    <w:p w:rsidR="00EC4B10" w:rsidRPr="00AB33AC" w:rsidRDefault="00EC4B10" w:rsidP="00EC4B10">
      <w:pPr>
        <w:spacing w:after="0" w:line="240" w:lineRule="auto"/>
        <w:jc w:val="both"/>
        <w:rPr>
          <w:rFonts w:ascii="Century Gothic" w:hAnsi="Century Gothic" w:cs="Tahoma"/>
        </w:rPr>
      </w:pPr>
      <w:r w:rsidRPr="00AB33AC">
        <w:rPr>
          <w:rFonts w:ascii="Century Gothic" w:hAnsi="Century Gothic" w:cs="Tahoma"/>
        </w:rPr>
        <w:t>En la mateixa Junta de Govern es va acordar l’aprovació de la constitució de la referida entitat urbanística.</w:t>
      </w:r>
    </w:p>
    <w:p w:rsidR="00EC4B10" w:rsidRPr="00AB33AC" w:rsidRDefault="00EC4B10" w:rsidP="00EC4B10">
      <w:pPr>
        <w:spacing w:after="0" w:line="240" w:lineRule="auto"/>
        <w:jc w:val="both"/>
        <w:rPr>
          <w:rFonts w:ascii="Century Gothic" w:hAnsi="Century Gothic" w:cs="Tahoma"/>
        </w:rPr>
      </w:pPr>
    </w:p>
    <w:p w:rsidR="00EC4B10" w:rsidRPr="00AB33AC" w:rsidRDefault="00EC4B10" w:rsidP="00EC4B10">
      <w:pPr>
        <w:spacing w:after="0" w:line="240" w:lineRule="auto"/>
        <w:jc w:val="both"/>
        <w:rPr>
          <w:rFonts w:ascii="Century Gothic" w:hAnsi="Century Gothic" w:cs="Tahoma"/>
        </w:rPr>
      </w:pPr>
      <w:r w:rsidRPr="00AB33AC">
        <w:rPr>
          <w:rFonts w:ascii="Century Gothic" w:hAnsi="Century Gothic" w:cs="Tahoma"/>
        </w:rPr>
        <w:t>En data d’avui ha tingut entrada en aquest ajuntament escrit adreçat per la Presidenta de l’Associació Administrativa en demanda d’aprovació d’un conveni urbanístic pel total desenvolupament del sector, el qual s’ha redactat amb el vist i plau dels serveis tècnics municipals.</w:t>
      </w:r>
    </w:p>
    <w:p w:rsidR="00EC4B10" w:rsidRPr="00AB33AC" w:rsidRDefault="00EC4B10" w:rsidP="00EC4B10">
      <w:pPr>
        <w:spacing w:after="0" w:line="240" w:lineRule="auto"/>
        <w:jc w:val="both"/>
        <w:rPr>
          <w:rFonts w:ascii="Century Gothic" w:hAnsi="Century Gothic" w:cs="Tahoma"/>
        </w:rPr>
      </w:pPr>
    </w:p>
    <w:p w:rsidR="00EC4B10" w:rsidRPr="00AB33AC" w:rsidRDefault="00EC4B10" w:rsidP="00EC4B10">
      <w:pPr>
        <w:spacing w:after="0" w:line="240" w:lineRule="auto"/>
        <w:jc w:val="both"/>
        <w:rPr>
          <w:rFonts w:ascii="Century Gothic" w:eastAsia="Times New Roman" w:hAnsi="Century Gothic" w:cs="Tahoma"/>
          <w:color w:val="333333"/>
          <w:lang w:eastAsia="es-ES"/>
        </w:rPr>
      </w:pPr>
    </w:p>
    <w:p w:rsidR="00EC4B10" w:rsidRPr="00AB33AC" w:rsidRDefault="00EC4B10" w:rsidP="00EC4B10">
      <w:pPr>
        <w:spacing w:after="0" w:line="240" w:lineRule="auto"/>
        <w:jc w:val="both"/>
        <w:rPr>
          <w:rFonts w:ascii="Century Gothic" w:eastAsia="Times New Roman" w:hAnsi="Century Gothic" w:cs="Tahoma"/>
          <w:color w:val="333333"/>
          <w:lang w:eastAsia="es-ES"/>
        </w:rPr>
      </w:pPr>
      <w:r w:rsidRPr="00AB33AC">
        <w:rPr>
          <w:rFonts w:ascii="Century Gothic" w:eastAsia="Times New Roman" w:hAnsi="Century Gothic" w:cs="Tahoma"/>
          <w:color w:val="333333"/>
          <w:lang w:eastAsia="es-ES"/>
        </w:rPr>
        <w:t xml:space="preserve">A la vista de tot lo anterior, es </w:t>
      </w:r>
    </w:p>
    <w:p w:rsidR="00EC4B10" w:rsidRPr="00AB33AC" w:rsidRDefault="00EC4B10" w:rsidP="00EC4B10">
      <w:pPr>
        <w:spacing w:after="0" w:line="240" w:lineRule="auto"/>
        <w:jc w:val="both"/>
        <w:rPr>
          <w:rFonts w:ascii="Century Gothic" w:eastAsia="Times New Roman" w:hAnsi="Century Gothic" w:cs="Tahoma"/>
          <w:color w:val="333333"/>
          <w:lang w:eastAsia="es-ES"/>
        </w:rPr>
      </w:pPr>
    </w:p>
    <w:p w:rsidR="00EC4B10" w:rsidRPr="00AB33AC" w:rsidRDefault="00EC4B10" w:rsidP="00EC4B10">
      <w:pPr>
        <w:spacing w:after="0" w:line="240" w:lineRule="auto"/>
        <w:jc w:val="both"/>
        <w:rPr>
          <w:rFonts w:ascii="Century Gothic" w:eastAsia="Times New Roman" w:hAnsi="Century Gothic" w:cs="Tahoma"/>
          <w:color w:val="333333"/>
          <w:lang w:eastAsia="es-ES"/>
        </w:rPr>
      </w:pPr>
    </w:p>
    <w:p w:rsidR="00EC4B10" w:rsidRPr="00AB33AC" w:rsidRDefault="00EC4B10" w:rsidP="00EC4B10">
      <w:pPr>
        <w:spacing w:after="0" w:line="240" w:lineRule="auto"/>
        <w:jc w:val="both"/>
        <w:rPr>
          <w:rFonts w:ascii="Century Gothic" w:eastAsia="Times New Roman" w:hAnsi="Century Gothic" w:cs="Tahoma"/>
          <w:color w:val="333333"/>
          <w:lang w:eastAsia="es-ES"/>
        </w:rPr>
      </w:pPr>
    </w:p>
    <w:p w:rsidR="00EC4B10" w:rsidRPr="00AB33AC" w:rsidRDefault="00EC4B10" w:rsidP="00EC4B10">
      <w:pPr>
        <w:spacing w:after="0" w:line="240" w:lineRule="auto"/>
        <w:jc w:val="center"/>
        <w:rPr>
          <w:rFonts w:ascii="Century Gothic" w:eastAsia="Times New Roman" w:hAnsi="Century Gothic" w:cs="Tahoma"/>
          <w:b/>
          <w:color w:val="333333"/>
          <w:lang w:eastAsia="es-ES"/>
        </w:rPr>
      </w:pPr>
      <w:r w:rsidRPr="00AB33AC">
        <w:rPr>
          <w:rFonts w:ascii="Century Gothic" w:eastAsia="Times New Roman" w:hAnsi="Century Gothic" w:cs="Tahoma"/>
          <w:color w:val="333333"/>
          <w:lang w:eastAsia="es-ES"/>
        </w:rPr>
        <w:tab/>
      </w:r>
      <w:r w:rsidRPr="00AB33AC">
        <w:rPr>
          <w:rFonts w:ascii="Century Gothic" w:eastAsia="Times New Roman" w:hAnsi="Century Gothic" w:cs="Tahoma"/>
          <w:b/>
          <w:color w:val="333333"/>
          <w:lang w:eastAsia="es-ES"/>
        </w:rPr>
        <w:t>PROPOSA AL PLENARI</w:t>
      </w:r>
    </w:p>
    <w:p w:rsidR="00EC4B10" w:rsidRPr="00AB33AC" w:rsidRDefault="00EC4B10" w:rsidP="00EC4B10">
      <w:pPr>
        <w:spacing w:after="0" w:line="240" w:lineRule="auto"/>
        <w:jc w:val="center"/>
        <w:rPr>
          <w:rFonts w:ascii="Century Gothic" w:eastAsia="Times New Roman" w:hAnsi="Century Gothic" w:cs="Tahoma"/>
          <w:b/>
          <w:color w:val="333333"/>
          <w:lang w:eastAsia="es-ES"/>
        </w:rPr>
      </w:pPr>
    </w:p>
    <w:p w:rsidR="00EC4B10" w:rsidRPr="00AB33AC" w:rsidRDefault="00EC4B10" w:rsidP="00EC4B10">
      <w:pPr>
        <w:spacing w:after="0" w:line="240" w:lineRule="auto"/>
        <w:rPr>
          <w:rFonts w:ascii="Century Gothic" w:eastAsia="Times New Roman" w:hAnsi="Century Gothic" w:cs="Tahoma"/>
          <w:color w:val="333333"/>
          <w:lang w:eastAsia="es-ES"/>
        </w:rPr>
      </w:pPr>
    </w:p>
    <w:p w:rsidR="00EC4B10" w:rsidRPr="00AB33AC" w:rsidRDefault="00EC4B10" w:rsidP="00EC4B10">
      <w:pPr>
        <w:spacing w:after="0" w:line="240" w:lineRule="auto"/>
        <w:jc w:val="both"/>
        <w:rPr>
          <w:rFonts w:ascii="Century Gothic" w:eastAsia="Times New Roman" w:hAnsi="Century Gothic" w:cs="Tahoma"/>
          <w:color w:val="333333"/>
          <w:lang w:eastAsia="es-ES"/>
        </w:rPr>
      </w:pPr>
    </w:p>
    <w:p w:rsidR="00EC4B10" w:rsidRPr="00AB33AC" w:rsidRDefault="00EC4B10" w:rsidP="00EC4B10">
      <w:pPr>
        <w:spacing w:after="0" w:line="240" w:lineRule="auto"/>
        <w:jc w:val="both"/>
        <w:rPr>
          <w:rFonts w:ascii="Century Gothic" w:eastAsia="Times New Roman" w:hAnsi="Century Gothic" w:cs="Tahoma"/>
          <w:color w:val="333333"/>
          <w:lang w:eastAsia="es-ES"/>
        </w:rPr>
      </w:pPr>
      <w:r w:rsidRPr="00AB33AC">
        <w:rPr>
          <w:rFonts w:ascii="Century Gothic" w:eastAsia="Times New Roman" w:hAnsi="Century Gothic" w:cs="Tahoma"/>
          <w:b/>
          <w:color w:val="333333"/>
          <w:lang w:eastAsia="es-ES"/>
        </w:rPr>
        <w:t>Primer.- APROVAR</w:t>
      </w:r>
      <w:r w:rsidRPr="00AB33AC">
        <w:rPr>
          <w:rFonts w:ascii="Century Gothic" w:eastAsia="Times New Roman" w:hAnsi="Century Gothic" w:cs="Tahoma"/>
          <w:color w:val="333333"/>
          <w:lang w:eastAsia="es-ES"/>
        </w:rPr>
        <w:t xml:space="preserve"> el conveni a subscriure amb l’Associació Administrativa de Cooperació de Ca L’Esmandia, que resta unit a l’expedient, tot autoritzant a l’Alcaldia per la signatura del mateix.</w:t>
      </w:r>
    </w:p>
    <w:p w:rsidR="00EC4B10" w:rsidRPr="00AB33AC" w:rsidRDefault="00EC4B10" w:rsidP="00EC4B10">
      <w:pPr>
        <w:spacing w:after="0" w:line="240" w:lineRule="auto"/>
        <w:jc w:val="both"/>
        <w:rPr>
          <w:rFonts w:ascii="Century Gothic" w:eastAsia="Times New Roman" w:hAnsi="Century Gothic" w:cs="Tahoma"/>
          <w:color w:val="333333"/>
          <w:lang w:eastAsia="es-ES"/>
        </w:rPr>
      </w:pPr>
    </w:p>
    <w:p w:rsidR="00EC4B10" w:rsidRPr="00AB33AC" w:rsidRDefault="00EC4B10" w:rsidP="00EC4B10">
      <w:pPr>
        <w:spacing w:after="0" w:line="240" w:lineRule="auto"/>
        <w:jc w:val="both"/>
        <w:rPr>
          <w:rFonts w:ascii="Century Gothic" w:eastAsia="Times New Roman" w:hAnsi="Century Gothic" w:cs="Tahoma"/>
          <w:color w:val="333333"/>
          <w:lang w:eastAsia="es-ES"/>
        </w:rPr>
      </w:pPr>
      <w:r w:rsidRPr="00AB33AC">
        <w:rPr>
          <w:rFonts w:ascii="Century Gothic" w:eastAsia="Times New Roman" w:hAnsi="Century Gothic" w:cs="Tahoma"/>
          <w:b/>
          <w:color w:val="333333"/>
          <w:lang w:eastAsia="es-ES"/>
        </w:rPr>
        <w:t>Segon.-  NOTIFICAR</w:t>
      </w:r>
      <w:r w:rsidRPr="00AB33AC">
        <w:rPr>
          <w:rFonts w:ascii="Century Gothic" w:eastAsia="Times New Roman" w:hAnsi="Century Gothic" w:cs="Tahoma"/>
          <w:color w:val="333333"/>
          <w:lang w:eastAsia="es-ES"/>
        </w:rPr>
        <w:t xml:space="preserve"> aquesta resolució a l’Associació Administrativa de Cooperació de Ca </w:t>
      </w:r>
      <w:r w:rsidR="00667000" w:rsidRPr="00AB33AC">
        <w:rPr>
          <w:rFonts w:ascii="Century Gothic" w:eastAsia="Times New Roman" w:hAnsi="Century Gothic" w:cs="Tahoma"/>
          <w:color w:val="333333"/>
          <w:lang w:eastAsia="es-ES"/>
        </w:rPr>
        <w:t>L’</w:t>
      </w:r>
      <w:r w:rsidR="00667000">
        <w:rPr>
          <w:rFonts w:ascii="Century Gothic" w:eastAsia="Times New Roman" w:hAnsi="Century Gothic" w:cs="Tahoma"/>
          <w:color w:val="333333"/>
          <w:lang w:eastAsia="es-ES"/>
        </w:rPr>
        <w:t>E</w:t>
      </w:r>
      <w:r w:rsidR="00667000" w:rsidRPr="00AB33AC">
        <w:rPr>
          <w:rFonts w:ascii="Century Gothic" w:eastAsia="Times New Roman" w:hAnsi="Century Gothic" w:cs="Tahoma"/>
          <w:color w:val="333333"/>
          <w:lang w:eastAsia="es-ES"/>
        </w:rPr>
        <w:t>smandia</w:t>
      </w:r>
      <w:r w:rsidRPr="00AB33AC">
        <w:rPr>
          <w:rFonts w:ascii="Century Gothic" w:eastAsia="Times New Roman" w:hAnsi="Century Gothic" w:cs="Tahoma"/>
          <w:color w:val="333333"/>
          <w:lang w:eastAsia="es-ES"/>
        </w:rPr>
        <w:t xml:space="preserve"> i a la Direcció General d’Urbanisme de la Generalitat de Catalunya, amb advertiment de recursos.</w:t>
      </w:r>
    </w:p>
    <w:p w:rsidR="00EC4B10" w:rsidRPr="00AB33AC" w:rsidRDefault="00EC4B10" w:rsidP="00EC4B10">
      <w:pPr>
        <w:spacing w:after="0" w:line="240" w:lineRule="auto"/>
        <w:jc w:val="both"/>
        <w:rPr>
          <w:rFonts w:ascii="Century Gothic" w:eastAsia="Times New Roman" w:hAnsi="Century Gothic" w:cs="Tahoma"/>
          <w:color w:val="333333"/>
          <w:lang w:eastAsia="es-ES"/>
        </w:rPr>
      </w:pPr>
      <w:r w:rsidRPr="00AB33AC">
        <w:rPr>
          <w:rFonts w:ascii="Century Gothic" w:eastAsia="Times New Roman" w:hAnsi="Century Gothic" w:cs="Tahoma"/>
          <w:color w:val="333333"/>
          <w:lang w:eastAsia="es-ES"/>
        </w:rPr>
        <w:t xml:space="preserve"> </w:t>
      </w:r>
    </w:p>
    <w:p w:rsidR="00EC4B10" w:rsidRPr="00AB33AC" w:rsidRDefault="00EC4B10" w:rsidP="00EC4B10">
      <w:pPr>
        <w:spacing w:after="0" w:line="240" w:lineRule="auto"/>
        <w:jc w:val="both"/>
        <w:rPr>
          <w:rFonts w:ascii="Century Gothic" w:eastAsia="Times New Roman" w:hAnsi="Century Gothic" w:cs="Tahoma"/>
          <w:color w:val="333333"/>
          <w:lang w:eastAsia="es-ES"/>
        </w:rPr>
      </w:pPr>
      <w:r w:rsidRPr="00AB33AC">
        <w:rPr>
          <w:rFonts w:ascii="Century Gothic" w:eastAsia="Times New Roman" w:hAnsi="Century Gothic" w:cs="Tahoma"/>
          <w:b/>
          <w:color w:val="333333"/>
          <w:lang w:eastAsia="es-ES"/>
        </w:rPr>
        <w:t xml:space="preserve">Tercer.-  PUBLICAR </w:t>
      </w:r>
      <w:r w:rsidRPr="00AB33AC">
        <w:rPr>
          <w:rFonts w:ascii="Century Gothic" w:eastAsia="Times New Roman" w:hAnsi="Century Gothic" w:cs="Tahoma"/>
          <w:color w:val="333333"/>
          <w:lang w:eastAsia="es-ES"/>
        </w:rPr>
        <w:t>en</w:t>
      </w:r>
      <w:r w:rsidRPr="00AB33AC">
        <w:rPr>
          <w:rFonts w:ascii="Century Gothic" w:eastAsia="Times New Roman" w:hAnsi="Century Gothic" w:cs="Tahoma"/>
          <w:b/>
          <w:color w:val="333333"/>
          <w:lang w:eastAsia="es-ES"/>
        </w:rPr>
        <w:t xml:space="preserve"> </w:t>
      </w:r>
      <w:r w:rsidRPr="00AB33AC">
        <w:rPr>
          <w:rFonts w:ascii="Century Gothic" w:eastAsia="Times New Roman" w:hAnsi="Century Gothic" w:cs="Tahoma"/>
          <w:color w:val="333333"/>
          <w:lang w:eastAsia="es-ES"/>
        </w:rPr>
        <w:t>el DOGC, BOP i en un diari de gran difusió, l’acord  adoptat pel general coneixement.</w:t>
      </w:r>
    </w:p>
    <w:p w:rsidR="00EC4B10" w:rsidRPr="00AB33AC" w:rsidRDefault="00EC4B10" w:rsidP="00EC4B10">
      <w:pPr>
        <w:spacing w:after="0" w:line="240" w:lineRule="auto"/>
        <w:rPr>
          <w:rFonts w:ascii="Century Gothic" w:eastAsia="Times New Roman" w:hAnsi="Century Gothic" w:cs="Tahoma"/>
          <w:color w:val="333333"/>
          <w:lang w:eastAsia="es-ES"/>
        </w:rPr>
      </w:pPr>
    </w:p>
    <w:p w:rsidR="00EC4B10" w:rsidRPr="00AB33AC" w:rsidRDefault="00EC4B10" w:rsidP="00EC4B10">
      <w:pPr>
        <w:spacing w:after="0" w:line="240" w:lineRule="auto"/>
        <w:rPr>
          <w:rFonts w:ascii="Century Gothic" w:eastAsia="Times New Roman" w:hAnsi="Century Gothic" w:cs="Tahoma"/>
          <w:color w:val="333333"/>
          <w:lang w:eastAsia="es-ES"/>
        </w:rPr>
      </w:pPr>
    </w:p>
    <w:p w:rsidR="00EC4B10" w:rsidRPr="00AB33AC" w:rsidRDefault="00EC4B10" w:rsidP="00EC4B10">
      <w:pPr>
        <w:spacing w:after="0" w:line="240" w:lineRule="auto"/>
        <w:rPr>
          <w:rFonts w:ascii="Century Gothic" w:eastAsia="Times New Roman" w:hAnsi="Century Gothic" w:cs="Tahoma"/>
          <w:color w:val="333333"/>
          <w:lang w:eastAsia="es-ES"/>
        </w:rPr>
      </w:pPr>
      <w:r w:rsidRPr="00AB33AC">
        <w:rPr>
          <w:rFonts w:ascii="Century Gothic" w:eastAsia="Times New Roman" w:hAnsi="Century Gothic" w:cs="Tahoma"/>
          <w:color w:val="333333"/>
          <w:lang w:eastAsia="es-ES"/>
        </w:rPr>
        <w:t>Cànoves i Samalús, 21 d’octubre de 2015. L’ALCALDE, Josep Cuch Codina.”</w:t>
      </w:r>
    </w:p>
    <w:p w:rsidR="00EC4B10" w:rsidRPr="00AB33AC" w:rsidRDefault="00EC4B10" w:rsidP="00EC4B10">
      <w:pPr>
        <w:spacing w:after="0" w:line="240" w:lineRule="auto"/>
        <w:rPr>
          <w:rFonts w:ascii="Century Gothic" w:eastAsia="Times New Roman" w:hAnsi="Century Gothic" w:cs="Tahoma"/>
          <w:color w:val="333333"/>
          <w:lang w:eastAsia="es-ES"/>
        </w:rPr>
      </w:pPr>
    </w:p>
    <w:p w:rsidR="00EC4B10" w:rsidRPr="00AB33AC" w:rsidRDefault="00EC4B10" w:rsidP="00EC4B10">
      <w:pPr>
        <w:spacing w:after="0" w:line="240" w:lineRule="auto"/>
        <w:rPr>
          <w:rFonts w:ascii="Century Gothic" w:eastAsia="Times New Roman" w:hAnsi="Century Gothic" w:cs="Tahoma"/>
          <w:color w:val="333333"/>
          <w:lang w:eastAsia="es-ES"/>
        </w:rPr>
      </w:pPr>
    </w:p>
    <w:p w:rsidR="00EC4B10" w:rsidRPr="00AB33AC" w:rsidRDefault="00EC4B10" w:rsidP="00EC4B10">
      <w:pPr>
        <w:spacing w:after="0" w:line="240" w:lineRule="auto"/>
        <w:rPr>
          <w:rFonts w:ascii="Century Gothic" w:eastAsia="Times New Roman" w:hAnsi="Century Gothic" w:cs="Tahoma"/>
          <w:color w:val="333333"/>
          <w:lang w:eastAsia="es-ES"/>
        </w:rPr>
      </w:pPr>
      <w:r w:rsidRPr="00AB33AC">
        <w:rPr>
          <w:rFonts w:ascii="Century Gothic" w:eastAsia="Times New Roman" w:hAnsi="Century Gothic" w:cs="Tahoma"/>
          <w:color w:val="333333"/>
          <w:lang w:eastAsia="es-ES"/>
        </w:rPr>
        <w:t>Seguidament es dona lectura al conveni a signar, en els següents termes:</w:t>
      </w:r>
    </w:p>
    <w:p w:rsidR="00EC4B10" w:rsidRPr="00AB33AC" w:rsidRDefault="00EC4B10" w:rsidP="00EC4B10">
      <w:pPr>
        <w:spacing w:after="0" w:line="240" w:lineRule="auto"/>
        <w:rPr>
          <w:rFonts w:ascii="Century Gothic" w:eastAsia="Times New Roman" w:hAnsi="Century Gothic" w:cs="Tahoma"/>
          <w:color w:val="333333"/>
          <w:lang w:eastAsia="es-ES"/>
        </w:rPr>
      </w:pPr>
      <w:r w:rsidRPr="00AB33AC">
        <w:rPr>
          <w:rFonts w:ascii="Century Gothic" w:eastAsia="Times New Roman" w:hAnsi="Century Gothic" w:cs="Tahoma"/>
          <w:color w:val="333333"/>
          <w:lang w:eastAsia="es-ES"/>
        </w:rPr>
        <w:br/>
      </w:r>
    </w:p>
    <w:p w:rsidR="00EC4B10" w:rsidRPr="00AB33AC" w:rsidRDefault="00EC4B10" w:rsidP="00EC4B10">
      <w:pPr>
        <w:spacing w:before="100" w:beforeAutospacing="1" w:after="0" w:line="240" w:lineRule="auto"/>
        <w:jc w:val="center"/>
        <w:rPr>
          <w:rFonts w:ascii="Century Gothic" w:eastAsia="Calibri" w:hAnsi="Century Gothic" w:cs="Tahoma"/>
          <w:lang w:eastAsia="es-ES"/>
        </w:rPr>
      </w:pPr>
      <w:r w:rsidRPr="00AB33AC">
        <w:rPr>
          <w:rFonts w:ascii="Century Gothic" w:eastAsia="Calibri" w:hAnsi="Century Gothic" w:cs="Tahoma"/>
          <w:b/>
          <w:bCs/>
          <w:lang w:eastAsia="es-ES"/>
        </w:rPr>
        <w:t>“REUNITS</w:t>
      </w:r>
    </w:p>
    <w:p w:rsidR="00EC4B10" w:rsidRPr="00AB33AC" w:rsidRDefault="00EC4B10" w:rsidP="00EC4B10">
      <w:pPr>
        <w:spacing w:before="100" w:beforeAutospacing="1" w:after="0" w:line="240" w:lineRule="auto"/>
        <w:jc w:val="center"/>
        <w:rPr>
          <w:rFonts w:ascii="Century Gothic" w:eastAsia="Calibri" w:hAnsi="Century Gothic" w:cs="Tahoma"/>
          <w:lang w:eastAsia="es-ES"/>
        </w:rPr>
      </w:pPr>
      <w:r w:rsidRPr="00AB33AC">
        <w:rPr>
          <w:rFonts w:ascii="Century Gothic" w:eastAsia="Calibri" w:hAnsi="Century Gothic" w:cs="Tahoma"/>
          <w:b/>
          <w:bCs/>
          <w:lang w:eastAsia="es-ES"/>
        </w:rPr>
        <w:t> </w:t>
      </w:r>
    </w:p>
    <w:p w:rsidR="00EC4B10" w:rsidRPr="00AB33AC" w:rsidRDefault="00EC4B10" w:rsidP="00EC4B10">
      <w:pPr>
        <w:spacing w:before="100" w:beforeAutospacing="1" w:after="0" w:line="240" w:lineRule="auto"/>
        <w:jc w:val="both"/>
        <w:rPr>
          <w:rFonts w:ascii="Century Gothic" w:eastAsia="Calibri" w:hAnsi="Century Gothic" w:cs="Tahoma"/>
          <w:lang w:eastAsia="es-ES"/>
        </w:rPr>
      </w:pPr>
      <w:r w:rsidRPr="00AB33AC">
        <w:rPr>
          <w:rFonts w:ascii="Century Gothic" w:eastAsia="Calibri" w:hAnsi="Century Gothic" w:cs="Tahoma"/>
          <w:b/>
          <w:bCs/>
          <w:lang w:eastAsia="es-ES"/>
        </w:rPr>
        <w:t xml:space="preserve">D’una part, </w:t>
      </w:r>
      <w:r w:rsidRPr="00AB33AC">
        <w:rPr>
          <w:rFonts w:ascii="Century Gothic" w:eastAsia="Calibri" w:hAnsi="Century Gothic" w:cs="Tahoma"/>
          <w:lang w:eastAsia="es-ES"/>
        </w:rPr>
        <w:t xml:space="preserve">el senyor Josep Cuch i Codina, que actua en la seva qualitat d’Alcalde President de l’Ajuntament de Cànoves i Samalús, facultat per a aquest acte per acord de la Junta de Govern Local de data 3 d’agost de 2015 assistit pel Secretari de la Corporació, Francesc d’Assis </w:t>
      </w:r>
      <w:proofErr w:type="spellStart"/>
      <w:r w:rsidRPr="00AB33AC">
        <w:rPr>
          <w:rFonts w:ascii="Century Gothic" w:eastAsia="Calibri" w:hAnsi="Century Gothic" w:cs="Tahoma"/>
          <w:lang w:eastAsia="es-ES"/>
        </w:rPr>
        <w:t>Serra</w:t>
      </w:r>
      <w:r w:rsidR="00B901B9">
        <w:rPr>
          <w:rFonts w:ascii="Century Gothic" w:eastAsia="Calibri" w:hAnsi="Century Gothic" w:cs="Tahoma"/>
          <w:lang w:eastAsia="es-ES"/>
        </w:rPr>
        <w:t>s</w:t>
      </w:r>
      <w:proofErr w:type="spellEnd"/>
      <w:r w:rsidR="00B901B9">
        <w:rPr>
          <w:rFonts w:ascii="Century Gothic" w:eastAsia="Calibri" w:hAnsi="Century Gothic" w:cs="Tahoma"/>
          <w:lang w:eastAsia="es-ES"/>
        </w:rPr>
        <w:t xml:space="preserve"> i</w:t>
      </w:r>
      <w:r w:rsidRPr="00AB33AC">
        <w:rPr>
          <w:rFonts w:ascii="Century Gothic" w:eastAsia="Calibri" w:hAnsi="Century Gothic" w:cs="Tahoma"/>
          <w:lang w:eastAsia="es-ES"/>
        </w:rPr>
        <w:t xml:space="preserve"> </w:t>
      </w:r>
      <w:proofErr w:type="spellStart"/>
      <w:r w:rsidRPr="00AB33AC">
        <w:rPr>
          <w:rFonts w:ascii="Century Gothic" w:eastAsia="Calibri" w:hAnsi="Century Gothic" w:cs="Tahoma"/>
          <w:lang w:eastAsia="es-ES"/>
        </w:rPr>
        <w:t>Ortuño</w:t>
      </w:r>
      <w:proofErr w:type="spellEnd"/>
      <w:r w:rsidRPr="00AB33AC">
        <w:rPr>
          <w:rFonts w:ascii="Century Gothic" w:eastAsia="Calibri" w:hAnsi="Century Gothic" w:cs="Tahoma"/>
          <w:lang w:eastAsia="es-ES"/>
        </w:rPr>
        <w:t xml:space="preserve">, i, </w:t>
      </w:r>
    </w:p>
    <w:p w:rsidR="00EC4B10" w:rsidRPr="00AB33AC" w:rsidRDefault="00EC4B10" w:rsidP="00EC4B10">
      <w:pPr>
        <w:spacing w:before="100" w:beforeAutospacing="1" w:after="0" w:line="240" w:lineRule="auto"/>
        <w:jc w:val="both"/>
        <w:rPr>
          <w:rFonts w:ascii="Century Gothic" w:eastAsia="Calibri" w:hAnsi="Century Gothic" w:cs="Tahoma"/>
          <w:lang w:eastAsia="es-ES"/>
        </w:rPr>
      </w:pPr>
      <w:r w:rsidRPr="00AB33AC">
        <w:rPr>
          <w:rFonts w:ascii="Century Gothic" w:eastAsia="Calibri" w:hAnsi="Century Gothic" w:cs="Tahoma"/>
          <w:b/>
          <w:bCs/>
          <w:lang w:eastAsia="es-ES"/>
        </w:rPr>
        <w:t xml:space="preserve">De l’altra part, </w:t>
      </w:r>
      <w:r w:rsidRPr="00AB33AC">
        <w:rPr>
          <w:rFonts w:ascii="Century Gothic" w:eastAsia="Calibri" w:hAnsi="Century Gothic" w:cs="Tahoma"/>
          <w:lang w:eastAsia="es-ES"/>
        </w:rPr>
        <w:t xml:space="preserve">la senyora MARIA RIVAS PÉREZ, domiciliada al carrer de la urbanització Ca </w:t>
      </w:r>
      <w:proofErr w:type="spellStart"/>
      <w:r w:rsidRPr="00AB33AC">
        <w:rPr>
          <w:rFonts w:ascii="Century Gothic" w:eastAsia="Calibri" w:hAnsi="Century Gothic" w:cs="Tahoma"/>
          <w:lang w:eastAsia="es-ES"/>
        </w:rPr>
        <w:t>l’Esmandia</w:t>
      </w:r>
      <w:proofErr w:type="spellEnd"/>
      <w:r w:rsidRPr="00AB33AC">
        <w:rPr>
          <w:rFonts w:ascii="Century Gothic" w:eastAsia="Calibri" w:hAnsi="Century Gothic" w:cs="Tahoma"/>
          <w:lang w:eastAsia="es-ES"/>
        </w:rPr>
        <w:t xml:space="preserve"> de (08</w:t>
      </w:r>
      <w:r w:rsidR="000D19F4">
        <w:rPr>
          <w:rFonts w:ascii="Century Gothic" w:eastAsia="Calibri" w:hAnsi="Century Gothic" w:cs="Tahoma"/>
          <w:lang w:eastAsia="es-ES"/>
        </w:rPr>
        <w:t>445</w:t>
      </w:r>
      <w:r w:rsidRPr="00AB33AC">
        <w:rPr>
          <w:rFonts w:ascii="Century Gothic" w:eastAsia="Calibri" w:hAnsi="Century Gothic" w:cs="Tahoma"/>
          <w:lang w:eastAsia="es-ES"/>
        </w:rPr>
        <w:t xml:space="preserve">) Cànoves i Samalús, proveïda del D.N.I. número </w:t>
      </w:r>
      <w:r w:rsidR="000D19F4">
        <w:rPr>
          <w:rFonts w:ascii="Century Gothic" w:eastAsia="Calibri" w:hAnsi="Century Gothic" w:cs="Tahoma"/>
          <w:lang w:eastAsia="es-ES"/>
        </w:rPr>
        <w:t>46053449C</w:t>
      </w:r>
      <w:r w:rsidRPr="00AB33AC">
        <w:rPr>
          <w:rFonts w:ascii="Century Gothic" w:eastAsia="Calibri" w:hAnsi="Century Gothic" w:cs="Tahoma"/>
          <w:lang w:eastAsia="es-ES"/>
        </w:rPr>
        <w:t>, que actua en la seva qualitat de Presidenta de l’Associació Administrativa de Cooperació de la urbanització Ca l’Esmandia de Cànoves i Samalús amb CIF número ..., facultada per a aquest acte per acord de l’Assemblea General de l’Entitat de data</w:t>
      </w:r>
      <w:r w:rsidRPr="00AB33AC">
        <w:rPr>
          <w:rFonts w:ascii="Century Gothic" w:eastAsia="Calibri" w:hAnsi="Century Gothic" w:cs="Tahoma"/>
          <w:lang w:eastAsia="es-ES"/>
        </w:rPr>
        <w:tab/>
      </w:r>
      <w:r w:rsidRPr="00AB33AC">
        <w:rPr>
          <w:rFonts w:ascii="Century Gothic" w:eastAsia="Calibri" w:hAnsi="Century Gothic" w:cs="Tahoma"/>
          <w:lang w:eastAsia="es-ES"/>
        </w:rPr>
        <w:tab/>
      </w:r>
      <w:r w:rsidRPr="00AB33AC">
        <w:rPr>
          <w:rFonts w:ascii="Century Gothic" w:eastAsia="Calibri" w:hAnsi="Century Gothic" w:cs="Tahoma"/>
          <w:lang w:eastAsia="es-ES"/>
        </w:rPr>
        <w:tab/>
        <w:t xml:space="preserve">. </w:t>
      </w:r>
    </w:p>
    <w:p w:rsidR="00EC4B10" w:rsidRPr="00AB33AC" w:rsidRDefault="00EC4B10" w:rsidP="00EC4B10">
      <w:pPr>
        <w:spacing w:before="100" w:beforeAutospacing="1" w:after="0" w:line="240" w:lineRule="auto"/>
        <w:jc w:val="both"/>
        <w:rPr>
          <w:rFonts w:ascii="Century Gothic" w:eastAsia="Calibri" w:hAnsi="Century Gothic" w:cs="Tahoma"/>
          <w:lang w:eastAsia="es-ES"/>
        </w:rPr>
      </w:pPr>
      <w:r w:rsidRPr="00AB33AC">
        <w:rPr>
          <w:rFonts w:ascii="Century Gothic" w:eastAsia="Calibri" w:hAnsi="Century Gothic" w:cs="Tahoma"/>
          <w:lang w:eastAsia="es-ES"/>
        </w:rPr>
        <w:t>Ambdues parts es reconeixen la capacitat legal necessària per a l’atorgament d’aquest document i</w:t>
      </w:r>
    </w:p>
    <w:p w:rsidR="00EC4B10" w:rsidRPr="00AB33AC" w:rsidRDefault="00EC4B10" w:rsidP="00EC4B10">
      <w:pPr>
        <w:spacing w:before="100" w:beforeAutospacing="1" w:after="0" w:line="240" w:lineRule="auto"/>
        <w:jc w:val="center"/>
        <w:rPr>
          <w:rFonts w:ascii="Century Gothic" w:eastAsia="Calibri" w:hAnsi="Century Gothic" w:cs="Tahoma"/>
          <w:lang w:eastAsia="es-ES"/>
        </w:rPr>
      </w:pPr>
      <w:r w:rsidRPr="00AB33AC">
        <w:rPr>
          <w:rFonts w:ascii="Century Gothic" w:eastAsia="Calibri" w:hAnsi="Century Gothic" w:cs="Tahoma"/>
          <w:b/>
          <w:bCs/>
          <w:lang w:eastAsia="es-ES"/>
        </w:rPr>
        <w:t>MANIFESTEN</w:t>
      </w:r>
    </w:p>
    <w:p w:rsidR="00EC4B10" w:rsidRPr="00AB33AC" w:rsidRDefault="00EC4B10" w:rsidP="00EC4B10">
      <w:pPr>
        <w:spacing w:before="100" w:beforeAutospacing="1" w:after="0" w:line="240" w:lineRule="auto"/>
        <w:jc w:val="both"/>
        <w:rPr>
          <w:rFonts w:ascii="Century Gothic" w:eastAsia="Calibri" w:hAnsi="Century Gothic" w:cs="Tahoma"/>
          <w:lang w:eastAsia="es-ES"/>
        </w:rPr>
      </w:pPr>
      <w:r w:rsidRPr="00AB33AC">
        <w:rPr>
          <w:rFonts w:ascii="Century Gothic" w:eastAsia="Calibri" w:hAnsi="Century Gothic" w:cs="Tahoma"/>
          <w:b/>
          <w:bCs/>
          <w:lang w:eastAsia="es-ES"/>
        </w:rPr>
        <w:t>Primer.-</w:t>
      </w:r>
      <w:r w:rsidRPr="00AB33AC">
        <w:rPr>
          <w:rFonts w:ascii="Century Gothic" w:eastAsia="Calibri" w:hAnsi="Century Gothic" w:cs="Tahoma"/>
          <w:b/>
          <w:bCs/>
          <w:lang w:eastAsia="es-ES"/>
        </w:rPr>
        <w:tab/>
      </w:r>
      <w:r w:rsidRPr="00AB33AC">
        <w:rPr>
          <w:rFonts w:ascii="Century Gothic" w:eastAsia="Calibri" w:hAnsi="Century Gothic" w:cs="Tahoma"/>
          <w:bCs/>
          <w:lang w:eastAsia="es-ES"/>
        </w:rPr>
        <w:t>Q</w:t>
      </w:r>
      <w:r w:rsidRPr="00AB33AC">
        <w:rPr>
          <w:rFonts w:ascii="Century Gothic" w:eastAsia="Calibri" w:hAnsi="Century Gothic" w:cs="Tahoma"/>
          <w:lang w:eastAsia="es-ES"/>
        </w:rPr>
        <w:t xml:space="preserve">ue la Unitat d’Actuació Ca l’Esmandia de Cànoves i Samalús, provinent d’una antiga urbanització pendent de recepció de fa més de trenta anys, malgrat l’alt grau de consolidació edificatòria amb què compta, observa </w:t>
      </w:r>
      <w:r w:rsidRPr="00AB33AC">
        <w:rPr>
          <w:rFonts w:ascii="Century Gothic" w:eastAsia="Calibri" w:hAnsi="Century Gothic" w:cs="Tahoma"/>
          <w:lang w:eastAsia="es-ES"/>
        </w:rPr>
        <w:lastRenderedPageBreak/>
        <w:t>greus deficiències en la pavimentació dels carrers i determinades mancances en la resta de serveis urbanístics.</w:t>
      </w:r>
    </w:p>
    <w:p w:rsidR="00EC4B10" w:rsidRPr="00AB33AC" w:rsidRDefault="00EC4B10" w:rsidP="00EC4B10">
      <w:pPr>
        <w:spacing w:before="100" w:beforeAutospacing="1" w:after="0" w:line="240" w:lineRule="auto"/>
        <w:jc w:val="both"/>
        <w:rPr>
          <w:rFonts w:ascii="Century Gothic" w:eastAsia="Calibri" w:hAnsi="Century Gothic" w:cs="Tahoma"/>
          <w:bCs/>
          <w:lang w:eastAsia="es-ES"/>
        </w:rPr>
      </w:pPr>
      <w:r w:rsidRPr="00AB33AC">
        <w:rPr>
          <w:rFonts w:ascii="Century Gothic" w:eastAsia="Calibri" w:hAnsi="Century Gothic" w:cs="Tahoma"/>
          <w:b/>
          <w:bCs/>
          <w:lang w:eastAsia="es-ES"/>
        </w:rPr>
        <w:t>Segon.-</w:t>
      </w:r>
      <w:r w:rsidRPr="00AB33AC">
        <w:rPr>
          <w:rFonts w:ascii="Century Gothic" w:eastAsia="Calibri" w:hAnsi="Century Gothic" w:cs="Tahoma"/>
          <w:b/>
          <w:bCs/>
          <w:lang w:eastAsia="es-ES"/>
        </w:rPr>
        <w:tab/>
      </w:r>
      <w:r w:rsidRPr="00AB33AC">
        <w:rPr>
          <w:rFonts w:ascii="Century Gothic" w:eastAsia="Calibri" w:hAnsi="Century Gothic" w:cs="Tahoma"/>
          <w:bCs/>
          <w:lang w:eastAsia="es-ES"/>
        </w:rPr>
        <w:t>Que, tant l’Associació com l’Ajuntament són conscients de la necessitat de finalitzar la urbanització però també del cost que les obres comportaran i de la dificultat de finançament degut a l’actual crisi econòmica.</w:t>
      </w:r>
    </w:p>
    <w:p w:rsidR="00EC4B10" w:rsidRPr="00AB33AC" w:rsidRDefault="00EC4B10" w:rsidP="00EC4B10">
      <w:pPr>
        <w:spacing w:before="100" w:beforeAutospacing="1" w:after="0" w:line="240" w:lineRule="auto"/>
        <w:jc w:val="both"/>
        <w:rPr>
          <w:rFonts w:ascii="Century Gothic" w:eastAsia="Calibri" w:hAnsi="Century Gothic" w:cs="Tahoma"/>
          <w:lang w:eastAsia="es-ES"/>
        </w:rPr>
      </w:pPr>
      <w:r w:rsidRPr="00AB33AC">
        <w:rPr>
          <w:rFonts w:ascii="Century Gothic" w:eastAsia="Calibri" w:hAnsi="Century Gothic" w:cs="Tahoma"/>
          <w:b/>
          <w:lang w:eastAsia="es-ES"/>
        </w:rPr>
        <w:t>Tercer.-</w:t>
      </w:r>
      <w:r w:rsidRPr="00AB33AC">
        <w:rPr>
          <w:rFonts w:ascii="Century Gothic" w:eastAsia="Calibri" w:hAnsi="Century Gothic" w:cs="Tahoma"/>
          <w:b/>
          <w:lang w:eastAsia="es-ES"/>
        </w:rPr>
        <w:tab/>
      </w:r>
      <w:r w:rsidRPr="00AB33AC">
        <w:rPr>
          <w:rFonts w:ascii="Century Gothic" w:eastAsia="Calibri" w:hAnsi="Century Gothic" w:cs="Tahoma"/>
          <w:lang w:eastAsia="es-ES"/>
        </w:rPr>
        <w:t>L’Ajuntament de Cànoves i Samalús i l’Associació, entenen que cal fixar les partides i costos de la urbanització pendent, en el benentès que bona part de les actuacions  executades fins a la data no requereixen de nova instal·lació o bé tan sols precisen una acurada rehabilitació i reparació, de manera que puguin ser finalitzades i rebudes definitivament per l’Ajuntament.</w:t>
      </w:r>
    </w:p>
    <w:p w:rsidR="00EC4B10" w:rsidRPr="00AB33AC" w:rsidRDefault="00EC4B10" w:rsidP="00EC4B10">
      <w:pPr>
        <w:spacing w:before="100" w:beforeAutospacing="1" w:after="0" w:line="240" w:lineRule="auto"/>
        <w:jc w:val="both"/>
        <w:rPr>
          <w:rFonts w:ascii="Century Gothic" w:eastAsia="Calibri" w:hAnsi="Century Gothic" w:cs="Tahoma"/>
          <w:lang w:eastAsia="es-ES"/>
        </w:rPr>
      </w:pPr>
      <w:r w:rsidRPr="00AB33AC">
        <w:rPr>
          <w:rFonts w:ascii="Century Gothic" w:eastAsia="Calibri" w:hAnsi="Century Gothic" w:cs="Tahoma"/>
          <w:b/>
          <w:bCs/>
          <w:lang w:eastAsia="es-ES"/>
        </w:rPr>
        <w:t>Quart.-         </w:t>
      </w:r>
      <w:r w:rsidRPr="00AB33AC">
        <w:rPr>
          <w:rFonts w:ascii="Century Gothic" w:eastAsia="Calibri" w:hAnsi="Century Gothic" w:cs="Tahoma"/>
          <w:lang w:eastAsia="es-ES"/>
        </w:rPr>
        <w:t xml:space="preserve">Atès que el cost de les obres a executar, degut a l’extensió de la urbanització, representarà una important càrrega econòmica per als </w:t>
      </w:r>
      <w:r w:rsidR="00667000" w:rsidRPr="00AB33AC">
        <w:rPr>
          <w:rFonts w:ascii="Century Gothic" w:eastAsia="Calibri" w:hAnsi="Century Gothic" w:cs="Tahoma"/>
          <w:lang w:eastAsia="es-ES"/>
        </w:rPr>
        <w:t>parcel·lis tes</w:t>
      </w:r>
      <w:r w:rsidRPr="00AB33AC">
        <w:rPr>
          <w:rFonts w:ascii="Century Gothic" w:eastAsia="Calibri" w:hAnsi="Century Gothic" w:cs="Tahoma"/>
          <w:lang w:eastAsia="es-ES"/>
        </w:rPr>
        <w:t xml:space="preserve"> i també que la Junta ja té prevista una partida per a pavimentació dels carrers que estan en un estat lamentable; el pagament de la qual ja ha s’està recaptant,  ambdues parts consideren també necessari que la urbanització pugui executar-se en quatre fases.</w:t>
      </w:r>
    </w:p>
    <w:p w:rsidR="00EC4B10" w:rsidRPr="00AB33AC" w:rsidRDefault="00EC4B10" w:rsidP="00EC4B10">
      <w:pPr>
        <w:spacing w:before="100" w:beforeAutospacing="1" w:after="0" w:line="240" w:lineRule="auto"/>
        <w:jc w:val="both"/>
        <w:rPr>
          <w:rFonts w:ascii="Century Gothic" w:eastAsia="Calibri" w:hAnsi="Century Gothic" w:cs="Tahoma"/>
          <w:lang w:eastAsia="es-ES"/>
        </w:rPr>
      </w:pPr>
      <w:r w:rsidRPr="00AB33AC">
        <w:rPr>
          <w:rFonts w:ascii="Century Gothic" w:eastAsia="Calibri" w:hAnsi="Century Gothic" w:cs="Tahoma"/>
          <w:b/>
          <w:bCs/>
          <w:lang w:eastAsia="es-ES"/>
        </w:rPr>
        <w:t>Cinquè.-</w:t>
      </w:r>
      <w:r w:rsidRPr="00AB33AC">
        <w:rPr>
          <w:rFonts w:ascii="Century Gothic" w:eastAsia="Calibri" w:hAnsi="Century Gothic" w:cs="Tahoma"/>
          <w:lang w:eastAsia="es-ES"/>
        </w:rPr>
        <w:t>      La Junta de Govern de l’Ajuntament de Cànoves, en data  d’agost de 2015, va adoptar l’acord de delegar a l’Associació les següents tasques:</w:t>
      </w:r>
    </w:p>
    <w:p w:rsidR="00EC4B10" w:rsidRPr="00AB33AC" w:rsidRDefault="00EC4B10" w:rsidP="00EC4B10">
      <w:pPr>
        <w:numPr>
          <w:ilvl w:val="0"/>
          <w:numId w:val="2"/>
        </w:numPr>
        <w:spacing w:before="100" w:beforeAutospacing="1" w:after="0" w:line="240" w:lineRule="auto"/>
        <w:jc w:val="both"/>
        <w:rPr>
          <w:rFonts w:ascii="Century Gothic" w:eastAsia="Calibri" w:hAnsi="Century Gothic" w:cs="Tahoma"/>
          <w:lang w:eastAsia="es-ES"/>
        </w:rPr>
      </w:pPr>
      <w:r w:rsidRPr="00AB33AC">
        <w:rPr>
          <w:rFonts w:ascii="Century Gothic" w:eastAsia="Calibri" w:hAnsi="Century Gothic" w:cs="Tahoma"/>
          <w:lang w:eastAsia="es-ES"/>
        </w:rPr>
        <w:t>La primera fase del projecte d’urbanització de la urbanització Ca l’Esmandia pel que fa exclusivament a les obres de clavegueram i capa de rodament.</w:t>
      </w:r>
    </w:p>
    <w:p w:rsidR="00EC4B10" w:rsidRPr="00AB33AC" w:rsidRDefault="00EC4B10" w:rsidP="00EC4B10">
      <w:pPr>
        <w:numPr>
          <w:ilvl w:val="0"/>
          <w:numId w:val="2"/>
        </w:numPr>
        <w:spacing w:before="100" w:beforeAutospacing="1" w:after="0" w:line="240" w:lineRule="auto"/>
        <w:jc w:val="both"/>
        <w:rPr>
          <w:rFonts w:ascii="Century Gothic" w:eastAsia="Calibri" w:hAnsi="Century Gothic" w:cs="Tahoma"/>
          <w:lang w:eastAsia="es-ES"/>
        </w:rPr>
      </w:pPr>
      <w:r w:rsidRPr="00AB33AC">
        <w:rPr>
          <w:rFonts w:ascii="Century Gothic" w:eastAsia="Calibri" w:hAnsi="Century Gothic" w:cs="Tahoma"/>
          <w:lang w:eastAsia="es-ES"/>
        </w:rPr>
        <w:t>El cobrament de les quotes destinades al pagament de la redacció del projecte o de l’execució de les obres de la primera fase, o de qualsevol despesa relacionada amb l’execució de les mateixes, sempre i quan tinguin un venciment previst en els següents sis mesos.</w:t>
      </w:r>
    </w:p>
    <w:p w:rsidR="00EC4B10" w:rsidRPr="00AB33AC" w:rsidRDefault="00EC4B10" w:rsidP="00EC4B10">
      <w:pPr>
        <w:numPr>
          <w:ilvl w:val="0"/>
          <w:numId w:val="2"/>
        </w:numPr>
        <w:spacing w:before="100" w:beforeAutospacing="1" w:after="0" w:line="240" w:lineRule="auto"/>
        <w:jc w:val="both"/>
        <w:rPr>
          <w:rFonts w:ascii="Century Gothic" w:eastAsia="Calibri" w:hAnsi="Century Gothic" w:cs="Tahoma"/>
          <w:lang w:eastAsia="es-ES"/>
        </w:rPr>
      </w:pPr>
      <w:r w:rsidRPr="00AB33AC">
        <w:rPr>
          <w:rFonts w:ascii="Century Gothic" w:eastAsia="Calibri" w:hAnsi="Century Gothic" w:cs="Tahoma"/>
          <w:lang w:eastAsia="es-ES"/>
        </w:rPr>
        <w:t>Ajornar l’eficàcia de les delegacions a la inscripció de l’associació al Registre d’Entitats Urbanístiques Col·laboradores.</w:t>
      </w:r>
    </w:p>
    <w:p w:rsidR="00EC4B10" w:rsidRPr="00AB33AC" w:rsidRDefault="00EC4B10" w:rsidP="00EC4B10">
      <w:pPr>
        <w:spacing w:before="100" w:beforeAutospacing="1" w:after="0" w:line="240" w:lineRule="auto"/>
        <w:jc w:val="both"/>
        <w:rPr>
          <w:rFonts w:ascii="Century Gothic" w:eastAsia="Calibri" w:hAnsi="Century Gothic" w:cs="Tahoma"/>
          <w:lang w:eastAsia="es-ES"/>
        </w:rPr>
      </w:pPr>
      <w:r w:rsidRPr="00AB33AC">
        <w:rPr>
          <w:rFonts w:ascii="Century Gothic" w:eastAsia="Calibri" w:hAnsi="Century Gothic" w:cs="Tahoma"/>
          <w:lang w:eastAsia="es-ES"/>
        </w:rPr>
        <w:t>Fetes les anteriors manifestacions, ambdues parts</w:t>
      </w:r>
    </w:p>
    <w:p w:rsidR="00EC4B10" w:rsidRPr="00AB33AC" w:rsidRDefault="00EC4B10" w:rsidP="00EC4B10">
      <w:pPr>
        <w:spacing w:before="100" w:beforeAutospacing="1" w:after="0" w:line="240" w:lineRule="auto"/>
        <w:jc w:val="both"/>
        <w:rPr>
          <w:rFonts w:ascii="Century Gothic" w:eastAsia="Calibri" w:hAnsi="Century Gothic" w:cs="Tahoma"/>
          <w:lang w:eastAsia="es-ES"/>
        </w:rPr>
      </w:pPr>
    </w:p>
    <w:p w:rsidR="00EC4B10" w:rsidRPr="00AB33AC" w:rsidRDefault="00EC4B10" w:rsidP="00EC4B10">
      <w:pPr>
        <w:spacing w:before="100" w:beforeAutospacing="1" w:after="0" w:line="240" w:lineRule="auto"/>
        <w:jc w:val="center"/>
        <w:rPr>
          <w:rFonts w:ascii="Century Gothic" w:eastAsia="Calibri" w:hAnsi="Century Gothic" w:cs="Tahoma"/>
          <w:lang w:eastAsia="es-ES"/>
        </w:rPr>
      </w:pPr>
      <w:r w:rsidRPr="00AB33AC">
        <w:rPr>
          <w:rFonts w:ascii="Century Gothic" w:eastAsia="Calibri" w:hAnsi="Century Gothic" w:cs="Tahoma"/>
          <w:b/>
          <w:bCs/>
          <w:lang w:eastAsia="es-ES"/>
        </w:rPr>
        <w:t>ACORDEN</w:t>
      </w:r>
    </w:p>
    <w:p w:rsidR="00EC4B10" w:rsidRPr="00AB33AC" w:rsidRDefault="00EC4B10" w:rsidP="00EC4B10">
      <w:pPr>
        <w:spacing w:before="100" w:beforeAutospacing="1" w:after="0" w:line="240" w:lineRule="auto"/>
        <w:jc w:val="center"/>
        <w:rPr>
          <w:rFonts w:ascii="Century Gothic" w:eastAsia="Calibri" w:hAnsi="Century Gothic" w:cs="Tahoma"/>
          <w:b/>
          <w:bCs/>
          <w:lang w:eastAsia="es-ES"/>
        </w:rPr>
      </w:pPr>
      <w:r w:rsidRPr="00AB33AC">
        <w:rPr>
          <w:rFonts w:ascii="Century Gothic" w:eastAsia="Calibri" w:hAnsi="Century Gothic" w:cs="Tahoma"/>
          <w:b/>
          <w:bCs/>
          <w:lang w:eastAsia="es-ES"/>
        </w:rPr>
        <w:t>I – Del sistema d’actuació</w:t>
      </w:r>
    </w:p>
    <w:p w:rsidR="00EC4B10" w:rsidRPr="00AB33AC" w:rsidRDefault="00EC4B10" w:rsidP="00EC4B10">
      <w:pPr>
        <w:spacing w:before="100" w:beforeAutospacing="1" w:after="0" w:line="240" w:lineRule="auto"/>
        <w:jc w:val="center"/>
        <w:rPr>
          <w:rFonts w:ascii="Century Gothic" w:eastAsia="Calibri" w:hAnsi="Century Gothic" w:cs="Tahoma"/>
          <w:lang w:eastAsia="es-ES"/>
        </w:rPr>
      </w:pPr>
    </w:p>
    <w:p w:rsidR="00EC4B10" w:rsidRPr="00AB33AC" w:rsidRDefault="00EC4B10" w:rsidP="00EC4B10">
      <w:pPr>
        <w:spacing w:before="100" w:beforeAutospacing="1" w:after="0" w:line="240" w:lineRule="auto"/>
        <w:jc w:val="both"/>
        <w:rPr>
          <w:rFonts w:ascii="Century Gothic" w:eastAsia="Calibri" w:hAnsi="Century Gothic" w:cs="Tahoma"/>
          <w:lang w:eastAsia="es-ES"/>
        </w:rPr>
      </w:pPr>
      <w:r w:rsidRPr="00AB33AC">
        <w:rPr>
          <w:rFonts w:ascii="Century Gothic" w:eastAsia="Calibri" w:hAnsi="Century Gothic" w:cs="Tahoma"/>
          <w:lang w:eastAsia="es-ES"/>
        </w:rPr>
        <w:t>La urbanització de la Unitat d’Actuació de Ca l’Esmandia s’executarà pel sistema de reparcel·lació per cooperació, tal com està establert al POUM de Cànoves i Samalús.</w:t>
      </w:r>
    </w:p>
    <w:p w:rsidR="00EC4B10" w:rsidRPr="00AB33AC" w:rsidRDefault="00EC4B10" w:rsidP="00EC4B10">
      <w:pPr>
        <w:spacing w:before="100" w:beforeAutospacing="1" w:after="0" w:line="240" w:lineRule="auto"/>
        <w:jc w:val="both"/>
        <w:rPr>
          <w:rFonts w:ascii="Century Gothic" w:eastAsia="Calibri" w:hAnsi="Century Gothic" w:cs="Tahoma"/>
          <w:lang w:eastAsia="es-ES"/>
        </w:rPr>
      </w:pPr>
      <w:r w:rsidRPr="00AB33AC">
        <w:rPr>
          <w:rFonts w:ascii="Century Gothic" w:eastAsia="Calibri" w:hAnsi="Century Gothic" w:cs="Tahoma"/>
          <w:lang w:eastAsia="es-ES"/>
        </w:rPr>
        <w:lastRenderedPageBreak/>
        <w:t>A tal efecte, s’ha constituït i està pendent tan sols d’inscripció en el Registre d’Entitats Urbanístiques Col·laboradores de la Generalitat de Catalunya, l’Associació Administrativa de Cooperació de Ca l’Esmandia de Cànoves i Samalús.</w:t>
      </w:r>
    </w:p>
    <w:p w:rsidR="00EC4B10" w:rsidRPr="00AB33AC" w:rsidRDefault="00EC4B10" w:rsidP="00EC4B10">
      <w:pPr>
        <w:spacing w:before="100" w:beforeAutospacing="1" w:after="0" w:line="240" w:lineRule="auto"/>
        <w:jc w:val="both"/>
        <w:rPr>
          <w:rFonts w:ascii="Century Gothic" w:eastAsia="Calibri" w:hAnsi="Century Gothic" w:cs="Tahoma"/>
          <w:lang w:eastAsia="es-ES"/>
        </w:rPr>
      </w:pPr>
      <w:r w:rsidRPr="00AB33AC">
        <w:rPr>
          <w:rFonts w:ascii="Century Gothic" w:eastAsia="Calibri" w:hAnsi="Century Gothic" w:cs="Tahoma"/>
          <w:lang w:eastAsia="es-ES"/>
        </w:rPr>
        <w:t>És preceptiu, doncs, la redacció dels pertinents projectes de reparcel·lació i d’urbanització a executar pel sistema de reparcel·lació per cooperació.</w:t>
      </w:r>
    </w:p>
    <w:p w:rsidR="00EC4B10" w:rsidRPr="00AB33AC" w:rsidRDefault="00EC4B10" w:rsidP="00EC4B10">
      <w:pPr>
        <w:spacing w:before="100" w:beforeAutospacing="1" w:after="0" w:line="240" w:lineRule="auto"/>
        <w:jc w:val="both"/>
        <w:rPr>
          <w:rFonts w:ascii="Century Gothic" w:eastAsia="Calibri" w:hAnsi="Century Gothic" w:cs="Tahoma"/>
          <w:lang w:eastAsia="es-ES"/>
        </w:rPr>
      </w:pPr>
      <w:r w:rsidRPr="00AB33AC">
        <w:rPr>
          <w:rFonts w:ascii="Century Gothic" w:eastAsia="Calibri" w:hAnsi="Century Gothic" w:cs="Tahoma"/>
          <w:lang w:eastAsia="es-ES"/>
        </w:rPr>
        <w:t>D’acord amb la delegació feta per la Junta de Govern Local de l’Ajuntament en data 3 d’agost d’enguany, l’Associació ha d’executar una primera fase de la reparcel·lació consistent en:</w:t>
      </w:r>
    </w:p>
    <w:p w:rsidR="00EC4B10" w:rsidRPr="00AB33AC" w:rsidRDefault="00EC4B10" w:rsidP="00EC4B10">
      <w:pPr>
        <w:numPr>
          <w:ilvl w:val="0"/>
          <w:numId w:val="2"/>
        </w:numPr>
        <w:spacing w:before="100" w:beforeAutospacing="1" w:after="0" w:line="240" w:lineRule="auto"/>
        <w:jc w:val="both"/>
        <w:rPr>
          <w:rFonts w:ascii="Century Gothic" w:eastAsia="Calibri" w:hAnsi="Century Gothic" w:cs="Tahoma"/>
          <w:lang w:eastAsia="es-ES"/>
        </w:rPr>
      </w:pPr>
      <w:r w:rsidRPr="00AB33AC">
        <w:rPr>
          <w:rFonts w:ascii="Century Gothic" w:eastAsia="Calibri" w:hAnsi="Century Gothic" w:cs="Tahoma"/>
          <w:lang w:eastAsia="es-ES"/>
        </w:rPr>
        <w:t>Redacció del projecte.</w:t>
      </w:r>
    </w:p>
    <w:p w:rsidR="00EC4B10" w:rsidRPr="00AB33AC" w:rsidRDefault="00EC4B10" w:rsidP="00EC4B10">
      <w:pPr>
        <w:numPr>
          <w:ilvl w:val="0"/>
          <w:numId w:val="2"/>
        </w:numPr>
        <w:spacing w:before="100" w:beforeAutospacing="1" w:after="0" w:line="240" w:lineRule="auto"/>
        <w:jc w:val="both"/>
        <w:rPr>
          <w:rFonts w:ascii="Century Gothic" w:eastAsia="Calibri" w:hAnsi="Century Gothic" w:cs="Tahoma"/>
          <w:b/>
          <w:bCs/>
          <w:lang w:eastAsia="es-ES"/>
        </w:rPr>
      </w:pPr>
      <w:r w:rsidRPr="00AB33AC">
        <w:rPr>
          <w:rFonts w:ascii="Century Gothic" w:eastAsia="Calibri" w:hAnsi="Century Gothic" w:cs="Tahoma"/>
          <w:lang w:eastAsia="es-ES"/>
        </w:rPr>
        <w:t>Execució d’obres de reparació o reinstal·lació de clavegueram i pavimentació d’acord amb el projecte que s’aprovi.</w:t>
      </w:r>
    </w:p>
    <w:p w:rsidR="00EC4B10" w:rsidRPr="00AB33AC" w:rsidRDefault="00EC4B10" w:rsidP="00902A09">
      <w:pPr>
        <w:spacing w:before="100" w:beforeAutospacing="1" w:after="0" w:line="240" w:lineRule="auto"/>
        <w:ind w:left="360"/>
        <w:jc w:val="both"/>
        <w:rPr>
          <w:rFonts w:ascii="Century Gothic" w:eastAsia="Calibri" w:hAnsi="Century Gothic" w:cs="Tahoma"/>
          <w:b/>
          <w:bCs/>
          <w:lang w:eastAsia="es-ES"/>
        </w:rPr>
      </w:pPr>
    </w:p>
    <w:p w:rsidR="00EC4B10" w:rsidRPr="00AB33AC" w:rsidRDefault="00EC4B10" w:rsidP="00EC4B10">
      <w:pPr>
        <w:spacing w:before="100" w:beforeAutospacing="1" w:after="0" w:line="240" w:lineRule="auto"/>
        <w:jc w:val="center"/>
        <w:rPr>
          <w:rFonts w:ascii="Century Gothic" w:eastAsia="Calibri" w:hAnsi="Century Gothic" w:cs="Tahoma"/>
          <w:b/>
          <w:bCs/>
          <w:lang w:eastAsia="es-ES"/>
        </w:rPr>
      </w:pPr>
      <w:r w:rsidRPr="00AB33AC">
        <w:rPr>
          <w:rFonts w:ascii="Century Gothic" w:eastAsia="Calibri" w:hAnsi="Century Gothic" w:cs="Tahoma"/>
          <w:b/>
          <w:bCs/>
          <w:lang w:eastAsia="es-ES"/>
        </w:rPr>
        <w:t>II – De les partides d’urbanització pendents</w:t>
      </w:r>
    </w:p>
    <w:p w:rsidR="00EC4B10" w:rsidRPr="00AB33AC" w:rsidRDefault="00EC4B10" w:rsidP="00EC4B10">
      <w:pPr>
        <w:spacing w:before="100" w:beforeAutospacing="1" w:after="0" w:line="240" w:lineRule="auto"/>
        <w:jc w:val="center"/>
        <w:rPr>
          <w:rFonts w:ascii="Century Gothic" w:eastAsia="Calibri" w:hAnsi="Century Gothic" w:cs="Tahoma"/>
          <w:lang w:eastAsia="es-ES"/>
        </w:rPr>
      </w:pPr>
    </w:p>
    <w:p w:rsidR="00EC4B10" w:rsidRPr="00AB33AC" w:rsidRDefault="00EC4B10" w:rsidP="00EC4B10">
      <w:pPr>
        <w:spacing w:before="100" w:beforeAutospacing="1" w:after="0" w:line="240" w:lineRule="auto"/>
        <w:jc w:val="both"/>
        <w:rPr>
          <w:rFonts w:ascii="Century Gothic" w:eastAsia="Calibri" w:hAnsi="Century Gothic" w:cs="Tahoma"/>
          <w:lang w:eastAsia="es-ES"/>
        </w:rPr>
      </w:pPr>
      <w:r w:rsidRPr="00AB33AC">
        <w:rPr>
          <w:rFonts w:ascii="Century Gothic" w:eastAsia="Calibri" w:hAnsi="Century Gothic" w:cs="Tahoma"/>
          <w:lang w:eastAsia="es-ES"/>
        </w:rPr>
        <w:t>En la redacció dels projectes de reparcel·lació i d’urbanització es tindrà en compte que la urbanització disposa d’uns determinats serveis, alguns d’ells en mal estat però d’altres que poden ser perfectament compatibles mitjançant la pertinent rehabilitació, sense perjudici de la concreció tècnica que correspon al Projecte d’Urbanització, es detallen les partides que s’executaran:</w:t>
      </w:r>
    </w:p>
    <w:p w:rsidR="00EC4B10" w:rsidRPr="00AB33AC" w:rsidRDefault="00EC4B10" w:rsidP="00EC4B10">
      <w:pPr>
        <w:spacing w:before="100" w:beforeAutospacing="1" w:after="0" w:line="240" w:lineRule="auto"/>
        <w:jc w:val="both"/>
        <w:rPr>
          <w:rFonts w:ascii="Century Gothic" w:eastAsia="Calibri" w:hAnsi="Century Gothic" w:cs="Tahoma"/>
          <w:lang w:eastAsia="es-ES"/>
        </w:rPr>
      </w:pPr>
      <w:r w:rsidRPr="00AB33AC">
        <w:rPr>
          <w:rFonts w:ascii="Century Gothic" w:eastAsia="Calibri" w:hAnsi="Century Gothic" w:cs="Tahoma"/>
          <w:lang w:eastAsia="es-ES"/>
        </w:rPr>
        <w:t> -         Pavimentació de calçades. En l’actualitat, la pavimentació de les calçades està en un estat molt deteriorat per a la circulació però es considera adequat com a base per a un nou aglomerat asfàltic en tota l’extensió no afectada per la necessitat de nova xarxa de clavegueram. Per aquest motiu, la pavimentació de calçades consistirà en fresar l’actual paviment, sanejar les zones on sigui necessari per preveure esfondraments i pavimentació mitjançant una capa d’asfalt de gruix suficient per garantir-ne la durabilitat fins a la finalització i que es detallarà al projecte.</w:t>
      </w:r>
    </w:p>
    <w:p w:rsidR="00EC4B10" w:rsidRPr="00AB33AC" w:rsidRDefault="00EC4B10" w:rsidP="00EC4B10">
      <w:pPr>
        <w:spacing w:before="100" w:beforeAutospacing="1" w:after="0" w:line="240" w:lineRule="auto"/>
        <w:jc w:val="both"/>
        <w:rPr>
          <w:rFonts w:ascii="Century Gothic" w:eastAsia="Calibri" w:hAnsi="Century Gothic" w:cs="Tahoma"/>
          <w:lang w:eastAsia="es-ES"/>
        </w:rPr>
      </w:pPr>
      <w:r w:rsidRPr="00AB33AC">
        <w:rPr>
          <w:rFonts w:ascii="Century Gothic" w:eastAsia="Calibri" w:hAnsi="Century Gothic" w:cs="Tahoma"/>
          <w:lang w:eastAsia="es-ES"/>
        </w:rPr>
        <w:t>-         Pavimentació de capa de rodadura sobre l’anterior paviment asfàltic. Conclosa l’anterior actuació, es formarà una capa de rodadura de paviment asfàltic de gruix suficient per donar compliment al projecte que es redacti.</w:t>
      </w:r>
    </w:p>
    <w:p w:rsidR="00EC4B10" w:rsidRPr="00AB33AC" w:rsidRDefault="00EC4B10" w:rsidP="00EC4B10">
      <w:pPr>
        <w:spacing w:before="100" w:beforeAutospacing="1" w:after="0" w:line="240" w:lineRule="auto"/>
        <w:jc w:val="both"/>
        <w:rPr>
          <w:rFonts w:ascii="Century Gothic" w:eastAsia="Calibri" w:hAnsi="Century Gothic" w:cs="Tahoma"/>
          <w:lang w:eastAsia="es-ES"/>
        </w:rPr>
      </w:pPr>
      <w:r w:rsidRPr="00AB33AC">
        <w:rPr>
          <w:rFonts w:ascii="Century Gothic" w:eastAsia="Calibri" w:hAnsi="Century Gothic" w:cs="Tahoma"/>
          <w:lang w:eastAsia="es-ES"/>
        </w:rPr>
        <w:t>-         Xarxa telefònica.      En l’actualitat la xarxa telefònica està composta per línies aèries subjectades mitjançant pals que compleixen la normativa de la companyia i, per tant, no requereixen d’una substitució immediata.</w:t>
      </w:r>
    </w:p>
    <w:p w:rsidR="00EC4B10" w:rsidRPr="00AB33AC" w:rsidRDefault="00EC4B10" w:rsidP="00EC4B10">
      <w:pPr>
        <w:spacing w:before="100" w:beforeAutospacing="1" w:after="0" w:line="240" w:lineRule="auto"/>
        <w:jc w:val="both"/>
        <w:rPr>
          <w:rFonts w:ascii="Century Gothic" w:eastAsia="Calibri" w:hAnsi="Century Gothic" w:cs="Tahoma"/>
          <w:lang w:eastAsia="es-ES"/>
        </w:rPr>
      </w:pPr>
      <w:r w:rsidRPr="00AB33AC">
        <w:rPr>
          <w:rFonts w:ascii="Century Gothic" w:eastAsia="Calibri" w:hAnsi="Century Gothic" w:cs="Tahoma"/>
          <w:lang w:eastAsia="es-ES"/>
        </w:rPr>
        <w:t>-         Xarxa de clavegueram.       La xarxa de clavegueram, d’acord amb la inspecció per càmeres efectuada per l’Associació es mínimament operativa i s’han detectat determinats punts en els que cal el canvi de tubs. En la primera fase delegada per l’Ajuntament s’estudiarà la possibilitat de manteniment de la xarxa en aquells punts en què sigui possible i el canvi en aquells trams en què sigui necessari.</w:t>
      </w:r>
    </w:p>
    <w:p w:rsidR="00EC4B10" w:rsidRPr="00AB33AC" w:rsidRDefault="00EC4B10" w:rsidP="00EC4B10">
      <w:pPr>
        <w:spacing w:before="100" w:beforeAutospacing="1" w:after="0" w:line="240" w:lineRule="auto"/>
        <w:jc w:val="both"/>
        <w:rPr>
          <w:rFonts w:ascii="Century Gothic" w:eastAsia="Calibri" w:hAnsi="Century Gothic" w:cs="Tahoma"/>
          <w:lang w:eastAsia="es-ES"/>
        </w:rPr>
      </w:pPr>
      <w:r w:rsidRPr="00AB33AC">
        <w:rPr>
          <w:rFonts w:ascii="Century Gothic" w:eastAsia="Calibri" w:hAnsi="Century Gothic" w:cs="Tahoma"/>
          <w:lang w:eastAsia="es-ES"/>
        </w:rPr>
        <w:lastRenderedPageBreak/>
        <w:t>-         Xarxa d’enllumenat públic.    En l’actualitat la xara d’enllumenat públic està composta per línies aèries subjectades mitjançant pals que compleixen la normativa de la companyia i, per tant, no requereixen d’una substitució immediata.</w:t>
      </w:r>
    </w:p>
    <w:p w:rsidR="00EC4B10" w:rsidRPr="00AB33AC" w:rsidRDefault="00EC4B10" w:rsidP="00EC4B10">
      <w:pPr>
        <w:spacing w:before="100" w:beforeAutospacing="1" w:after="0" w:line="240" w:lineRule="auto"/>
        <w:jc w:val="both"/>
        <w:rPr>
          <w:rFonts w:ascii="Century Gothic" w:eastAsia="Calibri" w:hAnsi="Century Gothic" w:cs="Tahoma"/>
          <w:lang w:eastAsia="es-ES"/>
        </w:rPr>
      </w:pPr>
      <w:r w:rsidRPr="00AB33AC">
        <w:rPr>
          <w:rFonts w:ascii="Century Gothic" w:eastAsia="Calibri" w:hAnsi="Century Gothic" w:cs="Tahoma"/>
          <w:lang w:eastAsia="es-ES"/>
        </w:rPr>
        <w:t>-         Xarxa d’aigua potable. Ha estat cedida a la companyia subministradora que n’és la responsable del manteniment.</w:t>
      </w:r>
    </w:p>
    <w:p w:rsidR="00EC4B10" w:rsidRPr="00AB33AC" w:rsidRDefault="00EC4B10" w:rsidP="00EC4B10">
      <w:pPr>
        <w:spacing w:before="100" w:beforeAutospacing="1" w:after="0" w:line="240" w:lineRule="auto"/>
        <w:jc w:val="both"/>
        <w:rPr>
          <w:rFonts w:ascii="Century Gothic" w:eastAsia="Calibri" w:hAnsi="Century Gothic" w:cs="Tahoma"/>
          <w:lang w:eastAsia="es-ES"/>
        </w:rPr>
      </w:pPr>
      <w:r w:rsidRPr="00AB33AC">
        <w:rPr>
          <w:rFonts w:ascii="Century Gothic" w:eastAsia="Calibri" w:hAnsi="Century Gothic" w:cs="Tahoma"/>
          <w:lang w:eastAsia="es-ES"/>
        </w:rPr>
        <w:t>-         Pavimentació de voreres.   Es formaran voreres d’amplada mínima necessària per donar compliment a la normativa vigent en matèria de supressió de barreres arquitectòniques, sota les quals discorreran els serveis soterrats. Aquestes voreres, que s’executaran un cop feta la primera pavimentació de calçades s’executaran previ ‘tall’ de l’asfalt, sense que sigui necessària cap més actuació ni afectació a la pavimentació de vials, de manera que, un cop finalitzada la col·locació de vorades, es formarà una rigola que encaixarà amb el paviment asfàltic que es respecta.</w:t>
      </w:r>
    </w:p>
    <w:p w:rsidR="00EC4B10" w:rsidRPr="00AB33AC" w:rsidRDefault="00EC4B10" w:rsidP="00EC4B10">
      <w:pPr>
        <w:spacing w:before="100" w:beforeAutospacing="1" w:after="0" w:line="240" w:lineRule="auto"/>
        <w:jc w:val="both"/>
        <w:rPr>
          <w:rFonts w:ascii="Century Gothic" w:eastAsia="Calibri" w:hAnsi="Century Gothic" w:cs="Tahoma"/>
          <w:lang w:eastAsia="es-ES"/>
        </w:rPr>
      </w:pPr>
      <w:r w:rsidRPr="00AB33AC">
        <w:rPr>
          <w:rFonts w:ascii="Century Gothic" w:eastAsia="Calibri" w:hAnsi="Century Gothic" w:cs="Tahoma"/>
          <w:lang w:eastAsia="es-ES"/>
        </w:rPr>
        <w:t>És necessari puntualitzar en aquest punt que l’anterior relació no representa concreció tancada, sinó una declaració d’intencions que haurà de ser contrastada o modificada pels projectes de reparcel·lació i d’urbanització</w:t>
      </w:r>
    </w:p>
    <w:p w:rsidR="00EC4B10" w:rsidRPr="00AB33AC" w:rsidRDefault="00EC4B10" w:rsidP="00EC4B10">
      <w:pPr>
        <w:spacing w:before="100" w:beforeAutospacing="1" w:after="0" w:line="240" w:lineRule="auto"/>
        <w:jc w:val="both"/>
        <w:rPr>
          <w:rFonts w:ascii="Century Gothic" w:eastAsia="Calibri" w:hAnsi="Century Gothic" w:cs="Tahoma"/>
          <w:lang w:eastAsia="es-ES"/>
        </w:rPr>
      </w:pPr>
    </w:p>
    <w:p w:rsidR="00EC4B10" w:rsidRPr="00AB33AC" w:rsidRDefault="00EC4B10" w:rsidP="00EC4B10">
      <w:pPr>
        <w:spacing w:before="100" w:beforeAutospacing="1" w:after="0" w:line="240" w:lineRule="auto"/>
        <w:jc w:val="center"/>
        <w:rPr>
          <w:rFonts w:ascii="Century Gothic" w:eastAsia="Calibri" w:hAnsi="Century Gothic" w:cs="Tahoma"/>
          <w:b/>
          <w:bCs/>
          <w:lang w:eastAsia="es-ES"/>
        </w:rPr>
      </w:pPr>
      <w:r w:rsidRPr="00AB33AC">
        <w:rPr>
          <w:rFonts w:ascii="Century Gothic" w:eastAsia="Calibri" w:hAnsi="Century Gothic" w:cs="Tahoma"/>
          <w:b/>
          <w:bCs/>
          <w:lang w:eastAsia="es-ES"/>
        </w:rPr>
        <w:t>III – Fases de l’execució</w:t>
      </w:r>
    </w:p>
    <w:p w:rsidR="00EC4B10" w:rsidRPr="00AB33AC" w:rsidRDefault="00EC4B10" w:rsidP="00EC4B10">
      <w:pPr>
        <w:spacing w:before="100" w:beforeAutospacing="1" w:after="0" w:line="240" w:lineRule="auto"/>
        <w:jc w:val="center"/>
        <w:rPr>
          <w:rFonts w:ascii="Century Gothic" w:eastAsia="Calibri" w:hAnsi="Century Gothic" w:cs="Tahoma"/>
          <w:lang w:eastAsia="es-ES"/>
        </w:rPr>
      </w:pPr>
    </w:p>
    <w:p w:rsidR="00EC4B10" w:rsidRPr="00AB33AC" w:rsidRDefault="00EC4B10" w:rsidP="00EC4B10">
      <w:pPr>
        <w:spacing w:before="100" w:beforeAutospacing="1" w:after="0" w:line="240" w:lineRule="auto"/>
        <w:jc w:val="both"/>
        <w:rPr>
          <w:rFonts w:ascii="Century Gothic" w:eastAsia="Calibri" w:hAnsi="Century Gothic" w:cs="Tahoma"/>
          <w:lang w:eastAsia="es-ES"/>
        </w:rPr>
      </w:pPr>
      <w:r w:rsidRPr="00AB33AC">
        <w:rPr>
          <w:rFonts w:ascii="Century Gothic" w:eastAsia="Calibri" w:hAnsi="Century Gothic" w:cs="Tahoma"/>
          <w:lang w:eastAsia="es-ES"/>
        </w:rPr>
        <w:t>Degut a la importància de les obres que s’ha esmentat en el punt anterior, tant pel que respecta a l’aspecte econòmic i de cost com pel que respecta al seu volum, les obres anteriorment esmentades, s’executaran en les següents fases:</w:t>
      </w:r>
    </w:p>
    <w:p w:rsidR="00EC4B10" w:rsidRPr="00AB33AC" w:rsidRDefault="00EC4B10" w:rsidP="00EC4B10">
      <w:pPr>
        <w:spacing w:before="100" w:beforeAutospacing="1" w:after="0" w:line="240" w:lineRule="auto"/>
        <w:jc w:val="both"/>
        <w:rPr>
          <w:rFonts w:ascii="Century Gothic" w:eastAsia="Calibri" w:hAnsi="Century Gothic" w:cs="Tahoma"/>
          <w:lang w:eastAsia="es-ES"/>
        </w:rPr>
      </w:pPr>
      <w:r w:rsidRPr="00AB33AC">
        <w:rPr>
          <w:rFonts w:ascii="Century Gothic" w:eastAsia="Calibri" w:hAnsi="Century Gothic" w:cs="Tahoma"/>
          <w:u w:val="single"/>
          <w:lang w:eastAsia="es-ES"/>
        </w:rPr>
        <w:t>Primera fase:</w:t>
      </w:r>
      <w:r w:rsidRPr="00AB33AC">
        <w:rPr>
          <w:rFonts w:ascii="Century Gothic" w:eastAsia="Calibri" w:hAnsi="Century Gothic" w:cs="Tahoma"/>
          <w:lang w:eastAsia="es-ES"/>
        </w:rPr>
        <w:tab/>
        <w:t>Per part de l’Associació, i en compliment de la delegació efectuada per la Junta de Govern Local, encarregarà la redacció del projecte tècnic de la primera fase que inclourà les actuacions necessàries en la xarxa de clavegueram i la pavimentació de calçades consistent en fresar l’actual paviment, sanejar les zones on sigui necessari per preveure esfondraments i pavimentació mitjançant una capa d’asfalt de gruix suficient per garantir-ne la durabilitat fins a la finalització i que es detallarà al projecte.</w:t>
      </w:r>
    </w:p>
    <w:p w:rsidR="00EC4B10" w:rsidRPr="00AB33AC" w:rsidRDefault="00EC4B10" w:rsidP="00EC4B10">
      <w:pPr>
        <w:spacing w:before="100" w:beforeAutospacing="1" w:after="0" w:line="240" w:lineRule="auto"/>
        <w:jc w:val="both"/>
        <w:rPr>
          <w:rFonts w:ascii="Century Gothic" w:eastAsia="Calibri" w:hAnsi="Century Gothic" w:cs="Tahoma"/>
          <w:lang w:eastAsia="es-ES"/>
        </w:rPr>
      </w:pPr>
      <w:r w:rsidRPr="00AB33AC">
        <w:rPr>
          <w:rFonts w:ascii="Century Gothic" w:eastAsia="Calibri" w:hAnsi="Century Gothic" w:cs="Tahoma"/>
          <w:lang w:eastAsia="es-ES"/>
        </w:rPr>
        <w:t>L’esmentat projecte ha de ser tramitat i aprovat per l’Ajuntament de Cànoves i Samalús d’acord amb el vigent text refós de la Llei d’Urbanisme de Catalunya i Reglament que la desenvolupa, de manera que l’Associació no podrà executar cap actuació sense l’aprovació definitiva del projecte d’urbanització.</w:t>
      </w:r>
    </w:p>
    <w:p w:rsidR="00EC4B10" w:rsidRPr="00AB33AC" w:rsidRDefault="00EC4B10" w:rsidP="00EC4B10">
      <w:pPr>
        <w:spacing w:before="100" w:beforeAutospacing="1" w:after="0" w:line="240" w:lineRule="auto"/>
        <w:jc w:val="both"/>
        <w:rPr>
          <w:rFonts w:ascii="Century Gothic" w:eastAsia="Calibri" w:hAnsi="Century Gothic" w:cs="Tahoma"/>
          <w:lang w:eastAsia="es-ES"/>
        </w:rPr>
      </w:pPr>
      <w:r w:rsidRPr="00AB33AC">
        <w:rPr>
          <w:rFonts w:ascii="Century Gothic" w:eastAsia="Calibri" w:hAnsi="Century Gothic" w:cs="Tahoma"/>
          <w:lang w:eastAsia="es-ES"/>
        </w:rPr>
        <w:t>Un cop aprovat el referit projecte, la Junta, amb la inspecció dels Serveis Tècnics Municipals, executarà les obres aprovades que constituiran la primera fase executada a bestreta de la total urbanització.</w:t>
      </w:r>
    </w:p>
    <w:p w:rsidR="00EC4B10" w:rsidRPr="00AB33AC" w:rsidRDefault="00EC4B10" w:rsidP="00EC4B10">
      <w:pPr>
        <w:spacing w:before="100" w:beforeAutospacing="1" w:after="0" w:line="240" w:lineRule="auto"/>
        <w:jc w:val="both"/>
        <w:rPr>
          <w:rFonts w:ascii="Century Gothic" w:eastAsia="Calibri" w:hAnsi="Century Gothic" w:cs="Tahoma"/>
          <w:lang w:eastAsia="es-ES"/>
        </w:rPr>
      </w:pPr>
      <w:r w:rsidRPr="00AB33AC">
        <w:rPr>
          <w:rFonts w:ascii="Century Gothic" w:eastAsia="Calibri" w:hAnsi="Century Gothic" w:cs="Tahoma"/>
          <w:lang w:eastAsia="es-ES"/>
        </w:rPr>
        <w:lastRenderedPageBreak/>
        <w:t>La finalització d’aquesta fase amb l’acta de final d’obra signada per l’Associació i els Serveis Tècnics de l’Ajuntament, significarà el compliment dels deures urbanístics quant a les obres executades, per part de la urbanització.</w:t>
      </w:r>
    </w:p>
    <w:p w:rsidR="00EC4B10" w:rsidRPr="00AB33AC" w:rsidRDefault="00EC4B10" w:rsidP="00EC4B10">
      <w:pPr>
        <w:spacing w:before="100" w:beforeAutospacing="1" w:after="0" w:line="240" w:lineRule="auto"/>
        <w:jc w:val="both"/>
        <w:rPr>
          <w:rFonts w:ascii="Century Gothic" w:eastAsia="Calibri" w:hAnsi="Century Gothic" w:cs="Tahoma"/>
          <w:lang w:eastAsia="es-ES"/>
        </w:rPr>
      </w:pPr>
      <w:r w:rsidRPr="00AB33AC">
        <w:rPr>
          <w:rFonts w:ascii="Century Gothic" w:eastAsia="Calibri" w:hAnsi="Century Gothic" w:cs="Tahoma"/>
          <w:u w:val="single"/>
          <w:lang w:eastAsia="es-ES"/>
        </w:rPr>
        <w:t>Fase segona:</w:t>
      </w:r>
      <w:r w:rsidRPr="00AB33AC">
        <w:rPr>
          <w:rFonts w:ascii="Century Gothic" w:eastAsia="Calibri" w:hAnsi="Century Gothic" w:cs="Tahoma"/>
          <w:lang w:eastAsia="es-ES"/>
        </w:rPr>
        <w:tab/>
        <w:t>Que pot iniciar-se simultàniament amb la primera fase i que consisteix en la redacció, per part de l’Ajuntament de Cànoves i Samalús, del projecte de reparcel·lació i del d’urbanització. Aquest darrer haurà de ser un text refós comprensiu de les actuacions efectuades en la primera fase i de les pendents per acabar les obligacions urbanístiques de la urbanització.</w:t>
      </w:r>
    </w:p>
    <w:p w:rsidR="00EC4B10" w:rsidRPr="00AB33AC" w:rsidRDefault="00EC4B10" w:rsidP="00EC4B10">
      <w:pPr>
        <w:spacing w:before="100" w:beforeAutospacing="1" w:after="0" w:line="240" w:lineRule="auto"/>
        <w:jc w:val="both"/>
        <w:rPr>
          <w:rFonts w:ascii="Century Gothic" w:eastAsia="Calibri" w:hAnsi="Century Gothic" w:cs="Tahoma"/>
          <w:lang w:eastAsia="es-ES"/>
        </w:rPr>
      </w:pPr>
      <w:r w:rsidRPr="00AB33AC">
        <w:rPr>
          <w:rFonts w:ascii="Century Gothic" w:eastAsia="Calibri" w:hAnsi="Century Gothic" w:cs="Tahoma"/>
          <w:u w:val="single"/>
          <w:lang w:eastAsia="es-ES"/>
        </w:rPr>
        <w:t>Fase tercera:</w:t>
      </w:r>
      <w:r w:rsidRPr="00AB33AC">
        <w:rPr>
          <w:rFonts w:ascii="Century Gothic" w:eastAsia="Calibri" w:hAnsi="Century Gothic" w:cs="Tahoma"/>
          <w:lang w:eastAsia="es-ES"/>
        </w:rPr>
        <w:tab/>
      </w:r>
      <w:r w:rsidRPr="00AB33AC">
        <w:rPr>
          <w:rFonts w:ascii="Century Gothic" w:eastAsia="Calibri" w:hAnsi="Century Gothic" w:cs="Tahoma"/>
          <w:lang w:eastAsia="es-ES"/>
        </w:rPr>
        <w:tab/>
        <w:t>Passat un mínim de dos anys des de la finalització de les obres incloses a la fase primera o el termini que es fixi en el projecte de reparcel·lació, l’Ajuntament de Cànoves encarregarà i farà executar la resta d’obres del projecte d’urbanització a càrrec dels propietaris.</w:t>
      </w:r>
    </w:p>
    <w:p w:rsidR="00EC4B10" w:rsidRPr="00AB33AC" w:rsidRDefault="00EC4B10" w:rsidP="00EC4B10">
      <w:pPr>
        <w:spacing w:before="100" w:beforeAutospacing="1" w:after="0" w:line="240" w:lineRule="auto"/>
        <w:jc w:val="both"/>
        <w:rPr>
          <w:rFonts w:ascii="Century Gothic" w:eastAsia="Calibri" w:hAnsi="Century Gothic" w:cs="Tahoma"/>
          <w:lang w:eastAsia="es-ES"/>
        </w:rPr>
      </w:pPr>
      <w:r w:rsidRPr="00AB33AC">
        <w:rPr>
          <w:rFonts w:ascii="Century Gothic" w:eastAsia="Calibri" w:hAnsi="Century Gothic" w:cs="Tahoma"/>
          <w:u w:val="single"/>
          <w:lang w:eastAsia="es-ES"/>
        </w:rPr>
        <w:t>Fase quarta:</w:t>
      </w:r>
      <w:r w:rsidRPr="00AB33AC">
        <w:rPr>
          <w:rFonts w:ascii="Century Gothic" w:eastAsia="Calibri" w:hAnsi="Century Gothic" w:cs="Tahoma"/>
          <w:lang w:eastAsia="es-ES"/>
        </w:rPr>
        <w:tab/>
      </w:r>
      <w:r w:rsidRPr="00AB33AC">
        <w:rPr>
          <w:rFonts w:ascii="Century Gothic" w:eastAsia="Calibri" w:hAnsi="Century Gothic" w:cs="Tahoma"/>
          <w:lang w:eastAsia="es-ES"/>
        </w:rPr>
        <w:tab/>
        <w:t xml:space="preserve">Passats dos anys des de la finalització de les obres incloses a la fase tercera o el termini que es fixi en el projecte de reparcel·lació, s’executaran les obres necessàries per a l’estabilització del talús d’entrada a la urbanització, que seran detallades al corresponent projecte. </w:t>
      </w:r>
    </w:p>
    <w:p w:rsidR="00EC4B10" w:rsidRPr="00AB33AC" w:rsidRDefault="00EC4B10" w:rsidP="00EC4B10">
      <w:pPr>
        <w:spacing w:before="100" w:beforeAutospacing="1" w:after="0" w:line="240" w:lineRule="auto"/>
        <w:jc w:val="both"/>
        <w:rPr>
          <w:rFonts w:ascii="Century Gothic" w:eastAsia="Calibri" w:hAnsi="Century Gothic" w:cs="Tahoma"/>
          <w:lang w:eastAsia="es-ES"/>
        </w:rPr>
      </w:pPr>
    </w:p>
    <w:p w:rsidR="00EC4B10" w:rsidRPr="00AB33AC" w:rsidRDefault="00EC4B10" w:rsidP="00EC4B10">
      <w:pPr>
        <w:spacing w:before="100" w:beforeAutospacing="1" w:after="0" w:line="240" w:lineRule="auto"/>
        <w:jc w:val="center"/>
        <w:rPr>
          <w:rFonts w:ascii="Century Gothic" w:eastAsia="Calibri" w:hAnsi="Century Gothic" w:cs="Tahoma"/>
          <w:b/>
          <w:bCs/>
          <w:lang w:eastAsia="es-ES"/>
        </w:rPr>
      </w:pPr>
      <w:r w:rsidRPr="00AB33AC">
        <w:rPr>
          <w:rFonts w:ascii="Century Gothic" w:eastAsia="Calibri" w:hAnsi="Century Gothic" w:cs="Tahoma"/>
          <w:b/>
          <w:bCs/>
          <w:lang w:eastAsia="es-ES"/>
        </w:rPr>
        <w:t>IV – Del cost de les obres</w:t>
      </w:r>
    </w:p>
    <w:p w:rsidR="00EC4B10" w:rsidRPr="00AB33AC" w:rsidRDefault="00EC4B10" w:rsidP="00EC4B10">
      <w:pPr>
        <w:spacing w:before="100" w:beforeAutospacing="1" w:after="0" w:line="240" w:lineRule="auto"/>
        <w:jc w:val="center"/>
        <w:rPr>
          <w:rFonts w:ascii="Century Gothic" w:eastAsia="Calibri" w:hAnsi="Century Gothic" w:cs="Tahoma"/>
          <w:lang w:eastAsia="es-ES"/>
        </w:rPr>
      </w:pPr>
    </w:p>
    <w:p w:rsidR="00EC4B10" w:rsidRPr="00AB33AC" w:rsidRDefault="00EC4B10" w:rsidP="00EC4B10">
      <w:pPr>
        <w:spacing w:before="100" w:beforeAutospacing="1" w:after="0" w:line="240" w:lineRule="auto"/>
        <w:jc w:val="both"/>
        <w:rPr>
          <w:rFonts w:ascii="Century Gothic" w:eastAsia="Calibri" w:hAnsi="Century Gothic" w:cs="Tahoma"/>
          <w:lang w:eastAsia="es-ES"/>
        </w:rPr>
      </w:pPr>
      <w:r w:rsidRPr="00AB33AC">
        <w:rPr>
          <w:rFonts w:ascii="Century Gothic" w:eastAsia="Calibri" w:hAnsi="Century Gothic" w:cs="Tahoma"/>
          <w:lang w:eastAsia="es-ES"/>
        </w:rPr>
        <w:t xml:space="preserve">Ambdues parts convenen que, per aconseguir que el cost de les obres sigui el més adequat possible a la situació de crisi que viu el país, les obres d’urbanització s’executaran amb estricte respecte als mínims que estableix la legislació vigent en matèria urbanística, no contemplant possibles obres que, sent d’interès, no estiguin incloses en els mínims que estableix la llei i que podran ser executades posteriorment amb d’altres futures actuacions que siguin necessàries i que poden representar l’ordenació de contribucions especials. </w:t>
      </w:r>
    </w:p>
    <w:p w:rsidR="00EC4B10" w:rsidRPr="00AB33AC" w:rsidRDefault="00EC4B10" w:rsidP="00EC4B10">
      <w:pPr>
        <w:spacing w:after="0" w:line="240" w:lineRule="auto"/>
        <w:jc w:val="both"/>
        <w:rPr>
          <w:rFonts w:ascii="Century Gothic" w:eastAsia="Calibri" w:hAnsi="Century Gothic" w:cs="Tahoma"/>
          <w:lang w:eastAsia="es-ES"/>
        </w:rPr>
      </w:pPr>
    </w:p>
    <w:p w:rsidR="00EC4B10" w:rsidRPr="00AB33AC" w:rsidRDefault="00EC4B10" w:rsidP="00EC4B10">
      <w:pPr>
        <w:spacing w:after="0" w:line="240" w:lineRule="auto"/>
        <w:jc w:val="both"/>
        <w:rPr>
          <w:rFonts w:ascii="Century Gothic" w:eastAsia="Calibri" w:hAnsi="Century Gothic" w:cs="Tahoma"/>
          <w:lang w:eastAsia="es-ES"/>
        </w:rPr>
      </w:pPr>
    </w:p>
    <w:p w:rsidR="00EC4B10" w:rsidRPr="00AB33AC" w:rsidRDefault="00EC4B10" w:rsidP="00EC4B10">
      <w:pPr>
        <w:spacing w:after="0" w:line="240" w:lineRule="auto"/>
        <w:jc w:val="both"/>
        <w:rPr>
          <w:rFonts w:ascii="Century Gothic" w:eastAsia="Calibri" w:hAnsi="Century Gothic" w:cs="Tahoma"/>
          <w:lang w:eastAsia="es-ES"/>
        </w:rPr>
      </w:pPr>
    </w:p>
    <w:p w:rsidR="00EC4B10" w:rsidRPr="00AB33AC" w:rsidRDefault="00EC4B10" w:rsidP="00EC4B10">
      <w:pPr>
        <w:spacing w:after="0" w:line="240" w:lineRule="auto"/>
        <w:jc w:val="center"/>
        <w:rPr>
          <w:rFonts w:ascii="Century Gothic" w:eastAsia="Calibri" w:hAnsi="Century Gothic" w:cs="Tahoma"/>
          <w:b/>
          <w:bCs/>
          <w:lang w:eastAsia="es-ES"/>
        </w:rPr>
      </w:pPr>
      <w:r w:rsidRPr="00AB33AC">
        <w:rPr>
          <w:rFonts w:ascii="Century Gothic" w:eastAsia="Calibri" w:hAnsi="Century Gothic" w:cs="Tahoma"/>
          <w:b/>
          <w:bCs/>
          <w:lang w:eastAsia="es-ES"/>
        </w:rPr>
        <w:t>V – Obligacions de les parts</w:t>
      </w:r>
    </w:p>
    <w:p w:rsidR="00EC4B10" w:rsidRPr="00AB33AC" w:rsidRDefault="00EC4B10" w:rsidP="00EC4B10">
      <w:pPr>
        <w:spacing w:after="0" w:line="240" w:lineRule="auto"/>
        <w:jc w:val="center"/>
        <w:rPr>
          <w:rFonts w:ascii="Century Gothic" w:eastAsia="Calibri" w:hAnsi="Century Gothic" w:cs="Tahoma"/>
          <w:b/>
          <w:bCs/>
          <w:lang w:eastAsia="es-ES"/>
        </w:rPr>
      </w:pPr>
    </w:p>
    <w:p w:rsidR="00EC4B10" w:rsidRPr="00AB33AC" w:rsidRDefault="00EC4B10" w:rsidP="00EC4B10">
      <w:pPr>
        <w:spacing w:after="0" w:line="240" w:lineRule="auto"/>
        <w:jc w:val="center"/>
        <w:rPr>
          <w:rFonts w:ascii="Century Gothic" w:eastAsia="Calibri" w:hAnsi="Century Gothic" w:cs="Tahoma"/>
          <w:lang w:eastAsia="es-ES"/>
        </w:rPr>
      </w:pPr>
    </w:p>
    <w:p w:rsidR="00EC4B10" w:rsidRPr="00AB33AC" w:rsidRDefault="00EC4B10" w:rsidP="00EC4B10">
      <w:pPr>
        <w:spacing w:before="100" w:beforeAutospacing="1" w:after="0" w:line="240" w:lineRule="auto"/>
        <w:jc w:val="both"/>
        <w:rPr>
          <w:rFonts w:ascii="Century Gothic" w:eastAsia="Calibri" w:hAnsi="Century Gothic" w:cs="Tahoma"/>
          <w:lang w:eastAsia="es-ES"/>
        </w:rPr>
      </w:pPr>
      <w:r w:rsidRPr="00AB33AC">
        <w:rPr>
          <w:rFonts w:ascii="Century Gothic" w:eastAsia="Calibri" w:hAnsi="Century Gothic" w:cs="Tahoma"/>
          <w:lang w:eastAsia="es-ES"/>
        </w:rPr>
        <w:t>L’Ajuntament de Cànoves i Samalús, per facilitar la correcta execució de les obres i l’objectiu final de la recepció, es compromet al següent:</w:t>
      </w:r>
    </w:p>
    <w:p w:rsidR="00EC4B10" w:rsidRPr="00AB33AC" w:rsidRDefault="00EC4B10" w:rsidP="00EC4B10">
      <w:pPr>
        <w:spacing w:before="100" w:beforeAutospacing="1" w:after="0" w:line="240" w:lineRule="auto"/>
        <w:jc w:val="both"/>
        <w:rPr>
          <w:rFonts w:ascii="Century Gothic" w:eastAsia="Calibri" w:hAnsi="Century Gothic" w:cs="Tahoma"/>
          <w:lang w:eastAsia="es-ES"/>
        </w:rPr>
      </w:pPr>
      <w:r w:rsidRPr="00AB33AC">
        <w:rPr>
          <w:rFonts w:ascii="Century Gothic" w:eastAsia="Calibri" w:hAnsi="Century Gothic" w:cs="Tahoma"/>
          <w:lang w:eastAsia="es-ES"/>
        </w:rPr>
        <w:t xml:space="preserve">-         A delegar, potestativament, en l’Associació totes aquelles actuacions que precisin de major agilitat en la seva tramitació. </w:t>
      </w:r>
    </w:p>
    <w:p w:rsidR="00EC4B10" w:rsidRPr="00AB33AC" w:rsidRDefault="00EC4B10" w:rsidP="00EC4B10">
      <w:pPr>
        <w:spacing w:before="100" w:beforeAutospacing="1" w:after="0" w:line="240" w:lineRule="auto"/>
        <w:jc w:val="both"/>
        <w:rPr>
          <w:rFonts w:ascii="Century Gothic" w:eastAsia="Calibri" w:hAnsi="Century Gothic" w:cs="Tahoma"/>
          <w:lang w:eastAsia="es-ES"/>
        </w:rPr>
      </w:pPr>
      <w:r w:rsidRPr="00AB33AC">
        <w:rPr>
          <w:rFonts w:ascii="Century Gothic" w:eastAsia="Calibri" w:hAnsi="Century Gothic" w:cs="Tahoma"/>
          <w:lang w:eastAsia="es-ES"/>
        </w:rPr>
        <w:t>-         Seran a càrrec de l’Ajuntament les despeses derivades de les lluminàries de l’enllumenat públic.</w:t>
      </w:r>
    </w:p>
    <w:p w:rsidR="00EC4B10" w:rsidRPr="00AB33AC" w:rsidRDefault="00EC4B10" w:rsidP="00EC4B10">
      <w:pPr>
        <w:spacing w:after="0" w:line="240" w:lineRule="auto"/>
        <w:jc w:val="both"/>
        <w:rPr>
          <w:rFonts w:ascii="Century Gothic" w:eastAsia="Calibri" w:hAnsi="Century Gothic" w:cs="Tahoma"/>
          <w:lang w:eastAsia="es-ES"/>
        </w:rPr>
      </w:pPr>
    </w:p>
    <w:p w:rsidR="00EC4B10" w:rsidRPr="00AB33AC" w:rsidRDefault="00EC4B10" w:rsidP="00EC4B10">
      <w:pPr>
        <w:spacing w:after="0" w:line="240" w:lineRule="auto"/>
        <w:jc w:val="both"/>
        <w:rPr>
          <w:rFonts w:ascii="Century Gothic" w:eastAsia="Calibri" w:hAnsi="Century Gothic" w:cs="Tahoma"/>
          <w:lang w:eastAsia="es-ES"/>
        </w:rPr>
      </w:pPr>
      <w:r w:rsidRPr="00AB33AC">
        <w:rPr>
          <w:rFonts w:ascii="Century Gothic" w:eastAsia="Calibri" w:hAnsi="Century Gothic" w:cs="Tahoma"/>
          <w:lang w:eastAsia="es-ES"/>
        </w:rPr>
        <w:lastRenderedPageBreak/>
        <w:t>-         Facilitar l’assistència tècnica necessària per a la redacció dels documents urbanístics delegats a l’Associació.</w:t>
      </w:r>
    </w:p>
    <w:p w:rsidR="00EC4B10" w:rsidRPr="00AB33AC" w:rsidRDefault="00EC4B10" w:rsidP="00EC4B10">
      <w:pPr>
        <w:spacing w:before="100" w:beforeAutospacing="1" w:after="0" w:line="240" w:lineRule="auto"/>
        <w:jc w:val="both"/>
        <w:rPr>
          <w:rFonts w:ascii="Century Gothic" w:eastAsia="Calibri" w:hAnsi="Century Gothic" w:cs="Tahoma"/>
          <w:lang w:eastAsia="es-ES"/>
        </w:rPr>
      </w:pPr>
      <w:r w:rsidRPr="00AB33AC">
        <w:rPr>
          <w:rFonts w:ascii="Century Gothic" w:eastAsia="Calibri" w:hAnsi="Century Gothic" w:cs="Tahoma"/>
          <w:lang w:eastAsia="es-ES"/>
        </w:rPr>
        <w:t>-         Facilitar a l’Associació l’accés a la documentació tècnica i administrativa dels projectes que tinguin relació amb la urbanització de Ca l’Esmandia.</w:t>
      </w:r>
    </w:p>
    <w:p w:rsidR="00EC4B10" w:rsidRPr="00AB33AC" w:rsidRDefault="00EC4B10" w:rsidP="00EC4B10">
      <w:pPr>
        <w:spacing w:before="100" w:beforeAutospacing="1" w:after="0" w:line="240" w:lineRule="auto"/>
        <w:jc w:val="both"/>
        <w:rPr>
          <w:rFonts w:ascii="Century Gothic" w:eastAsia="Calibri" w:hAnsi="Century Gothic" w:cs="Tahoma"/>
          <w:lang w:eastAsia="es-ES"/>
        </w:rPr>
      </w:pPr>
      <w:r w:rsidRPr="00AB33AC">
        <w:rPr>
          <w:rFonts w:ascii="Century Gothic" w:eastAsia="Calibri" w:hAnsi="Century Gothic" w:cs="Tahoma"/>
          <w:lang w:eastAsia="es-ES"/>
        </w:rPr>
        <w:t xml:space="preserve">- Incloure en el compte de liquidació provisional, previ informe favorable de l’Interventor Municipal, totes les despeses suportades per l’Associació en compliment de les delegacions o aquelles altres necessàries per a l’assoliment de la finalització de la urbanització, tals com honoraris tècnics i facultatius, despeses registrals, despeses d’administració, etc... </w:t>
      </w:r>
    </w:p>
    <w:p w:rsidR="00EC4B10" w:rsidRPr="00AB33AC" w:rsidRDefault="00EC4B10" w:rsidP="00EC4B10">
      <w:pPr>
        <w:spacing w:before="100" w:beforeAutospacing="1" w:after="0" w:line="240" w:lineRule="auto"/>
        <w:jc w:val="both"/>
        <w:rPr>
          <w:rFonts w:ascii="Century Gothic" w:eastAsia="Calibri" w:hAnsi="Century Gothic" w:cs="Tahoma"/>
          <w:lang w:eastAsia="es-ES"/>
        </w:rPr>
      </w:pPr>
      <w:r w:rsidRPr="00AB33AC">
        <w:rPr>
          <w:rFonts w:ascii="Century Gothic" w:eastAsia="Calibri" w:hAnsi="Century Gothic" w:cs="Tahoma"/>
          <w:lang w:eastAsia="es-ES"/>
        </w:rPr>
        <w:t>L’Associació Administrativa en Règim de Cooperació de Ca l’Esmandia de Cànoves i Samalús, es compromet al següent:</w:t>
      </w:r>
    </w:p>
    <w:p w:rsidR="00EC4B10" w:rsidRPr="00AB33AC" w:rsidRDefault="00EC4B10" w:rsidP="00EC4B10">
      <w:pPr>
        <w:numPr>
          <w:ilvl w:val="0"/>
          <w:numId w:val="1"/>
        </w:numPr>
        <w:spacing w:before="100" w:beforeAutospacing="1" w:after="0" w:line="240" w:lineRule="auto"/>
        <w:ind w:left="0" w:firstLine="0"/>
        <w:jc w:val="both"/>
        <w:rPr>
          <w:rFonts w:ascii="Century Gothic" w:eastAsia="Calibri" w:hAnsi="Century Gothic" w:cs="Tahoma"/>
          <w:lang w:eastAsia="es-ES"/>
        </w:rPr>
      </w:pPr>
      <w:r w:rsidRPr="00AB33AC">
        <w:rPr>
          <w:rFonts w:ascii="Century Gothic" w:eastAsia="Calibri" w:hAnsi="Century Gothic" w:cs="Tahoma"/>
          <w:lang w:eastAsia="es-ES"/>
        </w:rPr>
        <w:t>Executar les delegacions que pugui fer-li l’Ajuntament i a recaptar les quotes necessàries per a la correcta execució de les seves obligacions.</w:t>
      </w:r>
    </w:p>
    <w:p w:rsidR="00EC4B10" w:rsidRPr="00AB33AC" w:rsidRDefault="00EC4B10" w:rsidP="00EC4B10">
      <w:pPr>
        <w:spacing w:after="0" w:line="240" w:lineRule="auto"/>
        <w:jc w:val="center"/>
        <w:rPr>
          <w:rFonts w:ascii="Century Gothic" w:eastAsia="Calibri" w:hAnsi="Century Gothic" w:cs="Tahoma"/>
          <w:b/>
          <w:bCs/>
          <w:lang w:eastAsia="es-ES"/>
        </w:rPr>
      </w:pPr>
    </w:p>
    <w:p w:rsidR="00EC4B10" w:rsidRPr="00AB33AC" w:rsidRDefault="00EC4B10" w:rsidP="00EC4B10">
      <w:pPr>
        <w:spacing w:after="0" w:line="240" w:lineRule="auto"/>
        <w:jc w:val="center"/>
        <w:rPr>
          <w:rFonts w:ascii="Century Gothic" w:eastAsia="Calibri" w:hAnsi="Century Gothic" w:cs="Tahoma"/>
          <w:b/>
          <w:bCs/>
          <w:lang w:eastAsia="es-ES"/>
        </w:rPr>
      </w:pPr>
    </w:p>
    <w:p w:rsidR="00EC4B10" w:rsidRPr="00AB33AC" w:rsidRDefault="00EC4B10" w:rsidP="00EC4B10">
      <w:pPr>
        <w:spacing w:after="0" w:line="240" w:lineRule="auto"/>
        <w:jc w:val="center"/>
        <w:rPr>
          <w:rFonts w:ascii="Century Gothic" w:eastAsia="Calibri" w:hAnsi="Century Gothic" w:cs="Tahoma"/>
          <w:b/>
          <w:bCs/>
          <w:lang w:eastAsia="es-ES"/>
        </w:rPr>
      </w:pPr>
      <w:r w:rsidRPr="00AB33AC">
        <w:rPr>
          <w:rFonts w:ascii="Century Gothic" w:eastAsia="Calibri" w:hAnsi="Century Gothic" w:cs="Tahoma"/>
          <w:b/>
          <w:bCs/>
          <w:lang w:eastAsia="es-ES"/>
        </w:rPr>
        <w:t>VI – Del calendari de les obres</w:t>
      </w:r>
    </w:p>
    <w:p w:rsidR="00EC4B10" w:rsidRPr="00AB33AC" w:rsidRDefault="00EC4B10" w:rsidP="00EC4B10">
      <w:pPr>
        <w:spacing w:after="0" w:line="240" w:lineRule="auto"/>
        <w:jc w:val="center"/>
        <w:rPr>
          <w:rFonts w:ascii="Century Gothic" w:eastAsia="Calibri" w:hAnsi="Century Gothic" w:cs="Tahoma"/>
          <w:lang w:eastAsia="es-ES"/>
        </w:rPr>
      </w:pPr>
    </w:p>
    <w:p w:rsidR="00EC4B10" w:rsidRPr="00AB33AC" w:rsidRDefault="00EC4B10" w:rsidP="00EC4B10">
      <w:pPr>
        <w:spacing w:before="100" w:beforeAutospacing="1" w:after="0" w:line="240" w:lineRule="auto"/>
        <w:jc w:val="both"/>
        <w:rPr>
          <w:rFonts w:ascii="Century Gothic" w:eastAsia="Calibri" w:hAnsi="Century Gothic" w:cs="Tahoma"/>
          <w:lang w:eastAsia="es-ES"/>
        </w:rPr>
      </w:pPr>
      <w:r w:rsidRPr="00AB33AC">
        <w:rPr>
          <w:rFonts w:ascii="Century Gothic" w:eastAsia="Calibri" w:hAnsi="Century Gothic" w:cs="Tahoma"/>
          <w:lang w:eastAsia="es-ES"/>
        </w:rPr>
        <w:t>En virtut de la delegació, l’Associació encarregarà el projecte de la primera fase i, un cop redactat, el presentarà a l’Ajuntament per a la seva aprovació. Un cop aprovat definitivament, licitarà l’execució de les obres en el període de temps més breu possible als efectes que puguin iniciar la seva execució, si es possible,</w:t>
      </w:r>
      <w:r w:rsidRPr="00AB33AC">
        <w:rPr>
          <w:rFonts w:ascii="Century Gothic" w:eastAsia="Calibri" w:hAnsi="Century Gothic" w:cs="Tahoma"/>
          <w:color w:val="FF0000"/>
          <w:lang w:eastAsia="es-ES"/>
        </w:rPr>
        <w:t xml:space="preserve"> </w:t>
      </w:r>
      <w:r w:rsidRPr="00AB33AC">
        <w:rPr>
          <w:rFonts w:ascii="Century Gothic" w:eastAsia="Calibri" w:hAnsi="Century Gothic" w:cs="Tahoma"/>
          <w:lang w:eastAsia="es-ES"/>
        </w:rPr>
        <w:t xml:space="preserve">durant el primer trimestre de 2016 </w:t>
      </w:r>
    </w:p>
    <w:p w:rsidR="00EC4B10" w:rsidRPr="00AB33AC" w:rsidRDefault="00EC4B10" w:rsidP="00EC4B10">
      <w:pPr>
        <w:spacing w:before="100" w:beforeAutospacing="1" w:after="0" w:line="240" w:lineRule="auto"/>
        <w:jc w:val="both"/>
        <w:rPr>
          <w:rFonts w:ascii="Century Gothic" w:eastAsia="Calibri" w:hAnsi="Century Gothic" w:cs="Tahoma"/>
          <w:lang w:eastAsia="es-ES"/>
        </w:rPr>
      </w:pPr>
      <w:r w:rsidRPr="00AB33AC">
        <w:rPr>
          <w:rFonts w:ascii="Century Gothic" w:eastAsia="Calibri" w:hAnsi="Century Gothic" w:cs="Tahoma"/>
          <w:lang w:eastAsia="es-ES"/>
        </w:rPr>
        <w:t>Al mateix temps</w:t>
      </w:r>
      <w:r w:rsidRPr="00AB33AC">
        <w:rPr>
          <w:rFonts w:ascii="Century Gothic" w:eastAsia="Calibri" w:hAnsi="Century Gothic" w:cs="Tahoma"/>
          <w:color w:val="FF0000"/>
          <w:lang w:eastAsia="es-ES"/>
        </w:rPr>
        <w:t xml:space="preserve"> </w:t>
      </w:r>
      <w:r w:rsidRPr="00AB33AC">
        <w:rPr>
          <w:rFonts w:ascii="Century Gothic" w:eastAsia="Calibri" w:hAnsi="Century Gothic" w:cs="Tahoma"/>
          <w:lang w:eastAsia="es-ES"/>
        </w:rPr>
        <w:t xml:space="preserve"> l’Ajuntament de Cànoves i Samalús iniciarà la tramitació del projecte de reparcel·lació i, posteriorment, la resta de la segona fase als efectes que els instruments urbanístics necessaris per a l’execució urbanística objecte d’aquest conveni estiguin aprovats a la major celeritat possible.</w:t>
      </w:r>
    </w:p>
    <w:p w:rsidR="00EC4B10" w:rsidRPr="00AB33AC" w:rsidRDefault="00EC4B10" w:rsidP="00EC4B10">
      <w:pPr>
        <w:spacing w:before="100" w:beforeAutospacing="1" w:after="0" w:line="240" w:lineRule="auto"/>
        <w:jc w:val="both"/>
        <w:rPr>
          <w:rFonts w:ascii="Century Gothic" w:eastAsia="Calibri" w:hAnsi="Century Gothic" w:cs="Tahoma"/>
          <w:lang w:eastAsia="es-ES"/>
        </w:rPr>
      </w:pPr>
      <w:r w:rsidRPr="00AB33AC">
        <w:rPr>
          <w:rFonts w:ascii="Century Gothic" w:eastAsia="Calibri" w:hAnsi="Century Gothic" w:cs="Tahoma"/>
          <w:lang w:eastAsia="es-ES"/>
        </w:rPr>
        <w:t xml:space="preserve">Transcorregut un mínim de 2 anys des de la finalització de la fase primera, l’Administració iniciarà l’execució de la fase tercera de les obres. </w:t>
      </w:r>
    </w:p>
    <w:p w:rsidR="00EC4B10" w:rsidRPr="00AB33AC" w:rsidRDefault="00EC4B10" w:rsidP="00EC4B10">
      <w:pPr>
        <w:spacing w:before="100" w:beforeAutospacing="1" w:after="0" w:line="240" w:lineRule="auto"/>
        <w:jc w:val="both"/>
        <w:rPr>
          <w:rFonts w:ascii="Century Gothic" w:eastAsia="Calibri" w:hAnsi="Century Gothic" w:cs="Tahoma"/>
          <w:lang w:eastAsia="es-ES"/>
        </w:rPr>
      </w:pPr>
      <w:r w:rsidRPr="00AB33AC">
        <w:rPr>
          <w:rFonts w:ascii="Century Gothic" w:eastAsia="Calibri" w:hAnsi="Century Gothic" w:cs="Tahoma"/>
          <w:lang w:eastAsia="es-ES"/>
        </w:rPr>
        <w:t>Transcorregut un mínim de 2 anys des de la finalització de la fase tercera, l’Administració iniciarà l’execució de la fase quarta de les obres.</w:t>
      </w:r>
    </w:p>
    <w:p w:rsidR="00EC4B10" w:rsidRPr="00AB33AC" w:rsidRDefault="00EC4B10" w:rsidP="00EC4B10">
      <w:pPr>
        <w:spacing w:before="100" w:beforeAutospacing="1" w:after="0" w:line="240" w:lineRule="auto"/>
        <w:jc w:val="both"/>
        <w:rPr>
          <w:rFonts w:ascii="Century Gothic" w:eastAsia="Calibri" w:hAnsi="Century Gothic" w:cs="Tahoma"/>
          <w:lang w:eastAsia="es-ES"/>
        </w:rPr>
      </w:pPr>
      <w:r w:rsidRPr="00AB33AC">
        <w:rPr>
          <w:rFonts w:ascii="Century Gothic" w:eastAsia="Calibri" w:hAnsi="Century Gothic" w:cs="Tahoma"/>
          <w:lang w:eastAsia="es-ES"/>
        </w:rPr>
        <w:t>Amb la finalització de cada fase, l’administració emetrà certificat acreditatiu als efectes del compliment parcial de les obligacions urbanístiques per part de la urbanització.</w:t>
      </w:r>
    </w:p>
    <w:p w:rsidR="00EC4B10" w:rsidRPr="00AB33AC" w:rsidRDefault="00667000" w:rsidP="00EC4B10">
      <w:pPr>
        <w:spacing w:before="100" w:beforeAutospacing="1" w:after="0" w:line="240" w:lineRule="auto"/>
        <w:jc w:val="both"/>
        <w:rPr>
          <w:rFonts w:ascii="Century Gothic" w:eastAsia="Calibri" w:hAnsi="Century Gothic" w:cs="Tahoma"/>
          <w:lang w:eastAsia="es-ES"/>
        </w:rPr>
      </w:pPr>
      <w:r w:rsidRPr="00AB33AC">
        <w:rPr>
          <w:rFonts w:ascii="Century Gothic" w:eastAsia="Calibri" w:hAnsi="Century Gothic" w:cs="Tahoma"/>
          <w:lang w:eastAsia="es-ES"/>
        </w:rPr>
        <w:t>Un cop finalitzada la darrera fase amb l’informe final emès pels Serveis Tècnics Municipals, la Unitat d’Actuació Ca l’Esm</w:t>
      </w:r>
      <w:r>
        <w:rPr>
          <w:rFonts w:ascii="Century Gothic" w:eastAsia="Calibri" w:hAnsi="Century Gothic" w:cs="Tahoma"/>
          <w:lang w:eastAsia="es-ES"/>
        </w:rPr>
        <w:t>andia</w:t>
      </w:r>
      <w:r w:rsidRPr="00AB33AC">
        <w:rPr>
          <w:rFonts w:ascii="Century Gothic" w:eastAsia="Calibri" w:hAnsi="Century Gothic" w:cs="Tahoma"/>
          <w:lang w:eastAsia="es-ES"/>
        </w:rPr>
        <w:t xml:space="preserve"> de Cànoves i Samalús, haurà complert amb els seus deures urbanístics i esdevindrà, sense necessitat d’acord al respecte, sòl urbà consolidat sense càrregues urbanístiques.</w:t>
      </w:r>
    </w:p>
    <w:p w:rsidR="00EC4B10" w:rsidRPr="00AB33AC" w:rsidRDefault="00EC4B10" w:rsidP="00EC4B10">
      <w:pPr>
        <w:spacing w:before="100" w:beforeAutospacing="1" w:after="0" w:line="240" w:lineRule="auto"/>
        <w:jc w:val="both"/>
        <w:rPr>
          <w:rFonts w:ascii="Century Gothic" w:eastAsia="Calibri" w:hAnsi="Century Gothic" w:cs="Tahoma"/>
          <w:lang w:eastAsia="es-ES"/>
        </w:rPr>
      </w:pPr>
      <w:r w:rsidRPr="00AB33AC">
        <w:rPr>
          <w:rFonts w:ascii="Century Gothic" w:eastAsia="Calibri" w:hAnsi="Century Gothic" w:cs="Tahoma"/>
          <w:lang w:eastAsia="es-ES"/>
        </w:rPr>
        <w:t xml:space="preserve">Atenent la seva condició d’entitat urbanística col·laboradora durant les referides fases intermitja i final l’Associació </w:t>
      </w:r>
      <w:r w:rsidR="00667000" w:rsidRPr="00AB33AC">
        <w:rPr>
          <w:rFonts w:ascii="Century Gothic" w:eastAsia="Calibri" w:hAnsi="Century Gothic" w:cs="Tahoma"/>
          <w:lang w:eastAsia="es-ES"/>
        </w:rPr>
        <w:t>Administrativa</w:t>
      </w:r>
      <w:r w:rsidRPr="00AB33AC">
        <w:rPr>
          <w:rFonts w:ascii="Century Gothic" w:eastAsia="Calibri" w:hAnsi="Century Gothic" w:cs="Tahoma"/>
          <w:lang w:eastAsia="es-ES"/>
        </w:rPr>
        <w:t xml:space="preserve"> de Cooperació </w:t>
      </w:r>
      <w:r w:rsidRPr="00AB33AC">
        <w:rPr>
          <w:rFonts w:ascii="Century Gothic" w:eastAsia="Calibri" w:hAnsi="Century Gothic" w:cs="Tahoma"/>
          <w:lang w:eastAsia="es-ES"/>
        </w:rPr>
        <w:lastRenderedPageBreak/>
        <w:t>exercirà les funcions que la legalitat preveu i específicament l’article 189.3 del Reglament de la Llei d’Urbanisme.</w:t>
      </w:r>
    </w:p>
    <w:p w:rsidR="00EC4B10" w:rsidRPr="00AB33AC" w:rsidRDefault="00EC4B10" w:rsidP="00EC4B10">
      <w:pPr>
        <w:spacing w:before="100" w:beforeAutospacing="1" w:after="0" w:line="240" w:lineRule="auto"/>
        <w:jc w:val="both"/>
        <w:rPr>
          <w:rFonts w:ascii="Century Gothic" w:eastAsia="Calibri" w:hAnsi="Century Gothic" w:cs="Tahoma"/>
          <w:lang w:eastAsia="es-ES"/>
        </w:rPr>
      </w:pPr>
    </w:p>
    <w:p w:rsidR="00EC4B10" w:rsidRPr="00AB33AC" w:rsidRDefault="00EC4B10" w:rsidP="00EC4B10">
      <w:pPr>
        <w:spacing w:before="100" w:beforeAutospacing="1" w:after="0" w:line="240" w:lineRule="auto"/>
        <w:jc w:val="center"/>
        <w:rPr>
          <w:rFonts w:ascii="Century Gothic" w:eastAsia="Calibri" w:hAnsi="Century Gothic" w:cs="Tahoma"/>
          <w:b/>
          <w:bCs/>
          <w:lang w:eastAsia="es-ES"/>
        </w:rPr>
      </w:pPr>
      <w:r w:rsidRPr="00AB33AC">
        <w:rPr>
          <w:rFonts w:ascii="Century Gothic" w:eastAsia="Calibri" w:hAnsi="Century Gothic" w:cs="Tahoma"/>
          <w:b/>
          <w:bCs/>
          <w:lang w:eastAsia="es-ES"/>
        </w:rPr>
        <w:t>VII – De l’incompliment d’aquest conveni</w:t>
      </w:r>
    </w:p>
    <w:p w:rsidR="00EC4B10" w:rsidRPr="00AB33AC" w:rsidRDefault="00EC4B10" w:rsidP="00EC4B10">
      <w:pPr>
        <w:spacing w:before="100" w:beforeAutospacing="1" w:after="0" w:line="240" w:lineRule="auto"/>
        <w:jc w:val="center"/>
        <w:rPr>
          <w:rFonts w:ascii="Century Gothic" w:eastAsia="Calibri" w:hAnsi="Century Gothic" w:cs="Tahoma"/>
          <w:lang w:eastAsia="es-ES"/>
        </w:rPr>
      </w:pPr>
    </w:p>
    <w:p w:rsidR="00EC4B10" w:rsidRPr="00AB33AC" w:rsidRDefault="00EC4B10" w:rsidP="00EC4B10">
      <w:pPr>
        <w:spacing w:before="100" w:beforeAutospacing="1" w:after="0" w:line="240" w:lineRule="auto"/>
        <w:jc w:val="both"/>
        <w:rPr>
          <w:rFonts w:ascii="Century Gothic" w:eastAsia="Calibri" w:hAnsi="Century Gothic" w:cs="Tahoma"/>
          <w:lang w:eastAsia="es-ES"/>
        </w:rPr>
      </w:pPr>
      <w:r w:rsidRPr="00AB33AC">
        <w:rPr>
          <w:rFonts w:ascii="Century Gothic" w:eastAsia="Calibri" w:hAnsi="Century Gothic" w:cs="Tahoma"/>
          <w:lang w:eastAsia="es-ES"/>
        </w:rPr>
        <w:t>L’incompliment de les obligacions d’aquest conveni per part de l’/Associació facultarà a l’Ajuntament a executar la totalitat de les fases d’acord amb el calendari que consideri escaient i a mantenir la condició de sòl urbà no consolidat de la urbanització.</w:t>
      </w:r>
    </w:p>
    <w:p w:rsidR="00EC4B10" w:rsidRPr="00AB33AC" w:rsidRDefault="00EC4B10" w:rsidP="00EC4B10">
      <w:pPr>
        <w:spacing w:before="100" w:beforeAutospacing="1" w:after="0" w:line="240" w:lineRule="auto"/>
        <w:jc w:val="both"/>
        <w:rPr>
          <w:rFonts w:ascii="Century Gothic" w:eastAsia="Calibri" w:hAnsi="Century Gothic" w:cs="Tahoma"/>
          <w:lang w:eastAsia="es-ES"/>
        </w:rPr>
      </w:pPr>
      <w:r w:rsidRPr="00AB33AC">
        <w:rPr>
          <w:rFonts w:ascii="Century Gothic" w:eastAsia="Calibri" w:hAnsi="Century Gothic" w:cs="Tahoma"/>
          <w:lang w:eastAsia="es-ES"/>
        </w:rPr>
        <w:t>En el cas que l’incompliment es produeixi un cop executades parcialment les obres, l’administració podrà optar per recepcionar-les parcialment o per denegar-ne la recepció fins a la finalització total.</w:t>
      </w:r>
    </w:p>
    <w:p w:rsidR="00EC4B10" w:rsidRPr="00AB33AC" w:rsidRDefault="00EC4B10" w:rsidP="00EC4B10">
      <w:pPr>
        <w:spacing w:before="100" w:beforeAutospacing="1" w:after="0" w:line="240" w:lineRule="auto"/>
        <w:jc w:val="both"/>
        <w:rPr>
          <w:rFonts w:ascii="Century Gothic" w:eastAsia="Calibri" w:hAnsi="Century Gothic" w:cs="Tahoma"/>
          <w:lang w:eastAsia="es-ES"/>
        </w:rPr>
      </w:pPr>
      <w:r w:rsidRPr="00AB33AC">
        <w:rPr>
          <w:rFonts w:ascii="Century Gothic" w:eastAsia="Calibri" w:hAnsi="Century Gothic" w:cs="Tahoma"/>
          <w:lang w:eastAsia="es-ES"/>
        </w:rPr>
        <w:t>L’incompliment de les obligacions d’aquest conveni per part de l’Ajuntament de Cànoves i Samalús facultarà l’associació a requerir novament el canvi de sistema d’actuació a reparcel·lació per compensació bàsica i a la recepció parcial de les obres executades en compliment d’aquest conveni i d’acord amb les prescripcions dels Serveis Tècnics i del projecte en cas d’haver-se aprovat.</w:t>
      </w:r>
    </w:p>
    <w:p w:rsidR="00EC4B10" w:rsidRPr="00AB33AC" w:rsidRDefault="00EC4B10" w:rsidP="00EC4B10">
      <w:pPr>
        <w:spacing w:before="100" w:beforeAutospacing="1" w:after="0" w:line="240" w:lineRule="auto"/>
        <w:jc w:val="both"/>
        <w:rPr>
          <w:rFonts w:ascii="Century Gothic" w:eastAsia="Calibri" w:hAnsi="Century Gothic" w:cs="Tahoma"/>
          <w:lang w:eastAsia="es-ES"/>
        </w:rPr>
      </w:pPr>
    </w:p>
    <w:p w:rsidR="00EC4B10" w:rsidRPr="00AB33AC" w:rsidRDefault="00EC4B10" w:rsidP="00EC4B10">
      <w:pPr>
        <w:spacing w:before="100" w:beforeAutospacing="1" w:after="0" w:line="240" w:lineRule="auto"/>
        <w:jc w:val="center"/>
        <w:rPr>
          <w:rFonts w:ascii="Century Gothic" w:eastAsia="Calibri" w:hAnsi="Century Gothic" w:cs="Tahoma"/>
          <w:b/>
          <w:bCs/>
          <w:lang w:eastAsia="es-ES"/>
        </w:rPr>
      </w:pPr>
      <w:r w:rsidRPr="00AB33AC">
        <w:rPr>
          <w:rFonts w:ascii="Century Gothic" w:eastAsia="Calibri" w:hAnsi="Century Gothic" w:cs="Tahoma"/>
          <w:b/>
          <w:bCs/>
          <w:lang w:eastAsia="es-ES"/>
        </w:rPr>
        <w:t>VIII – Del caràcter d’aquest conveni</w:t>
      </w:r>
    </w:p>
    <w:p w:rsidR="00EC4B10" w:rsidRPr="00AB33AC" w:rsidRDefault="00EC4B10" w:rsidP="00EC4B10">
      <w:pPr>
        <w:spacing w:before="100" w:beforeAutospacing="1" w:after="0" w:line="240" w:lineRule="auto"/>
        <w:jc w:val="center"/>
        <w:rPr>
          <w:rFonts w:ascii="Century Gothic" w:eastAsia="Calibri" w:hAnsi="Century Gothic" w:cs="Tahoma"/>
          <w:lang w:eastAsia="es-ES"/>
        </w:rPr>
      </w:pPr>
    </w:p>
    <w:p w:rsidR="00EC4B10" w:rsidRPr="00AB33AC" w:rsidRDefault="00EC4B10" w:rsidP="00EC4B10">
      <w:pPr>
        <w:spacing w:before="100" w:beforeAutospacing="1" w:after="0" w:line="240" w:lineRule="auto"/>
        <w:jc w:val="both"/>
        <w:rPr>
          <w:rFonts w:ascii="Century Gothic" w:eastAsia="Calibri" w:hAnsi="Century Gothic" w:cs="Tahoma"/>
          <w:lang w:eastAsia="es-ES"/>
        </w:rPr>
      </w:pPr>
      <w:r w:rsidRPr="00AB33AC">
        <w:rPr>
          <w:rFonts w:ascii="Century Gothic" w:eastAsia="Calibri" w:hAnsi="Century Gothic" w:cs="Tahoma"/>
          <w:lang w:eastAsia="es-ES"/>
        </w:rPr>
        <w:t>Aquest conveni, d’acord amb l’article 25 del Reglament de la Llei d’urbanisme té naturalesa jurídic-administrativa i es regeix per la respectiva normativa d’aplicació que assenyalen els articles 104 del Text Refós de la Llei d’Urbanisme aprovat per Decret Legislatiu 1/2010, de 3 d’agost i 25 i 26 del Reglament de la Llei d’urbanisme, així com disposicions concordants.</w:t>
      </w:r>
    </w:p>
    <w:p w:rsidR="00EC4B10" w:rsidRPr="00AB33AC" w:rsidRDefault="00EC4B10" w:rsidP="00EC4B10">
      <w:pPr>
        <w:spacing w:before="100" w:beforeAutospacing="1" w:after="0" w:line="240" w:lineRule="auto"/>
        <w:jc w:val="center"/>
        <w:rPr>
          <w:rFonts w:ascii="Century Gothic" w:eastAsia="Calibri" w:hAnsi="Century Gothic" w:cs="Tahoma"/>
          <w:lang w:eastAsia="es-ES"/>
        </w:rPr>
      </w:pPr>
      <w:r w:rsidRPr="00AB33AC">
        <w:rPr>
          <w:rFonts w:ascii="Century Gothic" w:eastAsia="Calibri" w:hAnsi="Century Gothic" w:cs="Tahoma"/>
          <w:b/>
          <w:bCs/>
          <w:lang w:eastAsia="es-ES"/>
        </w:rPr>
        <w:t>IX – Eficàcia</w:t>
      </w:r>
    </w:p>
    <w:p w:rsidR="00EC4B10" w:rsidRPr="00AB33AC" w:rsidRDefault="00EC4B10" w:rsidP="00EC4B10">
      <w:pPr>
        <w:spacing w:before="100" w:beforeAutospacing="1" w:after="0" w:line="240" w:lineRule="auto"/>
        <w:jc w:val="both"/>
        <w:rPr>
          <w:rFonts w:ascii="Century Gothic" w:eastAsia="Calibri" w:hAnsi="Century Gothic" w:cs="Tahoma"/>
          <w:lang w:eastAsia="es-ES"/>
        </w:rPr>
      </w:pPr>
      <w:r w:rsidRPr="00AB33AC">
        <w:rPr>
          <w:rFonts w:ascii="Century Gothic" w:eastAsia="Calibri" w:hAnsi="Century Gothic" w:cs="Tahoma"/>
          <w:lang w:eastAsia="es-ES"/>
        </w:rPr>
        <w:t>Aquest conveni causarà efectes un cop aprovat pel Ple de l’Ajuntament de Cànoves i Samalús i l’Assemblea de l’Associació Administrativa en règim de Cooperació de Ca l’Esmandia.</w:t>
      </w:r>
    </w:p>
    <w:p w:rsidR="00EC4B10" w:rsidRPr="00AB33AC" w:rsidRDefault="00EC4B10" w:rsidP="00EC4B10">
      <w:pPr>
        <w:spacing w:before="100" w:beforeAutospacing="1" w:after="0" w:line="240" w:lineRule="auto"/>
        <w:jc w:val="both"/>
        <w:rPr>
          <w:rFonts w:ascii="Century Gothic" w:eastAsia="Calibri" w:hAnsi="Century Gothic" w:cs="Tahoma"/>
          <w:lang w:eastAsia="es-ES"/>
        </w:rPr>
      </w:pPr>
      <w:r w:rsidRPr="00AB33AC">
        <w:rPr>
          <w:rFonts w:ascii="Century Gothic" w:eastAsia="Calibri" w:hAnsi="Century Gothic" w:cs="Tahoma"/>
          <w:lang w:eastAsia="es-ES"/>
        </w:rPr>
        <w:t>Llegit aquest document, que consta de sis pàgines, el signen ambdues parts en prova de mútua obligació en el lloc i la data assenyalats ‘ut supra’.”</w:t>
      </w:r>
    </w:p>
    <w:p w:rsidR="00EC4B10" w:rsidRPr="00AB33AC" w:rsidRDefault="00EC4B10" w:rsidP="00EC4B10">
      <w:pPr>
        <w:spacing w:before="100" w:beforeAutospacing="1" w:after="0" w:line="240" w:lineRule="auto"/>
        <w:jc w:val="both"/>
        <w:rPr>
          <w:rFonts w:ascii="Century Gothic" w:eastAsia="Calibri" w:hAnsi="Century Gothic" w:cs="Tahoma"/>
          <w:lang w:eastAsia="es-ES"/>
        </w:rPr>
      </w:pPr>
    </w:p>
    <w:p w:rsidR="00EC4B10" w:rsidRPr="00AB33AC" w:rsidRDefault="00EC4B10" w:rsidP="00EC4B10">
      <w:pPr>
        <w:spacing w:before="100" w:beforeAutospacing="1" w:after="0" w:line="240" w:lineRule="auto"/>
        <w:jc w:val="both"/>
        <w:rPr>
          <w:rFonts w:ascii="Century Gothic" w:eastAsia="Calibri" w:hAnsi="Century Gothic" w:cs="Tahoma"/>
          <w:lang w:eastAsia="es-ES"/>
        </w:rPr>
      </w:pPr>
      <w:r w:rsidRPr="00AB33AC">
        <w:rPr>
          <w:rFonts w:ascii="Century Gothic" w:eastAsia="Calibri" w:hAnsi="Century Gothic" w:cs="Tahoma"/>
          <w:lang w:eastAsia="es-ES"/>
        </w:rPr>
        <w:t>Manifesta el Sr. Alcalde que es vol buscar una solució es m</w:t>
      </w:r>
      <w:r w:rsidR="00902A09">
        <w:rPr>
          <w:rFonts w:ascii="Century Gothic" w:eastAsia="Calibri" w:hAnsi="Century Gothic" w:cs="Tahoma"/>
          <w:lang w:eastAsia="es-ES"/>
        </w:rPr>
        <w:t>é</w:t>
      </w:r>
      <w:r w:rsidRPr="00AB33AC">
        <w:rPr>
          <w:rFonts w:ascii="Century Gothic" w:eastAsia="Calibri" w:hAnsi="Century Gothic" w:cs="Tahoma"/>
          <w:lang w:eastAsia="es-ES"/>
        </w:rPr>
        <w:t xml:space="preserve">s ràpida possible i estar </w:t>
      </w:r>
      <w:r w:rsidR="00902A09">
        <w:rPr>
          <w:rFonts w:ascii="Century Gothic" w:eastAsia="Calibri" w:hAnsi="Century Gothic" w:cs="Tahoma"/>
          <w:lang w:eastAsia="es-ES"/>
        </w:rPr>
        <w:t xml:space="preserve"> en </w:t>
      </w:r>
      <w:r w:rsidRPr="00AB33AC">
        <w:rPr>
          <w:rFonts w:ascii="Century Gothic" w:eastAsia="Calibri" w:hAnsi="Century Gothic" w:cs="Tahoma"/>
          <w:lang w:eastAsia="es-ES"/>
        </w:rPr>
        <w:t xml:space="preserve">tot moment recolzant al veïns. Explica que sap que tots els veïns i veïnes que han tingut algun tipus de problema o consulta han estat </w:t>
      </w:r>
      <w:r w:rsidRPr="00AB33AC">
        <w:rPr>
          <w:rFonts w:ascii="Century Gothic" w:eastAsia="Calibri" w:hAnsi="Century Gothic" w:cs="Tahoma"/>
          <w:lang w:eastAsia="es-ES"/>
        </w:rPr>
        <w:lastRenderedPageBreak/>
        <w:t>correctament atesos per l’Associació i que també n’hi han hagut d’altres que s’han dirigit directament a l’Ajuntament. Explica el Sr. Alcalde que ara es girarà una nova quota en voluntària ja que la primera que va girar l’associació ho va fer quan encara no estava inscrita al registre d’entitats urbanístiques col·laboradores i que aquell acord es ratificarà en la propera assemblea. Afegeix però que, totes les persones que ja han pagat aquest primer rebut, els diners ha servit per poder posar en marxa el projecte de la primera fase.</w:t>
      </w:r>
    </w:p>
    <w:p w:rsidR="00EC4B10" w:rsidRPr="00AB33AC" w:rsidRDefault="00EC4B10" w:rsidP="00EC4B10">
      <w:pPr>
        <w:spacing w:after="0" w:line="240" w:lineRule="auto"/>
        <w:rPr>
          <w:rFonts w:ascii="Century Gothic" w:eastAsia="Calibri" w:hAnsi="Century Gothic" w:cs="Tahoma"/>
          <w:lang w:eastAsia="es-ES"/>
        </w:rPr>
      </w:pPr>
    </w:p>
    <w:p w:rsidR="00EC4B10" w:rsidRPr="00AB33AC" w:rsidRDefault="00EC4B10" w:rsidP="00EC4B10">
      <w:pPr>
        <w:spacing w:after="0" w:line="240" w:lineRule="auto"/>
        <w:rPr>
          <w:rFonts w:ascii="Century Gothic" w:eastAsia="Calibri" w:hAnsi="Century Gothic" w:cs="Tahoma"/>
          <w:lang w:eastAsia="es-ES"/>
        </w:rPr>
      </w:pPr>
      <w:r w:rsidRPr="00AB33AC">
        <w:rPr>
          <w:rFonts w:ascii="Century Gothic" w:eastAsia="Calibri" w:hAnsi="Century Gothic" w:cs="Tahoma"/>
          <w:lang w:eastAsia="es-ES"/>
        </w:rPr>
        <w:t>El regidor Sr. L</w:t>
      </w:r>
      <w:r w:rsidR="00902A09">
        <w:rPr>
          <w:rFonts w:ascii="Century Gothic" w:eastAsia="Calibri" w:hAnsi="Century Gothic" w:cs="Tahoma"/>
          <w:lang w:eastAsia="es-ES"/>
        </w:rPr>
        <w:t>ó</w:t>
      </w:r>
      <w:r w:rsidRPr="00AB33AC">
        <w:rPr>
          <w:rFonts w:ascii="Century Gothic" w:eastAsia="Calibri" w:hAnsi="Century Gothic" w:cs="Tahoma"/>
          <w:lang w:eastAsia="es-ES"/>
        </w:rPr>
        <w:t>pez manifesta que tota aquesta actuació es va començar amb l’anterior equip de govern, conjuntament amb CiU i el PP i felicita a l’equip de govern per seguir endavant amb la tasca.</w:t>
      </w:r>
    </w:p>
    <w:p w:rsidR="00EC4B10" w:rsidRPr="00AB33AC" w:rsidRDefault="00EC4B10" w:rsidP="00EC4B10">
      <w:pPr>
        <w:spacing w:after="0" w:line="240" w:lineRule="auto"/>
        <w:rPr>
          <w:rFonts w:ascii="Century Gothic" w:eastAsia="Calibri" w:hAnsi="Century Gothic" w:cs="Tahoma"/>
          <w:lang w:eastAsia="es-ES"/>
        </w:rPr>
      </w:pPr>
    </w:p>
    <w:p w:rsidR="00EC4B10" w:rsidRPr="00AB33AC" w:rsidRDefault="00EC4B10" w:rsidP="00EC4B10">
      <w:pPr>
        <w:spacing w:after="0" w:line="240" w:lineRule="auto"/>
        <w:rPr>
          <w:rFonts w:ascii="Century Gothic" w:eastAsia="Calibri" w:hAnsi="Century Gothic" w:cs="Tahoma"/>
          <w:lang w:eastAsia="es-ES"/>
        </w:rPr>
      </w:pPr>
      <w:r w:rsidRPr="00AB33AC">
        <w:rPr>
          <w:rFonts w:ascii="Century Gothic" w:eastAsia="Calibri" w:hAnsi="Century Gothic" w:cs="Tahoma"/>
          <w:lang w:eastAsia="es-ES"/>
        </w:rPr>
        <w:t xml:space="preserve">La Sra. Aguilera manifesta que cal fer mes gravacions de les clavegueres i també tenir en compte el cablejat elèctric que està en molt mal estat i que el tema de l’aigua cal pensar que les instal·lacions estan cedides a Aigües de Catalunya que es qui tindria que fer les obres de reparació abans de res. El Sr. Alcalde manifesta que avui es tracta de signar un acord de col·laboració i que el projecte final acabarà dient que  cal fer, sempre tenint en compte que caldrà informe previ dels serveis tècnics municipals. </w:t>
      </w:r>
    </w:p>
    <w:p w:rsidR="00EC4B10" w:rsidRPr="00AB33AC" w:rsidRDefault="00EC4B10" w:rsidP="00EC4B10">
      <w:pPr>
        <w:spacing w:after="0" w:line="240" w:lineRule="auto"/>
        <w:rPr>
          <w:rFonts w:ascii="Century Gothic" w:eastAsia="Calibri" w:hAnsi="Century Gothic" w:cs="Tahoma"/>
          <w:lang w:eastAsia="es-ES"/>
        </w:rPr>
      </w:pPr>
    </w:p>
    <w:p w:rsidR="00EC4B10" w:rsidRPr="00AB33AC" w:rsidRDefault="00EC4B10" w:rsidP="00EC4B10">
      <w:pPr>
        <w:spacing w:after="0" w:line="240" w:lineRule="auto"/>
        <w:rPr>
          <w:rFonts w:ascii="Century Gothic" w:eastAsia="Calibri" w:hAnsi="Century Gothic" w:cs="Tahoma"/>
          <w:lang w:eastAsia="es-ES"/>
        </w:rPr>
      </w:pPr>
      <w:r w:rsidRPr="00AB33AC">
        <w:rPr>
          <w:rFonts w:ascii="Century Gothic" w:eastAsia="Calibri" w:hAnsi="Century Gothic" w:cs="Tahoma"/>
          <w:lang w:eastAsia="es-ES"/>
        </w:rPr>
        <w:t>El regidor Sr. Cusell manifesta que ja estava d’acord amb les actuacions que va portar a terme l’anterior equip de govern i també amb les que fa l’actual i que el seu vot serà afirmatiu.</w:t>
      </w:r>
    </w:p>
    <w:p w:rsidR="00EC4B10" w:rsidRPr="00AB33AC" w:rsidRDefault="00EC4B10" w:rsidP="00EC4B10">
      <w:pPr>
        <w:spacing w:after="0" w:line="240" w:lineRule="auto"/>
        <w:rPr>
          <w:rFonts w:ascii="Century Gothic" w:eastAsia="Calibri" w:hAnsi="Century Gothic" w:cs="Tahoma"/>
          <w:lang w:eastAsia="es-ES"/>
        </w:rPr>
      </w:pPr>
    </w:p>
    <w:p w:rsidR="00EC4B10" w:rsidRPr="00AB33AC" w:rsidRDefault="00EC4B10" w:rsidP="00EC4B10">
      <w:pPr>
        <w:spacing w:after="0" w:line="240" w:lineRule="auto"/>
        <w:rPr>
          <w:rFonts w:ascii="Century Gothic" w:eastAsia="Calibri" w:hAnsi="Century Gothic" w:cs="Tahoma"/>
          <w:lang w:eastAsia="es-ES"/>
        </w:rPr>
      </w:pPr>
      <w:r w:rsidRPr="00AB33AC">
        <w:rPr>
          <w:rFonts w:ascii="Century Gothic" w:eastAsia="Calibri" w:hAnsi="Century Gothic" w:cs="Tahoma"/>
          <w:lang w:eastAsia="es-ES"/>
        </w:rPr>
        <w:t>El regidor Sr. L</w:t>
      </w:r>
      <w:r w:rsidR="00902A09">
        <w:rPr>
          <w:rFonts w:ascii="Century Gothic" w:eastAsia="Calibri" w:hAnsi="Century Gothic" w:cs="Tahoma"/>
          <w:lang w:eastAsia="es-ES"/>
        </w:rPr>
        <w:t>ó</w:t>
      </w:r>
      <w:r w:rsidRPr="00AB33AC">
        <w:rPr>
          <w:rFonts w:ascii="Century Gothic" w:eastAsia="Calibri" w:hAnsi="Century Gothic" w:cs="Tahoma"/>
          <w:lang w:eastAsia="es-ES"/>
        </w:rPr>
        <w:t>pez pregunta si es convidarà a la oposició a les reunions tècniques manifestant el Sr. Alcalde que si i que també es farà una exposició publica i detallada del projecte per tothom qui estigui interessat.</w:t>
      </w:r>
    </w:p>
    <w:p w:rsidR="00EC4B10" w:rsidRPr="00AB33AC" w:rsidRDefault="00EC4B10" w:rsidP="00EC4B10">
      <w:pPr>
        <w:spacing w:before="100" w:beforeAutospacing="1" w:after="0" w:line="240" w:lineRule="auto"/>
        <w:jc w:val="both"/>
        <w:rPr>
          <w:rFonts w:ascii="Century Gothic" w:eastAsia="Calibri" w:hAnsi="Century Gothic" w:cs="Tahoma"/>
          <w:b/>
          <w:color w:val="C00000"/>
          <w:lang w:eastAsia="es-ES"/>
        </w:rPr>
      </w:pPr>
    </w:p>
    <w:p w:rsidR="00EC4B10" w:rsidRPr="00AB33AC" w:rsidRDefault="00EC4B10" w:rsidP="00EC4B10">
      <w:pPr>
        <w:spacing w:after="0" w:line="240" w:lineRule="auto"/>
        <w:rPr>
          <w:rFonts w:ascii="Century Gothic" w:eastAsia="Times New Roman" w:hAnsi="Century Gothic" w:cs="Tahoma"/>
          <w:lang w:eastAsia="es-ES"/>
        </w:rPr>
      </w:pPr>
    </w:p>
    <w:p w:rsidR="00EC4B10" w:rsidRPr="00AB33AC" w:rsidRDefault="00EC4B10" w:rsidP="00EC4B10">
      <w:pPr>
        <w:rPr>
          <w:rFonts w:ascii="Century Gothic" w:hAnsi="Century Gothic" w:cs="Tahoma"/>
        </w:rPr>
      </w:pPr>
      <w:r w:rsidRPr="00AB33AC">
        <w:rPr>
          <w:rFonts w:ascii="Century Gothic" w:hAnsi="Century Gothic" w:cs="Tahoma"/>
        </w:rPr>
        <w:t>L’afer es aprovat per unanimitat.</w:t>
      </w:r>
    </w:p>
    <w:p w:rsidR="00EC4B10" w:rsidRPr="00AB33AC" w:rsidRDefault="00EC4B10" w:rsidP="00EC4B10">
      <w:pPr>
        <w:rPr>
          <w:rFonts w:ascii="Century Gothic" w:hAnsi="Century Gothic" w:cs="Tahoma"/>
        </w:rPr>
      </w:pPr>
    </w:p>
    <w:p w:rsidR="00EC4B10" w:rsidRPr="00AB33AC" w:rsidRDefault="00EC4B10" w:rsidP="00EC4B10">
      <w:pPr>
        <w:jc w:val="both"/>
        <w:rPr>
          <w:rFonts w:ascii="Century Gothic" w:eastAsia="Times New Roman" w:hAnsi="Century Gothic" w:cs="Tahoma"/>
          <w:b/>
          <w:lang w:eastAsia="es-ES"/>
        </w:rPr>
      </w:pPr>
      <w:r w:rsidRPr="00AB33AC">
        <w:rPr>
          <w:rFonts w:ascii="Century Gothic" w:hAnsi="Century Gothic" w:cs="Tahoma"/>
          <w:b/>
          <w:caps/>
        </w:rPr>
        <w:t>4.- proposta d’aprovació</w:t>
      </w:r>
      <w:r w:rsidRPr="00AB33AC">
        <w:rPr>
          <w:rFonts w:ascii="Century Gothic" w:eastAsia="Times New Roman" w:hAnsi="Century Gothic" w:cs="Tahoma"/>
          <w:b/>
          <w:lang w:eastAsia="es-ES"/>
        </w:rPr>
        <w:t xml:space="preserve"> DEL CONVENI D’EXECUCIÓ DE LA SENTÈNCIA 74/2007, DE 22 DE FEBRER, DEL JUTJAT CONTENCIÓS ADMINISTRATIU NÚMERO 12 DE BARCELONA, RECAIGUDA EN EL RECURS CONTENCIÓS ADMINISTRATIU NÚMERO 76/2005.</w:t>
      </w:r>
    </w:p>
    <w:p w:rsidR="00EC4B10" w:rsidRPr="00AB33AC" w:rsidRDefault="00EC4B10" w:rsidP="00EC4B10">
      <w:pPr>
        <w:pStyle w:val="Cuerpo"/>
        <w:jc w:val="both"/>
        <w:rPr>
          <w:rFonts w:ascii="Century Gothic" w:hAnsi="Century Gothic" w:cs="Tahoma"/>
          <w:b/>
          <w:bCs/>
          <w:lang w:val="ca-ES"/>
        </w:rPr>
      </w:pPr>
    </w:p>
    <w:p w:rsidR="00EC4B10" w:rsidRPr="00AB33AC" w:rsidRDefault="00EC4B10" w:rsidP="00EC4B10">
      <w:pPr>
        <w:pStyle w:val="Cuerpo"/>
        <w:spacing w:line="276" w:lineRule="auto"/>
        <w:jc w:val="both"/>
        <w:rPr>
          <w:rFonts w:ascii="Century Gothic" w:hAnsi="Century Gothic" w:cs="Tahoma"/>
          <w:b/>
          <w:bCs/>
          <w:lang w:val="ca-ES"/>
        </w:rPr>
      </w:pPr>
    </w:p>
    <w:p w:rsidR="00EC4B10" w:rsidRPr="00AB33AC" w:rsidRDefault="00EC4B10" w:rsidP="00EC4B10">
      <w:pPr>
        <w:spacing w:after="0" w:line="240" w:lineRule="auto"/>
        <w:ind w:right="-15"/>
        <w:jc w:val="both"/>
        <w:rPr>
          <w:rFonts w:ascii="Century Gothic" w:hAnsi="Century Gothic" w:cs="Tahoma"/>
        </w:rPr>
      </w:pPr>
      <w:r w:rsidRPr="00AB33AC">
        <w:rPr>
          <w:rFonts w:ascii="Century Gothic" w:hAnsi="Century Gothic" w:cs="Tahoma"/>
        </w:rPr>
        <w:t>Per part del Sr. Secretari es dona lectura a la següent proposta:</w:t>
      </w:r>
    </w:p>
    <w:p w:rsidR="00EC4B10" w:rsidRPr="00AB33AC" w:rsidRDefault="00EC4B10" w:rsidP="00EC4B10">
      <w:pPr>
        <w:spacing w:after="0" w:line="240" w:lineRule="auto"/>
        <w:ind w:right="-15"/>
        <w:jc w:val="both"/>
        <w:rPr>
          <w:rFonts w:ascii="Century Gothic" w:hAnsi="Century Gothic" w:cs="Tahoma"/>
        </w:rPr>
      </w:pPr>
    </w:p>
    <w:p w:rsidR="00EC4B10" w:rsidRPr="00AB33AC" w:rsidRDefault="00EC4B10" w:rsidP="00EC4B10">
      <w:pPr>
        <w:spacing w:after="0" w:line="240" w:lineRule="auto"/>
        <w:jc w:val="both"/>
        <w:rPr>
          <w:rFonts w:ascii="Century Gothic" w:eastAsia="Times New Roman" w:hAnsi="Century Gothic" w:cs="Tahoma"/>
          <w:b/>
          <w:color w:val="333333"/>
          <w:lang w:eastAsia="es-ES"/>
        </w:rPr>
      </w:pPr>
    </w:p>
    <w:p w:rsidR="00EC4B10" w:rsidRPr="00AB33AC" w:rsidRDefault="00EC4B10" w:rsidP="00EC4B10">
      <w:pPr>
        <w:spacing w:after="0" w:line="240" w:lineRule="auto"/>
        <w:jc w:val="center"/>
        <w:rPr>
          <w:rFonts w:ascii="Century Gothic" w:eastAsia="Times New Roman" w:hAnsi="Century Gothic" w:cs="Tahoma"/>
          <w:b/>
          <w:caps/>
          <w:color w:val="333333"/>
          <w:lang w:eastAsia="es-ES"/>
        </w:rPr>
      </w:pPr>
      <w:r w:rsidRPr="00AB33AC">
        <w:rPr>
          <w:rFonts w:ascii="Century Gothic" w:eastAsia="Times New Roman" w:hAnsi="Century Gothic" w:cs="Tahoma"/>
          <w:b/>
          <w:caps/>
          <w:color w:val="333333"/>
          <w:lang w:eastAsia="es-ES"/>
        </w:rPr>
        <w:tab/>
        <w:t>Proposta de l’Alcaldia</w:t>
      </w:r>
    </w:p>
    <w:p w:rsidR="00EC4B10" w:rsidRPr="00AB33AC" w:rsidRDefault="00EC4B10" w:rsidP="00EC4B10">
      <w:pPr>
        <w:spacing w:after="0" w:line="240" w:lineRule="auto"/>
        <w:jc w:val="center"/>
        <w:rPr>
          <w:rFonts w:ascii="Century Gothic" w:eastAsia="Times New Roman" w:hAnsi="Century Gothic" w:cs="Tahoma"/>
          <w:b/>
          <w:caps/>
          <w:color w:val="333333"/>
          <w:lang w:eastAsia="es-ES"/>
        </w:rPr>
      </w:pPr>
    </w:p>
    <w:p w:rsidR="00EC4B10" w:rsidRPr="00AB33AC" w:rsidRDefault="00EC4B10" w:rsidP="00EC4B10">
      <w:pPr>
        <w:spacing w:after="0" w:line="240" w:lineRule="auto"/>
        <w:jc w:val="both"/>
        <w:rPr>
          <w:rFonts w:ascii="Century Gothic" w:eastAsia="Times New Roman" w:hAnsi="Century Gothic" w:cs="Tahoma"/>
          <w:color w:val="333333"/>
          <w:lang w:eastAsia="es-ES"/>
        </w:rPr>
      </w:pPr>
    </w:p>
    <w:p w:rsidR="00EC4B10" w:rsidRPr="00AB33AC" w:rsidRDefault="00EC4B10" w:rsidP="00EC4B10">
      <w:pPr>
        <w:spacing w:after="0" w:line="240" w:lineRule="auto"/>
        <w:jc w:val="both"/>
        <w:rPr>
          <w:rFonts w:ascii="Century Gothic" w:eastAsia="Times New Roman" w:hAnsi="Century Gothic" w:cs="Tahoma"/>
          <w:color w:val="333333"/>
          <w:lang w:eastAsia="es-ES"/>
        </w:rPr>
      </w:pPr>
      <w:r w:rsidRPr="00AB33AC">
        <w:rPr>
          <w:rFonts w:ascii="Century Gothic" w:eastAsia="Times New Roman" w:hAnsi="Century Gothic" w:cs="Tahoma"/>
          <w:color w:val="333333"/>
          <w:lang w:eastAsia="es-ES"/>
        </w:rPr>
        <w:t xml:space="preserve">En data 14 de febrer de 2007, el Tribunal Superior de </w:t>
      </w:r>
      <w:r w:rsidR="00667000" w:rsidRPr="00AB33AC">
        <w:rPr>
          <w:rFonts w:ascii="Century Gothic" w:eastAsia="Times New Roman" w:hAnsi="Century Gothic" w:cs="Tahoma"/>
          <w:color w:val="333333"/>
          <w:lang w:eastAsia="es-ES"/>
        </w:rPr>
        <w:t>Justícia</w:t>
      </w:r>
      <w:r w:rsidRPr="00AB33AC">
        <w:rPr>
          <w:rFonts w:ascii="Century Gothic" w:eastAsia="Times New Roman" w:hAnsi="Century Gothic" w:cs="Tahoma"/>
          <w:color w:val="333333"/>
          <w:lang w:eastAsia="es-ES"/>
        </w:rPr>
        <w:t xml:space="preserve"> de Catalunya va dictar la sentencia 1088/2007 que condemnava a l’ajuntament de Cànoves i Samalús al pagament d’una quantitat fixa per any, acord que es va establir finalment en una vista oral en data 8 de gener de 2009, així com també es va </w:t>
      </w:r>
      <w:r w:rsidRPr="00AB33AC">
        <w:rPr>
          <w:rFonts w:ascii="Century Gothic" w:eastAsia="Times New Roman" w:hAnsi="Century Gothic" w:cs="Tahoma"/>
          <w:color w:val="333333"/>
          <w:lang w:eastAsia="es-ES"/>
        </w:rPr>
        <w:lastRenderedPageBreak/>
        <w:t>establir que el responsable de la execució i titular del deute era directament l’Ajuntament.</w:t>
      </w:r>
    </w:p>
    <w:p w:rsidR="00EC4B10" w:rsidRPr="00AB33AC" w:rsidRDefault="00EC4B10" w:rsidP="00EC4B10">
      <w:pPr>
        <w:spacing w:after="0" w:line="240" w:lineRule="auto"/>
        <w:jc w:val="both"/>
        <w:rPr>
          <w:rFonts w:ascii="Century Gothic" w:eastAsia="Times New Roman" w:hAnsi="Century Gothic" w:cs="Tahoma"/>
          <w:color w:val="333333"/>
          <w:lang w:eastAsia="es-ES"/>
        </w:rPr>
      </w:pPr>
    </w:p>
    <w:p w:rsidR="00EC4B10" w:rsidRPr="00AB33AC" w:rsidRDefault="00EC4B10" w:rsidP="00EC4B10">
      <w:pPr>
        <w:spacing w:after="0" w:line="240" w:lineRule="auto"/>
        <w:jc w:val="both"/>
        <w:rPr>
          <w:rFonts w:ascii="Century Gothic" w:eastAsia="Times New Roman" w:hAnsi="Century Gothic" w:cs="Tahoma"/>
          <w:color w:val="333333"/>
          <w:lang w:eastAsia="es-ES"/>
        </w:rPr>
      </w:pPr>
      <w:r w:rsidRPr="00AB33AC">
        <w:rPr>
          <w:rFonts w:ascii="Century Gothic" w:eastAsia="Times New Roman" w:hAnsi="Century Gothic" w:cs="Tahoma"/>
          <w:color w:val="333333"/>
          <w:lang w:eastAsia="es-ES"/>
        </w:rPr>
        <w:t>Des de les hores, s’han dictat 16 resolucions entre sentencies i interlocutòries, la darrera d’elles pel Jutjat Contenciós en data 10 de juliol de 2015.</w:t>
      </w:r>
    </w:p>
    <w:p w:rsidR="00EC4B10" w:rsidRPr="00AB33AC" w:rsidRDefault="00EC4B10" w:rsidP="00EC4B10">
      <w:pPr>
        <w:spacing w:after="0" w:line="240" w:lineRule="auto"/>
        <w:jc w:val="both"/>
        <w:rPr>
          <w:rFonts w:ascii="Century Gothic" w:eastAsia="Times New Roman" w:hAnsi="Century Gothic" w:cs="Tahoma"/>
          <w:color w:val="333333"/>
          <w:lang w:eastAsia="es-ES"/>
        </w:rPr>
      </w:pPr>
    </w:p>
    <w:p w:rsidR="00EC4B10" w:rsidRPr="00AB33AC" w:rsidRDefault="00EC4B10" w:rsidP="00EC4B10">
      <w:pPr>
        <w:spacing w:after="0" w:line="240" w:lineRule="auto"/>
        <w:jc w:val="both"/>
        <w:rPr>
          <w:rFonts w:ascii="Century Gothic" w:eastAsia="Times New Roman" w:hAnsi="Century Gothic" w:cs="Tahoma"/>
          <w:color w:val="333333"/>
          <w:lang w:eastAsia="es-ES"/>
        </w:rPr>
      </w:pPr>
      <w:r w:rsidRPr="00AB33AC">
        <w:rPr>
          <w:rFonts w:ascii="Century Gothic" w:eastAsia="Times New Roman" w:hAnsi="Century Gothic" w:cs="Tahoma"/>
          <w:color w:val="333333"/>
          <w:lang w:eastAsia="es-ES"/>
        </w:rPr>
        <w:t>Des de l’Alcaldia s’ha treballat amb els actors per tal de poder arribar a un acord que poses fi a aquesta llarga travessia jurídica i impedir que els interessos legals anessin minvant les arques municipals.</w:t>
      </w:r>
    </w:p>
    <w:p w:rsidR="00EC4B10" w:rsidRPr="00AB33AC" w:rsidRDefault="00EC4B10" w:rsidP="00EC4B10">
      <w:pPr>
        <w:spacing w:after="0" w:line="240" w:lineRule="auto"/>
        <w:jc w:val="both"/>
        <w:rPr>
          <w:rFonts w:ascii="Century Gothic" w:eastAsia="Times New Roman" w:hAnsi="Century Gothic" w:cs="Tahoma"/>
          <w:color w:val="333333"/>
          <w:lang w:eastAsia="es-ES"/>
        </w:rPr>
      </w:pPr>
    </w:p>
    <w:p w:rsidR="00EC4B10" w:rsidRPr="00AB33AC" w:rsidRDefault="00EC4B10" w:rsidP="00EC4B10">
      <w:pPr>
        <w:spacing w:after="0" w:line="240" w:lineRule="auto"/>
        <w:jc w:val="both"/>
        <w:rPr>
          <w:rFonts w:ascii="Century Gothic" w:eastAsia="Times New Roman" w:hAnsi="Century Gothic" w:cs="Tahoma"/>
          <w:color w:val="333333"/>
          <w:lang w:eastAsia="es-ES"/>
        </w:rPr>
      </w:pPr>
      <w:r w:rsidRPr="00AB33AC">
        <w:rPr>
          <w:rFonts w:ascii="Century Gothic" w:eastAsia="Times New Roman" w:hAnsi="Century Gothic" w:cs="Tahoma"/>
          <w:color w:val="333333"/>
          <w:lang w:eastAsia="es-ES"/>
        </w:rPr>
        <w:t>De tot plegat, s’ha redactat el present conveni d’execució de la sentència 64/2007, de 22 de febrer, del Jutjat Contenciós Administratiu número 12 de Barcelona, recaiguda en el recurs número 76/2005, la qual ha estat informada favorablement pel Secretari-Interventor prèvia vista amb les parts i la Magistrada del mateix jutjat en reunió de data 6 d’octubre d’enguany.</w:t>
      </w:r>
    </w:p>
    <w:p w:rsidR="00EC4B10" w:rsidRPr="00AB33AC" w:rsidRDefault="00EC4B10" w:rsidP="00EC4B10">
      <w:pPr>
        <w:spacing w:after="0" w:line="240" w:lineRule="auto"/>
        <w:jc w:val="both"/>
        <w:rPr>
          <w:rFonts w:ascii="Century Gothic" w:eastAsia="Times New Roman" w:hAnsi="Century Gothic" w:cs="Tahoma"/>
          <w:color w:val="333333"/>
          <w:lang w:eastAsia="es-ES"/>
        </w:rPr>
      </w:pPr>
    </w:p>
    <w:p w:rsidR="00EC4B10" w:rsidRPr="00AB33AC" w:rsidRDefault="00EC4B10" w:rsidP="00EC4B10">
      <w:pPr>
        <w:spacing w:after="0" w:line="240" w:lineRule="auto"/>
        <w:jc w:val="both"/>
        <w:rPr>
          <w:rFonts w:ascii="Century Gothic" w:eastAsia="Times New Roman" w:hAnsi="Century Gothic" w:cs="Tahoma"/>
          <w:color w:val="333333"/>
          <w:lang w:eastAsia="es-ES"/>
        </w:rPr>
      </w:pPr>
      <w:r w:rsidRPr="00AB33AC">
        <w:rPr>
          <w:rFonts w:ascii="Century Gothic" w:eastAsia="Times New Roman" w:hAnsi="Century Gothic" w:cs="Tahoma"/>
          <w:color w:val="333333"/>
          <w:lang w:eastAsia="es-ES"/>
        </w:rPr>
        <w:t xml:space="preserve">A la vista de tot lo anterior, es </w:t>
      </w:r>
    </w:p>
    <w:p w:rsidR="00EC4B10" w:rsidRPr="00AB33AC" w:rsidRDefault="00EC4B10" w:rsidP="00EC4B10">
      <w:pPr>
        <w:spacing w:after="0" w:line="240" w:lineRule="auto"/>
        <w:jc w:val="both"/>
        <w:rPr>
          <w:rFonts w:ascii="Century Gothic" w:eastAsia="Times New Roman" w:hAnsi="Century Gothic" w:cs="Tahoma"/>
          <w:color w:val="333333"/>
          <w:lang w:eastAsia="es-ES"/>
        </w:rPr>
      </w:pPr>
    </w:p>
    <w:p w:rsidR="00EC4B10" w:rsidRPr="00AB33AC" w:rsidRDefault="00EC4B10" w:rsidP="00EC4B10">
      <w:pPr>
        <w:spacing w:after="0" w:line="240" w:lineRule="auto"/>
        <w:jc w:val="center"/>
        <w:rPr>
          <w:rFonts w:ascii="Century Gothic" w:eastAsia="Times New Roman" w:hAnsi="Century Gothic" w:cs="Tahoma"/>
          <w:b/>
          <w:color w:val="333333"/>
          <w:lang w:eastAsia="es-ES"/>
        </w:rPr>
      </w:pPr>
      <w:r w:rsidRPr="00AB33AC">
        <w:rPr>
          <w:rFonts w:ascii="Century Gothic" w:eastAsia="Times New Roman" w:hAnsi="Century Gothic" w:cs="Tahoma"/>
          <w:color w:val="333333"/>
          <w:lang w:eastAsia="es-ES"/>
        </w:rPr>
        <w:tab/>
      </w:r>
      <w:r w:rsidRPr="00AB33AC">
        <w:rPr>
          <w:rFonts w:ascii="Century Gothic" w:eastAsia="Times New Roman" w:hAnsi="Century Gothic" w:cs="Tahoma"/>
          <w:b/>
          <w:color w:val="333333"/>
          <w:lang w:eastAsia="es-ES"/>
        </w:rPr>
        <w:t>PROPOSA AL PLENARI</w:t>
      </w:r>
    </w:p>
    <w:p w:rsidR="00EC4B10" w:rsidRPr="00AB33AC" w:rsidRDefault="00EC4B10" w:rsidP="00EC4B10">
      <w:pPr>
        <w:spacing w:after="0" w:line="240" w:lineRule="auto"/>
        <w:jc w:val="center"/>
        <w:rPr>
          <w:rFonts w:ascii="Century Gothic" w:eastAsia="Times New Roman" w:hAnsi="Century Gothic" w:cs="Tahoma"/>
          <w:color w:val="333333"/>
          <w:lang w:eastAsia="es-ES"/>
        </w:rPr>
      </w:pPr>
    </w:p>
    <w:p w:rsidR="00EC4B10" w:rsidRPr="00AB33AC" w:rsidRDefault="00EC4B10" w:rsidP="00EC4B10">
      <w:pPr>
        <w:spacing w:after="0" w:line="240" w:lineRule="auto"/>
        <w:jc w:val="center"/>
        <w:rPr>
          <w:rFonts w:ascii="Century Gothic" w:eastAsia="Times New Roman" w:hAnsi="Century Gothic" w:cs="Tahoma"/>
          <w:color w:val="333333"/>
          <w:lang w:eastAsia="es-ES"/>
        </w:rPr>
      </w:pPr>
    </w:p>
    <w:p w:rsidR="00EC4B10" w:rsidRPr="00AB33AC" w:rsidRDefault="00EC4B10" w:rsidP="00EC4B10">
      <w:pPr>
        <w:spacing w:after="0" w:line="240" w:lineRule="auto"/>
        <w:rPr>
          <w:rFonts w:ascii="Century Gothic" w:eastAsia="Times New Roman" w:hAnsi="Century Gothic" w:cs="Tahoma"/>
          <w:color w:val="333333"/>
          <w:lang w:eastAsia="es-ES"/>
        </w:rPr>
      </w:pPr>
      <w:r w:rsidRPr="00AB33AC">
        <w:rPr>
          <w:rFonts w:ascii="Century Gothic" w:eastAsia="Times New Roman" w:hAnsi="Century Gothic" w:cs="Tahoma"/>
          <w:b/>
          <w:color w:val="333333"/>
          <w:lang w:eastAsia="es-ES"/>
        </w:rPr>
        <w:t>Primer.- APROVAR</w:t>
      </w:r>
      <w:r w:rsidRPr="00AB33AC">
        <w:rPr>
          <w:rFonts w:ascii="Century Gothic" w:eastAsia="Times New Roman" w:hAnsi="Century Gothic" w:cs="Tahoma"/>
          <w:color w:val="333333"/>
          <w:lang w:eastAsia="es-ES"/>
        </w:rPr>
        <w:t xml:space="preserve"> el conveni a </w:t>
      </w:r>
      <w:r w:rsidR="00667000" w:rsidRPr="00AB33AC">
        <w:rPr>
          <w:rFonts w:ascii="Century Gothic" w:eastAsia="Times New Roman" w:hAnsi="Century Gothic" w:cs="Tahoma"/>
          <w:color w:val="333333"/>
          <w:lang w:eastAsia="es-ES"/>
        </w:rPr>
        <w:t>subscriure</w:t>
      </w:r>
      <w:r w:rsidRPr="00AB33AC">
        <w:rPr>
          <w:rFonts w:ascii="Century Gothic" w:eastAsia="Times New Roman" w:hAnsi="Century Gothic" w:cs="Tahoma"/>
          <w:color w:val="333333"/>
          <w:lang w:eastAsia="es-ES"/>
        </w:rPr>
        <w:t xml:space="preserve"> amb la part actora, que resta unit a l’expedient.</w:t>
      </w:r>
    </w:p>
    <w:p w:rsidR="00EC4B10" w:rsidRPr="00AB33AC" w:rsidRDefault="00EC4B10" w:rsidP="00EC4B10">
      <w:pPr>
        <w:spacing w:after="0" w:line="240" w:lineRule="auto"/>
        <w:rPr>
          <w:rFonts w:ascii="Century Gothic" w:eastAsia="Times New Roman" w:hAnsi="Century Gothic" w:cs="Tahoma"/>
          <w:color w:val="333333"/>
          <w:lang w:eastAsia="es-ES"/>
        </w:rPr>
      </w:pPr>
    </w:p>
    <w:p w:rsidR="00EC4B10" w:rsidRPr="00AB33AC" w:rsidRDefault="00EC4B10" w:rsidP="00EC4B10">
      <w:pPr>
        <w:spacing w:after="0" w:line="240" w:lineRule="auto"/>
        <w:rPr>
          <w:rFonts w:ascii="Century Gothic" w:eastAsia="Times New Roman" w:hAnsi="Century Gothic" w:cs="Tahoma"/>
          <w:color w:val="333333"/>
          <w:lang w:eastAsia="es-ES"/>
        </w:rPr>
      </w:pPr>
      <w:r w:rsidRPr="00AB33AC">
        <w:rPr>
          <w:rFonts w:ascii="Century Gothic" w:eastAsia="Times New Roman" w:hAnsi="Century Gothic" w:cs="Tahoma"/>
          <w:b/>
          <w:color w:val="333333"/>
          <w:lang w:eastAsia="es-ES"/>
        </w:rPr>
        <w:t>Segon.- NOTIFICAR</w:t>
      </w:r>
      <w:r w:rsidRPr="00AB33AC">
        <w:rPr>
          <w:rFonts w:ascii="Century Gothic" w:eastAsia="Times New Roman" w:hAnsi="Century Gothic" w:cs="Tahoma"/>
          <w:color w:val="333333"/>
          <w:lang w:eastAsia="es-ES"/>
        </w:rPr>
        <w:t xml:space="preserve"> aquesta resolució a la part actora i al Jutjat Contenciós </w:t>
      </w:r>
      <w:r w:rsidR="00667000" w:rsidRPr="00AB33AC">
        <w:rPr>
          <w:rFonts w:ascii="Century Gothic" w:eastAsia="Times New Roman" w:hAnsi="Century Gothic" w:cs="Tahoma"/>
          <w:color w:val="333333"/>
          <w:lang w:eastAsia="es-ES"/>
        </w:rPr>
        <w:t>Administratiu</w:t>
      </w:r>
      <w:r w:rsidRPr="00AB33AC">
        <w:rPr>
          <w:rFonts w:ascii="Century Gothic" w:eastAsia="Times New Roman" w:hAnsi="Century Gothic" w:cs="Tahoma"/>
          <w:color w:val="333333"/>
          <w:lang w:eastAsia="es-ES"/>
        </w:rPr>
        <w:t xml:space="preserve"> número 12 de Barcelona.</w:t>
      </w:r>
    </w:p>
    <w:p w:rsidR="00EC4B10" w:rsidRPr="00AB33AC" w:rsidRDefault="00EC4B10" w:rsidP="00EC4B10">
      <w:pPr>
        <w:spacing w:after="0" w:line="240" w:lineRule="auto"/>
        <w:rPr>
          <w:rFonts w:ascii="Century Gothic" w:eastAsia="Times New Roman" w:hAnsi="Century Gothic" w:cs="Tahoma"/>
          <w:color w:val="333333"/>
          <w:lang w:eastAsia="es-ES"/>
        </w:rPr>
      </w:pPr>
    </w:p>
    <w:p w:rsidR="00EC4B10" w:rsidRPr="00AB33AC" w:rsidRDefault="00EC4B10" w:rsidP="00EC4B10">
      <w:pPr>
        <w:spacing w:after="0" w:line="240" w:lineRule="auto"/>
        <w:rPr>
          <w:rFonts w:ascii="Century Gothic" w:eastAsia="Times New Roman" w:hAnsi="Century Gothic" w:cs="Tahoma"/>
          <w:color w:val="333333"/>
          <w:lang w:eastAsia="es-ES"/>
        </w:rPr>
      </w:pPr>
      <w:r w:rsidRPr="00AB33AC">
        <w:rPr>
          <w:rFonts w:ascii="Century Gothic" w:eastAsia="Times New Roman" w:hAnsi="Century Gothic" w:cs="Tahoma"/>
          <w:b/>
          <w:color w:val="333333"/>
          <w:lang w:eastAsia="es-ES"/>
        </w:rPr>
        <w:t>Tercer.- FACULTAR</w:t>
      </w:r>
      <w:r w:rsidRPr="00AB33AC">
        <w:rPr>
          <w:rFonts w:ascii="Century Gothic" w:eastAsia="Times New Roman" w:hAnsi="Century Gothic" w:cs="Tahoma"/>
          <w:color w:val="333333"/>
          <w:lang w:eastAsia="es-ES"/>
        </w:rPr>
        <w:t xml:space="preserve"> al Sr. Alcalde President per la signatura del mateix</w:t>
      </w:r>
      <w:r w:rsidR="00902A09">
        <w:rPr>
          <w:rFonts w:ascii="Century Gothic" w:eastAsia="Times New Roman" w:hAnsi="Century Gothic" w:cs="Tahoma"/>
          <w:color w:val="333333"/>
          <w:lang w:eastAsia="es-ES"/>
        </w:rPr>
        <w:t>,</w:t>
      </w:r>
      <w:r w:rsidRPr="00AB33AC">
        <w:rPr>
          <w:rFonts w:ascii="Century Gothic" w:eastAsia="Times New Roman" w:hAnsi="Century Gothic" w:cs="Tahoma"/>
          <w:color w:val="333333"/>
          <w:lang w:eastAsia="es-ES"/>
        </w:rPr>
        <w:t xml:space="preserve"> així com per dur a terme els actes de necessaris per donar compliment </w:t>
      </w:r>
      <w:r w:rsidR="00902A09">
        <w:rPr>
          <w:rFonts w:ascii="Century Gothic" w:eastAsia="Times New Roman" w:hAnsi="Century Gothic" w:cs="Tahoma"/>
          <w:color w:val="333333"/>
          <w:lang w:eastAsia="es-ES"/>
        </w:rPr>
        <w:t>e</w:t>
      </w:r>
      <w:r w:rsidRPr="00AB33AC">
        <w:rPr>
          <w:rFonts w:ascii="Century Gothic" w:eastAsia="Times New Roman" w:hAnsi="Century Gothic" w:cs="Tahoma"/>
          <w:color w:val="333333"/>
          <w:lang w:eastAsia="es-ES"/>
        </w:rPr>
        <w:t>l que aquí s’acorda.</w:t>
      </w:r>
    </w:p>
    <w:p w:rsidR="00EC4B10" w:rsidRPr="00AB33AC" w:rsidRDefault="00EC4B10" w:rsidP="00EC4B10">
      <w:pPr>
        <w:spacing w:after="0" w:line="240" w:lineRule="auto"/>
        <w:rPr>
          <w:rFonts w:ascii="Century Gothic" w:eastAsia="Times New Roman" w:hAnsi="Century Gothic" w:cs="Tahoma"/>
          <w:color w:val="333333"/>
          <w:lang w:eastAsia="es-ES"/>
        </w:rPr>
      </w:pPr>
    </w:p>
    <w:p w:rsidR="00EC4B10" w:rsidRPr="00AB33AC" w:rsidRDefault="00EC4B10" w:rsidP="00EC4B10">
      <w:pPr>
        <w:spacing w:after="0" w:line="240" w:lineRule="auto"/>
        <w:rPr>
          <w:rFonts w:ascii="Century Gothic" w:eastAsia="Times New Roman" w:hAnsi="Century Gothic" w:cs="Tahoma"/>
          <w:color w:val="333333"/>
          <w:lang w:eastAsia="es-ES"/>
        </w:rPr>
      </w:pPr>
      <w:r w:rsidRPr="00AB33AC">
        <w:rPr>
          <w:rFonts w:ascii="Century Gothic" w:eastAsia="Times New Roman" w:hAnsi="Century Gothic" w:cs="Tahoma"/>
          <w:b/>
          <w:color w:val="333333"/>
          <w:lang w:eastAsia="es-ES"/>
        </w:rPr>
        <w:t>Quart.- ESTABLIR</w:t>
      </w:r>
      <w:r w:rsidRPr="00AB33AC">
        <w:rPr>
          <w:rFonts w:ascii="Century Gothic" w:eastAsia="Times New Roman" w:hAnsi="Century Gothic" w:cs="Tahoma"/>
          <w:color w:val="333333"/>
          <w:lang w:eastAsia="es-ES"/>
        </w:rPr>
        <w:t>, en les bases d’execució del pressupost del proper any, la retenció de crèdit suficient per fer front a aquesta depesa plurianual.</w:t>
      </w:r>
    </w:p>
    <w:p w:rsidR="00EC4B10" w:rsidRPr="00AB33AC" w:rsidRDefault="00EC4B10" w:rsidP="00EC4B10">
      <w:pPr>
        <w:spacing w:after="0" w:line="240" w:lineRule="auto"/>
        <w:rPr>
          <w:rFonts w:ascii="Century Gothic" w:eastAsia="Times New Roman" w:hAnsi="Century Gothic" w:cs="Tahoma"/>
          <w:color w:val="333333"/>
          <w:lang w:eastAsia="es-ES"/>
        </w:rPr>
      </w:pPr>
    </w:p>
    <w:p w:rsidR="00EC4B10" w:rsidRPr="00AB33AC" w:rsidRDefault="00EC4B10" w:rsidP="00EC4B10">
      <w:pPr>
        <w:spacing w:after="0" w:line="240" w:lineRule="auto"/>
        <w:rPr>
          <w:rFonts w:ascii="Century Gothic" w:eastAsia="Times New Roman" w:hAnsi="Century Gothic" w:cs="Tahoma"/>
          <w:color w:val="333333"/>
          <w:lang w:eastAsia="es-ES"/>
        </w:rPr>
      </w:pPr>
    </w:p>
    <w:p w:rsidR="00EC4B10" w:rsidRPr="00AB33AC" w:rsidRDefault="00EC4B10" w:rsidP="00EC4B10">
      <w:pPr>
        <w:spacing w:after="0" w:line="240" w:lineRule="auto"/>
        <w:rPr>
          <w:rFonts w:ascii="Century Gothic" w:eastAsia="Times New Roman" w:hAnsi="Century Gothic" w:cs="Tahoma"/>
          <w:lang w:eastAsia="es-ES"/>
        </w:rPr>
      </w:pPr>
      <w:r w:rsidRPr="00AB33AC">
        <w:rPr>
          <w:rFonts w:ascii="Century Gothic" w:eastAsia="Times New Roman" w:hAnsi="Century Gothic" w:cs="Tahoma"/>
          <w:color w:val="333333"/>
          <w:lang w:eastAsia="es-ES"/>
        </w:rPr>
        <w:t>Cànoves i Samalús, 21 d’octubre de 2015. L’ALCALDE, Josep Cuch Codina.”</w:t>
      </w:r>
    </w:p>
    <w:p w:rsidR="00EC4B10" w:rsidRDefault="00EC4B10" w:rsidP="00EC4B10">
      <w:pPr>
        <w:spacing w:after="0" w:line="240" w:lineRule="auto"/>
        <w:ind w:right="-15"/>
        <w:jc w:val="both"/>
        <w:rPr>
          <w:rFonts w:ascii="Century Gothic" w:hAnsi="Century Gothic" w:cs="Tahoma"/>
        </w:rPr>
      </w:pPr>
    </w:p>
    <w:p w:rsidR="001B05BE" w:rsidRDefault="001B05BE" w:rsidP="00EC4B10">
      <w:pPr>
        <w:spacing w:after="0" w:line="240" w:lineRule="auto"/>
        <w:ind w:right="-15"/>
        <w:jc w:val="both"/>
        <w:rPr>
          <w:rFonts w:ascii="Century Gothic" w:hAnsi="Century Gothic" w:cs="Tahoma"/>
        </w:rPr>
      </w:pPr>
      <w:r>
        <w:rPr>
          <w:rFonts w:ascii="Century Gothic" w:hAnsi="Century Gothic" w:cs="Tahoma"/>
        </w:rPr>
        <w:t xml:space="preserve">El Sr. Secretari adverteix de que en la clàusula 6èna del conveni a </w:t>
      </w:r>
      <w:proofErr w:type="spellStart"/>
      <w:r>
        <w:rPr>
          <w:rFonts w:ascii="Century Gothic" w:hAnsi="Century Gothic" w:cs="Tahoma"/>
        </w:rPr>
        <w:t>suscriure</w:t>
      </w:r>
      <w:proofErr w:type="spellEnd"/>
      <w:r>
        <w:rPr>
          <w:rFonts w:ascii="Century Gothic" w:hAnsi="Century Gothic" w:cs="Tahoma"/>
        </w:rPr>
        <w:t>, s’ha rectificat l’anualitat 2015 per 2016, corresponent a l’exercici on es procedirà a la devolució de l’IBI ingressat indegudament.</w:t>
      </w:r>
      <w:bookmarkStart w:id="1" w:name="_GoBack"/>
      <w:bookmarkEnd w:id="1"/>
    </w:p>
    <w:p w:rsidR="001B05BE" w:rsidRPr="00AB33AC" w:rsidRDefault="001B05BE" w:rsidP="00EC4B10">
      <w:pPr>
        <w:spacing w:after="0" w:line="240" w:lineRule="auto"/>
        <w:ind w:right="-15"/>
        <w:jc w:val="both"/>
        <w:rPr>
          <w:rFonts w:ascii="Century Gothic" w:hAnsi="Century Gothic" w:cs="Tahoma"/>
        </w:rPr>
      </w:pPr>
    </w:p>
    <w:p w:rsidR="00EC4B10" w:rsidRPr="00AB33AC" w:rsidRDefault="00EC4B10" w:rsidP="00EC4B10">
      <w:pPr>
        <w:spacing w:after="0" w:line="240" w:lineRule="auto"/>
        <w:ind w:right="-15"/>
        <w:jc w:val="both"/>
        <w:rPr>
          <w:rFonts w:ascii="Century Gothic" w:hAnsi="Century Gothic" w:cs="Tahoma"/>
        </w:rPr>
      </w:pPr>
    </w:p>
    <w:p w:rsidR="00EC4B10" w:rsidRPr="00AB33AC" w:rsidRDefault="00EC4B10" w:rsidP="00EC4B10">
      <w:pPr>
        <w:spacing w:after="0" w:line="240" w:lineRule="auto"/>
        <w:ind w:right="-15"/>
        <w:jc w:val="both"/>
        <w:rPr>
          <w:rFonts w:ascii="Century Gothic" w:hAnsi="Century Gothic" w:cs="Tahoma"/>
          <w:i/>
        </w:rPr>
      </w:pPr>
      <w:r w:rsidRPr="00AB33AC">
        <w:rPr>
          <w:rFonts w:ascii="Century Gothic" w:hAnsi="Century Gothic" w:cs="Tahoma"/>
          <w:i/>
        </w:rPr>
        <w:t>“CONVENI D’EXECUCIÓ DE LA SENTÈNCIA 74/2007, DE 22 DE FEBRER, DEL JUTJAT CONTENCIÓS ADMINISTRATIU NÚMERO 12 DE BARCELONA, RECAIGUDA EN EL RECURS CONTENCIÓS ADMINISTRATIU NÚMERO 76/2005.</w:t>
      </w:r>
    </w:p>
    <w:p w:rsidR="00EC4B10" w:rsidRPr="00AB33AC" w:rsidRDefault="00EC4B10" w:rsidP="00EC4B10">
      <w:pPr>
        <w:spacing w:after="0" w:line="240" w:lineRule="auto"/>
        <w:ind w:right="-15"/>
        <w:jc w:val="both"/>
        <w:rPr>
          <w:rFonts w:ascii="Century Gothic" w:hAnsi="Century Gothic" w:cs="Tahoma"/>
          <w:i/>
        </w:rPr>
      </w:pPr>
    </w:p>
    <w:p w:rsidR="00EC4B10" w:rsidRPr="00AB33AC" w:rsidRDefault="00EC4B10" w:rsidP="00EC4B10">
      <w:pPr>
        <w:spacing w:after="0" w:line="240" w:lineRule="auto"/>
        <w:ind w:right="-15"/>
        <w:jc w:val="both"/>
        <w:rPr>
          <w:rFonts w:ascii="Century Gothic" w:hAnsi="Century Gothic" w:cs="Tahoma"/>
          <w:i/>
        </w:rPr>
      </w:pPr>
      <w:r w:rsidRPr="00AB33AC">
        <w:rPr>
          <w:rFonts w:ascii="Century Gothic" w:hAnsi="Century Gothic" w:cs="Tahoma"/>
          <w:i/>
        </w:rPr>
        <w:t>Cànoves i Samalús, ... de ... de 2015.</w:t>
      </w:r>
    </w:p>
    <w:p w:rsidR="00EC4B10" w:rsidRPr="00AB33AC" w:rsidRDefault="00EC4B10" w:rsidP="00EC4B10">
      <w:pPr>
        <w:spacing w:after="0" w:line="240" w:lineRule="auto"/>
        <w:ind w:right="-15"/>
        <w:jc w:val="both"/>
        <w:rPr>
          <w:rFonts w:ascii="Century Gothic" w:hAnsi="Century Gothic" w:cs="Tahoma"/>
          <w:i/>
        </w:rPr>
      </w:pPr>
    </w:p>
    <w:p w:rsidR="00EC4B10" w:rsidRPr="00AB33AC" w:rsidRDefault="00EC4B10" w:rsidP="00EC4B10">
      <w:pPr>
        <w:spacing w:after="0" w:line="240" w:lineRule="auto"/>
        <w:ind w:right="-15"/>
        <w:jc w:val="both"/>
        <w:rPr>
          <w:rFonts w:ascii="Century Gothic" w:hAnsi="Century Gothic" w:cs="Tahoma"/>
          <w:i/>
        </w:rPr>
      </w:pPr>
      <w:r w:rsidRPr="00AB33AC">
        <w:rPr>
          <w:rFonts w:ascii="Century Gothic" w:hAnsi="Century Gothic" w:cs="Tahoma"/>
          <w:i/>
        </w:rPr>
        <w:t xml:space="preserve">REUNITS </w:t>
      </w:r>
    </w:p>
    <w:p w:rsidR="00EC4B10" w:rsidRPr="00AB33AC" w:rsidRDefault="00EC4B10" w:rsidP="00EC4B10">
      <w:pPr>
        <w:spacing w:after="0" w:line="240" w:lineRule="auto"/>
        <w:ind w:right="-15"/>
        <w:jc w:val="both"/>
        <w:rPr>
          <w:rFonts w:ascii="Century Gothic" w:hAnsi="Century Gothic" w:cs="Tahoma"/>
          <w:i/>
        </w:rPr>
      </w:pPr>
    </w:p>
    <w:p w:rsidR="00EC4B10" w:rsidRPr="00AB33AC" w:rsidRDefault="00EC4B10" w:rsidP="00EC4B10">
      <w:pPr>
        <w:spacing w:after="0" w:line="240" w:lineRule="auto"/>
        <w:ind w:right="-15"/>
        <w:jc w:val="both"/>
        <w:rPr>
          <w:rFonts w:ascii="Century Gothic" w:hAnsi="Century Gothic" w:cs="Tahoma"/>
          <w:i/>
        </w:rPr>
      </w:pPr>
      <w:r w:rsidRPr="00AB33AC">
        <w:rPr>
          <w:rFonts w:ascii="Century Gothic" w:hAnsi="Century Gothic" w:cs="Tahoma"/>
          <w:i/>
        </w:rPr>
        <w:lastRenderedPageBreak/>
        <w:t>D’una part l’Alcalde President de l’Ajuntament de Cànoves i Samalús, l’Il</w:t>
      </w:r>
      <w:r w:rsidR="00902A09">
        <w:rPr>
          <w:rFonts w:ascii="Century Gothic" w:hAnsi="Century Gothic" w:cs="Tahoma"/>
          <w:i/>
        </w:rPr>
        <w:t>·</w:t>
      </w:r>
      <w:r w:rsidRPr="00AB33AC">
        <w:rPr>
          <w:rFonts w:ascii="Century Gothic" w:hAnsi="Century Gothic" w:cs="Tahoma"/>
          <w:i/>
        </w:rPr>
        <w:t>lm. Sr. Josep Cuch i Codina, assistit pel seu lletrat Sr. Alexandre Serrahima, Administració demandada en el recurs contenciós administratiu de referència, degudament autoritzat pel ple de l’Ajuntament mitjançant acord  de data 29 d'octubre de 2015, el qual s’adjunta al present conveni com a DOCUMENT I.</w:t>
      </w:r>
    </w:p>
    <w:p w:rsidR="00EC4B10" w:rsidRPr="00AB33AC" w:rsidRDefault="00EC4B10" w:rsidP="00EC4B10">
      <w:pPr>
        <w:spacing w:after="0" w:line="240" w:lineRule="auto"/>
        <w:ind w:right="-15"/>
        <w:jc w:val="both"/>
        <w:rPr>
          <w:rFonts w:ascii="Century Gothic" w:hAnsi="Century Gothic" w:cs="Tahoma"/>
          <w:i/>
        </w:rPr>
      </w:pPr>
    </w:p>
    <w:p w:rsidR="00EC4B10" w:rsidRPr="00AB33AC" w:rsidRDefault="00EC4B10" w:rsidP="00EC4B10">
      <w:pPr>
        <w:spacing w:after="0" w:line="240" w:lineRule="auto"/>
        <w:ind w:right="-15"/>
        <w:jc w:val="both"/>
        <w:rPr>
          <w:rFonts w:ascii="Century Gothic" w:hAnsi="Century Gothic" w:cs="Tahoma"/>
          <w:i/>
        </w:rPr>
      </w:pPr>
      <w:r w:rsidRPr="00AB33AC">
        <w:rPr>
          <w:rFonts w:ascii="Century Gothic" w:hAnsi="Century Gothic" w:cs="Tahoma"/>
          <w:i/>
        </w:rPr>
        <w:t>De l’altra, els senyor Marcel</w:t>
      </w:r>
      <w:r w:rsidR="003844D6">
        <w:rPr>
          <w:rFonts w:ascii="Century Gothic" w:hAnsi="Century Gothic" w:cs="Tahoma"/>
          <w:i/>
        </w:rPr>
        <w:t>·</w:t>
      </w:r>
      <w:r w:rsidRPr="00AB33AC">
        <w:rPr>
          <w:rFonts w:ascii="Century Gothic" w:hAnsi="Century Gothic" w:cs="Tahoma"/>
          <w:i/>
        </w:rPr>
        <w:t xml:space="preserve">lí Pons i </w:t>
      </w:r>
      <w:proofErr w:type="spellStart"/>
      <w:r w:rsidRPr="00AB33AC">
        <w:rPr>
          <w:rFonts w:ascii="Century Gothic" w:hAnsi="Century Gothic" w:cs="Tahoma"/>
          <w:i/>
        </w:rPr>
        <w:t>Duat</w:t>
      </w:r>
      <w:proofErr w:type="spellEnd"/>
      <w:r w:rsidRPr="00AB33AC">
        <w:rPr>
          <w:rFonts w:ascii="Century Gothic" w:hAnsi="Century Gothic" w:cs="Tahoma"/>
          <w:i/>
        </w:rPr>
        <w:t>, lletrat, en representació de la part demandant en el recurs contenciós administratiu de referència, degudament autoritzat per ella conforme acredita els poders que s’adjunten al present conveni com a DOCUMENT II.</w:t>
      </w:r>
    </w:p>
    <w:p w:rsidR="00EC4B10" w:rsidRPr="00AB33AC" w:rsidRDefault="00EC4B10" w:rsidP="00EC4B10">
      <w:pPr>
        <w:spacing w:after="0" w:line="240" w:lineRule="auto"/>
        <w:ind w:right="-15"/>
        <w:jc w:val="both"/>
        <w:rPr>
          <w:rFonts w:ascii="Century Gothic" w:hAnsi="Century Gothic" w:cs="Tahoma"/>
          <w:i/>
        </w:rPr>
      </w:pPr>
    </w:p>
    <w:p w:rsidR="00EC4B10" w:rsidRPr="00AB33AC" w:rsidRDefault="00EC4B10" w:rsidP="00EC4B10">
      <w:pPr>
        <w:spacing w:after="0" w:line="240" w:lineRule="auto"/>
        <w:ind w:right="-15"/>
        <w:jc w:val="both"/>
        <w:rPr>
          <w:rFonts w:ascii="Century Gothic" w:hAnsi="Century Gothic" w:cs="Tahoma"/>
          <w:i/>
        </w:rPr>
      </w:pPr>
      <w:r w:rsidRPr="00AB33AC">
        <w:rPr>
          <w:rFonts w:ascii="Century Gothic" w:hAnsi="Century Gothic" w:cs="Tahoma"/>
          <w:i/>
        </w:rPr>
        <w:t>Assistits pel secretari interventor de l’Ajuntament, Sr. Francesc d’A. Serras Ortuño, que dóna fe de l’acte.</w:t>
      </w:r>
    </w:p>
    <w:p w:rsidR="00EC4B10" w:rsidRPr="00AB33AC" w:rsidRDefault="00EC4B10" w:rsidP="00EC4B10">
      <w:pPr>
        <w:spacing w:after="0" w:line="240" w:lineRule="auto"/>
        <w:ind w:right="-15"/>
        <w:jc w:val="both"/>
        <w:rPr>
          <w:rFonts w:ascii="Century Gothic" w:hAnsi="Century Gothic" w:cs="Tahoma"/>
          <w:i/>
        </w:rPr>
      </w:pPr>
    </w:p>
    <w:p w:rsidR="00EC4B10" w:rsidRPr="00AB33AC" w:rsidRDefault="00EC4B10" w:rsidP="00EC4B10">
      <w:pPr>
        <w:spacing w:after="0" w:line="240" w:lineRule="auto"/>
        <w:ind w:right="-15"/>
        <w:jc w:val="both"/>
        <w:rPr>
          <w:rFonts w:ascii="Century Gothic" w:hAnsi="Century Gothic" w:cs="Tahoma"/>
          <w:i/>
        </w:rPr>
      </w:pPr>
    </w:p>
    <w:p w:rsidR="00EC4B10" w:rsidRPr="00AB33AC" w:rsidRDefault="00EC4B10" w:rsidP="00EC4B10">
      <w:pPr>
        <w:spacing w:after="0" w:line="240" w:lineRule="auto"/>
        <w:ind w:right="-15"/>
        <w:jc w:val="both"/>
        <w:rPr>
          <w:rFonts w:ascii="Century Gothic" w:hAnsi="Century Gothic" w:cs="Tahoma"/>
          <w:i/>
        </w:rPr>
      </w:pPr>
      <w:r w:rsidRPr="00AB33AC">
        <w:rPr>
          <w:rFonts w:ascii="Century Gothic" w:hAnsi="Century Gothic" w:cs="Tahoma"/>
          <w:i/>
        </w:rPr>
        <w:t>MANIFESTEN</w:t>
      </w:r>
    </w:p>
    <w:p w:rsidR="00EC4B10" w:rsidRPr="00AB33AC" w:rsidRDefault="00EC4B10" w:rsidP="00EC4B10">
      <w:pPr>
        <w:spacing w:after="0" w:line="240" w:lineRule="auto"/>
        <w:ind w:right="-15"/>
        <w:jc w:val="both"/>
        <w:rPr>
          <w:rFonts w:ascii="Century Gothic" w:hAnsi="Century Gothic" w:cs="Tahoma"/>
          <w:i/>
        </w:rPr>
      </w:pPr>
    </w:p>
    <w:p w:rsidR="00EC4B10" w:rsidRPr="00AB33AC" w:rsidRDefault="00EC4B10" w:rsidP="00EC4B10">
      <w:pPr>
        <w:spacing w:after="0" w:line="240" w:lineRule="auto"/>
        <w:ind w:right="-15"/>
        <w:jc w:val="both"/>
        <w:rPr>
          <w:rFonts w:ascii="Century Gothic" w:hAnsi="Century Gothic" w:cs="Tahoma"/>
          <w:i/>
        </w:rPr>
      </w:pPr>
      <w:r w:rsidRPr="00AB33AC">
        <w:rPr>
          <w:rFonts w:ascii="Century Gothic" w:hAnsi="Century Gothic" w:cs="Tahoma"/>
          <w:i/>
        </w:rPr>
        <w:t>Primer.- Que en data 8 de gener de 2009 es va dur a terme una vista oral, en presència del titular del Jutjat Contenciós Administratiu número 12 de Barcelona (JCA) en què les parts en el recurs contenciós administratiu número 76/2005 (RCA) van donar conformitat a l’execució de la sentència 74/2007, de 22 de febrer, d’acord amb el calendari d’execució proposat per l’Ajuntament de Cànoves i Samalús, el qual es comprometé a liquidar mensualment als actors una quantitat mínima que, en còmput anyal, no podia ser inferior a una setena part del deute total, liquidant-se el deute en un màxim de set anys.</w:t>
      </w:r>
    </w:p>
    <w:p w:rsidR="00EC4B10" w:rsidRPr="00AB33AC" w:rsidRDefault="00EC4B10" w:rsidP="00EC4B10">
      <w:pPr>
        <w:spacing w:after="0" w:line="240" w:lineRule="auto"/>
        <w:ind w:right="-15"/>
        <w:jc w:val="both"/>
        <w:rPr>
          <w:rFonts w:ascii="Century Gothic" w:hAnsi="Century Gothic" w:cs="Tahoma"/>
          <w:i/>
        </w:rPr>
      </w:pPr>
    </w:p>
    <w:p w:rsidR="00EC4B10" w:rsidRPr="00AB33AC" w:rsidRDefault="00EC4B10" w:rsidP="00EC4B10">
      <w:pPr>
        <w:spacing w:after="0" w:line="240" w:lineRule="auto"/>
        <w:ind w:right="-15"/>
        <w:jc w:val="both"/>
        <w:rPr>
          <w:rFonts w:ascii="Century Gothic" w:hAnsi="Century Gothic" w:cs="Tahoma"/>
          <w:i/>
        </w:rPr>
      </w:pPr>
      <w:r w:rsidRPr="00AB33AC">
        <w:rPr>
          <w:rFonts w:ascii="Century Gothic" w:hAnsi="Century Gothic" w:cs="Tahoma"/>
          <w:i/>
        </w:rPr>
        <w:t>En la mateixa vista s’establí que el responsable de l’execució de la sentència i el titular del deute resultant era directament i immediatament l’Ajuntament de Cànoves i Samalús, corresponent a l’Alcalde, en tant que representant i responsable de la gestió municipal, dur a terme les actuacions necessàries pel seu pagament en els terminis acordats.</w:t>
      </w:r>
    </w:p>
    <w:p w:rsidR="00EC4B10" w:rsidRPr="00AB33AC" w:rsidRDefault="00EC4B10" w:rsidP="00EC4B10">
      <w:pPr>
        <w:spacing w:after="0" w:line="240" w:lineRule="auto"/>
        <w:ind w:right="-15"/>
        <w:jc w:val="both"/>
        <w:rPr>
          <w:rFonts w:ascii="Century Gothic" w:hAnsi="Century Gothic" w:cs="Tahoma"/>
          <w:i/>
        </w:rPr>
      </w:pPr>
    </w:p>
    <w:p w:rsidR="00EC4B10" w:rsidRPr="00AB33AC" w:rsidRDefault="00EC4B10" w:rsidP="00EC4B10">
      <w:pPr>
        <w:spacing w:after="0" w:line="240" w:lineRule="auto"/>
        <w:ind w:right="-15"/>
        <w:jc w:val="both"/>
        <w:rPr>
          <w:rFonts w:ascii="Century Gothic" w:hAnsi="Century Gothic" w:cs="Tahoma"/>
          <w:i/>
        </w:rPr>
      </w:pPr>
      <w:r w:rsidRPr="00AB33AC">
        <w:rPr>
          <w:rFonts w:ascii="Century Gothic" w:hAnsi="Century Gothic" w:cs="Tahoma"/>
          <w:i/>
        </w:rPr>
        <w:t>Segon.- Que el deute a percebre pels actors quedà conformat pel principal definit a la interlocutòria de 14.7.2008 més els interessos legals meritats pel saldo a partir de la comunicació de la sentència d’instància, d’acord amb allò previst a l’article 106.2 de la Llei jurisdiccional, per bé que, ulteriorment, la sentència del Tribunal Superior de Justícia de Catalunya (STSJC) número 70/2011, de 4 de febrer, declarà que el deute principal era aquest:</w:t>
      </w:r>
    </w:p>
    <w:p w:rsidR="00EC4B10" w:rsidRPr="00AB33AC" w:rsidRDefault="00EC4B10" w:rsidP="00EC4B10">
      <w:pPr>
        <w:spacing w:after="0" w:line="240" w:lineRule="auto"/>
        <w:ind w:right="-15"/>
        <w:jc w:val="both"/>
        <w:rPr>
          <w:rFonts w:ascii="Century Gothic" w:hAnsi="Century Gothic" w:cs="Tahoma"/>
          <w:i/>
        </w:rPr>
      </w:pPr>
    </w:p>
    <w:p w:rsidR="00EC4B10" w:rsidRPr="00AB33AC" w:rsidRDefault="00EC4B10" w:rsidP="00EC4B10">
      <w:pPr>
        <w:spacing w:after="0" w:line="240" w:lineRule="auto"/>
        <w:ind w:right="-15"/>
        <w:jc w:val="both"/>
        <w:rPr>
          <w:rFonts w:ascii="Century Gothic" w:hAnsi="Century Gothic" w:cs="Tahoma"/>
          <w:i/>
        </w:rPr>
      </w:pPr>
      <w:r w:rsidRPr="00AB33AC">
        <w:rPr>
          <w:rFonts w:ascii="Century Gothic" w:hAnsi="Century Gothic" w:cs="Tahoma"/>
          <w:i/>
        </w:rPr>
        <w:t>358.601,85.- € respecte el solar</w:t>
      </w:r>
    </w:p>
    <w:p w:rsidR="00EC4B10" w:rsidRPr="00AB33AC" w:rsidRDefault="00EC4B10" w:rsidP="00EC4B10">
      <w:pPr>
        <w:spacing w:after="0" w:line="240" w:lineRule="auto"/>
        <w:ind w:right="-15"/>
        <w:jc w:val="both"/>
        <w:rPr>
          <w:rFonts w:ascii="Century Gothic" w:hAnsi="Century Gothic" w:cs="Tahoma"/>
          <w:i/>
        </w:rPr>
      </w:pPr>
      <w:r w:rsidRPr="00AB33AC">
        <w:rPr>
          <w:rFonts w:ascii="Century Gothic" w:hAnsi="Century Gothic" w:cs="Tahoma"/>
          <w:i/>
        </w:rPr>
        <w:t>229.827,72.- € per les construccions, i</w:t>
      </w:r>
    </w:p>
    <w:p w:rsidR="00EC4B10" w:rsidRPr="00AB33AC" w:rsidRDefault="00EC4B10" w:rsidP="00EC4B10">
      <w:pPr>
        <w:spacing w:after="0" w:line="240" w:lineRule="auto"/>
        <w:ind w:right="-15"/>
        <w:jc w:val="both"/>
        <w:rPr>
          <w:rFonts w:ascii="Century Gothic" w:hAnsi="Century Gothic" w:cs="Tahoma"/>
          <w:i/>
        </w:rPr>
      </w:pPr>
      <w:r w:rsidRPr="00AB33AC">
        <w:rPr>
          <w:rFonts w:ascii="Century Gothic" w:hAnsi="Century Gothic" w:cs="Tahoma"/>
          <w:i/>
        </w:rPr>
        <w:t>34.748,61.- € per quotes indegudes</w:t>
      </w:r>
    </w:p>
    <w:p w:rsidR="00EC4B10" w:rsidRPr="00AB33AC" w:rsidRDefault="00EC4B10" w:rsidP="00EC4B10">
      <w:pPr>
        <w:spacing w:after="0" w:line="240" w:lineRule="auto"/>
        <w:ind w:right="-15"/>
        <w:jc w:val="both"/>
        <w:rPr>
          <w:rFonts w:ascii="Century Gothic" w:hAnsi="Century Gothic" w:cs="Tahoma"/>
          <w:i/>
        </w:rPr>
      </w:pPr>
      <w:r w:rsidRPr="00AB33AC">
        <w:rPr>
          <w:rFonts w:ascii="Century Gothic" w:hAnsi="Century Gothic" w:cs="Tahoma"/>
          <w:i/>
        </w:rPr>
        <w:t>623.178,18.- €</w:t>
      </w:r>
    </w:p>
    <w:p w:rsidR="00EC4B10" w:rsidRPr="00AB33AC" w:rsidRDefault="00EC4B10" w:rsidP="00EC4B10">
      <w:pPr>
        <w:spacing w:after="0" w:line="240" w:lineRule="auto"/>
        <w:ind w:right="-15"/>
        <w:jc w:val="both"/>
        <w:rPr>
          <w:rFonts w:ascii="Century Gothic" w:hAnsi="Century Gothic" w:cs="Tahoma"/>
          <w:i/>
        </w:rPr>
      </w:pPr>
      <w:r w:rsidRPr="00AB33AC">
        <w:rPr>
          <w:rFonts w:ascii="Century Gothic" w:hAnsi="Century Gothic" w:cs="Tahoma"/>
          <w:i/>
        </w:rPr>
        <w:t xml:space="preserve">  </w:t>
      </w:r>
    </w:p>
    <w:p w:rsidR="00EC4B10" w:rsidRPr="00AB33AC" w:rsidRDefault="00EC4B10" w:rsidP="00EC4B10">
      <w:pPr>
        <w:spacing w:after="0" w:line="240" w:lineRule="auto"/>
        <w:ind w:right="-15"/>
        <w:jc w:val="both"/>
        <w:rPr>
          <w:rFonts w:ascii="Century Gothic" w:hAnsi="Century Gothic" w:cs="Tahoma"/>
          <w:i/>
        </w:rPr>
      </w:pPr>
      <w:r w:rsidRPr="00AB33AC">
        <w:rPr>
          <w:rFonts w:ascii="Century Gothic" w:hAnsi="Century Gothic" w:cs="Tahoma"/>
          <w:i/>
        </w:rPr>
        <w:t>Tercer.- Que en base a aquella vista, el deute total, més els interessos, haurien d’haver-se liquidat totalment el 9.1.2015, quan en el moment present les parts admeten que l’Ajuntament de Cànoves i Samalús només ha pagat un total de 537.521,24.- €, segons aquest desglossament</w:t>
      </w:r>
    </w:p>
    <w:p w:rsidR="00EC4B10" w:rsidRPr="00AB33AC" w:rsidRDefault="00EC4B10" w:rsidP="00EC4B10">
      <w:pPr>
        <w:spacing w:after="0" w:line="240" w:lineRule="auto"/>
        <w:ind w:right="-15"/>
        <w:jc w:val="both"/>
        <w:rPr>
          <w:rFonts w:ascii="Century Gothic" w:hAnsi="Century Gothic" w:cs="Tahoma"/>
          <w:i/>
        </w:rPr>
      </w:pPr>
    </w:p>
    <w:p w:rsidR="00EC4B10" w:rsidRPr="00AB33AC" w:rsidRDefault="00EC4B10" w:rsidP="00EC4B10">
      <w:pPr>
        <w:spacing w:after="0" w:line="240" w:lineRule="auto"/>
        <w:ind w:right="-15"/>
        <w:jc w:val="both"/>
        <w:rPr>
          <w:rFonts w:ascii="Century Gothic" w:hAnsi="Century Gothic" w:cs="Tahoma"/>
          <w:i/>
        </w:rPr>
      </w:pPr>
      <w:r w:rsidRPr="00AB33AC">
        <w:rPr>
          <w:rFonts w:ascii="Century Gothic" w:hAnsi="Century Gothic" w:cs="Tahoma"/>
          <w:i/>
        </w:rPr>
        <w:t>DATA</w:t>
      </w:r>
      <w:r w:rsidRPr="00AB33AC">
        <w:rPr>
          <w:rFonts w:ascii="Century Gothic" w:hAnsi="Century Gothic" w:cs="Tahoma"/>
          <w:i/>
        </w:rPr>
        <w:tab/>
      </w:r>
      <w:r w:rsidRPr="00AB33AC">
        <w:rPr>
          <w:rFonts w:ascii="Century Gothic" w:hAnsi="Century Gothic" w:cs="Tahoma"/>
          <w:i/>
        </w:rPr>
        <w:tab/>
        <w:t xml:space="preserve">INGRESSAT/€ </w:t>
      </w:r>
    </w:p>
    <w:p w:rsidR="00EC4B10" w:rsidRPr="00AB33AC" w:rsidRDefault="00EC4B10" w:rsidP="00EC4B10">
      <w:pPr>
        <w:spacing w:after="0" w:line="240" w:lineRule="auto"/>
        <w:ind w:right="-15"/>
        <w:jc w:val="both"/>
        <w:rPr>
          <w:rFonts w:ascii="Century Gothic" w:hAnsi="Century Gothic" w:cs="Tahoma"/>
          <w:i/>
        </w:rPr>
      </w:pPr>
      <w:r w:rsidRPr="00AB33AC">
        <w:rPr>
          <w:rFonts w:ascii="Century Gothic" w:hAnsi="Century Gothic" w:cs="Tahoma"/>
          <w:i/>
        </w:rPr>
        <w:t>04.03.11</w:t>
      </w:r>
      <w:r w:rsidRPr="00AB33AC">
        <w:rPr>
          <w:rFonts w:ascii="Century Gothic" w:hAnsi="Century Gothic" w:cs="Tahoma"/>
          <w:i/>
        </w:rPr>
        <w:tab/>
        <w:t xml:space="preserve">119.289,09.- </w:t>
      </w:r>
      <w:r w:rsidRPr="00AB33AC">
        <w:rPr>
          <w:rFonts w:ascii="Century Gothic" w:hAnsi="Century Gothic" w:cs="Tahoma"/>
          <w:i/>
        </w:rPr>
        <w:tab/>
        <w:t xml:space="preserve"> </w:t>
      </w:r>
    </w:p>
    <w:p w:rsidR="00EC4B10" w:rsidRPr="00AB33AC" w:rsidRDefault="00EC4B10" w:rsidP="00EC4B10">
      <w:pPr>
        <w:spacing w:after="0" w:line="240" w:lineRule="auto"/>
        <w:ind w:right="-15"/>
        <w:jc w:val="both"/>
        <w:rPr>
          <w:rFonts w:ascii="Century Gothic" w:hAnsi="Century Gothic" w:cs="Tahoma"/>
          <w:i/>
        </w:rPr>
      </w:pPr>
      <w:r w:rsidRPr="00AB33AC">
        <w:rPr>
          <w:rFonts w:ascii="Century Gothic" w:hAnsi="Century Gothic" w:cs="Tahoma"/>
          <w:i/>
        </w:rPr>
        <w:lastRenderedPageBreak/>
        <w:t>17.03.11</w:t>
      </w:r>
      <w:r w:rsidRPr="00AB33AC">
        <w:rPr>
          <w:rFonts w:ascii="Century Gothic" w:hAnsi="Century Gothic" w:cs="Tahoma"/>
          <w:i/>
        </w:rPr>
        <w:tab/>
        <w:t xml:space="preserve">  38.921,26.-</w:t>
      </w:r>
    </w:p>
    <w:p w:rsidR="00EC4B10" w:rsidRPr="00AB33AC" w:rsidRDefault="00EC4B10" w:rsidP="00EC4B10">
      <w:pPr>
        <w:spacing w:after="0" w:line="240" w:lineRule="auto"/>
        <w:ind w:right="-15"/>
        <w:jc w:val="both"/>
        <w:rPr>
          <w:rFonts w:ascii="Century Gothic" w:hAnsi="Century Gothic" w:cs="Tahoma"/>
          <w:i/>
        </w:rPr>
      </w:pPr>
      <w:r w:rsidRPr="00AB33AC">
        <w:rPr>
          <w:rFonts w:ascii="Century Gothic" w:hAnsi="Century Gothic" w:cs="Tahoma"/>
          <w:i/>
        </w:rPr>
        <w:t>12.05.11</w:t>
      </w:r>
      <w:r w:rsidRPr="00AB33AC">
        <w:rPr>
          <w:rFonts w:ascii="Century Gothic" w:hAnsi="Century Gothic" w:cs="Tahoma"/>
          <w:i/>
        </w:rPr>
        <w:tab/>
        <w:t xml:space="preserve">  19.931,52.-</w:t>
      </w:r>
    </w:p>
    <w:p w:rsidR="00EC4B10" w:rsidRPr="00AB33AC" w:rsidRDefault="00EC4B10" w:rsidP="00EC4B10">
      <w:pPr>
        <w:spacing w:after="0" w:line="240" w:lineRule="auto"/>
        <w:ind w:right="-15"/>
        <w:jc w:val="both"/>
        <w:rPr>
          <w:rFonts w:ascii="Century Gothic" w:hAnsi="Century Gothic" w:cs="Tahoma"/>
          <w:i/>
        </w:rPr>
      </w:pPr>
      <w:r w:rsidRPr="00AB33AC">
        <w:rPr>
          <w:rFonts w:ascii="Century Gothic" w:hAnsi="Century Gothic" w:cs="Tahoma"/>
          <w:i/>
        </w:rPr>
        <w:t>03.02.12</w:t>
      </w:r>
      <w:r w:rsidRPr="00AB33AC">
        <w:rPr>
          <w:rFonts w:ascii="Century Gothic" w:hAnsi="Century Gothic" w:cs="Tahoma"/>
          <w:i/>
        </w:rPr>
        <w:tab/>
        <w:t xml:space="preserve">  81.009,94.-</w:t>
      </w:r>
      <w:r w:rsidRPr="00AB33AC">
        <w:rPr>
          <w:rFonts w:ascii="Century Gothic" w:hAnsi="Century Gothic" w:cs="Tahoma"/>
          <w:i/>
        </w:rPr>
        <w:tab/>
        <w:t xml:space="preserve"> </w:t>
      </w:r>
    </w:p>
    <w:p w:rsidR="00EC4B10" w:rsidRPr="00AB33AC" w:rsidRDefault="00EC4B10" w:rsidP="00EC4B10">
      <w:pPr>
        <w:spacing w:after="0" w:line="240" w:lineRule="auto"/>
        <w:ind w:right="-15"/>
        <w:jc w:val="both"/>
        <w:rPr>
          <w:rFonts w:ascii="Century Gothic" w:hAnsi="Century Gothic" w:cs="Tahoma"/>
          <w:i/>
        </w:rPr>
      </w:pPr>
      <w:r w:rsidRPr="00AB33AC">
        <w:rPr>
          <w:rFonts w:ascii="Century Gothic" w:hAnsi="Century Gothic" w:cs="Tahoma"/>
          <w:i/>
        </w:rPr>
        <w:t>05.02.13</w:t>
      </w:r>
      <w:r w:rsidRPr="00AB33AC">
        <w:rPr>
          <w:rFonts w:ascii="Century Gothic" w:hAnsi="Century Gothic" w:cs="Tahoma"/>
          <w:i/>
        </w:rPr>
        <w:tab/>
        <w:t xml:space="preserve">  78.606,17.-</w:t>
      </w:r>
      <w:r w:rsidRPr="00AB33AC">
        <w:rPr>
          <w:rFonts w:ascii="Century Gothic" w:hAnsi="Century Gothic" w:cs="Tahoma"/>
          <w:i/>
        </w:rPr>
        <w:tab/>
        <w:t xml:space="preserve"> </w:t>
      </w:r>
    </w:p>
    <w:p w:rsidR="00EC4B10" w:rsidRPr="00AB33AC" w:rsidRDefault="00EC4B10" w:rsidP="00EC4B10">
      <w:pPr>
        <w:spacing w:after="0" w:line="240" w:lineRule="auto"/>
        <w:ind w:right="-15"/>
        <w:jc w:val="both"/>
        <w:rPr>
          <w:rFonts w:ascii="Century Gothic" w:hAnsi="Century Gothic" w:cs="Tahoma"/>
          <w:i/>
        </w:rPr>
      </w:pPr>
      <w:r w:rsidRPr="00AB33AC">
        <w:rPr>
          <w:rFonts w:ascii="Century Gothic" w:hAnsi="Century Gothic" w:cs="Tahoma"/>
          <w:i/>
        </w:rPr>
        <w:t>05.02.13</w:t>
      </w:r>
      <w:r w:rsidRPr="00AB33AC">
        <w:rPr>
          <w:rFonts w:ascii="Century Gothic" w:hAnsi="Century Gothic" w:cs="Tahoma"/>
          <w:i/>
        </w:rPr>
        <w:tab/>
        <w:t xml:space="preserve">  37.869,19.-</w:t>
      </w:r>
    </w:p>
    <w:p w:rsidR="00EC4B10" w:rsidRPr="00AB33AC" w:rsidRDefault="00EC4B10" w:rsidP="00EC4B10">
      <w:pPr>
        <w:spacing w:after="0" w:line="240" w:lineRule="auto"/>
        <w:ind w:right="-15"/>
        <w:jc w:val="both"/>
        <w:rPr>
          <w:rFonts w:ascii="Century Gothic" w:hAnsi="Century Gothic" w:cs="Tahoma"/>
          <w:i/>
        </w:rPr>
      </w:pPr>
      <w:r w:rsidRPr="00AB33AC">
        <w:rPr>
          <w:rFonts w:ascii="Century Gothic" w:hAnsi="Century Gothic" w:cs="Tahoma"/>
          <w:i/>
        </w:rPr>
        <w:t>03.03.14</w:t>
      </w:r>
      <w:r w:rsidRPr="00AB33AC">
        <w:rPr>
          <w:rFonts w:ascii="Century Gothic" w:hAnsi="Century Gothic" w:cs="Tahoma"/>
          <w:i/>
        </w:rPr>
        <w:tab/>
        <w:t xml:space="preserve">  83.785,06.-</w:t>
      </w:r>
      <w:r w:rsidRPr="00AB33AC">
        <w:rPr>
          <w:rFonts w:ascii="Century Gothic" w:hAnsi="Century Gothic" w:cs="Tahoma"/>
          <w:i/>
        </w:rPr>
        <w:tab/>
        <w:t xml:space="preserve"> </w:t>
      </w:r>
    </w:p>
    <w:p w:rsidR="00EC4B10" w:rsidRPr="00AB33AC" w:rsidRDefault="00EC4B10" w:rsidP="00EC4B10">
      <w:pPr>
        <w:spacing w:after="0" w:line="240" w:lineRule="auto"/>
        <w:ind w:right="-15"/>
        <w:jc w:val="both"/>
        <w:rPr>
          <w:rFonts w:ascii="Century Gothic" w:hAnsi="Century Gothic" w:cs="Tahoma"/>
          <w:i/>
        </w:rPr>
      </w:pPr>
      <w:r w:rsidRPr="00AB33AC">
        <w:rPr>
          <w:rFonts w:ascii="Century Gothic" w:hAnsi="Century Gothic" w:cs="Tahoma"/>
          <w:i/>
        </w:rPr>
        <w:t>03.03.14</w:t>
      </w:r>
      <w:r w:rsidRPr="00AB33AC">
        <w:rPr>
          <w:rFonts w:ascii="Century Gothic" w:hAnsi="Century Gothic" w:cs="Tahoma"/>
          <w:i/>
        </w:rPr>
        <w:tab/>
        <w:t xml:space="preserve">    9.376,66.-</w:t>
      </w:r>
    </w:p>
    <w:p w:rsidR="00EC4B10" w:rsidRPr="00AB33AC" w:rsidRDefault="00EC4B10" w:rsidP="00EC4B10">
      <w:pPr>
        <w:spacing w:after="0" w:line="240" w:lineRule="auto"/>
        <w:ind w:right="-15"/>
        <w:jc w:val="both"/>
        <w:rPr>
          <w:rFonts w:ascii="Century Gothic" w:hAnsi="Century Gothic" w:cs="Tahoma"/>
          <w:i/>
        </w:rPr>
      </w:pPr>
      <w:r w:rsidRPr="00AB33AC">
        <w:rPr>
          <w:rFonts w:ascii="Century Gothic" w:hAnsi="Century Gothic" w:cs="Tahoma"/>
          <w:i/>
        </w:rPr>
        <w:t>23.02.15</w:t>
      </w:r>
      <w:r w:rsidRPr="00AB33AC">
        <w:rPr>
          <w:rFonts w:ascii="Century Gothic" w:hAnsi="Century Gothic" w:cs="Tahoma"/>
          <w:i/>
        </w:rPr>
        <w:tab/>
        <w:t xml:space="preserve">  68.732,37.- </w:t>
      </w:r>
    </w:p>
    <w:p w:rsidR="00EC4B10" w:rsidRPr="00AB33AC" w:rsidRDefault="00EC4B10" w:rsidP="00EC4B10">
      <w:pPr>
        <w:spacing w:after="0" w:line="240" w:lineRule="auto"/>
        <w:ind w:right="-15"/>
        <w:jc w:val="both"/>
        <w:rPr>
          <w:rFonts w:ascii="Century Gothic" w:hAnsi="Century Gothic" w:cs="Tahoma"/>
          <w:i/>
        </w:rPr>
      </w:pPr>
      <w:r w:rsidRPr="00AB33AC">
        <w:rPr>
          <w:rFonts w:ascii="Century Gothic" w:hAnsi="Century Gothic" w:cs="Tahoma"/>
          <w:i/>
        </w:rPr>
        <w:t>TOTAL</w:t>
      </w:r>
      <w:r w:rsidRPr="00AB33AC">
        <w:rPr>
          <w:rFonts w:ascii="Century Gothic" w:hAnsi="Century Gothic" w:cs="Tahoma"/>
          <w:i/>
        </w:rPr>
        <w:tab/>
        <w:t>537.521,26.- €.</w:t>
      </w:r>
    </w:p>
    <w:p w:rsidR="00EC4B10" w:rsidRPr="00AB33AC" w:rsidRDefault="00EC4B10" w:rsidP="00EC4B10">
      <w:pPr>
        <w:spacing w:after="0" w:line="240" w:lineRule="auto"/>
        <w:ind w:right="-15"/>
        <w:jc w:val="both"/>
        <w:rPr>
          <w:rFonts w:ascii="Century Gothic" w:hAnsi="Century Gothic" w:cs="Tahoma"/>
          <w:i/>
        </w:rPr>
      </w:pPr>
    </w:p>
    <w:p w:rsidR="00EC4B10" w:rsidRPr="00AB33AC" w:rsidRDefault="00EC4B10" w:rsidP="00EC4B10">
      <w:pPr>
        <w:spacing w:after="0" w:line="240" w:lineRule="auto"/>
        <w:ind w:right="-15"/>
        <w:jc w:val="both"/>
        <w:rPr>
          <w:rFonts w:ascii="Century Gothic" w:hAnsi="Century Gothic" w:cs="Tahoma"/>
          <w:i/>
        </w:rPr>
      </w:pPr>
      <w:r w:rsidRPr="00AB33AC">
        <w:rPr>
          <w:rFonts w:ascii="Century Gothic" w:hAnsi="Century Gothic" w:cs="Tahoma"/>
          <w:i/>
        </w:rPr>
        <w:t xml:space="preserve">Quart.- Que fins el dia de la data han recaigut, en aquest plet, a més de la sentència 74/2007, de 22 de febrer, que es pretén executar amb aquest conveni, setze (16) resolucions judicials més: set (7) sentències del Tribunal Superior de Justícia de Catalunya (STSJC) i nou (9) interlocutòries del JCA. Són aquestes: </w:t>
      </w:r>
    </w:p>
    <w:p w:rsidR="00EC4B10" w:rsidRPr="00AB33AC" w:rsidRDefault="00EC4B10" w:rsidP="00EC4B10">
      <w:pPr>
        <w:spacing w:after="0" w:line="240" w:lineRule="auto"/>
        <w:ind w:right="-15"/>
        <w:jc w:val="both"/>
        <w:rPr>
          <w:rFonts w:ascii="Century Gothic" w:hAnsi="Century Gothic" w:cs="Tahoma"/>
          <w:i/>
        </w:rPr>
      </w:pPr>
    </w:p>
    <w:p w:rsidR="00EC4B10" w:rsidRPr="00AB33AC" w:rsidRDefault="00EC4B10" w:rsidP="00EC4B10">
      <w:pPr>
        <w:spacing w:after="0" w:line="240" w:lineRule="auto"/>
        <w:ind w:right="-15"/>
        <w:jc w:val="both"/>
        <w:rPr>
          <w:rFonts w:ascii="Century Gothic" w:hAnsi="Century Gothic" w:cs="Tahoma"/>
          <w:i/>
        </w:rPr>
      </w:pPr>
      <w:r w:rsidRPr="00AB33AC">
        <w:rPr>
          <w:rFonts w:ascii="Century Gothic" w:hAnsi="Century Gothic" w:cs="Tahoma"/>
          <w:i/>
        </w:rPr>
        <w:t>a)</w:t>
      </w:r>
      <w:r w:rsidRPr="00AB33AC">
        <w:rPr>
          <w:rFonts w:ascii="Century Gothic" w:hAnsi="Century Gothic" w:cs="Tahoma"/>
          <w:i/>
        </w:rPr>
        <w:tab/>
        <w:t>STSJC 1088/2007, de 14.12.2007 (en contra dels actors).</w:t>
      </w:r>
    </w:p>
    <w:p w:rsidR="00EC4B10" w:rsidRPr="00AB33AC" w:rsidRDefault="00EC4B10" w:rsidP="00EC4B10">
      <w:pPr>
        <w:spacing w:after="0" w:line="240" w:lineRule="auto"/>
        <w:ind w:right="-15"/>
        <w:jc w:val="both"/>
        <w:rPr>
          <w:rFonts w:ascii="Century Gothic" w:hAnsi="Century Gothic" w:cs="Tahoma"/>
          <w:i/>
        </w:rPr>
      </w:pPr>
      <w:r w:rsidRPr="00AB33AC">
        <w:rPr>
          <w:rFonts w:ascii="Century Gothic" w:hAnsi="Century Gothic" w:cs="Tahoma"/>
          <w:i/>
        </w:rPr>
        <w:t>b)</w:t>
      </w:r>
      <w:r w:rsidRPr="00AB33AC">
        <w:rPr>
          <w:rFonts w:ascii="Century Gothic" w:hAnsi="Century Gothic" w:cs="Tahoma"/>
          <w:i/>
        </w:rPr>
        <w:tab/>
        <w:t>interlocutòria del JCA de 14.7.2008.</w:t>
      </w:r>
    </w:p>
    <w:p w:rsidR="00EC4B10" w:rsidRPr="00AB33AC" w:rsidRDefault="00EC4B10" w:rsidP="00EC4B10">
      <w:pPr>
        <w:spacing w:after="0" w:line="240" w:lineRule="auto"/>
        <w:ind w:right="-15"/>
        <w:jc w:val="both"/>
        <w:rPr>
          <w:rFonts w:ascii="Century Gothic" w:hAnsi="Century Gothic" w:cs="Tahoma"/>
          <w:i/>
        </w:rPr>
      </w:pPr>
      <w:r w:rsidRPr="00AB33AC">
        <w:rPr>
          <w:rFonts w:ascii="Century Gothic" w:hAnsi="Century Gothic" w:cs="Tahoma"/>
          <w:i/>
        </w:rPr>
        <w:t>c)</w:t>
      </w:r>
      <w:r w:rsidRPr="00AB33AC">
        <w:rPr>
          <w:rFonts w:ascii="Century Gothic" w:hAnsi="Century Gothic" w:cs="Tahoma"/>
          <w:i/>
        </w:rPr>
        <w:tab/>
        <w:t>interlocutòria del JCA de 9.10.2008.</w:t>
      </w:r>
    </w:p>
    <w:p w:rsidR="00EC4B10" w:rsidRPr="00AB33AC" w:rsidRDefault="00EC4B10" w:rsidP="00EC4B10">
      <w:pPr>
        <w:spacing w:after="0" w:line="240" w:lineRule="auto"/>
        <w:ind w:right="-15"/>
        <w:jc w:val="both"/>
        <w:rPr>
          <w:rFonts w:ascii="Century Gothic" w:hAnsi="Century Gothic" w:cs="Tahoma"/>
          <w:i/>
        </w:rPr>
      </w:pPr>
      <w:r w:rsidRPr="00AB33AC">
        <w:rPr>
          <w:rFonts w:ascii="Century Gothic" w:hAnsi="Century Gothic" w:cs="Tahoma"/>
          <w:i/>
        </w:rPr>
        <w:t>d)</w:t>
      </w:r>
      <w:r w:rsidRPr="00AB33AC">
        <w:rPr>
          <w:rFonts w:ascii="Century Gothic" w:hAnsi="Century Gothic" w:cs="Tahoma"/>
          <w:i/>
        </w:rPr>
        <w:tab/>
        <w:t>interlocutòria del JCA de 12.1.2009.</w:t>
      </w:r>
    </w:p>
    <w:p w:rsidR="00EC4B10" w:rsidRPr="00AB33AC" w:rsidRDefault="00EC4B10" w:rsidP="00EC4B10">
      <w:pPr>
        <w:spacing w:after="0" w:line="240" w:lineRule="auto"/>
        <w:ind w:right="-15"/>
        <w:jc w:val="both"/>
        <w:rPr>
          <w:rFonts w:ascii="Century Gothic" w:hAnsi="Century Gothic" w:cs="Tahoma"/>
          <w:i/>
        </w:rPr>
      </w:pPr>
      <w:r w:rsidRPr="00AB33AC">
        <w:rPr>
          <w:rFonts w:ascii="Century Gothic" w:hAnsi="Century Gothic" w:cs="Tahoma"/>
          <w:i/>
        </w:rPr>
        <w:t>e)</w:t>
      </w:r>
      <w:r w:rsidRPr="00AB33AC">
        <w:rPr>
          <w:rFonts w:ascii="Century Gothic" w:hAnsi="Century Gothic" w:cs="Tahoma"/>
          <w:i/>
        </w:rPr>
        <w:tab/>
        <w:t>STSJC 208/2009, de 6.3.2009 (en contra de l’Ajuntament).</w:t>
      </w:r>
    </w:p>
    <w:p w:rsidR="00EC4B10" w:rsidRPr="00AB33AC" w:rsidRDefault="00EC4B10" w:rsidP="00EC4B10">
      <w:pPr>
        <w:spacing w:after="0" w:line="240" w:lineRule="auto"/>
        <w:ind w:right="-15"/>
        <w:jc w:val="both"/>
        <w:rPr>
          <w:rFonts w:ascii="Century Gothic" w:hAnsi="Century Gothic" w:cs="Tahoma"/>
          <w:i/>
        </w:rPr>
      </w:pPr>
      <w:r w:rsidRPr="00AB33AC">
        <w:rPr>
          <w:rFonts w:ascii="Century Gothic" w:hAnsi="Century Gothic" w:cs="Tahoma"/>
          <w:i/>
        </w:rPr>
        <w:t>f)</w:t>
      </w:r>
      <w:r w:rsidRPr="00AB33AC">
        <w:rPr>
          <w:rFonts w:ascii="Century Gothic" w:hAnsi="Century Gothic" w:cs="Tahoma"/>
          <w:i/>
        </w:rPr>
        <w:tab/>
        <w:t>STSJC 665/2009, de 3.6.2009 (en contra de l’Ajuntament).</w:t>
      </w:r>
    </w:p>
    <w:p w:rsidR="00EC4B10" w:rsidRPr="00AB33AC" w:rsidRDefault="00EC4B10" w:rsidP="00EC4B10">
      <w:pPr>
        <w:spacing w:after="0" w:line="240" w:lineRule="auto"/>
        <w:ind w:right="-15"/>
        <w:jc w:val="both"/>
        <w:rPr>
          <w:rFonts w:ascii="Century Gothic" w:hAnsi="Century Gothic" w:cs="Tahoma"/>
          <w:i/>
        </w:rPr>
      </w:pPr>
      <w:r w:rsidRPr="00AB33AC">
        <w:rPr>
          <w:rFonts w:ascii="Century Gothic" w:hAnsi="Century Gothic" w:cs="Tahoma"/>
          <w:i/>
        </w:rPr>
        <w:t>g)</w:t>
      </w:r>
      <w:r w:rsidRPr="00AB33AC">
        <w:rPr>
          <w:rFonts w:ascii="Century Gothic" w:hAnsi="Century Gothic" w:cs="Tahoma"/>
          <w:i/>
        </w:rPr>
        <w:tab/>
        <w:t>STSJC 784/2009, de 4.9.2009 (en contra de l’Ajuntament).</w:t>
      </w:r>
    </w:p>
    <w:p w:rsidR="00EC4B10" w:rsidRPr="00AB33AC" w:rsidRDefault="00EC4B10" w:rsidP="00EC4B10">
      <w:pPr>
        <w:spacing w:after="0" w:line="240" w:lineRule="auto"/>
        <w:ind w:right="-15"/>
        <w:jc w:val="both"/>
        <w:rPr>
          <w:rFonts w:ascii="Century Gothic" w:hAnsi="Century Gothic" w:cs="Tahoma"/>
          <w:i/>
        </w:rPr>
      </w:pPr>
      <w:r w:rsidRPr="00AB33AC">
        <w:rPr>
          <w:rFonts w:ascii="Century Gothic" w:hAnsi="Century Gothic" w:cs="Tahoma"/>
          <w:i/>
        </w:rPr>
        <w:t>h)</w:t>
      </w:r>
      <w:r w:rsidRPr="00AB33AC">
        <w:rPr>
          <w:rFonts w:ascii="Century Gothic" w:hAnsi="Century Gothic" w:cs="Tahoma"/>
          <w:i/>
        </w:rPr>
        <w:tab/>
        <w:t>interlocutòria del JCA de 8.4.2010.</w:t>
      </w:r>
    </w:p>
    <w:p w:rsidR="00EC4B10" w:rsidRPr="00AB33AC" w:rsidRDefault="00EC4B10" w:rsidP="00EC4B10">
      <w:pPr>
        <w:spacing w:after="0" w:line="240" w:lineRule="auto"/>
        <w:ind w:right="-15"/>
        <w:jc w:val="both"/>
        <w:rPr>
          <w:rFonts w:ascii="Century Gothic" w:hAnsi="Century Gothic" w:cs="Tahoma"/>
          <w:i/>
        </w:rPr>
      </w:pPr>
      <w:r w:rsidRPr="00AB33AC">
        <w:rPr>
          <w:rFonts w:ascii="Century Gothic" w:hAnsi="Century Gothic" w:cs="Tahoma"/>
          <w:i/>
        </w:rPr>
        <w:t>i)</w:t>
      </w:r>
      <w:r w:rsidRPr="00AB33AC">
        <w:rPr>
          <w:rFonts w:ascii="Century Gothic" w:hAnsi="Century Gothic" w:cs="Tahoma"/>
          <w:i/>
        </w:rPr>
        <w:tab/>
        <w:t>interlocutòria del JCA de 21.9.2010.</w:t>
      </w:r>
    </w:p>
    <w:p w:rsidR="00EC4B10" w:rsidRPr="00AB33AC" w:rsidRDefault="00EC4B10" w:rsidP="00EC4B10">
      <w:pPr>
        <w:spacing w:after="0" w:line="240" w:lineRule="auto"/>
        <w:ind w:right="-15"/>
        <w:jc w:val="both"/>
        <w:rPr>
          <w:rFonts w:ascii="Century Gothic" w:hAnsi="Century Gothic" w:cs="Tahoma"/>
          <w:i/>
        </w:rPr>
      </w:pPr>
      <w:r w:rsidRPr="00AB33AC">
        <w:rPr>
          <w:rFonts w:ascii="Century Gothic" w:hAnsi="Century Gothic" w:cs="Tahoma"/>
          <w:i/>
        </w:rPr>
        <w:t>j)</w:t>
      </w:r>
      <w:r w:rsidRPr="00AB33AC">
        <w:rPr>
          <w:rFonts w:ascii="Century Gothic" w:hAnsi="Century Gothic" w:cs="Tahoma"/>
          <w:i/>
        </w:rPr>
        <w:tab/>
        <w:t>STSJC 70/2011, de 4.2.2011 (perduda pels actors).</w:t>
      </w:r>
    </w:p>
    <w:p w:rsidR="00EC4B10" w:rsidRPr="00AB33AC" w:rsidRDefault="00EC4B10" w:rsidP="00EC4B10">
      <w:pPr>
        <w:spacing w:after="0" w:line="240" w:lineRule="auto"/>
        <w:ind w:right="-15"/>
        <w:jc w:val="both"/>
        <w:rPr>
          <w:rFonts w:ascii="Century Gothic" w:hAnsi="Century Gothic" w:cs="Tahoma"/>
          <w:i/>
        </w:rPr>
      </w:pPr>
      <w:r w:rsidRPr="00AB33AC">
        <w:rPr>
          <w:rFonts w:ascii="Century Gothic" w:hAnsi="Century Gothic" w:cs="Tahoma"/>
          <w:i/>
        </w:rPr>
        <w:t>k)</w:t>
      </w:r>
      <w:r w:rsidRPr="00AB33AC">
        <w:rPr>
          <w:rFonts w:ascii="Century Gothic" w:hAnsi="Century Gothic" w:cs="Tahoma"/>
          <w:i/>
        </w:rPr>
        <w:tab/>
        <w:t>interlocutòria del JCA de 25.7.2011.</w:t>
      </w:r>
    </w:p>
    <w:p w:rsidR="00EC4B10" w:rsidRPr="00AB33AC" w:rsidRDefault="00EC4B10" w:rsidP="00EC4B10">
      <w:pPr>
        <w:spacing w:after="0" w:line="240" w:lineRule="auto"/>
        <w:ind w:right="-15"/>
        <w:jc w:val="both"/>
        <w:rPr>
          <w:rFonts w:ascii="Century Gothic" w:hAnsi="Century Gothic" w:cs="Tahoma"/>
          <w:i/>
        </w:rPr>
      </w:pPr>
      <w:r w:rsidRPr="00AB33AC">
        <w:rPr>
          <w:rFonts w:ascii="Century Gothic" w:hAnsi="Century Gothic" w:cs="Tahoma"/>
          <w:i/>
        </w:rPr>
        <w:t>l)</w:t>
      </w:r>
      <w:r w:rsidRPr="00AB33AC">
        <w:rPr>
          <w:rFonts w:ascii="Century Gothic" w:hAnsi="Century Gothic" w:cs="Tahoma"/>
          <w:i/>
        </w:rPr>
        <w:tab/>
        <w:t>STSJC 249/2012, de 30.3.2012 (en contra de l’Ajuntament).</w:t>
      </w:r>
    </w:p>
    <w:p w:rsidR="00EC4B10" w:rsidRPr="00AB33AC" w:rsidRDefault="00EC4B10" w:rsidP="00EC4B10">
      <w:pPr>
        <w:spacing w:after="0" w:line="240" w:lineRule="auto"/>
        <w:ind w:right="-15"/>
        <w:jc w:val="both"/>
        <w:rPr>
          <w:rFonts w:ascii="Century Gothic" w:hAnsi="Century Gothic" w:cs="Tahoma"/>
          <w:i/>
        </w:rPr>
      </w:pPr>
      <w:r w:rsidRPr="00AB33AC">
        <w:rPr>
          <w:rFonts w:ascii="Century Gothic" w:hAnsi="Century Gothic" w:cs="Tahoma"/>
          <w:i/>
        </w:rPr>
        <w:t>m)</w:t>
      </w:r>
      <w:r w:rsidRPr="00AB33AC">
        <w:rPr>
          <w:rFonts w:ascii="Century Gothic" w:hAnsi="Century Gothic" w:cs="Tahoma"/>
          <w:i/>
        </w:rPr>
        <w:tab/>
        <w:t>interlocutòria del JCA de 4.10.2012.</w:t>
      </w:r>
    </w:p>
    <w:p w:rsidR="00EC4B10" w:rsidRPr="00AB33AC" w:rsidRDefault="00EC4B10" w:rsidP="00EC4B10">
      <w:pPr>
        <w:spacing w:after="0" w:line="240" w:lineRule="auto"/>
        <w:ind w:right="-15"/>
        <w:jc w:val="both"/>
        <w:rPr>
          <w:rFonts w:ascii="Century Gothic" w:hAnsi="Century Gothic" w:cs="Tahoma"/>
          <w:i/>
        </w:rPr>
      </w:pPr>
      <w:r w:rsidRPr="00AB33AC">
        <w:rPr>
          <w:rFonts w:ascii="Century Gothic" w:hAnsi="Century Gothic" w:cs="Tahoma"/>
          <w:i/>
        </w:rPr>
        <w:t>n)</w:t>
      </w:r>
      <w:r w:rsidRPr="00AB33AC">
        <w:rPr>
          <w:rFonts w:ascii="Century Gothic" w:hAnsi="Century Gothic" w:cs="Tahoma"/>
          <w:i/>
        </w:rPr>
        <w:tab/>
        <w:t>STSJC 443/2013, de 31.5.2013 (en contra de l’Ajuntament).</w:t>
      </w:r>
    </w:p>
    <w:p w:rsidR="00EC4B10" w:rsidRPr="00AB33AC" w:rsidRDefault="00EC4B10" w:rsidP="00EC4B10">
      <w:pPr>
        <w:spacing w:after="0" w:line="240" w:lineRule="auto"/>
        <w:ind w:right="-15"/>
        <w:jc w:val="both"/>
        <w:rPr>
          <w:rFonts w:ascii="Century Gothic" w:hAnsi="Century Gothic" w:cs="Tahoma"/>
          <w:i/>
        </w:rPr>
      </w:pPr>
      <w:r w:rsidRPr="00AB33AC">
        <w:rPr>
          <w:rFonts w:ascii="Century Gothic" w:hAnsi="Century Gothic" w:cs="Tahoma"/>
          <w:i/>
        </w:rPr>
        <w:t>o)</w:t>
      </w:r>
      <w:r w:rsidRPr="00AB33AC">
        <w:rPr>
          <w:rFonts w:ascii="Century Gothic" w:hAnsi="Century Gothic" w:cs="Tahoma"/>
          <w:i/>
        </w:rPr>
        <w:tab/>
        <w:t>interlocutòria del JCA de 30.4.2015.</w:t>
      </w:r>
    </w:p>
    <w:p w:rsidR="00EC4B10" w:rsidRPr="00AB33AC" w:rsidRDefault="00EC4B10" w:rsidP="00EC4B10">
      <w:pPr>
        <w:spacing w:after="0" w:line="240" w:lineRule="auto"/>
        <w:ind w:right="-15"/>
        <w:jc w:val="both"/>
        <w:rPr>
          <w:rFonts w:ascii="Century Gothic" w:hAnsi="Century Gothic" w:cs="Tahoma"/>
          <w:i/>
        </w:rPr>
      </w:pPr>
      <w:r w:rsidRPr="00AB33AC">
        <w:rPr>
          <w:rFonts w:ascii="Century Gothic" w:hAnsi="Century Gothic" w:cs="Tahoma"/>
          <w:i/>
        </w:rPr>
        <w:t>p)</w:t>
      </w:r>
      <w:r w:rsidRPr="00AB33AC">
        <w:rPr>
          <w:rFonts w:ascii="Century Gothic" w:hAnsi="Century Gothic" w:cs="Tahoma"/>
          <w:i/>
        </w:rPr>
        <w:tab/>
        <w:t>interlocutòria del JCA de 10.7.2015.</w:t>
      </w:r>
    </w:p>
    <w:p w:rsidR="00EC4B10" w:rsidRPr="00AB33AC" w:rsidRDefault="00EC4B10" w:rsidP="00EC4B10">
      <w:pPr>
        <w:spacing w:after="0" w:line="240" w:lineRule="auto"/>
        <w:ind w:right="-15"/>
        <w:jc w:val="both"/>
        <w:rPr>
          <w:rFonts w:ascii="Century Gothic" w:hAnsi="Century Gothic" w:cs="Tahoma"/>
          <w:i/>
        </w:rPr>
      </w:pPr>
    </w:p>
    <w:p w:rsidR="00EC4B10" w:rsidRPr="00AB33AC" w:rsidRDefault="00EC4B10" w:rsidP="00EC4B10">
      <w:pPr>
        <w:spacing w:after="0" w:line="240" w:lineRule="auto"/>
        <w:ind w:right="-15"/>
        <w:jc w:val="both"/>
        <w:rPr>
          <w:rFonts w:ascii="Century Gothic" w:hAnsi="Century Gothic" w:cs="Tahoma"/>
          <w:i/>
        </w:rPr>
      </w:pPr>
      <w:r w:rsidRPr="00AB33AC">
        <w:rPr>
          <w:rFonts w:ascii="Century Gothic" w:hAnsi="Century Gothic" w:cs="Tahoma"/>
          <w:i/>
        </w:rPr>
        <w:t xml:space="preserve">L’execució de la sentència 74/2007, de 22 de febrer ha adquirit, doncs, unes dimensions extraordinàries pel que fa al nombre de resolucions jurisdiccionals recaigudes. El que ha comportat, també, que la mateixa execució es veiés acompanyada d’una altíssima problemàtica i complexitat tècnica. Cada vegada que un Jutge o Tribunal ha efectuat un nou pronunciament s’ha hagut d’estudiar a fons les resolucions anteriors per no incórrer en contradiccions ni antinòmies amb elles, més encara quan pràcticament la totalitat de les 17 resolucions es refereixen, directament o indirectament, al càlcul dels interessos. Tot amb tot, de les anteriors resolucions jurisdiccionals se’n pot inferir, sense trair el seu contingut substantiu, el següent: </w:t>
      </w:r>
    </w:p>
    <w:p w:rsidR="00EC4B10" w:rsidRPr="00AB33AC" w:rsidRDefault="00EC4B10" w:rsidP="00EC4B10">
      <w:pPr>
        <w:spacing w:after="0" w:line="240" w:lineRule="auto"/>
        <w:ind w:right="-15"/>
        <w:jc w:val="both"/>
        <w:rPr>
          <w:rFonts w:ascii="Century Gothic" w:hAnsi="Century Gothic" w:cs="Tahoma"/>
          <w:i/>
        </w:rPr>
      </w:pPr>
      <w:r w:rsidRPr="00AB33AC">
        <w:rPr>
          <w:rFonts w:ascii="Century Gothic" w:hAnsi="Century Gothic" w:cs="Tahoma"/>
          <w:i/>
        </w:rPr>
        <w:t xml:space="preserve"> </w:t>
      </w:r>
    </w:p>
    <w:p w:rsidR="00EC4B10" w:rsidRPr="00AB33AC" w:rsidRDefault="00EC4B10" w:rsidP="00EC4B10">
      <w:pPr>
        <w:spacing w:after="0" w:line="240" w:lineRule="auto"/>
        <w:ind w:right="-15"/>
        <w:jc w:val="both"/>
        <w:rPr>
          <w:rFonts w:ascii="Century Gothic" w:hAnsi="Century Gothic" w:cs="Tahoma"/>
          <w:i/>
        </w:rPr>
      </w:pPr>
      <w:r w:rsidRPr="00AB33AC">
        <w:rPr>
          <w:rFonts w:ascii="Century Gothic" w:hAnsi="Century Gothic" w:cs="Tahoma"/>
          <w:i/>
        </w:rPr>
        <w:t>a)</w:t>
      </w:r>
      <w:r w:rsidRPr="00AB33AC">
        <w:rPr>
          <w:rFonts w:ascii="Century Gothic" w:hAnsi="Century Gothic" w:cs="Tahoma"/>
          <w:i/>
        </w:rPr>
        <w:tab/>
        <w:t>Que la interlocutòria de 8.4.2010 estableix que les partides corresponents a la compensació del solar meriten interès legal des del 19.5.2005.</w:t>
      </w:r>
    </w:p>
    <w:p w:rsidR="00EC4B10" w:rsidRPr="00AB33AC" w:rsidRDefault="00EC4B10" w:rsidP="00EC4B10">
      <w:pPr>
        <w:spacing w:after="0" w:line="240" w:lineRule="auto"/>
        <w:ind w:right="-15"/>
        <w:jc w:val="both"/>
        <w:rPr>
          <w:rFonts w:ascii="Century Gothic" w:hAnsi="Century Gothic" w:cs="Tahoma"/>
          <w:i/>
        </w:rPr>
      </w:pPr>
    </w:p>
    <w:p w:rsidR="00EC4B10" w:rsidRPr="00AB33AC" w:rsidRDefault="00EC4B10" w:rsidP="00EC4B10">
      <w:pPr>
        <w:spacing w:after="0" w:line="240" w:lineRule="auto"/>
        <w:ind w:right="-15"/>
        <w:jc w:val="both"/>
        <w:rPr>
          <w:rFonts w:ascii="Century Gothic" w:hAnsi="Century Gothic" w:cs="Tahoma"/>
          <w:i/>
        </w:rPr>
      </w:pPr>
      <w:r w:rsidRPr="00AB33AC">
        <w:rPr>
          <w:rFonts w:ascii="Century Gothic" w:hAnsi="Century Gothic" w:cs="Tahoma"/>
          <w:i/>
        </w:rPr>
        <w:t>b)</w:t>
      </w:r>
      <w:r w:rsidRPr="00AB33AC">
        <w:rPr>
          <w:rFonts w:ascii="Century Gothic" w:hAnsi="Century Gothic" w:cs="Tahoma"/>
          <w:i/>
        </w:rPr>
        <w:tab/>
        <w:t>Alhora, la quantitat conjunta, incloses les quotes indegudes, merita l’interès legal des de la data de notificació de la sentència d’instància (26.2.2007).</w:t>
      </w:r>
    </w:p>
    <w:p w:rsidR="00EC4B10" w:rsidRPr="00AB33AC" w:rsidRDefault="00EC4B10" w:rsidP="00EC4B10">
      <w:pPr>
        <w:spacing w:after="0" w:line="240" w:lineRule="auto"/>
        <w:ind w:right="-15"/>
        <w:jc w:val="both"/>
        <w:rPr>
          <w:rFonts w:ascii="Century Gothic" w:hAnsi="Century Gothic" w:cs="Tahoma"/>
          <w:i/>
        </w:rPr>
      </w:pPr>
    </w:p>
    <w:p w:rsidR="00EC4B10" w:rsidRPr="00AB33AC" w:rsidRDefault="00EC4B10" w:rsidP="00EC4B10">
      <w:pPr>
        <w:spacing w:after="0" w:line="240" w:lineRule="auto"/>
        <w:ind w:right="-15"/>
        <w:jc w:val="both"/>
        <w:rPr>
          <w:rFonts w:ascii="Century Gothic" w:hAnsi="Century Gothic" w:cs="Tahoma"/>
          <w:i/>
        </w:rPr>
      </w:pPr>
      <w:r w:rsidRPr="00AB33AC">
        <w:rPr>
          <w:rFonts w:ascii="Century Gothic" w:hAnsi="Century Gothic" w:cs="Tahoma"/>
          <w:i/>
        </w:rPr>
        <w:lastRenderedPageBreak/>
        <w:t>c)</w:t>
      </w:r>
      <w:r w:rsidRPr="00AB33AC">
        <w:rPr>
          <w:rFonts w:ascii="Century Gothic" w:hAnsi="Century Gothic" w:cs="Tahoma"/>
          <w:i/>
        </w:rPr>
        <w:tab/>
        <w:t>A l’anterior interès cal afegir dos punts addicionals des del dia 18 de juliol de 2008, data de notificació de la interlocutòria de 14.7.2008.</w:t>
      </w:r>
    </w:p>
    <w:p w:rsidR="00EC4B10" w:rsidRPr="00AB33AC" w:rsidRDefault="00EC4B10" w:rsidP="00EC4B10">
      <w:pPr>
        <w:spacing w:after="0" w:line="240" w:lineRule="auto"/>
        <w:ind w:right="-15"/>
        <w:jc w:val="both"/>
        <w:rPr>
          <w:rFonts w:ascii="Century Gothic" w:hAnsi="Century Gothic" w:cs="Tahoma"/>
          <w:i/>
        </w:rPr>
      </w:pPr>
    </w:p>
    <w:p w:rsidR="00EC4B10" w:rsidRPr="00AB33AC" w:rsidRDefault="00EC4B10" w:rsidP="00EC4B10">
      <w:pPr>
        <w:spacing w:after="0" w:line="240" w:lineRule="auto"/>
        <w:ind w:right="-15"/>
        <w:jc w:val="both"/>
        <w:rPr>
          <w:rFonts w:ascii="Century Gothic" w:hAnsi="Century Gothic" w:cs="Tahoma"/>
          <w:i/>
        </w:rPr>
      </w:pPr>
      <w:r w:rsidRPr="00AB33AC">
        <w:rPr>
          <w:rFonts w:ascii="Century Gothic" w:hAnsi="Century Gothic" w:cs="Tahoma"/>
          <w:i/>
        </w:rPr>
        <w:t>d)</w:t>
      </w:r>
      <w:r w:rsidRPr="00AB33AC">
        <w:rPr>
          <w:rFonts w:ascii="Century Gothic" w:hAnsi="Century Gothic" w:cs="Tahoma"/>
          <w:i/>
        </w:rPr>
        <w:tab/>
        <w:t>La interlocutòria de 21.9.2010 aprova la liquidació aportada pel secretari interventor municipal respecte dels interessos generats a 31.12.09 pel principal reconegut als actors en les quantitats de 144.197,49.- € i 1.394,86.- €. Aquesta liquidació cal que sigui incrementada amb els dos punts addicionals de conformitat es refereix la interlocutòria de 14.7.2008, a calcular des del 18 de juliol de 2008 en endavant.</w:t>
      </w:r>
    </w:p>
    <w:p w:rsidR="00EC4B10" w:rsidRPr="00AB33AC" w:rsidRDefault="00EC4B10" w:rsidP="00EC4B10">
      <w:pPr>
        <w:spacing w:after="0" w:line="240" w:lineRule="auto"/>
        <w:ind w:right="-15"/>
        <w:jc w:val="both"/>
        <w:rPr>
          <w:rFonts w:ascii="Century Gothic" w:hAnsi="Century Gothic" w:cs="Tahoma"/>
          <w:i/>
        </w:rPr>
      </w:pPr>
    </w:p>
    <w:p w:rsidR="00EC4B10" w:rsidRPr="00AB33AC" w:rsidRDefault="00EC4B10" w:rsidP="00EC4B10">
      <w:pPr>
        <w:spacing w:after="0" w:line="240" w:lineRule="auto"/>
        <w:ind w:right="-15"/>
        <w:jc w:val="both"/>
        <w:rPr>
          <w:rFonts w:ascii="Century Gothic" w:hAnsi="Century Gothic" w:cs="Tahoma"/>
          <w:i/>
        </w:rPr>
      </w:pPr>
      <w:r w:rsidRPr="00AB33AC">
        <w:rPr>
          <w:rFonts w:ascii="Century Gothic" w:hAnsi="Century Gothic" w:cs="Tahoma"/>
          <w:i/>
        </w:rPr>
        <w:t>e)</w:t>
      </w:r>
      <w:r w:rsidRPr="00AB33AC">
        <w:rPr>
          <w:rFonts w:ascii="Century Gothic" w:hAnsi="Century Gothic" w:cs="Tahoma"/>
          <w:i/>
        </w:rPr>
        <w:tab/>
        <w:t>El deute líquid (principal més interessos) respecte del qual estan d’acord ambdues parts, a 31.12.2009, és el següent:</w:t>
      </w:r>
    </w:p>
    <w:p w:rsidR="00EC4B10" w:rsidRPr="00AB33AC" w:rsidRDefault="00EC4B10" w:rsidP="00EC4B10">
      <w:pPr>
        <w:spacing w:after="0" w:line="240" w:lineRule="auto"/>
        <w:ind w:right="-15"/>
        <w:jc w:val="both"/>
        <w:rPr>
          <w:rFonts w:ascii="Century Gothic" w:hAnsi="Century Gothic" w:cs="Tahoma"/>
          <w:i/>
        </w:rPr>
      </w:pPr>
    </w:p>
    <w:p w:rsidR="00EC4B10" w:rsidRPr="00AB33AC" w:rsidRDefault="00EC4B10" w:rsidP="00EC4B10">
      <w:pPr>
        <w:spacing w:after="0" w:line="240" w:lineRule="auto"/>
        <w:ind w:right="-15"/>
        <w:jc w:val="both"/>
        <w:rPr>
          <w:rFonts w:ascii="Century Gothic" w:hAnsi="Century Gothic" w:cs="Tahoma"/>
          <w:i/>
        </w:rPr>
      </w:pPr>
      <w:r w:rsidRPr="00AB33AC">
        <w:rPr>
          <w:rFonts w:ascii="Century Gothic" w:hAnsi="Century Gothic" w:cs="Tahoma"/>
          <w:i/>
        </w:rPr>
        <w:t>358.601,85.- € respecte el solar</w:t>
      </w:r>
    </w:p>
    <w:p w:rsidR="00EC4B10" w:rsidRPr="00AB33AC" w:rsidRDefault="00EC4B10" w:rsidP="00EC4B10">
      <w:pPr>
        <w:spacing w:after="0" w:line="240" w:lineRule="auto"/>
        <w:ind w:right="-15"/>
        <w:jc w:val="both"/>
        <w:rPr>
          <w:rFonts w:ascii="Century Gothic" w:hAnsi="Century Gothic" w:cs="Tahoma"/>
          <w:i/>
        </w:rPr>
      </w:pPr>
      <w:r w:rsidRPr="00AB33AC">
        <w:rPr>
          <w:rFonts w:ascii="Century Gothic" w:hAnsi="Century Gothic" w:cs="Tahoma"/>
          <w:i/>
        </w:rPr>
        <w:t>229.827,00.- € per les construccions, i</w:t>
      </w:r>
    </w:p>
    <w:p w:rsidR="00EC4B10" w:rsidRPr="00AB33AC" w:rsidRDefault="00EC4B10" w:rsidP="00EC4B10">
      <w:pPr>
        <w:spacing w:after="0" w:line="240" w:lineRule="auto"/>
        <w:ind w:right="-15"/>
        <w:jc w:val="both"/>
        <w:rPr>
          <w:rFonts w:ascii="Century Gothic" w:hAnsi="Century Gothic" w:cs="Tahoma"/>
          <w:i/>
        </w:rPr>
      </w:pPr>
      <w:r w:rsidRPr="00AB33AC">
        <w:rPr>
          <w:rFonts w:ascii="Century Gothic" w:hAnsi="Century Gothic" w:cs="Tahoma"/>
          <w:i/>
          <w:u w:val="single"/>
        </w:rPr>
        <w:t xml:space="preserve">34.748,61.- € </w:t>
      </w:r>
      <w:r w:rsidRPr="00AB33AC">
        <w:rPr>
          <w:rFonts w:ascii="Century Gothic" w:hAnsi="Century Gothic" w:cs="Tahoma"/>
          <w:i/>
        </w:rPr>
        <w:t>per quotes indegudes</w:t>
      </w:r>
    </w:p>
    <w:p w:rsidR="00EC4B10" w:rsidRPr="00AB33AC" w:rsidRDefault="00EC4B10" w:rsidP="00EC4B10">
      <w:pPr>
        <w:spacing w:after="0" w:line="240" w:lineRule="auto"/>
        <w:ind w:right="-15"/>
        <w:jc w:val="both"/>
        <w:rPr>
          <w:rFonts w:ascii="Century Gothic" w:hAnsi="Century Gothic" w:cs="Tahoma"/>
          <w:i/>
        </w:rPr>
      </w:pPr>
      <w:r w:rsidRPr="00AB33AC">
        <w:rPr>
          <w:rFonts w:ascii="Century Gothic" w:hAnsi="Century Gothic" w:cs="Tahoma"/>
          <w:i/>
        </w:rPr>
        <w:t>623.178,18.- €</w:t>
      </w:r>
    </w:p>
    <w:p w:rsidR="00EC4B10" w:rsidRPr="00AB33AC" w:rsidRDefault="00EC4B10" w:rsidP="00EC4B10">
      <w:pPr>
        <w:spacing w:after="0" w:line="240" w:lineRule="auto"/>
        <w:ind w:right="-15"/>
        <w:jc w:val="both"/>
        <w:rPr>
          <w:rFonts w:ascii="Century Gothic" w:hAnsi="Century Gothic" w:cs="Tahoma"/>
          <w:i/>
        </w:rPr>
      </w:pPr>
      <w:r w:rsidRPr="00AB33AC">
        <w:rPr>
          <w:rFonts w:ascii="Century Gothic" w:hAnsi="Century Gothic" w:cs="Tahoma"/>
          <w:i/>
        </w:rPr>
        <w:t>144.197,49.- € interessos legals fins el 31.12.2009</w:t>
      </w:r>
    </w:p>
    <w:p w:rsidR="00EC4B10" w:rsidRPr="00AB33AC" w:rsidRDefault="00EC4B10" w:rsidP="00EC4B10">
      <w:pPr>
        <w:spacing w:after="0" w:line="240" w:lineRule="auto"/>
        <w:ind w:right="-15"/>
        <w:jc w:val="both"/>
        <w:rPr>
          <w:rFonts w:ascii="Century Gothic" w:hAnsi="Century Gothic" w:cs="Tahoma"/>
          <w:i/>
        </w:rPr>
      </w:pPr>
      <w:r w:rsidRPr="00AB33AC">
        <w:rPr>
          <w:rFonts w:ascii="Century Gothic" w:hAnsi="Century Gothic" w:cs="Tahoma"/>
          <w:i/>
          <w:u w:val="single"/>
        </w:rPr>
        <w:t>1.394,86.- €</w:t>
      </w:r>
      <w:r w:rsidRPr="00AB33AC">
        <w:rPr>
          <w:rFonts w:ascii="Century Gothic" w:hAnsi="Century Gothic" w:cs="Tahoma"/>
          <w:i/>
        </w:rPr>
        <w:t xml:space="preserve"> interessos legals fins el 31.12.2009</w:t>
      </w:r>
    </w:p>
    <w:p w:rsidR="00EC4B10" w:rsidRPr="00AB33AC" w:rsidRDefault="00EC4B10" w:rsidP="00EC4B10">
      <w:pPr>
        <w:spacing w:after="0" w:line="240" w:lineRule="auto"/>
        <w:ind w:right="-15"/>
        <w:jc w:val="both"/>
        <w:rPr>
          <w:rFonts w:ascii="Century Gothic" w:hAnsi="Century Gothic" w:cs="Tahoma"/>
          <w:i/>
        </w:rPr>
      </w:pPr>
      <w:r w:rsidRPr="00AB33AC">
        <w:rPr>
          <w:rFonts w:ascii="Century Gothic" w:hAnsi="Century Gothic" w:cs="Tahoma"/>
          <w:i/>
        </w:rPr>
        <w:t>768.770,53.- €</w:t>
      </w:r>
    </w:p>
    <w:p w:rsidR="00EC4B10" w:rsidRPr="00AB33AC" w:rsidRDefault="00EC4B10" w:rsidP="00EC4B10">
      <w:pPr>
        <w:spacing w:after="0" w:line="240" w:lineRule="auto"/>
        <w:ind w:right="-15"/>
        <w:jc w:val="both"/>
        <w:rPr>
          <w:rFonts w:ascii="Century Gothic" w:hAnsi="Century Gothic" w:cs="Tahoma"/>
          <w:i/>
        </w:rPr>
      </w:pPr>
    </w:p>
    <w:p w:rsidR="00EC4B10" w:rsidRPr="00AB33AC" w:rsidRDefault="00EC4B10" w:rsidP="00EC4B10">
      <w:pPr>
        <w:spacing w:after="0" w:line="240" w:lineRule="auto"/>
        <w:ind w:right="-15"/>
        <w:jc w:val="both"/>
        <w:rPr>
          <w:rFonts w:ascii="Century Gothic" w:hAnsi="Century Gothic" w:cs="Tahoma"/>
          <w:i/>
        </w:rPr>
      </w:pPr>
      <w:r w:rsidRPr="00AB33AC">
        <w:rPr>
          <w:rFonts w:ascii="Century Gothic" w:hAnsi="Century Gothic" w:cs="Tahoma"/>
          <w:i/>
        </w:rPr>
        <w:t xml:space="preserve">D’altra banda, les parts admeten que fins la data d’avui l’Ajuntament de Cànoves i Samalús ha ingressat a la part actora la quantitat de 537.521,26 euros. Aquesta xifra, reconeguda a la interlocutòria de 30.4.2015, minora el deute líquid global de data 31/12/2009, fet que significa que en la data de signatura d’aquest Conveni l’Ajuntament de Cànoves i Samalús deu a la part actora la quantitat de 231.249,27 euros en concepte de principal. </w:t>
      </w:r>
    </w:p>
    <w:p w:rsidR="00EC4B10" w:rsidRPr="00AB33AC" w:rsidRDefault="00EC4B10" w:rsidP="00EC4B10">
      <w:pPr>
        <w:spacing w:after="0" w:line="240" w:lineRule="auto"/>
        <w:ind w:right="-15"/>
        <w:jc w:val="both"/>
        <w:rPr>
          <w:rFonts w:ascii="Century Gothic" w:hAnsi="Century Gothic" w:cs="Tahoma"/>
          <w:i/>
        </w:rPr>
      </w:pPr>
    </w:p>
    <w:p w:rsidR="00EC4B10" w:rsidRPr="00AB33AC" w:rsidRDefault="00EC4B10" w:rsidP="00EC4B10">
      <w:pPr>
        <w:spacing w:after="0" w:line="240" w:lineRule="auto"/>
        <w:ind w:right="-15"/>
        <w:jc w:val="both"/>
        <w:rPr>
          <w:rFonts w:ascii="Century Gothic" w:hAnsi="Century Gothic" w:cs="Tahoma"/>
          <w:i/>
        </w:rPr>
      </w:pPr>
      <w:r w:rsidRPr="00AB33AC">
        <w:rPr>
          <w:rFonts w:ascii="Century Gothic" w:hAnsi="Century Gothic" w:cs="Tahoma"/>
          <w:i/>
        </w:rPr>
        <w:t>f)</w:t>
      </w:r>
      <w:r w:rsidRPr="00AB33AC">
        <w:rPr>
          <w:rFonts w:ascii="Century Gothic" w:hAnsi="Century Gothic" w:cs="Tahoma"/>
          <w:i/>
        </w:rPr>
        <w:tab/>
        <w:t xml:space="preserve">Les parts coincideixen que respecte de l’import que l’Ajuntament de Cànoves i Samalús deu a la part actora com a principal cal afegir-hi els interessos legals més 2 punts addicionals a comptar des de 31/12/2009. </w:t>
      </w:r>
    </w:p>
    <w:p w:rsidR="00EC4B10" w:rsidRPr="00AB33AC" w:rsidRDefault="00EC4B10" w:rsidP="00EC4B10">
      <w:pPr>
        <w:spacing w:after="0" w:line="240" w:lineRule="auto"/>
        <w:ind w:right="-15"/>
        <w:jc w:val="both"/>
        <w:rPr>
          <w:rFonts w:ascii="Century Gothic" w:hAnsi="Century Gothic" w:cs="Tahoma"/>
          <w:i/>
        </w:rPr>
      </w:pPr>
    </w:p>
    <w:p w:rsidR="00EC4B10" w:rsidRPr="00AB33AC" w:rsidRDefault="00EC4B10" w:rsidP="00EC4B10">
      <w:pPr>
        <w:spacing w:after="0" w:line="240" w:lineRule="auto"/>
        <w:ind w:right="-15"/>
        <w:jc w:val="both"/>
        <w:rPr>
          <w:rFonts w:ascii="Century Gothic" w:hAnsi="Century Gothic" w:cs="Tahoma"/>
          <w:i/>
        </w:rPr>
      </w:pPr>
      <w:r w:rsidRPr="00AB33AC">
        <w:rPr>
          <w:rFonts w:ascii="Century Gothic" w:hAnsi="Century Gothic" w:cs="Tahoma"/>
          <w:i/>
        </w:rPr>
        <w:t>En base a les manifestacions precedents ambdues parts formulen la seva conformitat amb les clàusules que segueixen, les quals els vinculen des de la signatura d’aquest conveni i sotmeten a la consideració del JCA número 12 de Barcelona per tal que, en seu d’execució de sentència, les aprovi mitjançant interlocutòria i, a partir de la data de la interlocutòria, sota  supervisió jurisdiccional, tingui lloc l’execució de sentència, atès que la interlocutòria de 12 de gener de 2009 ja ha perdut la seva eficàcia pel transcurs del termini:</w:t>
      </w:r>
    </w:p>
    <w:p w:rsidR="00EC4B10" w:rsidRPr="00AB33AC" w:rsidRDefault="00EC4B10" w:rsidP="00EC4B10">
      <w:pPr>
        <w:spacing w:after="0" w:line="240" w:lineRule="auto"/>
        <w:ind w:right="-15"/>
        <w:jc w:val="both"/>
        <w:rPr>
          <w:rFonts w:ascii="Century Gothic" w:hAnsi="Century Gothic" w:cs="Tahoma"/>
          <w:i/>
        </w:rPr>
      </w:pPr>
    </w:p>
    <w:p w:rsidR="00EC4B10" w:rsidRPr="00AB33AC" w:rsidRDefault="00EC4B10" w:rsidP="00EC4B10">
      <w:pPr>
        <w:spacing w:after="0" w:line="240" w:lineRule="auto"/>
        <w:ind w:right="-15"/>
        <w:jc w:val="both"/>
        <w:rPr>
          <w:rFonts w:ascii="Century Gothic" w:hAnsi="Century Gothic" w:cs="Tahoma"/>
          <w:i/>
        </w:rPr>
      </w:pPr>
    </w:p>
    <w:p w:rsidR="00EC4B10" w:rsidRPr="00AB33AC" w:rsidRDefault="00EC4B10" w:rsidP="00EC4B10">
      <w:pPr>
        <w:spacing w:after="0" w:line="240" w:lineRule="auto"/>
        <w:ind w:right="-15"/>
        <w:jc w:val="both"/>
        <w:rPr>
          <w:rFonts w:ascii="Century Gothic" w:hAnsi="Century Gothic" w:cs="Tahoma"/>
          <w:i/>
        </w:rPr>
      </w:pPr>
      <w:r w:rsidRPr="00AB33AC">
        <w:rPr>
          <w:rFonts w:ascii="Century Gothic" w:hAnsi="Century Gothic" w:cs="Tahoma"/>
          <w:i/>
        </w:rPr>
        <w:t>CLÀUSULES</w:t>
      </w:r>
    </w:p>
    <w:p w:rsidR="00EC4B10" w:rsidRPr="00AB33AC" w:rsidRDefault="00EC4B10" w:rsidP="00EC4B10">
      <w:pPr>
        <w:spacing w:after="0" w:line="240" w:lineRule="auto"/>
        <w:ind w:right="-15"/>
        <w:jc w:val="both"/>
        <w:rPr>
          <w:rFonts w:ascii="Century Gothic" w:hAnsi="Century Gothic" w:cs="Tahoma"/>
          <w:i/>
        </w:rPr>
      </w:pPr>
    </w:p>
    <w:p w:rsidR="00EC4B10" w:rsidRPr="00AB33AC" w:rsidRDefault="00EC4B10" w:rsidP="00EC4B10">
      <w:pPr>
        <w:spacing w:after="0" w:line="240" w:lineRule="auto"/>
        <w:ind w:right="-15"/>
        <w:jc w:val="both"/>
        <w:rPr>
          <w:rFonts w:ascii="Century Gothic" w:hAnsi="Century Gothic" w:cs="Tahoma"/>
          <w:i/>
        </w:rPr>
      </w:pPr>
      <w:r w:rsidRPr="00AB33AC">
        <w:rPr>
          <w:rFonts w:ascii="Century Gothic" w:hAnsi="Century Gothic" w:cs="Tahoma"/>
          <w:i/>
        </w:rPr>
        <w:t>PRIMERA.- CÀLCUL DEL PRINCIPAL I INTERESSOS A DATA 31 DE DESEMBRE DE 2015.</w:t>
      </w:r>
    </w:p>
    <w:p w:rsidR="00EC4B10" w:rsidRPr="00AB33AC" w:rsidRDefault="00EC4B10" w:rsidP="00EC4B10">
      <w:pPr>
        <w:spacing w:after="0" w:line="240" w:lineRule="auto"/>
        <w:ind w:right="-15"/>
        <w:jc w:val="both"/>
        <w:rPr>
          <w:rFonts w:ascii="Century Gothic" w:hAnsi="Century Gothic" w:cs="Tahoma"/>
          <w:i/>
        </w:rPr>
      </w:pPr>
    </w:p>
    <w:p w:rsidR="00EC4B10" w:rsidRPr="00AB33AC" w:rsidRDefault="00EC4B10" w:rsidP="00EC4B10">
      <w:pPr>
        <w:spacing w:after="0" w:line="240" w:lineRule="auto"/>
        <w:ind w:right="-15"/>
        <w:jc w:val="both"/>
        <w:rPr>
          <w:rFonts w:ascii="Century Gothic" w:hAnsi="Century Gothic" w:cs="Tahoma"/>
          <w:i/>
        </w:rPr>
      </w:pPr>
      <w:r w:rsidRPr="00AB33AC">
        <w:rPr>
          <w:rFonts w:ascii="Century Gothic" w:hAnsi="Century Gothic" w:cs="Tahoma"/>
          <w:i/>
        </w:rPr>
        <w:t xml:space="preserve">Ambdues parts manifesten la seva conformitat amb el següent quadre de liquidació, el qual parteix de la quantitat de deute principal i interessos a data 31/12/2009 fins a 31/12/2015. </w:t>
      </w:r>
    </w:p>
    <w:p w:rsidR="00EC4B10" w:rsidRPr="00AB33AC" w:rsidRDefault="00EC4B10" w:rsidP="00EC4B10">
      <w:pPr>
        <w:spacing w:after="0" w:line="240" w:lineRule="auto"/>
        <w:ind w:right="-15"/>
        <w:jc w:val="both"/>
        <w:rPr>
          <w:rFonts w:ascii="Century Gothic" w:hAnsi="Century Gothic" w:cs="Tahoma"/>
          <w:i/>
        </w:rPr>
      </w:pPr>
    </w:p>
    <w:p w:rsidR="00EC4B10" w:rsidRPr="00AB33AC" w:rsidRDefault="00EC4B10" w:rsidP="00EC4B10">
      <w:pPr>
        <w:spacing w:after="0" w:line="240" w:lineRule="auto"/>
        <w:ind w:right="-15"/>
        <w:jc w:val="both"/>
        <w:rPr>
          <w:rFonts w:ascii="Century Gothic" w:hAnsi="Century Gothic" w:cs="Tahoma"/>
          <w:i/>
        </w:rPr>
      </w:pPr>
      <w:r w:rsidRPr="00AB33AC">
        <w:rPr>
          <w:rFonts w:ascii="Century Gothic" w:hAnsi="Century Gothic" w:cs="Tahoma"/>
          <w:i/>
        </w:rPr>
        <w:t xml:space="preserve"> </w:t>
      </w:r>
    </w:p>
    <w:p w:rsidR="00EC4B10" w:rsidRPr="00AB33AC" w:rsidRDefault="00EC4B10" w:rsidP="00EC4B10">
      <w:pPr>
        <w:spacing w:after="0" w:line="240" w:lineRule="auto"/>
        <w:ind w:right="-15"/>
        <w:jc w:val="both"/>
        <w:rPr>
          <w:rFonts w:ascii="Century Gothic" w:hAnsi="Century Gothic" w:cs="Tahoma"/>
          <w:i/>
        </w:rPr>
      </w:pPr>
      <w:r w:rsidRPr="00AB33AC">
        <w:rPr>
          <w:rFonts w:ascii="Century Gothic" w:hAnsi="Century Gothic" w:cs="Tahoma"/>
          <w:i/>
        </w:rPr>
        <w:lastRenderedPageBreak/>
        <w:t xml:space="preserve">S’adjunta taula de càlcul com a Document III. </w:t>
      </w:r>
    </w:p>
    <w:p w:rsidR="00EC4B10" w:rsidRPr="00AB33AC" w:rsidRDefault="00EC4B10" w:rsidP="00EC4B10">
      <w:pPr>
        <w:spacing w:after="0" w:line="240" w:lineRule="auto"/>
        <w:ind w:right="-15"/>
        <w:jc w:val="both"/>
        <w:rPr>
          <w:rFonts w:ascii="Century Gothic" w:hAnsi="Century Gothic" w:cs="Tahoma"/>
          <w:i/>
        </w:rPr>
      </w:pPr>
    </w:p>
    <w:p w:rsidR="00EC4B10" w:rsidRPr="00AB33AC" w:rsidRDefault="00EC4B10" w:rsidP="00EC4B10">
      <w:pPr>
        <w:spacing w:after="0" w:line="240" w:lineRule="auto"/>
        <w:ind w:right="-15"/>
        <w:jc w:val="both"/>
        <w:rPr>
          <w:rFonts w:ascii="Century Gothic" w:hAnsi="Century Gothic" w:cs="Tahoma"/>
          <w:i/>
        </w:rPr>
      </w:pPr>
    </w:p>
    <w:p w:rsidR="00EC4B10" w:rsidRPr="00AB33AC" w:rsidRDefault="00EC4B10" w:rsidP="00EC4B10">
      <w:pPr>
        <w:spacing w:after="0" w:line="240" w:lineRule="auto"/>
        <w:ind w:right="-15"/>
        <w:jc w:val="both"/>
        <w:rPr>
          <w:rFonts w:ascii="Century Gothic" w:hAnsi="Century Gothic" w:cs="Tahoma"/>
          <w:i/>
        </w:rPr>
      </w:pPr>
      <w:r w:rsidRPr="00AB33AC">
        <w:rPr>
          <w:rFonts w:ascii="Century Gothic" w:hAnsi="Century Gothic" w:cs="Tahoma"/>
          <w:i/>
        </w:rPr>
        <w:t xml:space="preserve">Tal i com es desprèn d’aquesta taula, el deute de l’Ajuntament de Cànoves i Samalús a la part actora en data 31 de desembre de 2009 era de 768.770,53 euros. Al llarg de 2.192 dies (és a  dir, sis anys) el Consistori Local ha liquidat un total de 537.521,26 euros. En conseqüència, a data 31/12/2015 l’Ajuntament deu a la part actora en concepte de principal la quantitat de 231.249,27 euros, a més a més dels interessos corresponents a l’interès legal incrementat en dos punts des de 31/12/2009 fins el 31/12/2015, i els interessos legals +2 punts addicionals meritats entre 18/07/2008 i 31/12/2009 els quals són d’obligat pagament en virtut de la interlocutòria de 14/07/2008.  </w:t>
      </w:r>
    </w:p>
    <w:p w:rsidR="00EC4B10" w:rsidRPr="00AB33AC" w:rsidRDefault="00EC4B10" w:rsidP="00EC4B10">
      <w:pPr>
        <w:spacing w:after="0" w:line="240" w:lineRule="auto"/>
        <w:ind w:right="-15"/>
        <w:jc w:val="both"/>
        <w:rPr>
          <w:rFonts w:ascii="Century Gothic" w:hAnsi="Century Gothic" w:cs="Tahoma"/>
          <w:i/>
        </w:rPr>
      </w:pPr>
    </w:p>
    <w:p w:rsidR="00EC4B10" w:rsidRPr="00AB33AC" w:rsidRDefault="00EC4B10" w:rsidP="00EC4B10">
      <w:pPr>
        <w:spacing w:after="0" w:line="240" w:lineRule="auto"/>
        <w:ind w:right="-15"/>
        <w:jc w:val="both"/>
        <w:rPr>
          <w:rFonts w:ascii="Century Gothic" w:hAnsi="Century Gothic" w:cs="Tahoma"/>
          <w:i/>
        </w:rPr>
      </w:pPr>
    </w:p>
    <w:p w:rsidR="00EC4B10" w:rsidRPr="00AB33AC" w:rsidRDefault="00EC4B10" w:rsidP="00EC4B10">
      <w:pPr>
        <w:spacing w:after="0" w:line="240" w:lineRule="auto"/>
        <w:ind w:right="-15"/>
        <w:jc w:val="both"/>
        <w:rPr>
          <w:rFonts w:ascii="Century Gothic" w:hAnsi="Century Gothic" w:cs="Tahoma"/>
          <w:i/>
        </w:rPr>
      </w:pPr>
      <w:r w:rsidRPr="00AB33AC">
        <w:rPr>
          <w:rFonts w:ascii="Century Gothic" w:hAnsi="Century Gothic" w:cs="Tahoma"/>
          <w:i/>
        </w:rPr>
        <w:t>SEGONA.- PAGAMENT DEL DEUTE PENDENT.</w:t>
      </w:r>
    </w:p>
    <w:p w:rsidR="00EC4B10" w:rsidRPr="00AB33AC" w:rsidRDefault="00EC4B10" w:rsidP="00EC4B10">
      <w:pPr>
        <w:spacing w:after="0" w:line="240" w:lineRule="auto"/>
        <w:ind w:right="-15"/>
        <w:jc w:val="both"/>
        <w:rPr>
          <w:rFonts w:ascii="Century Gothic" w:hAnsi="Century Gothic" w:cs="Tahoma"/>
          <w:i/>
        </w:rPr>
      </w:pPr>
    </w:p>
    <w:p w:rsidR="00EC4B10" w:rsidRPr="00AB33AC" w:rsidRDefault="00EC4B10" w:rsidP="00EC4B10">
      <w:pPr>
        <w:spacing w:after="0" w:line="240" w:lineRule="auto"/>
        <w:ind w:right="-15"/>
        <w:jc w:val="both"/>
        <w:rPr>
          <w:rFonts w:ascii="Century Gothic" w:hAnsi="Century Gothic" w:cs="Tahoma"/>
          <w:i/>
        </w:rPr>
      </w:pPr>
      <w:r w:rsidRPr="00AB33AC">
        <w:rPr>
          <w:rFonts w:ascii="Century Gothic" w:hAnsi="Century Gothic" w:cs="Tahoma"/>
          <w:i/>
        </w:rPr>
        <w:t>Ambdues parts acorden que la quantitat de 420.786,31.- € serà ingressada per l’Ajuntament de Cànoves i Samalús a l’actora en deu (10) anualitats successives, sent la primera d’elles la de 2016 i la darrera la de 2025, amb interessos.</w:t>
      </w:r>
    </w:p>
    <w:p w:rsidR="00EC4B10" w:rsidRPr="00AB33AC" w:rsidRDefault="00EC4B10" w:rsidP="00EC4B10">
      <w:pPr>
        <w:spacing w:after="0" w:line="240" w:lineRule="auto"/>
        <w:ind w:right="-15"/>
        <w:jc w:val="both"/>
        <w:rPr>
          <w:rFonts w:ascii="Century Gothic" w:hAnsi="Century Gothic" w:cs="Tahoma"/>
          <w:i/>
        </w:rPr>
      </w:pPr>
    </w:p>
    <w:p w:rsidR="00EC4B10" w:rsidRPr="00AB33AC" w:rsidRDefault="00EC4B10" w:rsidP="00EC4B10">
      <w:pPr>
        <w:spacing w:after="0" w:line="240" w:lineRule="auto"/>
        <w:ind w:right="-15"/>
        <w:jc w:val="both"/>
        <w:rPr>
          <w:rFonts w:ascii="Century Gothic" w:hAnsi="Century Gothic" w:cs="Tahoma"/>
          <w:i/>
        </w:rPr>
      </w:pPr>
      <w:r w:rsidRPr="00AB33AC">
        <w:rPr>
          <w:rFonts w:ascii="Century Gothic" w:hAnsi="Century Gothic" w:cs="Tahoma"/>
          <w:i/>
        </w:rPr>
        <w:t xml:space="preserve">Fins a data 31 de març de 2016, l’Ajuntament de Cànoves i Samalús es compromet a liquidar a la part actora la quantitat de 85.000,00 euros. Aquesta xifra provindrà de la recaptació de la última quota derivada de la operació jurídica complementària ordenada per la sentencia número 208/2009, del Tribunal Superior de Justícia de Catalunya, sala del contenciós-administratiu, secció tercera, rollo d’apel•lació 821/2008, i de les pròpies arques municipals del Consistori, en la seva diferència amb el què es recapti. La voluntat d’aquest pagament és respectar l’ingrés de les quotes acordades a la operació jurídica complementària i ésser un gest de bona voluntat per part del Consistori Local envers a la part actora. </w:t>
      </w:r>
    </w:p>
    <w:p w:rsidR="00EC4B10" w:rsidRPr="00AB33AC" w:rsidRDefault="00EC4B10" w:rsidP="00EC4B10">
      <w:pPr>
        <w:spacing w:after="0" w:line="240" w:lineRule="auto"/>
        <w:ind w:right="-15"/>
        <w:jc w:val="both"/>
        <w:rPr>
          <w:rFonts w:ascii="Century Gothic" w:hAnsi="Century Gothic" w:cs="Tahoma"/>
          <w:i/>
        </w:rPr>
      </w:pPr>
    </w:p>
    <w:p w:rsidR="00EC4B10" w:rsidRPr="00AB33AC" w:rsidRDefault="00EC4B10" w:rsidP="00EC4B10">
      <w:pPr>
        <w:spacing w:after="0" w:line="240" w:lineRule="auto"/>
        <w:ind w:right="-15"/>
        <w:jc w:val="both"/>
        <w:rPr>
          <w:rFonts w:ascii="Century Gothic" w:hAnsi="Century Gothic" w:cs="Tahoma"/>
          <w:i/>
        </w:rPr>
      </w:pPr>
      <w:r w:rsidRPr="00AB33AC">
        <w:rPr>
          <w:rFonts w:ascii="Century Gothic" w:hAnsi="Century Gothic" w:cs="Tahoma"/>
          <w:i/>
        </w:rPr>
        <w:t xml:space="preserve">Alhora, pel que fa als interessos corresponents a aquesta anualitat, ambdues parts acorden que des </w:t>
      </w:r>
      <w:r w:rsidR="00667000" w:rsidRPr="00AB33AC">
        <w:rPr>
          <w:rFonts w:ascii="Century Gothic" w:hAnsi="Century Gothic" w:cs="Tahoma"/>
          <w:i/>
        </w:rPr>
        <w:t>d'</w:t>
      </w:r>
      <w:r w:rsidR="00667000">
        <w:rPr>
          <w:rFonts w:ascii="Century Gothic" w:hAnsi="Century Gothic" w:cs="Tahoma"/>
          <w:i/>
        </w:rPr>
        <w:t>1</w:t>
      </w:r>
      <w:r w:rsidRPr="00AB33AC">
        <w:rPr>
          <w:rFonts w:ascii="Century Gothic" w:hAnsi="Century Gothic" w:cs="Tahoma"/>
          <w:i/>
        </w:rPr>
        <w:t xml:space="preserve"> de gener de 2016 fins a 31 de març del mateix any, es liquidaran interessos del 3% sobre la quantitat de 420.786,31.-€, és a dir, 3.138,65 euros. A la vegada, relatiu als interessos compresos entre </w:t>
      </w:r>
      <w:r w:rsidR="00667000" w:rsidRPr="00AB33AC">
        <w:rPr>
          <w:rFonts w:ascii="Century Gothic" w:hAnsi="Century Gothic" w:cs="Tahoma"/>
          <w:i/>
        </w:rPr>
        <w:t>l'</w:t>
      </w:r>
      <w:r w:rsidR="00667000">
        <w:rPr>
          <w:rFonts w:ascii="Century Gothic" w:hAnsi="Century Gothic" w:cs="Tahoma"/>
          <w:i/>
        </w:rPr>
        <w:t>1</w:t>
      </w:r>
      <w:r w:rsidRPr="00AB33AC">
        <w:rPr>
          <w:rFonts w:ascii="Century Gothic" w:hAnsi="Century Gothic" w:cs="Tahoma"/>
          <w:i/>
        </w:rPr>
        <w:t xml:space="preserve"> d'abril de 2016 fins el 31 de desembre de 2016, l'Ajuntament els liquidarà al 3% sobre la quantitat de 335.786,31 euros (xifra resultant de 420.786,31.-€ menys 85.000,00.-€), i per tant, pagarà oportunament la xifra de 7.568,95 euros. Els interessos totals, és a dir, 10.707,60 euros, es liquidaran entre els anys 2017 i 2025, ambdós inclosos.  </w:t>
      </w:r>
    </w:p>
    <w:p w:rsidR="00EC4B10" w:rsidRPr="00AB33AC" w:rsidRDefault="00EC4B10" w:rsidP="00EC4B10">
      <w:pPr>
        <w:spacing w:after="0" w:line="240" w:lineRule="auto"/>
        <w:ind w:right="-15"/>
        <w:jc w:val="both"/>
        <w:rPr>
          <w:rFonts w:ascii="Century Gothic" w:hAnsi="Century Gothic" w:cs="Tahoma"/>
          <w:i/>
        </w:rPr>
      </w:pPr>
    </w:p>
    <w:p w:rsidR="00EC4B10" w:rsidRPr="00AB33AC" w:rsidRDefault="00EC4B10" w:rsidP="00EC4B10">
      <w:pPr>
        <w:spacing w:after="0" w:line="240" w:lineRule="auto"/>
        <w:ind w:right="-15"/>
        <w:jc w:val="both"/>
        <w:rPr>
          <w:rFonts w:ascii="Century Gothic" w:hAnsi="Century Gothic" w:cs="Tahoma"/>
          <w:i/>
        </w:rPr>
      </w:pPr>
      <w:r w:rsidRPr="00AB33AC">
        <w:rPr>
          <w:rFonts w:ascii="Century Gothic" w:hAnsi="Century Gothic" w:cs="Tahoma"/>
          <w:i/>
        </w:rPr>
        <w:t xml:space="preserve">La xifra de 335.786,31 euros, més interessos, es pagaran a l’actora entre els anys 2017 i 2025, ambdós inclusive.  </w:t>
      </w:r>
    </w:p>
    <w:p w:rsidR="00EC4B10" w:rsidRPr="00AB33AC" w:rsidRDefault="00EC4B10" w:rsidP="00EC4B10">
      <w:pPr>
        <w:spacing w:after="0" w:line="240" w:lineRule="auto"/>
        <w:ind w:right="-15"/>
        <w:jc w:val="both"/>
        <w:rPr>
          <w:rFonts w:ascii="Century Gothic" w:hAnsi="Century Gothic" w:cs="Tahoma"/>
          <w:i/>
        </w:rPr>
      </w:pPr>
    </w:p>
    <w:p w:rsidR="00EC4B10" w:rsidRPr="00AB33AC" w:rsidRDefault="00EC4B10" w:rsidP="00EC4B10">
      <w:pPr>
        <w:spacing w:after="0" w:line="240" w:lineRule="auto"/>
        <w:ind w:right="-15"/>
        <w:jc w:val="both"/>
        <w:rPr>
          <w:rFonts w:ascii="Century Gothic" w:hAnsi="Century Gothic" w:cs="Tahoma"/>
          <w:i/>
        </w:rPr>
      </w:pPr>
      <w:r w:rsidRPr="00AB33AC">
        <w:rPr>
          <w:rFonts w:ascii="Century Gothic" w:hAnsi="Century Gothic" w:cs="Tahoma"/>
          <w:i/>
        </w:rPr>
        <w:t>En conseqüència, ambdues parts accepten el següent quadre de pagament, el qual contempla el sistema de pagament tant del principal com dels interessos al 3% anual:</w:t>
      </w:r>
    </w:p>
    <w:p w:rsidR="00EC4B10" w:rsidRPr="00AB33AC" w:rsidRDefault="00EC4B10" w:rsidP="00EC4B10">
      <w:pPr>
        <w:spacing w:after="0" w:line="240" w:lineRule="auto"/>
        <w:ind w:right="-15"/>
        <w:jc w:val="both"/>
        <w:rPr>
          <w:rFonts w:ascii="Century Gothic" w:hAnsi="Century Gothic" w:cs="Tahoma"/>
          <w:i/>
        </w:rPr>
      </w:pPr>
      <w:r w:rsidRPr="00AB33AC">
        <w:rPr>
          <w:rFonts w:ascii="Century Gothic" w:hAnsi="Century Gothic" w:cs="Tahoma"/>
          <w:i/>
        </w:rPr>
        <w:t xml:space="preserve"> </w:t>
      </w:r>
    </w:p>
    <w:p w:rsidR="00EC4B10" w:rsidRPr="00AB33AC" w:rsidRDefault="00EC4B10" w:rsidP="00EC4B10">
      <w:pPr>
        <w:spacing w:after="0" w:line="240" w:lineRule="auto"/>
        <w:ind w:right="-15"/>
        <w:jc w:val="both"/>
        <w:rPr>
          <w:rFonts w:ascii="Century Gothic" w:hAnsi="Century Gothic" w:cs="Tahoma"/>
          <w:i/>
        </w:rPr>
      </w:pPr>
      <w:r w:rsidRPr="00AB33AC">
        <w:rPr>
          <w:rFonts w:ascii="Century Gothic" w:hAnsi="Century Gothic" w:cs="Tahoma"/>
          <w:i/>
        </w:rPr>
        <w:t xml:space="preserve">S’adjunta taula de càlcul com a Document IV. </w:t>
      </w:r>
    </w:p>
    <w:p w:rsidR="00EC4B10" w:rsidRPr="00AB33AC" w:rsidRDefault="00EC4B10" w:rsidP="00EC4B10">
      <w:pPr>
        <w:spacing w:after="0" w:line="240" w:lineRule="auto"/>
        <w:ind w:right="-15"/>
        <w:jc w:val="both"/>
        <w:rPr>
          <w:rFonts w:ascii="Century Gothic" w:hAnsi="Century Gothic" w:cs="Tahoma"/>
          <w:i/>
        </w:rPr>
      </w:pPr>
    </w:p>
    <w:p w:rsidR="00EC4B10" w:rsidRPr="00AB33AC" w:rsidRDefault="00EC4B10" w:rsidP="00EC4B10">
      <w:pPr>
        <w:spacing w:after="0" w:line="240" w:lineRule="auto"/>
        <w:ind w:right="-15"/>
        <w:jc w:val="both"/>
        <w:rPr>
          <w:rFonts w:ascii="Century Gothic" w:hAnsi="Century Gothic" w:cs="Tahoma"/>
          <w:i/>
        </w:rPr>
      </w:pPr>
      <w:r w:rsidRPr="00AB33AC">
        <w:rPr>
          <w:rFonts w:ascii="Century Gothic" w:hAnsi="Century Gothic" w:cs="Tahoma"/>
          <w:i/>
        </w:rPr>
        <w:lastRenderedPageBreak/>
        <w:t xml:space="preserve">D’altra banda, tant la part actora com l’Ajuntament de Cànoves i Samalús acorden que aquest segon haurà de liquidar anualment, com a mínim, la xifra de 44.095,76 euros. Aquesta quantitat sorgeix de la divisió entre nou (9) del total del deute principal més interessos corresponents a data 01/01/2017; és a dir, 335.786,31 euros, més la part anual que correspon dels interessos de l'any 2016. Aquesta xifra de 44.095,76.-€ és la quantia mínima que l’Ajuntament de Cànoves i Samalús haurà de liquidar a la part actora cada any a partir del 2017, sens perjudici dels pagaments anticipats que aquest pugui efectuar, supòsits dels quals es desenvoluparan a la clàusula següent. </w:t>
      </w:r>
    </w:p>
    <w:p w:rsidR="00EC4B10" w:rsidRPr="00AB33AC" w:rsidRDefault="00EC4B10" w:rsidP="00EC4B10">
      <w:pPr>
        <w:spacing w:after="0" w:line="240" w:lineRule="auto"/>
        <w:ind w:right="-15"/>
        <w:jc w:val="both"/>
        <w:rPr>
          <w:rFonts w:ascii="Century Gothic" w:hAnsi="Century Gothic" w:cs="Tahoma"/>
          <w:i/>
        </w:rPr>
      </w:pPr>
    </w:p>
    <w:p w:rsidR="00EC4B10" w:rsidRPr="00AB33AC" w:rsidRDefault="00EC4B10" w:rsidP="00EC4B10">
      <w:pPr>
        <w:spacing w:after="0" w:line="240" w:lineRule="auto"/>
        <w:ind w:right="-15"/>
        <w:jc w:val="both"/>
        <w:rPr>
          <w:rFonts w:ascii="Century Gothic" w:hAnsi="Century Gothic" w:cs="Tahoma"/>
          <w:i/>
        </w:rPr>
      </w:pPr>
      <w:r w:rsidRPr="00AB33AC">
        <w:rPr>
          <w:rFonts w:ascii="Century Gothic" w:hAnsi="Century Gothic" w:cs="Tahoma"/>
          <w:i/>
        </w:rPr>
        <w:t xml:space="preserve">En relació a aquesta xifra mínima hem de tenir present que és el resultat del deute principal i els interessos del 3% a data 1 de gener de 2017, més la part corresponent d'interessos del 2016. En aquest sentit, davant del supòsit de pagaments anticipats aquesta xifra mínima quedarà lògicament disminuïda, ja que els interessos s’apliquen sobre el principal pendent de liquidació al llarg dels anys pactats. Per tant, un pagament anticipat o una liquidació anticipada de tot el deute comportarà que la taula d’interessos aplicables disminueixi per una simple raó de càlcul aritmètic. En conseqüència, la quantia mínima de 44.095,76 euros/any pot variar ja que depèn dels pagaments anticipats que pugui fer l’Ajuntament de Cànoves i Samalús.   </w:t>
      </w:r>
    </w:p>
    <w:p w:rsidR="00EC4B10" w:rsidRPr="00AB33AC" w:rsidRDefault="00EC4B10" w:rsidP="00EC4B10">
      <w:pPr>
        <w:spacing w:after="0" w:line="240" w:lineRule="auto"/>
        <w:ind w:right="-15"/>
        <w:jc w:val="both"/>
        <w:rPr>
          <w:rFonts w:ascii="Century Gothic" w:hAnsi="Century Gothic" w:cs="Tahoma"/>
          <w:i/>
        </w:rPr>
      </w:pPr>
    </w:p>
    <w:p w:rsidR="00EC4B10" w:rsidRPr="00AB33AC" w:rsidRDefault="00EC4B10" w:rsidP="00EC4B10">
      <w:pPr>
        <w:spacing w:after="0" w:line="240" w:lineRule="auto"/>
        <w:ind w:right="-15"/>
        <w:jc w:val="both"/>
        <w:rPr>
          <w:rFonts w:ascii="Century Gothic" w:hAnsi="Century Gothic" w:cs="Tahoma"/>
          <w:i/>
        </w:rPr>
      </w:pPr>
      <w:r w:rsidRPr="00AB33AC">
        <w:rPr>
          <w:rFonts w:ascii="Century Gothic" w:hAnsi="Century Gothic" w:cs="Tahoma"/>
          <w:i/>
        </w:rPr>
        <w:t xml:space="preserve">La part actora informarà oportunament i de forma expressa a l’Ajuntament de Cànoves i Samalús sobre qualsevol variació en el número de compte bancari receptor de les liquidacions anuals. Aquesta notificació haurà de ser entrada per Registre d’Entrada al Consistori en una antelació mínima d’un mes, és a dir, 30 dies. </w:t>
      </w:r>
    </w:p>
    <w:p w:rsidR="00EC4B10" w:rsidRPr="00AB33AC" w:rsidRDefault="00EC4B10" w:rsidP="00EC4B10">
      <w:pPr>
        <w:spacing w:after="0" w:line="240" w:lineRule="auto"/>
        <w:ind w:right="-15"/>
        <w:jc w:val="both"/>
        <w:rPr>
          <w:rFonts w:ascii="Century Gothic" w:hAnsi="Century Gothic" w:cs="Tahoma"/>
          <w:i/>
        </w:rPr>
      </w:pPr>
    </w:p>
    <w:p w:rsidR="00EC4B10" w:rsidRPr="00AB33AC" w:rsidRDefault="00EC4B10" w:rsidP="00EC4B10">
      <w:pPr>
        <w:spacing w:after="0" w:line="240" w:lineRule="auto"/>
        <w:ind w:right="-15"/>
        <w:jc w:val="both"/>
        <w:rPr>
          <w:rFonts w:ascii="Century Gothic" w:hAnsi="Century Gothic" w:cs="Tahoma"/>
          <w:i/>
        </w:rPr>
      </w:pPr>
      <w:r w:rsidRPr="00AB33AC">
        <w:rPr>
          <w:rFonts w:ascii="Century Gothic" w:hAnsi="Century Gothic" w:cs="Tahoma"/>
          <w:i/>
        </w:rPr>
        <w:t xml:space="preserve">Finalment, l’Ajuntament de Cànoves i Samalús es reserva el dret a liquidar mensualment la xifra anual que correspongui en virtut d’aquest Conveni. Això significa que la quantia anual que haurà d’abonar podrà ser liquidada en dotze parts (12) dins el mateix any natural.  </w:t>
      </w:r>
    </w:p>
    <w:p w:rsidR="00EC4B10" w:rsidRPr="00AB33AC" w:rsidRDefault="00EC4B10" w:rsidP="00EC4B10">
      <w:pPr>
        <w:spacing w:after="0" w:line="240" w:lineRule="auto"/>
        <w:ind w:right="-15"/>
        <w:jc w:val="both"/>
        <w:rPr>
          <w:rFonts w:ascii="Century Gothic" w:hAnsi="Century Gothic" w:cs="Tahoma"/>
          <w:i/>
        </w:rPr>
      </w:pPr>
    </w:p>
    <w:p w:rsidR="00EC4B10" w:rsidRPr="00AB33AC" w:rsidRDefault="00EC4B10" w:rsidP="00EC4B10">
      <w:pPr>
        <w:spacing w:after="0" w:line="240" w:lineRule="auto"/>
        <w:ind w:right="-15"/>
        <w:jc w:val="both"/>
        <w:rPr>
          <w:rFonts w:ascii="Century Gothic" w:hAnsi="Century Gothic" w:cs="Tahoma"/>
          <w:i/>
        </w:rPr>
      </w:pPr>
    </w:p>
    <w:p w:rsidR="00EC4B10" w:rsidRPr="00AB33AC" w:rsidRDefault="00EC4B10" w:rsidP="00EC4B10">
      <w:pPr>
        <w:spacing w:after="0" w:line="240" w:lineRule="auto"/>
        <w:ind w:right="-15"/>
        <w:jc w:val="both"/>
        <w:rPr>
          <w:rFonts w:ascii="Century Gothic" w:hAnsi="Century Gothic" w:cs="Tahoma"/>
          <w:i/>
        </w:rPr>
      </w:pPr>
      <w:r w:rsidRPr="00AB33AC">
        <w:rPr>
          <w:rFonts w:ascii="Century Gothic" w:hAnsi="Century Gothic" w:cs="Tahoma"/>
          <w:i/>
        </w:rPr>
        <w:t>TERCERA.- PAGAMENT ANTICIPAT DEL DEUTE.</w:t>
      </w:r>
    </w:p>
    <w:p w:rsidR="00EC4B10" w:rsidRPr="00AB33AC" w:rsidRDefault="00EC4B10" w:rsidP="00EC4B10">
      <w:pPr>
        <w:spacing w:after="0" w:line="240" w:lineRule="auto"/>
        <w:ind w:right="-15"/>
        <w:jc w:val="both"/>
        <w:rPr>
          <w:rFonts w:ascii="Century Gothic" w:hAnsi="Century Gothic" w:cs="Tahoma"/>
          <w:i/>
        </w:rPr>
      </w:pPr>
    </w:p>
    <w:p w:rsidR="00EC4B10" w:rsidRPr="00AB33AC" w:rsidRDefault="00EC4B10" w:rsidP="00EC4B10">
      <w:pPr>
        <w:spacing w:after="0" w:line="240" w:lineRule="auto"/>
        <w:ind w:right="-15"/>
        <w:jc w:val="both"/>
        <w:rPr>
          <w:rFonts w:ascii="Century Gothic" w:hAnsi="Century Gothic" w:cs="Tahoma"/>
          <w:i/>
        </w:rPr>
      </w:pPr>
      <w:r w:rsidRPr="00AB33AC">
        <w:rPr>
          <w:rFonts w:ascii="Century Gothic" w:hAnsi="Century Gothic" w:cs="Tahoma"/>
          <w:i/>
        </w:rPr>
        <w:t xml:space="preserve">L’Ajuntament de Cànoves i Samalús es reserva el dret de fer pagaments superiors a la quantitat mínima establerta a la clàusula anterior, així com liquidar anticipadament el deute acordat. </w:t>
      </w:r>
    </w:p>
    <w:p w:rsidR="00EC4B10" w:rsidRPr="00AB33AC" w:rsidRDefault="00EC4B10" w:rsidP="00EC4B10">
      <w:pPr>
        <w:spacing w:after="0" w:line="240" w:lineRule="auto"/>
        <w:ind w:right="-15"/>
        <w:jc w:val="both"/>
        <w:rPr>
          <w:rFonts w:ascii="Century Gothic" w:hAnsi="Century Gothic" w:cs="Tahoma"/>
          <w:i/>
        </w:rPr>
      </w:pPr>
    </w:p>
    <w:p w:rsidR="00EC4B10" w:rsidRPr="00AB33AC" w:rsidRDefault="00EC4B10" w:rsidP="00EC4B10">
      <w:pPr>
        <w:spacing w:after="0" w:line="240" w:lineRule="auto"/>
        <w:ind w:right="-15"/>
        <w:jc w:val="both"/>
        <w:rPr>
          <w:rFonts w:ascii="Century Gothic" w:hAnsi="Century Gothic" w:cs="Tahoma"/>
          <w:i/>
        </w:rPr>
      </w:pPr>
      <w:r w:rsidRPr="00AB33AC">
        <w:rPr>
          <w:rFonts w:ascii="Century Gothic" w:hAnsi="Century Gothic" w:cs="Tahoma"/>
          <w:i/>
        </w:rPr>
        <w:t xml:space="preserve">Davant d’aquesta situació, ambdues parts acorden que tot pagament superior al mínim fixat implicarà tornar a calcular la taula de pagament de la clàusula segona d’aquest Conveni. Per tant, les parts accepten que variaran els interessos (3%) aplicables segons la quantitat que correspongui de deute pendent en virtut dels pagaments que el Consistori Local realitzi. En altres paraules, tot abonament anticipat que realitzi l’Ajuntament de Cànoves i Samalús implicarà el recàcul aritmètic de la quantitat de principal i interessos del 3% que corresponguin del mateix principal pendent de liquidació en cada moment. La finalitat d’aquesta clàusula respon a la voluntat de reduir, en la mesura que els arques municipals ho permetin, el període temporal de nou (9) anys que s’ha pactat a la clàusula anterior d’aquest Conveni, i també pretén ser un gest de bona voluntat per part de l’Ajuntament de Cànoves i Samalús </w:t>
      </w:r>
      <w:r w:rsidRPr="00AB33AC">
        <w:rPr>
          <w:rFonts w:ascii="Century Gothic" w:hAnsi="Century Gothic" w:cs="Tahoma"/>
          <w:i/>
        </w:rPr>
        <w:lastRenderedPageBreak/>
        <w:t xml:space="preserve">amb la part actora. D'altra banda, entre els mesos de desembre i gener de cada any, el Consistori Local actualitzarà el quadre de liquidació aplicant les operacions aritmètiques de conformitat s'hagin anat emetent els corresponents pagaments, i el trametrà a la part actora en el domicili postal que assenyali degudament. </w:t>
      </w:r>
    </w:p>
    <w:p w:rsidR="00EC4B10" w:rsidRPr="00AB33AC" w:rsidRDefault="00EC4B10" w:rsidP="00EC4B10">
      <w:pPr>
        <w:spacing w:after="0" w:line="240" w:lineRule="auto"/>
        <w:ind w:right="-15"/>
        <w:jc w:val="both"/>
        <w:rPr>
          <w:rFonts w:ascii="Century Gothic" w:hAnsi="Century Gothic" w:cs="Tahoma"/>
          <w:i/>
        </w:rPr>
      </w:pPr>
    </w:p>
    <w:p w:rsidR="00EC4B10" w:rsidRPr="00AB33AC" w:rsidRDefault="00EC4B10" w:rsidP="00EC4B10">
      <w:pPr>
        <w:spacing w:after="0" w:line="240" w:lineRule="auto"/>
        <w:ind w:right="-15"/>
        <w:jc w:val="both"/>
        <w:rPr>
          <w:rFonts w:ascii="Century Gothic" w:hAnsi="Century Gothic" w:cs="Tahoma"/>
          <w:i/>
        </w:rPr>
      </w:pPr>
      <w:r w:rsidRPr="00AB33AC">
        <w:rPr>
          <w:rFonts w:ascii="Century Gothic" w:hAnsi="Century Gothic" w:cs="Tahoma"/>
          <w:i/>
        </w:rPr>
        <w:t xml:space="preserve">Es pot donar el cas que els últims pagaments que efectuï l’Ajuntament de Cànoves i Samalús siguin inferiors a la xifra mínima establerta, no perquè hi hagi una voluntat d’incompliment sinó perquè hagi efectuat pagaments anticipats i les quotes restants esdevinguin menors. Davant aquests casos la part actora es compromet a no impugnar aquest Conveni per incompliment de pagament de quantitat mínima. </w:t>
      </w:r>
    </w:p>
    <w:p w:rsidR="00EC4B10" w:rsidRPr="00AB33AC" w:rsidRDefault="00EC4B10" w:rsidP="00EC4B10">
      <w:pPr>
        <w:spacing w:after="0" w:line="240" w:lineRule="auto"/>
        <w:ind w:right="-15"/>
        <w:jc w:val="both"/>
        <w:rPr>
          <w:rFonts w:ascii="Century Gothic" w:hAnsi="Century Gothic" w:cs="Tahoma"/>
          <w:i/>
        </w:rPr>
      </w:pPr>
    </w:p>
    <w:p w:rsidR="00EC4B10" w:rsidRPr="00AB33AC" w:rsidRDefault="00EC4B10" w:rsidP="00EC4B10">
      <w:pPr>
        <w:spacing w:after="0" w:line="240" w:lineRule="auto"/>
        <w:ind w:right="-15"/>
        <w:jc w:val="both"/>
        <w:rPr>
          <w:rFonts w:ascii="Century Gothic" w:hAnsi="Century Gothic" w:cs="Tahoma"/>
          <w:i/>
        </w:rPr>
      </w:pPr>
    </w:p>
    <w:p w:rsidR="00EC4B10" w:rsidRPr="00AB33AC" w:rsidRDefault="00EC4B10" w:rsidP="00EC4B10">
      <w:pPr>
        <w:spacing w:after="0" w:line="240" w:lineRule="auto"/>
        <w:ind w:right="-15"/>
        <w:jc w:val="both"/>
        <w:rPr>
          <w:rFonts w:ascii="Century Gothic" w:hAnsi="Century Gothic" w:cs="Tahoma"/>
          <w:i/>
        </w:rPr>
      </w:pPr>
      <w:r w:rsidRPr="00AB33AC">
        <w:rPr>
          <w:rFonts w:ascii="Century Gothic" w:hAnsi="Century Gothic" w:cs="Tahoma"/>
          <w:i/>
        </w:rPr>
        <w:t>QUARTA.- ENTRADA EN VIGOR D’AQUEST CONVENI.</w:t>
      </w:r>
    </w:p>
    <w:p w:rsidR="00EC4B10" w:rsidRPr="00AB33AC" w:rsidRDefault="00EC4B10" w:rsidP="00EC4B10">
      <w:pPr>
        <w:spacing w:after="0" w:line="240" w:lineRule="auto"/>
        <w:ind w:right="-15"/>
        <w:jc w:val="both"/>
        <w:rPr>
          <w:rFonts w:ascii="Century Gothic" w:hAnsi="Century Gothic" w:cs="Tahoma"/>
          <w:i/>
        </w:rPr>
      </w:pPr>
    </w:p>
    <w:p w:rsidR="00EC4B10" w:rsidRPr="00AB33AC" w:rsidRDefault="00EC4B10" w:rsidP="00EC4B10">
      <w:pPr>
        <w:spacing w:after="0" w:line="240" w:lineRule="auto"/>
        <w:ind w:right="-15"/>
        <w:jc w:val="both"/>
        <w:rPr>
          <w:rFonts w:ascii="Century Gothic" w:hAnsi="Century Gothic" w:cs="Tahoma"/>
          <w:i/>
        </w:rPr>
      </w:pPr>
      <w:r w:rsidRPr="00AB33AC">
        <w:rPr>
          <w:rFonts w:ascii="Century Gothic" w:hAnsi="Century Gothic" w:cs="Tahoma"/>
          <w:i/>
        </w:rPr>
        <w:t xml:space="preserve">Aquest Conveni entrarà en vigor a partir de la seva signatura. No obstant, serà a partir de </w:t>
      </w:r>
      <w:r w:rsidR="00667000" w:rsidRPr="00AB33AC">
        <w:rPr>
          <w:rFonts w:ascii="Century Gothic" w:hAnsi="Century Gothic" w:cs="Tahoma"/>
          <w:i/>
        </w:rPr>
        <w:t>l’1</w:t>
      </w:r>
      <w:r w:rsidRPr="00AB33AC">
        <w:rPr>
          <w:rFonts w:ascii="Century Gothic" w:hAnsi="Century Gothic" w:cs="Tahoma"/>
          <w:i/>
        </w:rPr>
        <w:t xml:space="preserve"> de gener de 2016 (01/01/2016) quan s’iniciaran els corresponents pagaments compromesos en aquest document.</w:t>
      </w:r>
    </w:p>
    <w:p w:rsidR="00EC4B10" w:rsidRPr="00AB33AC" w:rsidRDefault="00EC4B10" w:rsidP="00EC4B10">
      <w:pPr>
        <w:spacing w:after="0" w:line="240" w:lineRule="auto"/>
        <w:ind w:right="-15"/>
        <w:jc w:val="both"/>
        <w:rPr>
          <w:rFonts w:ascii="Century Gothic" w:hAnsi="Century Gothic" w:cs="Tahoma"/>
          <w:i/>
        </w:rPr>
      </w:pPr>
    </w:p>
    <w:p w:rsidR="00EC4B10" w:rsidRPr="00AB33AC" w:rsidRDefault="00EC4B10" w:rsidP="00EC4B10">
      <w:pPr>
        <w:spacing w:after="0" w:line="240" w:lineRule="auto"/>
        <w:ind w:right="-15"/>
        <w:jc w:val="both"/>
        <w:rPr>
          <w:rFonts w:ascii="Century Gothic" w:hAnsi="Century Gothic" w:cs="Tahoma"/>
          <w:i/>
        </w:rPr>
      </w:pPr>
    </w:p>
    <w:p w:rsidR="00EC4B10" w:rsidRPr="00AB33AC" w:rsidRDefault="00EC4B10" w:rsidP="00EC4B10">
      <w:pPr>
        <w:spacing w:after="0" w:line="240" w:lineRule="auto"/>
        <w:ind w:right="-15"/>
        <w:jc w:val="both"/>
        <w:rPr>
          <w:rFonts w:ascii="Century Gothic" w:hAnsi="Century Gothic" w:cs="Tahoma"/>
          <w:i/>
        </w:rPr>
      </w:pPr>
      <w:r w:rsidRPr="00AB33AC">
        <w:rPr>
          <w:rFonts w:ascii="Century Gothic" w:hAnsi="Century Gothic" w:cs="Tahoma"/>
          <w:i/>
        </w:rPr>
        <w:t>CINQUENA.- DESISTIMENT DE LES ACCIONS JUDICIALS.</w:t>
      </w:r>
    </w:p>
    <w:p w:rsidR="00EC4B10" w:rsidRPr="00AB33AC" w:rsidRDefault="00EC4B10" w:rsidP="00EC4B10">
      <w:pPr>
        <w:spacing w:after="0" w:line="240" w:lineRule="auto"/>
        <w:ind w:right="-15"/>
        <w:jc w:val="both"/>
        <w:rPr>
          <w:rFonts w:ascii="Century Gothic" w:hAnsi="Century Gothic" w:cs="Tahoma"/>
          <w:i/>
        </w:rPr>
      </w:pPr>
    </w:p>
    <w:p w:rsidR="00EC4B10" w:rsidRPr="00AB33AC" w:rsidRDefault="00EC4B10" w:rsidP="00EC4B10">
      <w:pPr>
        <w:spacing w:after="0" w:line="240" w:lineRule="auto"/>
        <w:ind w:right="-15"/>
        <w:jc w:val="both"/>
        <w:rPr>
          <w:rFonts w:ascii="Century Gothic" w:hAnsi="Century Gothic" w:cs="Tahoma"/>
          <w:i/>
        </w:rPr>
      </w:pPr>
      <w:r w:rsidRPr="00AB33AC">
        <w:rPr>
          <w:rFonts w:ascii="Century Gothic" w:hAnsi="Century Gothic" w:cs="Tahoma"/>
          <w:i/>
        </w:rPr>
        <w:t>L’aprovació judicial d’aquest conveni mitjançant interlocutòria comportarà el desistiment jurisdiccional d’ambdós recursos d’apel</w:t>
      </w:r>
      <w:r w:rsidR="0069704E">
        <w:rPr>
          <w:rFonts w:ascii="Century Gothic" w:hAnsi="Century Gothic" w:cs="Tahoma"/>
          <w:i/>
        </w:rPr>
        <w:t>·</w:t>
      </w:r>
      <w:r w:rsidRPr="00AB33AC">
        <w:rPr>
          <w:rFonts w:ascii="Century Gothic" w:hAnsi="Century Gothic" w:cs="Tahoma"/>
          <w:i/>
        </w:rPr>
        <w:t>lació presentats per La part actora en dates 27.5.2015 i 4.9.2015.</w:t>
      </w:r>
    </w:p>
    <w:p w:rsidR="00EC4B10" w:rsidRPr="00AB33AC" w:rsidRDefault="00EC4B10" w:rsidP="00EC4B10">
      <w:pPr>
        <w:spacing w:after="0" w:line="240" w:lineRule="auto"/>
        <w:ind w:right="-15"/>
        <w:jc w:val="both"/>
        <w:rPr>
          <w:rFonts w:ascii="Century Gothic" w:hAnsi="Century Gothic" w:cs="Tahoma"/>
          <w:i/>
        </w:rPr>
      </w:pPr>
    </w:p>
    <w:p w:rsidR="00EC4B10" w:rsidRPr="00AB33AC" w:rsidRDefault="00EC4B10" w:rsidP="00EC4B10">
      <w:pPr>
        <w:spacing w:after="0" w:line="240" w:lineRule="auto"/>
        <w:ind w:right="-15"/>
        <w:jc w:val="both"/>
        <w:rPr>
          <w:rFonts w:ascii="Century Gothic" w:hAnsi="Century Gothic" w:cs="Tahoma"/>
          <w:i/>
        </w:rPr>
      </w:pPr>
      <w:r w:rsidRPr="00AB33AC">
        <w:rPr>
          <w:rFonts w:ascii="Century Gothic" w:hAnsi="Century Gothic" w:cs="Tahoma"/>
          <w:i/>
        </w:rPr>
        <w:t xml:space="preserve">Alhora, la mateixa aprovació implicarà el desistiment de qualsevol altra acció jurisdiccional relacionada amb l’assumpte, a excepció que concorrin supòsits d’incompliment per part de qualsevol de les parts. </w:t>
      </w:r>
    </w:p>
    <w:p w:rsidR="00EC4B10" w:rsidRPr="00AB33AC" w:rsidRDefault="00EC4B10" w:rsidP="00EC4B10">
      <w:pPr>
        <w:spacing w:after="0" w:line="240" w:lineRule="auto"/>
        <w:ind w:right="-15"/>
        <w:jc w:val="both"/>
        <w:rPr>
          <w:rFonts w:ascii="Century Gothic" w:hAnsi="Century Gothic" w:cs="Tahoma"/>
          <w:i/>
        </w:rPr>
      </w:pPr>
    </w:p>
    <w:p w:rsidR="00EC4B10" w:rsidRPr="00AB33AC" w:rsidRDefault="00EC4B10" w:rsidP="00EC4B10">
      <w:pPr>
        <w:spacing w:after="0" w:line="240" w:lineRule="auto"/>
        <w:ind w:right="-15"/>
        <w:jc w:val="both"/>
        <w:rPr>
          <w:rFonts w:ascii="Century Gothic" w:hAnsi="Century Gothic" w:cs="Tahoma"/>
          <w:i/>
        </w:rPr>
      </w:pPr>
    </w:p>
    <w:p w:rsidR="00EC4B10" w:rsidRPr="00AB33AC" w:rsidRDefault="00EC4B10" w:rsidP="00EC4B10">
      <w:pPr>
        <w:spacing w:after="0" w:line="240" w:lineRule="auto"/>
        <w:ind w:right="-15"/>
        <w:jc w:val="both"/>
        <w:rPr>
          <w:rFonts w:ascii="Century Gothic" w:hAnsi="Century Gothic" w:cs="Tahoma"/>
          <w:i/>
        </w:rPr>
      </w:pPr>
      <w:r w:rsidRPr="00AB33AC">
        <w:rPr>
          <w:rFonts w:ascii="Century Gothic" w:hAnsi="Century Gothic" w:cs="Tahoma"/>
          <w:i/>
        </w:rPr>
        <w:t>SISENA.- ALTRES CLÀUSULES.</w:t>
      </w:r>
    </w:p>
    <w:p w:rsidR="00EC4B10" w:rsidRPr="00AB33AC" w:rsidRDefault="00EC4B10" w:rsidP="00EC4B10">
      <w:pPr>
        <w:spacing w:after="0" w:line="240" w:lineRule="auto"/>
        <w:ind w:right="-15"/>
        <w:jc w:val="both"/>
        <w:rPr>
          <w:rFonts w:ascii="Century Gothic" w:hAnsi="Century Gothic" w:cs="Tahoma"/>
          <w:i/>
        </w:rPr>
      </w:pPr>
    </w:p>
    <w:p w:rsidR="00EC4B10" w:rsidRPr="00AB33AC" w:rsidRDefault="00EC4B10" w:rsidP="00EC4B10">
      <w:pPr>
        <w:spacing w:after="0" w:line="240" w:lineRule="auto"/>
        <w:ind w:right="-15"/>
        <w:jc w:val="both"/>
        <w:rPr>
          <w:rFonts w:ascii="Century Gothic" w:hAnsi="Century Gothic" w:cs="Tahoma"/>
          <w:i/>
        </w:rPr>
      </w:pPr>
      <w:r w:rsidRPr="00AB33AC">
        <w:rPr>
          <w:rFonts w:ascii="Century Gothic" w:hAnsi="Century Gothic" w:cs="Tahoma"/>
          <w:i/>
        </w:rPr>
        <w:t>El responsable de l’execució d’aquesta sentència i el titular del deute resultant d’aquest conveni és directament i immediata l’Ajuntament de Cànoves i Samalús.</w:t>
      </w:r>
    </w:p>
    <w:p w:rsidR="00EC4B10" w:rsidRPr="00AB33AC" w:rsidRDefault="00EC4B10" w:rsidP="00EC4B10">
      <w:pPr>
        <w:spacing w:after="0" w:line="240" w:lineRule="auto"/>
        <w:ind w:right="-15"/>
        <w:jc w:val="both"/>
        <w:rPr>
          <w:rFonts w:ascii="Century Gothic" w:hAnsi="Century Gothic" w:cs="Tahoma"/>
          <w:i/>
        </w:rPr>
      </w:pPr>
    </w:p>
    <w:p w:rsidR="00EC4B10" w:rsidRPr="00AB33AC" w:rsidRDefault="00EC4B10" w:rsidP="00EC4B10">
      <w:pPr>
        <w:spacing w:after="0" w:line="240" w:lineRule="auto"/>
        <w:ind w:right="-15"/>
        <w:jc w:val="both"/>
        <w:rPr>
          <w:rFonts w:ascii="Century Gothic" w:hAnsi="Century Gothic" w:cs="Tahoma"/>
          <w:i/>
        </w:rPr>
      </w:pPr>
      <w:r w:rsidRPr="00AB33AC">
        <w:rPr>
          <w:rFonts w:ascii="Century Gothic" w:hAnsi="Century Gothic" w:cs="Tahoma"/>
          <w:i/>
        </w:rPr>
        <w:t>L’Ajuntament de Cànoves i Samalús, atès que ja ha adquirit la possessió de la finca objecte d’aquest plet, a través de la traditio, des del moment que ha canviat el pany d’accés a ella, es compromet a tramitar el canvi de nom de la finca a efectes cadastrals; a donar de baixa l’actora com a titular dels rebuts de l’IBI i a restituir els IBI indegudament pagats per l’actora corresponents als exercicis de 2012 a 2015, ambdós inclosos, dins del present exercici de 2016.</w:t>
      </w:r>
    </w:p>
    <w:p w:rsidR="00EC4B10" w:rsidRPr="00AB33AC" w:rsidRDefault="00EC4B10" w:rsidP="00EC4B10">
      <w:pPr>
        <w:spacing w:after="0" w:line="240" w:lineRule="auto"/>
        <w:ind w:right="-15"/>
        <w:jc w:val="both"/>
        <w:rPr>
          <w:rFonts w:ascii="Century Gothic" w:hAnsi="Century Gothic" w:cs="Tahoma"/>
          <w:i/>
        </w:rPr>
      </w:pPr>
    </w:p>
    <w:p w:rsidR="00EC4B10" w:rsidRPr="00AB33AC" w:rsidRDefault="00EC4B10" w:rsidP="00EC4B10">
      <w:pPr>
        <w:spacing w:after="0" w:line="240" w:lineRule="auto"/>
        <w:ind w:right="-15"/>
        <w:jc w:val="both"/>
        <w:rPr>
          <w:rFonts w:ascii="Century Gothic" w:hAnsi="Century Gothic" w:cs="Tahoma"/>
          <w:i/>
        </w:rPr>
      </w:pPr>
      <w:r w:rsidRPr="00AB33AC">
        <w:rPr>
          <w:rFonts w:ascii="Century Gothic" w:hAnsi="Century Gothic" w:cs="Tahoma"/>
          <w:i/>
        </w:rPr>
        <w:t>I en prova de conformitat, ambdues parts signen aquest conveni per triplicat exemplar en el lloc i data esmentats i es comprometen a remetre’n una còpia original al Jutjat Contenciós Administratiu número 12 de Barcelona per tal que sigui adoptat mitjançant interlocutòria judicial.</w:t>
      </w:r>
    </w:p>
    <w:p w:rsidR="00EC4B10" w:rsidRPr="00AB33AC" w:rsidRDefault="00EC4B10" w:rsidP="00EC4B10">
      <w:pPr>
        <w:spacing w:after="0" w:line="240" w:lineRule="auto"/>
        <w:ind w:right="-15"/>
        <w:jc w:val="both"/>
        <w:rPr>
          <w:rFonts w:ascii="Century Gothic" w:hAnsi="Century Gothic" w:cs="Tahoma"/>
          <w:i/>
        </w:rPr>
      </w:pPr>
    </w:p>
    <w:p w:rsidR="00EC4B10" w:rsidRPr="00AB33AC" w:rsidRDefault="00EC4B10" w:rsidP="00EC4B10">
      <w:pPr>
        <w:spacing w:after="0" w:line="240" w:lineRule="auto"/>
        <w:ind w:right="-15"/>
        <w:jc w:val="both"/>
        <w:rPr>
          <w:rFonts w:ascii="Century Gothic" w:hAnsi="Century Gothic" w:cs="Tahoma"/>
          <w:i/>
        </w:rPr>
      </w:pPr>
      <w:r w:rsidRPr="00AB33AC">
        <w:rPr>
          <w:rFonts w:ascii="Century Gothic" w:hAnsi="Century Gothic" w:cs="Tahoma"/>
          <w:i/>
        </w:rPr>
        <w:t>Per l’Ajuntament de</w:t>
      </w:r>
      <w:r w:rsidRPr="00AB33AC">
        <w:rPr>
          <w:rFonts w:ascii="Century Gothic" w:hAnsi="Century Gothic" w:cs="Tahoma"/>
          <w:i/>
        </w:rPr>
        <w:tab/>
      </w:r>
      <w:r w:rsidRPr="00AB33AC">
        <w:rPr>
          <w:rFonts w:ascii="Century Gothic" w:hAnsi="Century Gothic" w:cs="Tahoma"/>
          <w:i/>
        </w:rPr>
        <w:tab/>
      </w:r>
      <w:r w:rsidRPr="00AB33AC">
        <w:rPr>
          <w:rFonts w:ascii="Century Gothic" w:hAnsi="Century Gothic" w:cs="Tahoma"/>
          <w:i/>
        </w:rPr>
        <w:tab/>
      </w:r>
      <w:r w:rsidRPr="00AB33AC">
        <w:rPr>
          <w:rFonts w:ascii="Century Gothic" w:hAnsi="Century Gothic" w:cs="Tahoma"/>
          <w:i/>
        </w:rPr>
        <w:tab/>
      </w:r>
      <w:r w:rsidRPr="00AB33AC">
        <w:rPr>
          <w:rFonts w:ascii="Century Gothic" w:hAnsi="Century Gothic" w:cs="Tahoma"/>
          <w:i/>
        </w:rPr>
        <w:tab/>
        <w:t xml:space="preserve">Per l’actora, </w:t>
      </w:r>
    </w:p>
    <w:p w:rsidR="00EC4B10" w:rsidRPr="00AB33AC" w:rsidRDefault="00EC4B10" w:rsidP="00EC4B10">
      <w:pPr>
        <w:spacing w:after="0" w:line="240" w:lineRule="auto"/>
        <w:ind w:right="-15"/>
        <w:jc w:val="both"/>
        <w:rPr>
          <w:rFonts w:ascii="Century Gothic" w:hAnsi="Century Gothic" w:cs="Tahoma"/>
          <w:i/>
        </w:rPr>
      </w:pPr>
      <w:r w:rsidRPr="00AB33AC">
        <w:rPr>
          <w:rFonts w:ascii="Century Gothic" w:hAnsi="Century Gothic" w:cs="Tahoma"/>
          <w:i/>
        </w:rPr>
        <w:lastRenderedPageBreak/>
        <w:t>Cànoves i Samalús</w:t>
      </w:r>
      <w:r w:rsidRPr="00AB33AC">
        <w:rPr>
          <w:rFonts w:ascii="Century Gothic" w:hAnsi="Century Gothic" w:cs="Tahoma"/>
          <w:i/>
        </w:rPr>
        <w:tab/>
      </w:r>
      <w:r w:rsidRPr="00AB33AC">
        <w:rPr>
          <w:rFonts w:ascii="Century Gothic" w:hAnsi="Century Gothic" w:cs="Tahoma"/>
          <w:i/>
        </w:rPr>
        <w:tab/>
      </w:r>
      <w:r w:rsidRPr="00AB33AC">
        <w:rPr>
          <w:rFonts w:ascii="Century Gothic" w:hAnsi="Century Gothic" w:cs="Tahoma"/>
          <w:i/>
        </w:rPr>
        <w:tab/>
      </w:r>
      <w:r w:rsidRPr="00AB33AC">
        <w:rPr>
          <w:rFonts w:ascii="Century Gothic" w:hAnsi="Century Gothic" w:cs="Tahoma"/>
          <w:i/>
        </w:rPr>
        <w:tab/>
      </w:r>
      <w:r w:rsidRPr="00AB33AC">
        <w:rPr>
          <w:rFonts w:ascii="Century Gothic" w:hAnsi="Century Gothic" w:cs="Tahoma"/>
          <w:i/>
        </w:rPr>
        <w:tab/>
        <w:t>Marcel</w:t>
      </w:r>
      <w:r w:rsidR="0069704E">
        <w:rPr>
          <w:rFonts w:ascii="Century Gothic" w:hAnsi="Century Gothic" w:cs="Tahoma"/>
          <w:i/>
        </w:rPr>
        <w:t>·</w:t>
      </w:r>
      <w:r w:rsidRPr="00AB33AC">
        <w:rPr>
          <w:rFonts w:ascii="Century Gothic" w:hAnsi="Century Gothic" w:cs="Tahoma"/>
          <w:i/>
        </w:rPr>
        <w:t xml:space="preserve">lí Pons i </w:t>
      </w:r>
      <w:proofErr w:type="spellStart"/>
      <w:r w:rsidRPr="00AB33AC">
        <w:rPr>
          <w:rFonts w:ascii="Century Gothic" w:hAnsi="Century Gothic" w:cs="Tahoma"/>
          <w:i/>
        </w:rPr>
        <w:t>Duat</w:t>
      </w:r>
      <w:proofErr w:type="spellEnd"/>
      <w:r w:rsidRPr="00AB33AC">
        <w:rPr>
          <w:rFonts w:ascii="Century Gothic" w:hAnsi="Century Gothic" w:cs="Tahoma"/>
          <w:i/>
        </w:rPr>
        <w:t>.”</w:t>
      </w:r>
    </w:p>
    <w:p w:rsidR="00EC4B10" w:rsidRPr="00AB33AC" w:rsidRDefault="00EC4B10" w:rsidP="00EC4B10">
      <w:pPr>
        <w:spacing w:after="0" w:line="240" w:lineRule="auto"/>
        <w:ind w:right="-15"/>
        <w:jc w:val="both"/>
        <w:rPr>
          <w:rFonts w:ascii="Century Gothic" w:hAnsi="Century Gothic" w:cs="Tahoma"/>
        </w:rPr>
      </w:pPr>
    </w:p>
    <w:p w:rsidR="00EC4B10" w:rsidRPr="00AB33AC" w:rsidRDefault="00EC4B10" w:rsidP="00EC4B10">
      <w:pPr>
        <w:spacing w:after="0" w:line="240" w:lineRule="auto"/>
        <w:ind w:right="-15"/>
        <w:jc w:val="both"/>
        <w:rPr>
          <w:rFonts w:ascii="Century Gothic" w:hAnsi="Century Gothic" w:cs="Tahoma"/>
        </w:rPr>
      </w:pPr>
      <w:r w:rsidRPr="00AB33AC">
        <w:rPr>
          <w:rFonts w:ascii="Century Gothic" w:hAnsi="Century Gothic" w:cs="Tahoma"/>
        </w:rPr>
        <w:t>El Sr. Alcalde fa una explicació del conveni i de com s’ha arribat a aquest acord amb la part actora, fent esment en que l’ajuntament no va pagar en el seu dia el que li tocava i que això ha comportat que ara hi hagin molts interessos, aproximadament uns 190.000 €. Agraeix la bona disponibilitat dels veïns per poder arribar aquest acord de pagament fraccionat i tanca el contenciós que feia tants anys que durava.</w:t>
      </w:r>
    </w:p>
    <w:p w:rsidR="00EC4B10" w:rsidRPr="00AB33AC" w:rsidRDefault="00EC4B10" w:rsidP="00EC4B10">
      <w:pPr>
        <w:spacing w:after="0" w:line="240" w:lineRule="auto"/>
        <w:ind w:right="-15"/>
        <w:jc w:val="both"/>
        <w:rPr>
          <w:rFonts w:ascii="Century Gothic" w:hAnsi="Century Gothic" w:cs="Tahoma"/>
        </w:rPr>
      </w:pPr>
    </w:p>
    <w:p w:rsidR="00EC4B10" w:rsidRPr="00AB33AC" w:rsidRDefault="00EC4B10" w:rsidP="00EC4B10">
      <w:pPr>
        <w:spacing w:after="0" w:line="240" w:lineRule="auto"/>
        <w:ind w:right="-15"/>
        <w:jc w:val="both"/>
        <w:rPr>
          <w:rFonts w:ascii="Century Gothic" w:hAnsi="Century Gothic" w:cs="Tahoma"/>
        </w:rPr>
      </w:pPr>
      <w:r w:rsidRPr="00AB33AC">
        <w:rPr>
          <w:rFonts w:ascii="Century Gothic" w:hAnsi="Century Gothic" w:cs="Tahoma"/>
        </w:rPr>
        <w:t>El regidor Sr. L</w:t>
      </w:r>
      <w:r w:rsidR="0069704E">
        <w:rPr>
          <w:rFonts w:ascii="Century Gothic" w:hAnsi="Century Gothic" w:cs="Tahoma"/>
        </w:rPr>
        <w:t>ó</w:t>
      </w:r>
      <w:r w:rsidRPr="00AB33AC">
        <w:rPr>
          <w:rFonts w:ascii="Century Gothic" w:hAnsi="Century Gothic" w:cs="Tahoma"/>
        </w:rPr>
        <w:t xml:space="preserve">pez manifesta que aquesta tema va començar abans que ell arribés a l’Alcaldia i que ell ha tingut que pagar multes coercitives, de la seva butxaca per no haver escanyat als veïns posant </w:t>
      </w:r>
      <w:r w:rsidR="0069704E">
        <w:rPr>
          <w:rFonts w:ascii="Century Gothic" w:hAnsi="Century Gothic" w:cs="Tahoma"/>
        </w:rPr>
        <w:t>el</w:t>
      </w:r>
      <w:r w:rsidRPr="00AB33AC">
        <w:rPr>
          <w:rFonts w:ascii="Century Gothic" w:hAnsi="Century Gothic" w:cs="Tahoma"/>
        </w:rPr>
        <w:t xml:space="preserve"> cobrament la darrera quota de les obres d’urbanització i que en diverses ocasions havia baixat a Barcelona ha parlar amb els magistrats per explicar la impossibilitat de fer front a aquesta despesa i que aquest tema </w:t>
      </w:r>
      <w:r w:rsidR="0069704E">
        <w:rPr>
          <w:rFonts w:ascii="Century Gothic" w:hAnsi="Century Gothic" w:cs="Tahoma"/>
        </w:rPr>
        <w:t>é</w:t>
      </w:r>
      <w:r w:rsidRPr="00AB33AC">
        <w:rPr>
          <w:rFonts w:ascii="Century Gothic" w:hAnsi="Century Gothic" w:cs="Tahoma"/>
        </w:rPr>
        <w:t>s una competència plenària i que per això ja es va sotmetre a la consideració del ple modificar el pressupost i  es va denegar. Afegeix el Sr. L</w:t>
      </w:r>
      <w:r w:rsidR="0069704E">
        <w:rPr>
          <w:rFonts w:ascii="Century Gothic" w:hAnsi="Century Gothic" w:cs="Tahoma"/>
        </w:rPr>
        <w:t>ó</w:t>
      </w:r>
      <w:r w:rsidRPr="00AB33AC">
        <w:rPr>
          <w:rFonts w:ascii="Century Gothic" w:hAnsi="Century Gothic" w:cs="Tahoma"/>
        </w:rPr>
        <w:t>pez que ara cal governar i no dir que allò de que “l’altre m’ho ha deixat molt malament”. Tot i això, el Sr. L</w:t>
      </w:r>
      <w:r w:rsidR="0069704E">
        <w:rPr>
          <w:rFonts w:ascii="Century Gothic" w:hAnsi="Century Gothic" w:cs="Tahoma"/>
        </w:rPr>
        <w:t>ó</w:t>
      </w:r>
      <w:r w:rsidRPr="00AB33AC">
        <w:rPr>
          <w:rFonts w:ascii="Century Gothic" w:hAnsi="Century Gothic" w:cs="Tahoma"/>
        </w:rPr>
        <w:t xml:space="preserve">pez manifesta que el seu vot serà afirmatiu perquè </w:t>
      </w:r>
      <w:r w:rsidR="0069704E">
        <w:rPr>
          <w:rFonts w:ascii="Century Gothic" w:hAnsi="Century Gothic" w:cs="Tahoma"/>
        </w:rPr>
        <w:t>é</w:t>
      </w:r>
      <w:r w:rsidRPr="00AB33AC">
        <w:rPr>
          <w:rFonts w:ascii="Century Gothic" w:hAnsi="Century Gothic" w:cs="Tahoma"/>
        </w:rPr>
        <w:t>s un tema positiu pel municipi i que benvingut sigui l’acord.</w:t>
      </w:r>
    </w:p>
    <w:p w:rsidR="00EC4B10" w:rsidRPr="00AB33AC" w:rsidRDefault="00EC4B10" w:rsidP="00EC4B10">
      <w:pPr>
        <w:spacing w:after="0" w:line="240" w:lineRule="auto"/>
        <w:ind w:right="-15"/>
        <w:jc w:val="both"/>
        <w:rPr>
          <w:rFonts w:ascii="Century Gothic" w:hAnsi="Century Gothic" w:cs="Tahoma"/>
        </w:rPr>
      </w:pPr>
    </w:p>
    <w:p w:rsidR="00EC4B10" w:rsidRPr="00AB33AC" w:rsidRDefault="00EC4B10" w:rsidP="00EC4B10">
      <w:pPr>
        <w:spacing w:after="0" w:line="240" w:lineRule="auto"/>
        <w:ind w:right="-15"/>
        <w:jc w:val="both"/>
        <w:rPr>
          <w:rFonts w:ascii="Century Gothic" w:hAnsi="Century Gothic" w:cs="Tahoma"/>
        </w:rPr>
      </w:pPr>
      <w:r w:rsidRPr="00AB33AC">
        <w:rPr>
          <w:rFonts w:ascii="Century Gothic" w:hAnsi="Century Gothic" w:cs="Tahoma"/>
        </w:rPr>
        <w:t xml:space="preserve">El regidor d’ERC Sr. Cusell manifesta que no estava pactat donar suport a aquest tema però que es farà. Afegeix que la xifra no agrada a ningú però que </w:t>
      </w:r>
      <w:r w:rsidR="0069704E">
        <w:rPr>
          <w:rFonts w:ascii="Century Gothic" w:hAnsi="Century Gothic" w:cs="Tahoma"/>
        </w:rPr>
        <w:t>é</w:t>
      </w:r>
      <w:r w:rsidRPr="00AB33AC">
        <w:rPr>
          <w:rFonts w:ascii="Century Gothic" w:hAnsi="Century Gothic" w:cs="Tahoma"/>
        </w:rPr>
        <w:t>s un exercici de responsabilitat i que estaria b</w:t>
      </w:r>
      <w:r w:rsidR="0069704E">
        <w:rPr>
          <w:rFonts w:ascii="Century Gothic" w:hAnsi="Century Gothic" w:cs="Tahoma"/>
        </w:rPr>
        <w:t>é</w:t>
      </w:r>
      <w:r w:rsidRPr="00AB33AC">
        <w:rPr>
          <w:rFonts w:ascii="Century Gothic" w:hAnsi="Century Gothic" w:cs="Tahoma"/>
        </w:rPr>
        <w:t xml:space="preserve"> fer un històric de tot el que ha passat en aquests anys.</w:t>
      </w:r>
    </w:p>
    <w:p w:rsidR="00EC4B10" w:rsidRPr="00AB33AC" w:rsidRDefault="00EC4B10" w:rsidP="00EC4B10">
      <w:pPr>
        <w:spacing w:after="0" w:line="240" w:lineRule="auto"/>
        <w:ind w:right="-15"/>
        <w:jc w:val="both"/>
        <w:rPr>
          <w:rFonts w:ascii="Century Gothic" w:hAnsi="Century Gothic" w:cs="Tahoma"/>
        </w:rPr>
      </w:pPr>
    </w:p>
    <w:p w:rsidR="00EC4B10" w:rsidRPr="00AB33AC" w:rsidRDefault="00EC4B10" w:rsidP="00EC4B10">
      <w:pPr>
        <w:spacing w:after="0" w:line="240" w:lineRule="auto"/>
        <w:ind w:right="-15"/>
        <w:jc w:val="both"/>
        <w:rPr>
          <w:rFonts w:ascii="Century Gothic" w:hAnsi="Century Gothic" w:cs="Tahoma"/>
        </w:rPr>
      </w:pPr>
      <w:r w:rsidRPr="00AB33AC">
        <w:rPr>
          <w:rFonts w:ascii="Century Gothic" w:hAnsi="Century Gothic" w:cs="Tahoma"/>
        </w:rPr>
        <w:t>L’afer es aprovat per unanimitat.</w:t>
      </w:r>
    </w:p>
    <w:p w:rsidR="00EC4B10" w:rsidRPr="00AB33AC" w:rsidRDefault="00EC4B10" w:rsidP="00EC4B10">
      <w:pPr>
        <w:spacing w:after="0" w:line="240" w:lineRule="auto"/>
        <w:ind w:right="-15"/>
        <w:jc w:val="both"/>
        <w:rPr>
          <w:rFonts w:ascii="Century Gothic" w:hAnsi="Century Gothic" w:cs="Tahoma"/>
        </w:rPr>
      </w:pPr>
    </w:p>
    <w:p w:rsidR="00EC4B10" w:rsidRPr="00AB33AC" w:rsidRDefault="00EC4B10" w:rsidP="00EC4B10">
      <w:pPr>
        <w:spacing w:after="0" w:line="240" w:lineRule="auto"/>
        <w:ind w:right="-15"/>
        <w:jc w:val="both"/>
        <w:rPr>
          <w:rFonts w:ascii="Century Gothic" w:hAnsi="Century Gothic" w:cs="Tahoma"/>
        </w:rPr>
      </w:pPr>
      <w:r w:rsidRPr="00AB33AC">
        <w:rPr>
          <w:rFonts w:ascii="Century Gothic" w:hAnsi="Century Gothic" w:cs="Tahoma"/>
        </w:rPr>
        <w:t>Abans de finalitzar, el regidor del PSC, Sr. L</w:t>
      </w:r>
      <w:r w:rsidR="0069704E">
        <w:rPr>
          <w:rFonts w:ascii="Century Gothic" w:hAnsi="Century Gothic" w:cs="Tahoma"/>
        </w:rPr>
        <w:t>ó</w:t>
      </w:r>
      <w:r w:rsidRPr="00AB33AC">
        <w:rPr>
          <w:rFonts w:ascii="Century Gothic" w:hAnsi="Century Gothic" w:cs="Tahoma"/>
        </w:rPr>
        <w:t>pez, amb la vènia de l’Alcaldia, manifesta que el seu grup condemna els actes vandàlics que s’han fet contra membres del grup d’ERC, manifestació a la que també s’hi uneix el grup municipal de NIU.</w:t>
      </w:r>
    </w:p>
    <w:p w:rsidR="00EC4B10" w:rsidRPr="00AB33AC" w:rsidRDefault="00EC4B10" w:rsidP="00EC4B10">
      <w:pPr>
        <w:spacing w:after="0" w:line="240" w:lineRule="auto"/>
        <w:ind w:right="-15"/>
        <w:jc w:val="both"/>
        <w:rPr>
          <w:rFonts w:ascii="Century Gothic" w:hAnsi="Century Gothic" w:cs="Tahoma"/>
        </w:rPr>
      </w:pPr>
    </w:p>
    <w:p w:rsidR="00EC4B10" w:rsidRPr="00AB33AC" w:rsidRDefault="00EC4B10" w:rsidP="00EC4B10">
      <w:pPr>
        <w:spacing w:after="0" w:line="240" w:lineRule="auto"/>
        <w:ind w:right="-15"/>
        <w:jc w:val="both"/>
        <w:rPr>
          <w:rFonts w:ascii="Century Gothic" w:hAnsi="Century Gothic" w:cs="Tahoma"/>
        </w:rPr>
      </w:pPr>
      <w:r w:rsidRPr="00AB33AC">
        <w:rPr>
          <w:rFonts w:ascii="Century Gothic" w:hAnsi="Century Gothic" w:cs="Tahoma"/>
        </w:rPr>
        <w:t>El Sr. Alcalde, per acabar, anuncia que el dia 20 de novembre es farà una assemblea oberta a tots els veïns i veïnes en la que s’informarà de l’estat dels principals temes municipals.</w:t>
      </w:r>
    </w:p>
    <w:p w:rsidR="00EC4B10" w:rsidRPr="00AB33AC" w:rsidRDefault="00EC4B10" w:rsidP="00EC4B10">
      <w:pPr>
        <w:spacing w:after="0" w:line="240" w:lineRule="auto"/>
        <w:ind w:right="-15"/>
        <w:jc w:val="both"/>
        <w:rPr>
          <w:rFonts w:ascii="Century Gothic" w:hAnsi="Century Gothic" w:cs="Tahoma"/>
        </w:rPr>
      </w:pPr>
    </w:p>
    <w:p w:rsidR="00EC4B10" w:rsidRPr="00AB33AC" w:rsidRDefault="00EC4B10" w:rsidP="00EC4B10">
      <w:pPr>
        <w:spacing w:after="0" w:line="240" w:lineRule="auto"/>
        <w:ind w:right="-15" w:firstLine="708"/>
        <w:jc w:val="both"/>
        <w:rPr>
          <w:rFonts w:ascii="Century Gothic" w:hAnsi="Century Gothic" w:cs="Tahoma"/>
          <w:b/>
        </w:rPr>
      </w:pPr>
      <w:r w:rsidRPr="00AB33AC">
        <w:rPr>
          <w:rFonts w:ascii="Century Gothic" w:hAnsi="Century Gothic" w:cs="Tahoma"/>
        </w:rPr>
        <w:t>I no havent més assumptes a tractar, per part de l’Alcaldia s’aixeca la sessió a les 21.03 hores, acordant-se la redacció de l’esborrany de l’acte d’acord amb els paràmetres que disposa  l’article 110 del Decret Legislatiu 2/2003, de 28 d'abril, pel qual s'aprova el Text refós de la Llei municipal i de règim local de Catalunya.</w:t>
      </w:r>
    </w:p>
    <w:p w:rsidR="00EC4B10" w:rsidRPr="00AB33AC" w:rsidRDefault="00EC4B10" w:rsidP="00EC4B10">
      <w:pPr>
        <w:spacing w:after="0" w:line="240" w:lineRule="auto"/>
        <w:ind w:left="720" w:right="-15"/>
        <w:jc w:val="both"/>
        <w:rPr>
          <w:rFonts w:ascii="Century Gothic" w:hAnsi="Century Gothic" w:cs="Tahoma"/>
        </w:rPr>
      </w:pPr>
    </w:p>
    <w:p w:rsidR="00EC4B10" w:rsidRPr="00AB33AC" w:rsidRDefault="00EC4B10" w:rsidP="00EC4B10">
      <w:pPr>
        <w:spacing w:after="0" w:line="240" w:lineRule="auto"/>
        <w:rPr>
          <w:rFonts w:ascii="Century Gothic" w:hAnsi="Century Gothic" w:cs="Tahoma"/>
        </w:rPr>
      </w:pPr>
    </w:p>
    <w:p w:rsidR="00EC4B10" w:rsidRPr="00AB33AC" w:rsidRDefault="00EC4B10" w:rsidP="00EC4B10">
      <w:pPr>
        <w:spacing w:after="0" w:line="240" w:lineRule="auto"/>
        <w:rPr>
          <w:rFonts w:ascii="Century Gothic" w:hAnsi="Century Gothic" w:cs="Tahoma"/>
        </w:rPr>
      </w:pPr>
    </w:p>
    <w:p w:rsidR="00EC4B10" w:rsidRPr="00AB33AC" w:rsidRDefault="00EC4B10" w:rsidP="00EC4B10">
      <w:pPr>
        <w:spacing w:after="0" w:line="240" w:lineRule="auto"/>
        <w:rPr>
          <w:rFonts w:ascii="Century Gothic" w:hAnsi="Century Gothic" w:cs="Tahoma"/>
        </w:rPr>
      </w:pPr>
    </w:p>
    <w:p w:rsidR="00EC4B10" w:rsidRPr="00AB33AC" w:rsidRDefault="00EC4B10" w:rsidP="00EC4B10">
      <w:pPr>
        <w:spacing w:after="0" w:line="240" w:lineRule="auto"/>
        <w:rPr>
          <w:rFonts w:ascii="Century Gothic" w:hAnsi="Century Gothic" w:cs="Tahoma"/>
        </w:rPr>
      </w:pPr>
    </w:p>
    <w:p w:rsidR="00EC4B10" w:rsidRPr="00AB33AC" w:rsidRDefault="00EC4B10" w:rsidP="00EC4B10">
      <w:pPr>
        <w:rPr>
          <w:rFonts w:ascii="Century Gothic" w:hAnsi="Century Gothic" w:cs="Tahoma"/>
        </w:rPr>
      </w:pPr>
    </w:p>
    <w:p w:rsidR="00360039" w:rsidRPr="00AB33AC" w:rsidRDefault="00360039">
      <w:pPr>
        <w:rPr>
          <w:rFonts w:ascii="Century Gothic" w:hAnsi="Century Gothic"/>
        </w:rPr>
      </w:pPr>
    </w:p>
    <w:sectPr w:rsidR="00360039" w:rsidRPr="00AB33A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213DC"/>
    <w:multiLevelType w:val="hybridMultilevel"/>
    <w:tmpl w:val="9C7A686A"/>
    <w:lvl w:ilvl="0" w:tplc="4EE654FC">
      <w:start w:val="2"/>
      <w:numFmt w:val="bullet"/>
      <w:lvlText w:val="-"/>
      <w:lvlJc w:val="left"/>
      <w:pPr>
        <w:ind w:left="840" w:hanging="480"/>
      </w:pPr>
      <w:rPr>
        <w:rFonts w:ascii="Arial" w:eastAsia="Calibri" w:hAnsi="Arial" w:cs="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59350D5C"/>
    <w:multiLevelType w:val="hybridMultilevel"/>
    <w:tmpl w:val="C7A45F2E"/>
    <w:lvl w:ilvl="0" w:tplc="3D1A935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B10"/>
    <w:rsid w:val="00053178"/>
    <w:rsid w:val="000D19F4"/>
    <w:rsid w:val="001B05BE"/>
    <w:rsid w:val="00360039"/>
    <w:rsid w:val="003844D6"/>
    <w:rsid w:val="004E3B9F"/>
    <w:rsid w:val="00667000"/>
    <w:rsid w:val="0069704E"/>
    <w:rsid w:val="00902A09"/>
    <w:rsid w:val="00AB33AC"/>
    <w:rsid w:val="00B901B9"/>
    <w:rsid w:val="00EC4B10"/>
    <w:rsid w:val="00FC42B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B10"/>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independent">
    <w:name w:val="Body Text"/>
    <w:basedOn w:val="Normal"/>
    <w:link w:val="TextindependentCar"/>
    <w:uiPriority w:val="99"/>
    <w:semiHidden/>
    <w:unhideWhenUsed/>
    <w:rsid w:val="00EC4B10"/>
    <w:pPr>
      <w:spacing w:after="120"/>
    </w:pPr>
  </w:style>
  <w:style w:type="character" w:customStyle="1" w:styleId="TextindependentCar">
    <w:name w:val="Text independent Car"/>
    <w:basedOn w:val="Tipusdelletraperdefectedelpargraf"/>
    <w:link w:val="Textindependent"/>
    <w:uiPriority w:val="99"/>
    <w:semiHidden/>
    <w:rsid w:val="00EC4B10"/>
  </w:style>
  <w:style w:type="paragraph" w:customStyle="1" w:styleId="Cuerpo">
    <w:name w:val="Cuerpo"/>
    <w:rsid w:val="00EC4B10"/>
    <w:pPr>
      <w:spacing w:after="0" w:line="240" w:lineRule="auto"/>
    </w:pPr>
    <w:rPr>
      <w:rFonts w:ascii="Helvetica" w:eastAsia="Arial Unicode MS" w:hAnsi="Arial Unicode MS" w:cs="Arial Unicode MS"/>
      <w:color w:val="000000"/>
      <w:lang w:val="es-ES_tradnl" w:eastAsia="es-ES"/>
    </w:rPr>
  </w:style>
  <w:style w:type="paragraph" w:styleId="Textdeglobus">
    <w:name w:val="Balloon Text"/>
    <w:basedOn w:val="Normal"/>
    <w:link w:val="TextdeglobusCar"/>
    <w:uiPriority w:val="99"/>
    <w:semiHidden/>
    <w:unhideWhenUsed/>
    <w:rsid w:val="001B05BE"/>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1B05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B10"/>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independent">
    <w:name w:val="Body Text"/>
    <w:basedOn w:val="Normal"/>
    <w:link w:val="TextindependentCar"/>
    <w:uiPriority w:val="99"/>
    <w:semiHidden/>
    <w:unhideWhenUsed/>
    <w:rsid w:val="00EC4B10"/>
    <w:pPr>
      <w:spacing w:after="120"/>
    </w:pPr>
  </w:style>
  <w:style w:type="character" w:customStyle="1" w:styleId="TextindependentCar">
    <w:name w:val="Text independent Car"/>
    <w:basedOn w:val="Tipusdelletraperdefectedelpargraf"/>
    <w:link w:val="Textindependent"/>
    <w:uiPriority w:val="99"/>
    <w:semiHidden/>
    <w:rsid w:val="00EC4B10"/>
  </w:style>
  <w:style w:type="paragraph" w:customStyle="1" w:styleId="Cuerpo">
    <w:name w:val="Cuerpo"/>
    <w:rsid w:val="00EC4B10"/>
    <w:pPr>
      <w:spacing w:after="0" w:line="240" w:lineRule="auto"/>
    </w:pPr>
    <w:rPr>
      <w:rFonts w:ascii="Helvetica" w:eastAsia="Arial Unicode MS" w:hAnsi="Arial Unicode MS" w:cs="Arial Unicode MS"/>
      <w:color w:val="000000"/>
      <w:lang w:val="es-ES_tradnl" w:eastAsia="es-ES"/>
    </w:rPr>
  </w:style>
  <w:style w:type="paragraph" w:styleId="Textdeglobus">
    <w:name w:val="Balloon Text"/>
    <w:basedOn w:val="Normal"/>
    <w:link w:val="TextdeglobusCar"/>
    <w:uiPriority w:val="99"/>
    <w:semiHidden/>
    <w:unhideWhenUsed/>
    <w:rsid w:val="001B05BE"/>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1B05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20</Pages>
  <Words>6626</Words>
  <Characters>37772</Characters>
  <Application>Microsoft Office Word</Application>
  <DocSecurity>0</DocSecurity>
  <Lines>314</Lines>
  <Paragraphs>88</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44310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rosana.fernandez</dc:creator>
  <cp:lastModifiedBy>rosana.fernandez</cp:lastModifiedBy>
  <cp:revision>9</cp:revision>
  <cp:lastPrinted>2015-11-18T11:56:00Z</cp:lastPrinted>
  <dcterms:created xsi:type="dcterms:W3CDTF">2015-11-18T10:46:00Z</dcterms:created>
  <dcterms:modified xsi:type="dcterms:W3CDTF">2015-11-18T12:00:00Z</dcterms:modified>
</cp:coreProperties>
</file>