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6C" w:rsidRPr="00FF726C" w:rsidRDefault="00FF726C" w:rsidP="00FF726C">
      <w:pPr>
        <w:ind w:left="720"/>
        <w:contextualSpacing/>
        <w:jc w:val="both"/>
        <w:rPr>
          <w:b/>
        </w:rPr>
      </w:pPr>
    </w:p>
    <w:p w:rsidR="00FF726C" w:rsidRPr="00FF726C" w:rsidRDefault="00FF726C" w:rsidP="00FF726C">
      <w:pPr>
        <w:keepNext/>
        <w:spacing w:after="0" w:line="360" w:lineRule="auto"/>
        <w:jc w:val="both"/>
        <w:outlineLvl w:val="5"/>
        <w:rPr>
          <w:rFonts w:ascii="Century Gothic" w:eastAsia="Times New Roman" w:hAnsi="Century Gothic" w:cs="Times New Roman"/>
          <w:b/>
          <w:bCs/>
          <w:lang w:eastAsia="es-ES"/>
        </w:rPr>
      </w:pPr>
      <w:bookmarkStart w:id="0" w:name="_GoBack"/>
      <w:bookmarkEnd w:id="0"/>
      <w:r w:rsidRPr="00FF726C">
        <w:rPr>
          <w:rFonts w:ascii="Century Gothic" w:eastAsia="Times New Roman" w:hAnsi="Century Gothic" w:cs="Times New Roman"/>
          <w:b/>
          <w:bCs/>
          <w:lang w:eastAsia="es-ES"/>
        </w:rPr>
        <w:t xml:space="preserve">ACTA DEL PLE ORDINARI DE L’AJUNTAMENT DE CÀNOVES i SAMALÚS. PLE NÚM. </w:t>
      </w:r>
      <w:r w:rsidR="005E7EEE">
        <w:rPr>
          <w:rFonts w:ascii="Century Gothic" w:eastAsia="Times New Roman" w:hAnsi="Century Gothic" w:cs="Times New Roman"/>
          <w:b/>
          <w:bCs/>
          <w:lang w:eastAsia="es-ES"/>
        </w:rPr>
        <w:t>8</w:t>
      </w:r>
    </w:p>
    <w:p w:rsidR="00FF726C" w:rsidRPr="00FF726C" w:rsidRDefault="00FF726C" w:rsidP="00FF726C">
      <w:pPr>
        <w:spacing w:after="0" w:line="360" w:lineRule="auto"/>
        <w:ind w:firstLine="709"/>
        <w:jc w:val="both"/>
        <w:rPr>
          <w:rFonts w:ascii="Century Gothic" w:eastAsia="Times New Roman" w:hAnsi="Century Gothic" w:cs="Times New Roman"/>
          <w:b/>
          <w:bCs/>
          <w:lang w:eastAsia="es-ES"/>
        </w:rPr>
      </w:pPr>
    </w:p>
    <w:p w:rsidR="00FF726C" w:rsidRPr="00FF726C" w:rsidRDefault="00FF726C" w:rsidP="00FF726C">
      <w:pPr>
        <w:spacing w:after="0" w:line="360" w:lineRule="auto"/>
        <w:ind w:firstLine="709"/>
        <w:jc w:val="both"/>
        <w:rPr>
          <w:rFonts w:ascii="Century Gothic" w:eastAsia="Times New Roman" w:hAnsi="Century Gothic" w:cs="Times New Roman"/>
          <w:b/>
          <w:bCs/>
          <w:lang w:eastAsia="es-ES"/>
        </w:rPr>
      </w:pPr>
    </w:p>
    <w:p w:rsidR="00FF726C" w:rsidRPr="00FF726C" w:rsidRDefault="00FF726C" w:rsidP="00FF726C">
      <w:pPr>
        <w:spacing w:after="0" w:line="360" w:lineRule="auto"/>
        <w:ind w:left="5664" w:firstLine="1"/>
        <w:jc w:val="both"/>
        <w:rPr>
          <w:rFonts w:ascii="Century Gothic" w:eastAsia="Times New Roman" w:hAnsi="Century Gothic" w:cs="Times New Roman"/>
          <w:lang w:eastAsia="es-ES"/>
        </w:rPr>
      </w:pPr>
      <w:r w:rsidRPr="00FF726C">
        <w:rPr>
          <w:rFonts w:eastAsiaTheme="minorEastAsia"/>
          <w:noProof/>
          <w:lang w:val="es-ES" w:eastAsia="es-ES"/>
        </w:rPr>
        <mc:AlternateContent>
          <mc:Choice Requires="wps">
            <w:drawing>
              <wp:anchor distT="0" distB="0" distL="114300" distR="114300" simplePos="0" relativeHeight="251659264" behindDoc="0" locked="0" layoutInCell="1" allowOverlap="1" wp14:anchorId="1CAF42C8" wp14:editId="0AA1A40A">
                <wp:simplePos x="0" y="0"/>
                <wp:positionH relativeFrom="column">
                  <wp:posOffset>-3810</wp:posOffset>
                </wp:positionH>
                <wp:positionV relativeFrom="paragraph">
                  <wp:posOffset>25400</wp:posOffset>
                </wp:positionV>
                <wp:extent cx="2971800" cy="35909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26C" w:rsidRDefault="00FF726C" w:rsidP="00FF726C">
                            <w:pPr>
                              <w:spacing w:line="360" w:lineRule="auto"/>
                              <w:jc w:val="both"/>
                              <w:rPr>
                                <w:sz w:val="18"/>
                                <w:szCs w:val="18"/>
                              </w:rPr>
                            </w:pPr>
                            <w:r>
                              <w:rPr>
                                <w:sz w:val="18"/>
                                <w:szCs w:val="18"/>
                              </w:rPr>
                              <w:t>MARIA LOURDES AGUIILERA BEDMAR (PSC)</w:t>
                            </w:r>
                          </w:p>
                          <w:p w:rsidR="00FF726C" w:rsidRDefault="00FF726C" w:rsidP="00FF726C">
                            <w:pPr>
                              <w:spacing w:line="360" w:lineRule="auto"/>
                              <w:jc w:val="both"/>
                              <w:rPr>
                                <w:sz w:val="18"/>
                                <w:szCs w:val="18"/>
                              </w:rPr>
                            </w:pPr>
                            <w:r>
                              <w:rPr>
                                <w:sz w:val="18"/>
                                <w:szCs w:val="18"/>
                              </w:rPr>
                              <w:t>PILAR LOSADA LOPEZ (PSC)</w:t>
                            </w:r>
                          </w:p>
                          <w:p w:rsidR="00FF726C" w:rsidRDefault="00FF726C" w:rsidP="00FF726C">
                            <w:pPr>
                              <w:spacing w:line="360" w:lineRule="auto"/>
                              <w:jc w:val="both"/>
                              <w:rPr>
                                <w:sz w:val="18"/>
                                <w:szCs w:val="18"/>
                              </w:rPr>
                            </w:pPr>
                            <w:r>
                              <w:rPr>
                                <w:sz w:val="18"/>
                                <w:szCs w:val="18"/>
                              </w:rPr>
                              <w:t>BLAS GARCIA GUERRA (PSC)</w:t>
                            </w:r>
                          </w:p>
                          <w:p w:rsidR="00FF726C" w:rsidRDefault="00FF726C" w:rsidP="00FF726C">
                            <w:pPr>
                              <w:spacing w:line="360" w:lineRule="auto"/>
                              <w:jc w:val="both"/>
                              <w:rPr>
                                <w:sz w:val="18"/>
                                <w:szCs w:val="18"/>
                              </w:rPr>
                            </w:pPr>
                            <w:r>
                              <w:rPr>
                                <w:sz w:val="18"/>
                                <w:szCs w:val="18"/>
                              </w:rPr>
                              <w:t>JOSEP CUCH CODINA (NIU)</w:t>
                            </w:r>
                          </w:p>
                          <w:p w:rsidR="00FF726C" w:rsidRDefault="00FF726C" w:rsidP="00FF726C">
                            <w:pPr>
                              <w:spacing w:line="360" w:lineRule="auto"/>
                              <w:jc w:val="both"/>
                              <w:rPr>
                                <w:sz w:val="18"/>
                                <w:szCs w:val="18"/>
                              </w:rPr>
                            </w:pPr>
                            <w:r>
                              <w:rPr>
                                <w:sz w:val="18"/>
                                <w:szCs w:val="18"/>
                              </w:rPr>
                              <w:t>MARIA DEL CARMEN BARRIO JULIO (NIU)</w:t>
                            </w:r>
                          </w:p>
                          <w:p w:rsidR="00FF726C" w:rsidRDefault="00FF726C" w:rsidP="00FF726C">
                            <w:pPr>
                              <w:spacing w:line="360" w:lineRule="auto"/>
                              <w:jc w:val="both"/>
                              <w:rPr>
                                <w:sz w:val="18"/>
                                <w:szCs w:val="18"/>
                              </w:rPr>
                            </w:pPr>
                            <w:r>
                              <w:rPr>
                                <w:sz w:val="18"/>
                                <w:szCs w:val="18"/>
                              </w:rPr>
                              <w:t>JESUS N. DELGADO GONZALEZ (EPM)</w:t>
                            </w:r>
                          </w:p>
                          <w:p w:rsidR="00FF726C" w:rsidRDefault="00FF726C" w:rsidP="00FF726C">
                            <w:pPr>
                              <w:spacing w:line="360" w:lineRule="auto"/>
                              <w:jc w:val="both"/>
                              <w:rPr>
                                <w:sz w:val="18"/>
                                <w:szCs w:val="18"/>
                              </w:rPr>
                            </w:pPr>
                            <w:r>
                              <w:rPr>
                                <w:sz w:val="18"/>
                                <w:szCs w:val="18"/>
                              </w:rPr>
                              <w:t>NOELIA CORTES RUEDA (EPM)</w:t>
                            </w:r>
                          </w:p>
                          <w:p w:rsidR="00FF726C" w:rsidRDefault="00FF726C" w:rsidP="00FF726C">
                            <w:pPr>
                              <w:spacing w:line="360" w:lineRule="auto"/>
                              <w:jc w:val="both"/>
                              <w:rPr>
                                <w:sz w:val="18"/>
                                <w:szCs w:val="18"/>
                              </w:rPr>
                            </w:pPr>
                            <w:r>
                              <w:rPr>
                                <w:sz w:val="18"/>
                                <w:szCs w:val="18"/>
                              </w:rPr>
                              <w:t>FRANCISCO J. JURADO DELGADO (PP)</w:t>
                            </w:r>
                          </w:p>
                          <w:p w:rsidR="00FF726C" w:rsidRDefault="00FF726C" w:rsidP="00FF726C">
                            <w:pPr>
                              <w:spacing w:line="360" w:lineRule="auto"/>
                              <w:jc w:val="both"/>
                              <w:rPr>
                                <w:sz w:val="18"/>
                                <w:szCs w:val="18"/>
                              </w:rPr>
                            </w:pPr>
                            <w:r>
                              <w:rPr>
                                <w:sz w:val="18"/>
                                <w:szCs w:val="18"/>
                              </w:rPr>
                              <w:t>ROSER DOLS OLIVERAS (CiU)</w:t>
                            </w:r>
                          </w:p>
                          <w:p w:rsidR="00FF726C" w:rsidRDefault="00FF726C" w:rsidP="00FF726C">
                            <w:pPr>
                              <w:spacing w:line="360" w:lineRule="auto"/>
                              <w:jc w:val="both"/>
                              <w:rPr>
                                <w:sz w:val="18"/>
                                <w:szCs w:val="18"/>
                              </w:rPr>
                            </w:pPr>
                            <w:r>
                              <w:rPr>
                                <w:sz w:val="18"/>
                                <w:szCs w:val="18"/>
                              </w:rPr>
                              <w:t>JOAN CARLES CUSELL GALICIA (ERC)</w:t>
                            </w:r>
                          </w:p>
                          <w:p w:rsidR="00FF726C" w:rsidRDefault="00FF726C" w:rsidP="00FF726C">
                            <w:pPr>
                              <w:pStyle w:val="Textindependent"/>
                              <w:spacing w:line="360" w:lineRule="auto"/>
                              <w:rPr>
                                <w:rFonts w:cs="Arial"/>
                                <w:sz w:val="18"/>
                                <w:szCs w:val="18"/>
                              </w:rPr>
                            </w:pPr>
                            <w:r>
                              <w:rPr>
                                <w:rFonts w:cs="Arial"/>
                                <w:sz w:val="18"/>
                                <w:szCs w:val="18"/>
                              </w:rPr>
                              <w:t>SECRETARI: Francesc d'A. Serras i Ortuño</w:t>
                            </w:r>
                          </w:p>
                          <w:p w:rsidR="00FF726C" w:rsidRDefault="00FF726C" w:rsidP="00FF7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2pt;width:234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gqiQIAABc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" stroked="f">
                <v:textbox>
                  <w:txbxContent>
                    <w:p w:rsidR="00FF726C" w:rsidRDefault="00FF726C" w:rsidP="00FF726C">
                      <w:pPr>
                        <w:spacing w:line="360" w:lineRule="auto"/>
                        <w:jc w:val="both"/>
                        <w:rPr>
                          <w:sz w:val="18"/>
                          <w:szCs w:val="18"/>
                        </w:rPr>
                      </w:pPr>
                      <w:r>
                        <w:rPr>
                          <w:sz w:val="18"/>
                          <w:szCs w:val="18"/>
                        </w:rPr>
                        <w:t>MARIA LOURDES AGUIILERA BEDMAR (PSC)</w:t>
                      </w:r>
                    </w:p>
                    <w:p w:rsidR="00FF726C" w:rsidRDefault="00FF726C" w:rsidP="00FF726C">
                      <w:pPr>
                        <w:spacing w:line="360" w:lineRule="auto"/>
                        <w:jc w:val="both"/>
                        <w:rPr>
                          <w:sz w:val="18"/>
                          <w:szCs w:val="18"/>
                        </w:rPr>
                      </w:pPr>
                      <w:r>
                        <w:rPr>
                          <w:sz w:val="18"/>
                          <w:szCs w:val="18"/>
                        </w:rPr>
                        <w:t>PILAR LOSADA LOPEZ (PSC)</w:t>
                      </w:r>
                    </w:p>
                    <w:p w:rsidR="00FF726C" w:rsidRDefault="00FF726C" w:rsidP="00FF726C">
                      <w:pPr>
                        <w:spacing w:line="360" w:lineRule="auto"/>
                        <w:jc w:val="both"/>
                        <w:rPr>
                          <w:sz w:val="18"/>
                          <w:szCs w:val="18"/>
                        </w:rPr>
                      </w:pPr>
                      <w:r>
                        <w:rPr>
                          <w:sz w:val="18"/>
                          <w:szCs w:val="18"/>
                        </w:rPr>
                        <w:t>BLAS GARCIA GUERRA (PSC)</w:t>
                      </w:r>
                    </w:p>
                    <w:p w:rsidR="00FF726C" w:rsidRDefault="00FF726C" w:rsidP="00FF726C">
                      <w:pPr>
                        <w:spacing w:line="360" w:lineRule="auto"/>
                        <w:jc w:val="both"/>
                        <w:rPr>
                          <w:sz w:val="18"/>
                          <w:szCs w:val="18"/>
                        </w:rPr>
                      </w:pPr>
                      <w:r>
                        <w:rPr>
                          <w:sz w:val="18"/>
                          <w:szCs w:val="18"/>
                        </w:rPr>
                        <w:t>JOSEP CUCH CODINA (NIU)</w:t>
                      </w:r>
                    </w:p>
                    <w:p w:rsidR="00FF726C" w:rsidRDefault="00FF726C" w:rsidP="00FF726C">
                      <w:pPr>
                        <w:spacing w:line="360" w:lineRule="auto"/>
                        <w:jc w:val="both"/>
                        <w:rPr>
                          <w:sz w:val="18"/>
                          <w:szCs w:val="18"/>
                        </w:rPr>
                      </w:pPr>
                      <w:r>
                        <w:rPr>
                          <w:sz w:val="18"/>
                          <w:szCs w:val="18"/>
                        </w:rPr>
                        <w:t>MARIA DEL CARMEN BARRIO JULIO (NIU)</w:t>
                      </w:r>
                    </w:p>
                    <w:p w:rsidR="00FF726C" w:rsidRDefault="00FF726C" w:rsidP="00FF726C">
                      <w:pPr>
                        <w:spacing w:line="360" w:lineRule="auto"/>
                        <w:jc w:val="both"/>
                        <w:rPr>
                          <w:sz w:val="18"/>
                          <w:szCs w:val="18"/>
                        </w:rPr>
                      </w:pPr>
                      <w:r>
                        <w:rPr>
                          <w:sz w:val="18"/>
                          <w:szCs w:val="18"/>
                        </w:rPr>
                        <w:t>JESUS N. DELGADO GONZALEZ (EPM)</w:t>
                      </w:r>
                    </w:p>
                    <w:p w:rsidR="00FF726C" w:rsidRDefault="00FF726C" w:rsidP="00FF726C">
                      <w:pPr>
                        <w:spacing w:line="360" w:lineRule="auto"/>
                        <w:jc w:val="both"/>
                        <w:rPr>
                          <w:sz w:val="18"/>
                          <w:szCs w:val="18"/>
                        </w:rPr>
                      </w:pPr>
                      <w:r>
                        <w:rPr>
                          <w:sz w:val="18"/>
                          <w:szCs w:val="18"/>
                        </w:rPr>
                        <w:t>NOELIA CORTES RUEDA (EPM)</w:t>
                      </w:r>
                    </w:p>
                    <w:p w:rsidR="00FF726C" w:rsidRDefault="00FF726C" w:rsidP="00FF726C">
                      <w:pPr>
                        <w:spacing w:line="360" w:lineRule="auto"/>
                        <w:jc w:val="both"/>
                        <w:rPr>
                          <w:sz w:val="18"/>
                          <w:szCs w:val="18"/>
                        </w:rPr>
                      </w:pPr>
                      <w:r>
                        <w:rPr>
                          <w:sz w:val="18"/>
                          <w:szCs w:val="18"/>
                        </w:rPr>
                        <w:t>FRANCISCO J. JURADO DELGADO (PP)</w:t>
                      </w:r>
                    </w:p>
                    <w:p w:rsidR="00FF726C" w:rsidRDefault="00FF726C" w:rsidP="00FF726C">
                      <w:pPr>
                        <w:spacing w:line="360" w:lineRule="auto"/>
                        <w:jc w:val="both"/>
                        <w:rPr>
                          <w:sz w:val="18"/>
                          <w:szCs w:val="18"/>
                        </w:rPr>
                      </w:pPr>
                      <w:r>
                        <w:rPr>
                          <w:sz w:val="18"/>
                          <w:szCs w:val="18"/>
                        </w:rPr>
                        <w:t>ROSER DOLS OLIVERAS (CiU)</w:t>
                      </w:r>
                    </w:p>
                    <w:p w:rsidR="00FF726C" w:rsidRDefault="00FF726C" w:rsidP="00FF726C">
                      <w:pPr>
                        <w:spacing w:line="360" w:lineRule="auto"/>
                        <w:jc w:val="both"/>
                        <w:rPr>
                          <w:sz w:val="18"/>
                          <w:szCs w:val="18"/>
                        </w:rPr>
                      </w:pPr>
                      <w:r>
                        <w:rPr>
                          <w:sz w:val="18"/>
                          <w:szCs w:val="18"/>
                        </w:rPr>
                        <w:t>JOAN CARLES CUSELL GALICIA (ERC)</w:t>
                      </w:r>
                    </w:p>
                    <w:p w:rsidR="00FF726C" w:rsidRDefault="00FF726C" w:rsidP="00FF726C">
                      <w:pPr>
                        <w:pStyle w:val="Textoindependiente"/>
                        <w:spacing w:line="360" w:lineRule="auto"/>
                        <w:rPr>
                          <w:rFonts w:cs="Arial"/>
                          <w:sz w:val="18"/>
                          <w:szCs w:val="18"/>
                        </w:rPr>
                      </w:pPr>
                      <w:r>
                        <w:rPr>
                          <w:rFonts w:cs="Arial"/>
                          <w:sz w:val="18"/>
                          <w:szCs w:val="18"/>
                        </w:rPr>
                        <w:t>SECRETARI: Francesc d'A. Serras i Ortuño</w:t>
                      </w:r>
                    </w:p>
                    <w:p w:rsidR="00FF726C" w:rsidRDefault="00FF726C" w:rsidP="00FF726C"/>
                  </w:txbxContent>
                </v:textbox>
              </v:shape>
            </w:pict>
          </mc:Fallback>
        </mc:AlternateContent>
      </w:r>
      <w:r w:rsidRPr="00FF726C">
        <w:rPr>
          <w:rFonts w:ascii="Century Gothic" w:eastAsia="Times New Roman" w:hAnsi="Century Gothic" w:cs="Times New Roman"/>
          <w:lang w:eastAsia="es-ES"/>
        </w:rPr>
        <w:t xml:space="preserve">A Cànoves i Samalús a les vint hores del dia 18 de desembre de 2014, a l’efecte de procedir a celebrar el plenari ordinari, sota la Presidència de l’Alcalde Sr. Josep Lluís López Carrasco, es reuneixen els Srs. i Sres. Regidors i regidores al marge enumerats, assistits pel Secretari que dóna fe de l’acte. </w:t>
      </w:r>
    </w:p>
    <w:p w:rsidR="00FF726C" w:rsidRPr="00FF726C" w:rsidRDefault="00FF726C" w:rsidP="00FF726C">
      <w:pPr>
        <w:spacing w:after="0" w:line="360" w:lineRule="auto"/>
        <w:ind w:left="5664" w:firstLine="1"/>
        <w:jc w:val="both"/>
        <w:rPr>
          <w:rFonts w:ascii="Century Gothic" w:eastAsia="Times New Roman" w:hAnsi="Century Gothic" w:cs="Times New Roman"/>
          <w:lang w:eastAsia="es-ES"/>
        </w:rPr>
      </w:pPr>
    </w:p>
    <w:p w:rsidR="00FF726C" w:rsidRPr="00FF726C" w:rsidRDefault="00FF726C" w:rsidP="00FF726C">
      <w:pPr>
        <w:spacing w:after="0" w:line="360" w:lineRule="auto"/>
        <w:ind w:left="5664" w:firstLine="1"/>
        <w:jc w:val="both"/>
        <w:rPr>
          <w:rFonts w:ascii="Century Gothic" w:eastAsia="Times New Roman" w:hAnsi="Century Gothic" w:cs="Times New Roman"/>
          <w:u w:val="single"/>
          <w:lang w:eastAsia="es-ES"/>
        </w:rPr>
      </w:pPr>
    </w:p>
    <w:p w:rsidR="00FF726C" w:rsidRPr="00FF726C" w:rsidRDefault="00FF726C" w:rsidP="00FF726C">
      <w:pPr>
        <w:spacing w:after="0" w:line="360" w:lineRule="auto"/>
        <w:ind w:left="5664" w:firstLine="1"/>
        <w:jc w:val="both"/>
        <w:rPr>
          <w:rFonts w:ascii="Century Gothic" w:eastAsia="Times New Roman" w:hAnsi="Century Gothic" w:cs="Times New Roman"/>
          <w:u w:val="single"/>
          <w:lang w:eastAsia="es-ES"/>
        </w:rPr>
      </w:pPr>
    </w:p>
    <w:p w:rsidR="00FF726C" w:rsidRPr="00FF726C" w:rsidRDefault="005E7EEE" w:rsidP="005E7EEE">
      <w:pPr>
        <w:contextualSpacing/>
        <w:jc w:val="both"/>
        <w:rPr>
          <w:rFonts w:ascii="Century Gothic" w:eastAsiaTheme="minorEastAsia" w:hAnsi="Century Gothic"/>
          <w:b/>
          <w:u w:val="single"/>
          <w:lang w:eastAsia="es-ES"/>
        </w:rPr>
      </w:pPr>
      <w:r>
        <w:rPr>
          <w:rFonts w:ascii="Century Gothic" w:eastAsiaTheme="minorEastAsia" w:hAnsi="Century Gothic"/>
          <w:b/>
          <w:u w:val="single"/>
          <w:lang w:eastAsia="es-ES"/>
        </w:rPr>
        <w:t>1-</w:t>
      </w:r>
      <w:r w:rsidR="00FF726C" w:rsidRPr="00FF726C">
        <w:rPr>
          <w:rFonts w:ascii="Century Gothic" w:eastAsiaTheme="minorEastAsia" w:hAnsi="Century Gothic"/>
          <w:b/>
          <w:u w:val="single"/>
          <w:lang w:eastAsia="es-ES"/>
        </w:rPr>
        <w:t>PROPOSTA D’APROVACIÓ DE L’ESBORRANY DE L’ACTA DE LA SESSIÓ DE DATA 16 D’OCTUBRE DE 2014.</w:t>
      </w:r>
    </w:p>
    <w:p w:rsidR="00FF726C" w:rsidRPr="00FF726C" w:rsidRDefault="00FF726C" w:rsidP="00FF726C">
      <w:pPr>
        <w:ind w:left="720"/>
        <w:contextualSpacing/>
        <w:jc w:val="both"/>
        <w:rPr>
          <w:rFonts w:ascii="Century Gothic" w:eastAsiaTheme="minorEastAsia" w:hAnsi="Century Gothic"/>
          <w:b/>
          <w:lang w:eastAsia="es-ES"/>
        </w:rPr>
      </w:pPr>
    </w:p>
    <w:p w:rsidR="00FF726C" w:rsidRPr="00FF726C" w:rsidRDefault="00FF726C" w:rsidP="00FF726C">
      <w:pPr>
        <w:ind w:left="720"/>
        <w:contextualSpacing/>
        <w:jc w:val="both"/>
        <w:rPr>
          <w:rFonts w:ascii="Century Gothic" w:eastAsiaTheme="minorEastAsia" w:hAnsi="Century Gothic"/>
          <w:b/>
          <w:lang w:eastAsia="es-ES"/>
        </w:rPr>
      </w:pPr>
    </w:p>
    <w:p w:rsidR="00FF726C" w:rsidRPr="00FF726C" w:rsidRDefault="00FF726C" w:rsidP="00FF726C">
      <w:pPr>
        <w:jc w:val="both"/>
        <w:rPr>
          <w:rFonts w:ascii="Century Gothic" w:eastAsiaTheme="minorEastAsia" w:hAnsi="Century Gothic"/>
          <w:lang w:eastAsia="es-ES"/>
        </w:rPr>
      </w:pPr>
      <w:r w:rsidRPr="00FF726C">
        <w:rPr>
          <w:rFonts w:ascii="Century Gothic" w:eastAsiaTheme="minorEastAsia" w:hAnsi="Century Gothic"/>
          <w:lang w:eastAsia="es-ES"/>
        </w:rPr>
        <w:t>Per part del Sr. Alcalde es pregunta als regidors si tenen res que manifestar en relació a l’esborrany de l’acta de la sessió que ha estat repartit conjuntament amb la convocatòria.</w:t>
      </w:r>
    </w:p>
    <w:p w:rsidR="00FF726C" w:rsidRPr="00FF726C" w:rsidRDefault="00FF726C" w:rsidP="00FF726C">
      <w:pPr>
        <w:jc w:val="both"/>
        <w:rPr>
          <w:rFonts w:ascii="Century Gothic" w:eastAsia="Times New Roman" w:hAnsi="Century Gothic" w:cs="Times New Roman"/>
          <w:lang w:eastAsia="es-ES"/>
        </w:rPr>
      </w:pPr>
      <w:r w:rsidRPr="00FF726C">
        <w:rPr>
          <w:rFonts w:ascii="Century Gothic" w:eastAsia="Times New Roman" w:hAnsi="Century Gothic" w:cs="Times New Roman"/>
          <w:lang w:eastAsia="es-ES"/>
        </w:rPr>
        <w:t xml:space="preserve">La regidora Sra. Barrio manifesta que </w:t>
      </w:r>
      <w:r w:rsidR="00643579">
        <w:rPr>
          <w:rFonts w:ascii="Century Gothic" w:eastAsia="Times New Roman" w:hAnsi="Century Gothic" w:cs="Times New Roman"/>
          <w:lang w:eastAsia="es-ES"/>
        </w:rPr>
        <w:t>en el punt 3 hauria de dir que “e</w:t>
      </w:r>
      <w:r w:rsidR="00643579" w:rsidRPr="00643579">
        <w:rPr>
          <w:rFonts w:ascii="Century Gothic" w:eastAsia="Times New Roman" w:hAnsi="Century Gothic" w:cs="Times New Roman"/>
          <w:lang w:eastAsia="es-ES"/>
        </w:rPr>
        <w:t>l Sr</w:t>
      </w:r>
      <w:r w:rsidR="005B5F23">
        <w:rPr>
          <w:rFonts w:ascii="Century Gothic" w:eastAsia="Times New Roman" w:hAnsi="Century Gothic" w:cs="Times New Roman"/>
          <w:lang w:eastAsia="es-ES"/>
        </w:rPr>
        <w:t>.</w:t>
      </w:r>
      <w:r w:rsidR="00643579" w:rsidRPr="00643579">
        <w:rPr>
          <w:rFonts w:ascii="Century Gothic" w:eastAsia="Times New Roman" w:hAnsi="Century Gothic" w:cs="Times New Roman"/>
          <w:lang w:eastAsia="es-ES"/>
        </w:rPr>
        <w:t xml:space="preserve"> Cuch diu que hi ha 374 contenidors i 146 punts de recollida, i que si passem a 645 contenidors i 110 de recollida, com es </w:t>
      </w:r>
      <w:r w:rsidR="005E7EEE" w:rsidRPr="00643579">
        <w:rPr>
          <w:rFonts w:ascii="Century Gothic" w:eastAsia="Times New Roman" w:hAnsi="Century Gothic" w:cs="Times New Roman"/>
          <w:lang w:eastAsia="es-ES"/>
        </w:rPr>
        <w:t>col·locaran</w:t>
      </w:r>
      <w:r w:rsidR="00643579" w:rsidRPr="00643579">
        <w:rPr>
          <w:rFonts w:ascii="Century Gothic" w:eastAsia="Times New Roman" w:hAnsi="Century Gothic" w:cs="Times New Roman"/>
          <w:lang w:eastAsia="es-ES"/>
        </w:rPr>
        <w:t>?</w:t>
      </w:r>
      <w:r w:rsidR="00B05216">
        <w:rPr>
          <w:rFonts w:ascii="Century Gothic" w:eastAsia="Times New Roman" w:hAnsi="Century Gothic" w:cs="Times New Roman"/>
          <w:lang w:eastAsia="es-ES"/>
        </w:rPr>
        <w:t>”</w:t>
      </w:r>
    </w:p>
    <w:p w:rsidR="00643579" w:rsidRDefault="00643579" w:rsidP="00FF726C">
      <w:pPr>
        <w:jc w:val="both"/>
        <w:rPr>
          <w:rFonts w:ascii="Century Gothic" w:eastAsia="Times New Roman" w:hAnsi="Century Gothic" w:cs="Times New Roman"/>
          <w:lang w:eastAsia="es-ES"/>
        </w:rPr>
      </w:pPr>
    </w:p>
    <w:p w:rsidR="00FF726C" w:rsidRPr="00FF726C" w:rsidRDefault="00FF726C" w:rsidP="00FF726C">
      <w:pPr>
        <w:jc w:val="both"/>
        <w:rPr>
          <w:rFonts w:ascii="Century Gothic" w:eastAsia="Times New Roman" w:hAnsi="Century Gothic" w:cs="Times New Roman"/>
          <w:lang w:eastAsia="es-ES"/>
        </w:rPr>
      </w:pPr>
      <w:r w:rsidRPr="00FF726C">
        <w:rPr>
          <w:rFonts w:ascii="Century Gothic" w:eastAsia="Times New Roman" w:hAnsi="Century Gothic" w:cs="Times New Roman"/>
          <w:lang w:eastAsia="es-ES"/>
        </w:rPr>
        <w:t>L’esborrany es posa a votació, amb l’esmena anterior, aprovant-se per unanimitat.</w:t>
      </w:r>
    </w:p>
    <w:p w:rsidR="00FF726C" w:rsidRPr="00FF726C" w:rsidRDefault="00FF726C" w:rsidP="00FF726C">
      <w:pPr>
        <w:jc w:val="both"/>
        <w:rPr>
          <w:rFonts w:ascii="Century Gothic" w:eastAsiaTheme="minorEastAsia" w:hAnsi="Century Gothic"/>
          <w:b/>
          <w:lang w:eastAsia="es-ES"/>
        </w:rPr>
      </w:pPr>
    </w:p>
    <w:p w:rsidR="00FF726C" w:rsidRPr="00FF726C" w:rsidRDefault="00771CD7" w:rsidP="00771CD7">
      <w:pPr>
        <w:contextualSpacing/>
        <w:jc w:val="both"/>
        <w:rPr>
          <w:rFonts w:ascii="Century Gothic" w:eastAsiaTheme="minorEastAsia" w:hAnsi="Century Gothic"/>
          <w:b/>
          <w:caps/>
          <w:u w:val="single"/>
          <w:lang w:eastAsia="es-ES"/>
        </w:rPr>
      </w:pPr>
      <w:r>
        <w:rPr>
          <w:rFonts w:ascii="Century Gothic" w:eastAsiaTheme="minorEastAsia" w:hAnsi="Century Gothic"/>
          <w:b/>
          <w:caps/>
          <w:u w:val="single"/>
          <w:lang w:eastAsia="es-ES"/>
        </w:rPr>
        <w:lastRenderedPageBreak/>
        <w:t>2-</w:t>
      </w:r>
      <w:r w:rsidR="00FF726C" w:rsidRPr="00FF726C">
        <w:rPr>
          <w:rFonts w:ascii="Century Gothic" w:eastAsiaTheme="minorEastAsia" w:hAnsi="Century Gothic"/>
          <w:b/>
          <w:caps/>
          <w:u w:val="single"/>
          <w:lang w:eastAsia="es-ES"/>
        </w:rPr>
        <w:t>Donar compte dels decrets d’alcaldia dictats fins la data.</w:t>
      </w:r>
    </w:p>
    <w:p w:rsidR="00FF726C" w:rsidRPr="00FF726C" w:rsidRDefault="00FF726C" w:rsidP="00FF726C">
      <w:pPr>
        <w:ind w:left="720"/>
        <w:contextualSpacing/>
        <w:jc w:val="both"/>
        <w:rPr>
          <w:rFonts w:ascii="Century Gothic" w:eastAsiaTheme="minorEastAsia" w:hAnsi="Century Gothic"/>
          <w:b/>
          <w:caps/>
          <w:lang w:eastAsia="es-ES"/>
        </w:rPr>
      </w:pPr>
    </w:p>
    <w:p w:rsidR="00FF726C" w:rsidRPr="00FF726C" w:rsidRDefault="00FF726C" w:rsidP="00FF726C">
      <w:pPr>
        <w:ind w:firstLine="708"/>
        <w:jc w:val="both"/>
        <w:rPr>
          <w:rFonts w:ascii="Century Gothic" w:eastAsiaTheme="minorEastAsia" w:hAnsi="Century Gothic"/>
          <w:lang w:eastAsia="es-ES"/>
        </w:rPr>
      </w:pPr>
      <w:r w:rsidRPr="00FF726C">
        <w:rPr>
          <w:rFonts w:ascii="Century Gothic" w:eastAsiaTheme="minorEastAsia" w:hAnsi="Century Gothic"/>
          <w:lang w:eastAsia="es-ES"/>
        </w:rPr>
        <w:t>Per part del Sr. Secretari es dona lectura als Decrets dictats fins la data. El Plenari en queda assabentat.</w:t>
      </w:r>
    </w:p>
    <w:p w:rsidR="00FF726C" w:rsidRPr="00FF726C" w:rsidRDefault="00FF726C" w:rsidP="00FF726C">
      <w:pPr>
        <w:jc w:val="both"/>
        <w:rPr>
          <w:rFonts w:ascii="Century Gothic" w:eastAsia="Times New Roman" w:hAnsi="Century Gothic" w:cs="Times New Roman"/>
          <w:b/>
          <w:u w:val="single"/>
        </w:rPr>
      </w:pPr>
    </w:p>
    <w:p w:rsidR="00FF726C" w:rsidRPr="00FF726C" w:rsidRDefault="00FF726C" w:rsidP="00FF726C">
      <w:pPr>
        <w:jc w:val="both"/>
        <w:rPr>
          <w:rFonts w:ascii="Century Gothic" w:hAnsi="Century Gothic"/>
          <w:b/>
          <w:u w:val="single"/>
        </w:rPr>
      </w:pPr>
      <w:r w:rsidRPr="00FF726C">
        <w:rPr>
          <w:rFonts w:ascii="Century Gothic" w:eastAsia="Times New Roman" w:hAnsi="Century Gothic" w:cs="Times New Roman"/>
          <w:b/>
          <w:u w:val="single"/>
        </w:rPr>
        <w:t xml:space="preserve">3.- </w:t>
      </w:r>
      <w:r w:rsidRPr="00FF726C">
        <w:rPr>
          <w:rFonts w:ascii="Century Gothic" w:hAnsi="Century Gothic"/>
          <w:b/>
          <w:u w:val="single"/>
        </w:rPr>
        <w:t>DONAR COMPTE DE LA SENTENCIA DICTADA EN EL PROCEDIMENT 695/2013 DEL JUTJAT DE LO SOCIAL 2 DE GRANOLLERS.</w:t>
      </w:r>
    </w:p>
    <w:p w:rsidR="00FF726C" w:rsidRPr="00FF726C" w:rsidRDefault="00FF726C" w:rsidP="00FF726C">
      <w:pPr>
        <w:jc w:val="both"/>
        <w:rPr>
          <w:rFonts w:ascii="Century Gothic" w:hAnsi="Century Gothic"/>
          <w:b/>
          <w:u w:val="single"/>
        </w:rPr>
      </w:pPr>
    </w:p>
    <w:p w:rsidR="00FF726C" w:rsidRDefault="00FF726C" w:rsidP="00FF726C">
      <w:pPr>
        <w:jc w:val="both"/>
        <w:rPr>
          <w:rFonts w:ascii="Century Gothic" w:hAnsi="Century Gothic"/>
        </w:rPr>
      </w:pPr>
      <w:r w:rsidRPr="00FF726C">
        <w:rPr>
          <w:rFonts w:ascii="Century Gothic" w:hAnsi="Century Gothic"/>
        </w:rPr>
        <w:tab/>
        <w:t xml:space="preserve">Per </w:t>
      </w:r>
      <w:r w:rsidR="00117ECC">
        <w:rPr>
          <w:rFonts w:ascii="Century Gothic" w:hAnsi="Century Gothic"/>
        </w:rPr>
        <w:t xml:space="preserve">ordre de l’Alcaldia, </w:t>
      </w:r>
      <w:r w:rsidRPr="00FF726C">
        <w:rPr>
          <w:rFonts w:ascii="Century Gothic" w:hAnsi="Century Gothic"/>
        </w:rPr>
        <w:t>el Sr. Secretari dona compte al plenari</w:t>
      </w:r>
      <w:r>
        <w:rPr>
          <w:rFonts w:ascii="Century Gothic" w:hAnsi="Century Gothic"/>
        </w:rPr>
        <w:t xml:space="preserve"> </w:t>
      </w:r>
      <w:r w:rsidR="00117ECC">
        <w:rPr>
          <w:rFonts w:ascii="Century Gothic" w:hAnsi="Century Gothic"/>
        </w:rPr>
        <w:t xml:space="preserve">del fallo </w:t>
      </w:r>
      <w:r>
        <w:rPr>
          <w:rFonts w:ascii="Century Gothic" w:hAnsi="Century Gothic"/>
        </w:rPr>
        <w:t>de la sentencia número 281/2014 de data 30 de setembre de 2014, dictada pel jutjat de lo Social número 2 de Granollers en el procediment 695/2013, per acomiadament, promogut pel Sr. Jose Luis Martinez Martinez contra l’Ajuntament de Cànoves i Samalús.</w:t>
      </w:r>
    </w:p>
    <w:p w:rsidR="00117ECC" w:rsidRDefault="00117ECC" w:rsidP="00FF726C">
      <w:pPr>
        <w:jc w:val="both"/>
        <w:rPr>
          <w:rFonts w:ascii="Century Gothic" w:hAnsi="Century Gothic"/>
        </w:rPr>
      </w:pPr>
      <w:r>
        <w:rPr>
          <w:rFonts w:ascii="Century Gothic" w:hAnsi="Century Gothic"/>
        </w:rPr>
        <w:tab/>
        <w:t>El Ple en queda assabentat.</w:t>
      </w:r>
    </w:p>
    <w:p w:rsidR="00117ECC" w:rsidRDefault="00117ECC" w:rsidP="00FF726C">
      <w:pPr>
        <w:jc w:val="both"/>
        <w:rPr>
          <w:rFonts w:ascii="Century Gothic" w:hAnsi="Century Gothic"/>
        </w:rPr>
      </w:pPr>
    </w:p>
    <w:p w:rsidR="00117ECC" w:rsidRPr="00117ECC" w:rsidRDefault="00117ECC" w:rsidP="00117ECC">
      <w:pPr>
        <w:rPr>
          <w:rFonts w:ascii="Century Gothic" w:hAnsi="Century Gothic"/>
          <w:b/>
          <w:u w:val="single"/>
        </w:rPr>
      </w:pPr>
      <w:r w:rsidRPr="00117ECC">
        <w:rPr>
          <w:rFonts w:ascii="Century Gothic" w:hAnsi="Century Gothic"/>
          <w:b/>
          <w:u w:val="single"/>
        </w:rPr>
        <w:t>4.- DONAR COMPTE DE DIFERENTS SUBVENCIONS ATORGADES.</w:t>
      </w:r>
    </w:p>
    <w:p w:rsidR="00117ECC" w:rsidRDefault="00117ECC" w:rsidP="00FF726C">
      <w:pPr>
        <w:jc w:val="both"/>
        <w:rPr>
          <w:rFonts w:ascii="Century Gothic" w:hAnsi="Century Gothic"/>
        </w:rPr>
      </w:pPr>
    </w:p>
    <w:p w:rsidR="00FF726C" w:rsidRDefault="00117ECC" w:rsidP="00117ECC">
      <w:pPr>
        <w:ind w:firstLine="708"/>
        <w:jc w:val="both"/>
        <w:rPr>
          <w:rFonts w:ascii="Century Gothic" w:eastAsia="Times New Roman" w:hAnsi="Century Gothic" w:cs="Times New Roman"/>
        </w:rPr>
      </w:pPr>
      <w:r w:rsidRPr="00FF726C">
        <w:rPr>
          <w:rFonts w:ascii="Century Gothic" w:hAnsi="Century Gothic"/>
        </w:rPr>
        <w:t xml:space="preserve">Per </w:t>
      </w:r>
      <w:r>
        <w:rPr>
          <w:rFonts w:ascii="Century Gothic" w:hAnsi="Century Gothic"/>
        </w:rPr>
        <w:t xml:space="preserve">ordre de l’Alcaldia, </w:t>
      </w:r>
      <w:r w:rsidRPr="00FF726C">
        <w:rPr>
          <w:rFonts w:ascii="Century Gothic" w:hAnsi="Century Gothic"/>
        </w:rPr>
        <w:t>el Sr. Secretari dona compte al plenari</w:t>
      </w:r>
      <w:r>
        <w:rPr>
          <w:rFonts w:ascii="Century Gothic" w:hAnsi="Century Gothic"/>
        </w:rPr>
        <w:t xml:space="preserve"> de les subvencions atorgades per la Diputació de Barcelona, segons peticions efectuades per l’Ajuntament</w:t>
      </w:r>
      <w:r w:rsidR="008C48EC">
        <w:rPr>
          <w:rFonts w:ascii="Century Gothic" w:hAnsi="Century Gothic"/>
        </w:rPr>
        <w:t>:</w:t>
      </w:r>
    </w:p>
    <w:p w:rsidR="004422FD" w:rsidRPr="004422FD" w:rsidRDefault="004422FD" w:rsidP="004422FD">
      <w:pPr>
        <w:jc w:val="both"/>
        <w:rPr>
          <w:rFonts w:ascii="Century Gothic" w:eastAsia="Times New Roman" w:hAnsi="Century Gothic" w:cs="Times New Roman"/>
        </w:rPr>
      </w:pPr>
      <w:r w:rsidRPr="004422FD">
        <w:rPr>
          <w:rFonts w:ascii="Century Gothic" w:eastAsia="Times New Roman" w:hAnsi="Century Gothic" w:cs="Times New Roman"/>
        </w:rPr>
        <w:t>-</w:t>
      </w:r>
      <w:r>
        <w:rPr>
          <w:rFonts w:ascii="Century Gothic" w:eastAsia="Times New Roman" w:hAnsi="Century Gothic" w:cs="Times New Roman"/>
        </w:rPr>
        <w:t xml:space="preserve"> </w:t>
      </w:r>
      <w:r w:rsidRPr="004422FD">
        <w:rPr>
          <w:rFonts w:ascii="Century Gothic" w:eastAsia="Times New Roman" w:hAnsi="Century Gothic" w:cs="Times New Roman"/>
        </w:rPr>
        <w:t>Renovació de la Xarxa d’abastament d’aigua al sector de Ca l’Esmandia  22.554,28 €</w:t>
      </w:r>
    </w:p>
    <w:p w:rsidR="004422FD" w:rsidRPr="004422FD" w:rsidRDefault="004422FD" w:rsidP="004422FD">
      <w:pPr>
        <w:jc w:val="both"/>
        <w:rPr>
          <w:rFonts w:ascii="Century Gothic" w:eastAsia="Times New Roman" w:hAnsi="Century Gothic" w:cs="Times New Roman"/>
        </w:rPr>
      </w:pPr>
      <w:r w:rsidRPr="004422FD">
        <w:rPr>
          <w:rFonts w:ascii="Century Gothic" w:eastAsia="Times New Roman" w:hAnsi="Century Gothic" w:cs="Times New Roman"/>
        </w:rPr>
        <w:t>-</w:t>
      </w:r>
      <w:r>
        <w:rPr>
          <w:rFonts w:ascii="Century Gothic" w:eastAsia="Times New Roman" w:hAnsi="Century Gothic" w:cs="Times New Roman"/>
        </w:rPr>
        <w:t xml:space="preserve"> </w:t>
      </w:r>
      <w:r w:rsidRPr="004422FD">
        <w:rPr>
          <w:rFonts w:ascii="Century Gothic" w:eastAsia="Times New Roman" w:hAnsi="Century Gothic" w:cs="Times New Roman"/>
        </w:rPr>
        <w:t>Renovació de la canal i reixa de recollida d’aigües pluvials que envolta la pista del CEIP l’Estelada  16.441,48€</w:t>
      </w:r>
    </w:p>
    <w:p w:rsidR="004422FD" w:rsidRPr="004422FD" w:rsidRDefault="004422FD" w:rsidP="004422FD">
      <w:pPr>
        <w:jc w:val="both"/>
        <w:rPr>
          <w:rFonts w:ascii="Century Gothic" w:eastAsia="Times New Roman" w:hAnsi="Century Gothic" w:cs="Times New Roman"/>
        </w:rPr>
      </w:pPr>
      <w:r w:rsidRPr="004422FD">
        <w:rPr>
          <w:rFonts w:ascii="Century Gothic" w:eastAsia="Times New Roman" w:hAnsi="Century Gothic" w:cs="Times New Roman"/>
        </w:rPr>
        <w:t>-</w:t>
      </w:r>
      <w:r>
        <w:rPr>
          <w:rFonts w:ascii="Century Gothic" w:eastAsia="Times New Roman" w:hAnsi="Century Gothic" w:cs="Times New Roman"/>
        </w:rPr>
        <w:t xml:space="preserve"> </w:t>
      </w:r>
      <w:r w:rsidRPr="004422FD">
        <w:rPr>
          <w:rFonts w:ascii="Century Gothic" w:eastAsia="Times New Roman" w:hAnsi="Century Gothic" w:cs="Times New Roman"/>
        </w:rPr>
        <w:t>Reparació i pintura de les parets interior i voladius exteriors de l’antiga llar d’infants  7.477,80 €</w:t>
      </w:r>
    </w:p>
    <w:p w:rsidR="008C48EC" w:rsidRDefault="004422FD" w:rsidP="004422FD">
      <w:pPr>
        <w:jc w:val="both"/>
        <w:rPr>
          <w:rFonts w:ascii="Century Gothic" w:eastAsia="Times New Roman" w:hAnsi="Century Gothic" w:cs="Times New Roman"/>
        </w:rPr>
      </w:pPr>
      <w:r w:rsidRPr="004422FD">
        <w:rPr>
          <w:rFonts w:ascii="Century Gothic" w:eastAsia="Times New Roman" w:hAnsi="Century Gothic" w:cs="Times New Roman"/>
        </w:rPr>
        <w:t>-</w:t>
      </w:r>
      <w:r>
        <w:rPr>
          <w:rFonts w:ascii="Century Gothic" w:eastAsia="Times New Roman" w:hAnsi="Century Gothic" w:cs="Times New Roman"/>
        </w:rPr>
        <w:t xml:space="preserve"> </w:t>
      </w:r>
      <w:r w:rsidRPr="004422FD">
        <w:rPr>
          <w:rFonts w:ascii="Century Gothic" w:eastAsia="Times New Roman" w:hAnsi="Century Gothic" w:cs="Times New Roman"/>
        </w:rPr>
        <w:t>Reparació de la coberta plana i dels danys provocats per les humitats patides a causa de les infiltracions produïdes a través de la coberta del Local Social de Cànoves i Samalús i els vestidors de la Brigada Municipal…28.707,38 €</w:t>
      </w:r>
    </w:p>
    <w:p w:rsidR="008C48EC" w:rsidRDefault="008C48EC" w:rsidP="00FF726C">
      <w:pPr>
        <w:jc w:val="both"/>
        <w:rPr>
          <w:rFonts w:ascii="Century Gothic" w:eastAsia="Times New Roman" w:hAnsi="Century Gothic" w:cs="Times New Roman"/>
        </w:rPr>
      </w:pPr>
      <w:r>
        <w:rPr>
          <w:rFonts w:ascii="Century Gothic" w:eastAsia="Times New Roman" w:hAnsi="Century Gothic" w:cs="Times New Roman"/>
        </w:rPr>
        <w:tab/>
        <w:t>El Plenari en queda assabentat.</w:t>
      </w:r>
    </w:p>
    <w:p w:rsidR="008C48EC" w:rsidRDefault="008C48EC" w:rsidP="00FF726C">
      <w:pPr>
        <w:jc w:val="both"/>
        <w:rPr>
          <w:rFonts w:ascii="Century Gothic" w:eastAsia="Times New Roman" w:hAnsi="Century Gothic" w:cs="Times New Roman"/>
        </w:rPr>
      </w:pPr>
    </w:p>
    <w:p w:rsidR="008C48EC" w:rsidRPr="008C48EC" w:rsidRDefault="008C48EC" w:rsidP="008C48EC">
      <w:pPr>
        <w:rPr>
          <w:rFonts w:ascii="Century Gothic" w:hAnsi="Century Gothic"/>
          <w:b/>
          <w:u w:val="single"/>
        </w:rPr>
      </w:pPr>
      <w:r w:rsidRPr="008C48EC">
        <w:rPr>
          <w:rFonts w:ascii="Century Gothic" w:hAnsi="Century Gothic"/>
          <w:b/>
          <w:u w:val="single"/>
        </w:rPr>
        <w:t>5.- PROPOSTA DE RATIFICACIÓ DE CINC DECRETS D’ALCADIA SOBRE ROMANENT DE CRÈDIT.</w:t>
      </w:r>
    </w:p>
    <w:p w:rsidR="008C48EC" w:rsidRDefault="008C48EC" w:rsidP="00FF726C">
      <w:pPr>
        <w:jc w:val="both"/>
        <w:rPr>
          <w:rFonts w:ascii="Century Gothic" w:eastAsia="Times New Roman" w:hAnsi="Century Gothic" w:cs="Times New Roman"/>
        </w:rPr>
      </w:pPr>
    </w:p>
    <w:p w:rsidR="008C48EC" w:rsidRDefault="008C48EC" w:rsidP="00255F3B">
      <w:pPr>
        <w:ind w:firstLine="708"/>
        <w:jc w:val="both"/>
        <w:rPr>
          <w:rFonts w:ascii="Century Gothic" w:eastAsia="Times New Roman" w:hAnsi="Century Gothic" w:cs="Times New Roman"/>
        </w:rPr>
      </w:pPr>
      <w:r w:rsidRPr="004422FD">
        <w:rPr>
          <w:rFonts w:ascii="Century Gothic" w:eastAsia="Times New Roman" w:hAnsi="Century Gothic" w:cs="Times New Roman"/>
        </w:rPr>
        <w:lastRenderedPageBreak/>
        <w:t>Per ordre de l’Alcaldia</w:t>
      </w:r>
      <w:r w:rsidR="00255F3B">
        <w:rPr>
          <w:rFonts w:ascii="Century Gothic" w:eastAsia="Times New Roman" w:hAnsi="Century Gothic" w:cs="Times New Roman"/>
        </w:rPr>
        <w:t xml:space="preserve">, </w:t>
      </w:r>
      <w:r w:rsidR="00FC1ABD" w:rsidRPr="004422FD">
        <w:rPr>
          <w:rFonts w:ascii="Century Gothic" w:eastAsia="Times New Roman" w:hAnsi="Century Gothic" w:cs="Times New Roman"/>
        </w:rPr>
        <w:t>el Sr. Secretari dona lectura als següents Decrets:</w:t>
      </w:r>
    </w:p>
    <w:p w:rsidR="004422FD" w:rsidRDefault="004422FD" w:rsidP="00FF726C">
      <w:pPr>
        <w:jc w:val="both"/>
        <w:rPr>
          <w:rFonts w:ascii="Century Gothic" w:eastAsia="Times New Roman" w:hAnsi="Century Gothic" w:cs="Times New Roman"/>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DECRET D’ALCALDIA NUM. 110</w:t>
      </w:r>
      <w:r w:rsidRPr="004422FD">
        <w:rPr>
          <w:rFonts w:ascii="Century Gothic" w:eastAsia="Times New Roman" w:hAnsi="Century Gothic" w:cs="Times New Roman"/>
          <w:lang w:eastAsia="es-ES"/>
        </w:rPr>
        <w:t>/ Cànoves i Samalús a 2 de juliol de dos mil catorze.</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A la vista del pressupost ordinari de despeses de l’exercici corrent, i essent que existeixen partides a les quals els hi manca crèdit suficient per fer front a les factures aprovades i d’altre tenen romanent sobrant.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b/>
          <w:lang w:eastAsia="es-ES"/>
        </w:rPr>
        <w:t>HE RESOLT: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 xml:space="preserve">   PRIMER: ORDENAR</w:t>
      </w:r>
      <w:r w:rsidRPr="004422FD">
        <w:rPr>
          <w:rFonts w:ascii="Century Gothic" w:eastAsia="Times New Roman" w:hAnsi="Century Gothic" w:cs="Times New Roman"/>
          <w:lang w:eastAsia="es-ES"/>
        </w:rPr>
        <w:t xml:space="preserve"> les transferències de crèdit següents: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36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lang w:eastAsia="es-ES"/>
        </w:rPr>
        <w:tab/>
        <w:t>Transferències negatives a les següents partides: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454/21002- Vies Urbanes, Camins Públics, ..</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10.000 euros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numPr>
          <w:ilvl w:val="0"/>
          <w:numId w:val="3"/>
        </w:num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Transferències positives a les següents partides: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338/22609- Festes populars,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w:t>
      </w:r>
      <w:r w:rsidRPr="004422FD">
        <w:rPr>
          <w:rFonts w:ascii="Century Gothic" w:eastAsia="Times New Roman" w:hAnsi="Century Gothic" w:cs="Times New Roman"/>
          <w:lang w:eastAsia="es-ES"/>
        </w:rPr>
        <w:tab/>
        <w:t>10.000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SEGON:</w:t>
      </w:r>
      <w:r w:rsidRPr="004422FD">
        <w:rPr>
          <w:rFonts w:ascii="Century Gothic" w:eastAsia="Times New Roman" w:hAnsi="Century Gothic" w:cs="Times New Roman"/>
          <w:lang w:eastAsia="es-ES"/>
        </w:rPr>
        <w:t xml:space="preserve"> Donar-ne compte al proper ple que es celebri.</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Ho mana i signa el Senyor Alcalde, del que en dono fe.</w:t>
      </w:r>
    </w:p>
    <w:p w:rsidR="004422FD" w:rsidRDefault="004422FD" w:rsidP="00FF726C">
      <w:pPr>
        <w:jc w:val="both"/>
        <w:rPr>
          <w:rFonts w:ascii="Century Gothic" w:eastAsia="Times New Roman" w:hAnsi="Century Gothic" w:cs="Times New Roman"/>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DECRET D’ALCALDIA NUM. 146</w:t>
      </w:r>
      <w:r w:rsidRPr="004422FD">
        <w:rPr>
          <w:rFonts w:ascii="Century Gothic" w:eastAsia="Times New Roman" w:hAnsi="Century Gothic" w:cs="Times New Roman"/>
          <w:lang w:eastAsia="es-ES"/>
        </w:rPr>
        <w:t>/ Cànoves i Samalús a 14 d’octubre de dos mil catorze.</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A la vista del pressupost ordinari de despeses de l’exercici corrent, i essent que existeixen partides a les quals els hi manca crèdit suficient per fer front a les factures aprovades i d’altre tenen romanent sobrant.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b/>
          <w:lang w:eastAsia="es-ES"/>
        </w:rPr>
        <w:t>HE RESOLT: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 xml:space="preserve"> PRIMER: ORDENAR</w:t>
      </w:r>
      <w:r w:rsidRPr="004422FD">
        <w:rPr>
          <w:rFonts w:ascii="Century Gothic" w:eastAsia="Times New Roman" w:hAnsi="Century Gothic" w:cs="Times New Roman"/>
          <w:lang w:eastAsia="es-ES"/>
        </w:rPr>
        <w:t xml:space="preserve"> les transferències de crèdit següents: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36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Transferències negatives a les següents partides: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920/13100- Retribucions personal laboral eventual,</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7.030   euros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numPr>
          <w:ilvl w:val="0"/>
          <w:numId w:val="3"/>
        </w:num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Transferències positives a les següents partides: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920/16104- Indemnització al personal,</w:t>
      </w:r>
      <w:r w:rsidRPr="004422FD">
        <w:rPr>
          <w:rFonts w:ascii="Century Gothic" w:eastAsia="Times New Roman" w:hAnsi="Century Gothic" w:cs="Times New Roman"/>
          <w:lang w:eastAsia="es-ES"/>
        </w:rPr>
        <w:tab/>
        <w:t xml:space="preserve">            </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1.230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920/20500- Rènting fotocopiadora,</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1.500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920/22401- Assegurança responsabilitat civil i edificis,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1.800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lastRenderedPageBreak/>
        <w:t>310/22113- Recollida d’animals,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2.500      “</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SEGON:</w:t>
      </w:r>
      <w:r w:rsidRPr="004422FD">
        <w:rPr>
          <w:rFonts w:ascii="Century Gothic" w:eastAsia="Times New Roman" w:hAnsi="Century Gothic" w:cs="Times New Roman"/>
          <w:lang w:eastAsia="es-ES"/>
        </w:rPr>
        <w:t xml:space="preserve"> Donar-ne compte al proper ple que es celebri.</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Ho mana i signa el Senyor Alcalde, del que en dono fe.</w:t>
      </w:r>
    </w:p>
    <w:p w:rsidR="004422FD" w:rsidRDefault="004422FD" w:rsidP="00FF726C">
      <w:pPr>
        <w:jc w:val="both"/>
        <w:rPr>
          <w:rFonts w:ascii="Century Gothic" w:eastAsia="Times New Roman" w:hAnsi="Century Gothic" w:cs="Times New Roman"/>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DECRET D’ALCALDIA NUM. 156</w:t>
      </w:r>
      <w:r w:rsidRPr="004422FD">
        <w:rPr>
          <w:rFonts w:ascii="Century Gothic" w:eastAsia="Times New Roman" w:hAnsi="Century Gothic" w:cs="Times New Roman"/>
          <w:lang w:eastAsia="es-ES"/>
        </w:rPr>
        <w:t>/ Cànoves i Samalús a 31 d’octubre de dos mil catorze.</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A la vista del pressupost ordinari de despeses de l’exercici corrent, i essent que existeixen partides a les quals els hi manca crèdit suficient per fer front a les factures aprovades i d’altre tenen romanent sobrant.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b/>
          <w:lang w:eastAsia="es-ES"/>
        </w:rPr>
        <w:t>HE RESOLT: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 xml:space="preserve">   PRIMER: ORDENAR</w:t>
      </w:r>
      <w:r w:rsidRPr="004422FD">
        <w:rPr>
          <w:rFonts w:ascii="Century Gothic" w:eastAsia="Times New Roman" w:hAnsi="Century Gothic" w:cs="Times New Roman"/>
          <w:lang w:eastAsia="es-ES"/>
        </w:rPr>
        <w:t xml:space="preserve"> les transferències de crèdit següents: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36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lang w:eastAsia="es-ES"/>
        </w:rPr>
        <w:tab/>
        <w:t>Transferències negatives a les següents partides: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920/22602- Publicitat i propaganda,</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1.000   euros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912/10000- Retribucions alts càrrecs,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900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920/21600- Reparacions equips informàtics,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1.000   “</w:t>
      </w:r>
    </w:p>
    <w:p w:rsidR="004422FD" w:rsidRPr="004422FD" w:rsidRDefault="004422FD" w:rsidP="004422FD">
      <w:pPr>
        <w:numPr>
          <w:ilvl w:val="0"/>
          <w:numId w:val="3"/>
        </w:num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Transferències positives a les següents partides: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920/22200- Comunicacions telefòniques fixes,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2.000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231/48000- Atencions benèfiques,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900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SEGON:</w:t>
      </w:r>
      <w:r w:rsidRPr="004422FD">
        <w:rPr>
          <w:rFonts w:ascii="Century Gothic" w:eastAsia="Times New Roman" w:hAnsi="Century Gothic" w:cs="Times New Roman"/>
          <w:lang w:eastAsia="es-ES"/>
        </w:rPr>
        <w:t xml:space="preserve"> Donar-ne compte al proper ple que es celebri.</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Ho mana i signa el Senyor Alcalde, del que en dono fe.</w:t>
      </w:r>
    </w:p>
    <w:p w:rsidR="004422FD" w:rsidRDefault="004422FD" w:rsidP="00FF726C">
      <w:pPr>
        <w:jc w:val="both"/>
        <w:rPr>
          <w:rFonts w:ascii="Century Gothic" w:eastAsia="Times New Roman" w:hAnsi="Century Gothic" w:cs="Times New Roman"/>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DECRET D’ALCALDIA NUM. 167</w:t>
      </w:r>
      <w:r w:rsidRPr="004422FD">
        <w:rPr>
          <w:rFonts w:ascii="Century Gothic" w:eastAsia="Times New Roman" w:hAnsi="Century Gothic" w:cs="Times New Roman"/>
          <w:lang w:eastAsia="es-ES"/>
        </w:rPr>
        <w:t>/ Cànoves i Samalús a 27 de novembre de dos mil catorze.</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A la vista del pressupost ordinari de despeses de l’exercici corrent, i essent que existeixen partides a les quals els hi manca crèdit suficient per fer front a les factures aprovades i d’altre tenen romanent sobrant.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b/>
          <w:lang w:eastAsia="es-ES"/>
        </w:rPr>
        <w:t>HE RESOLT: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 xml:space="preserve">   PRIMER: ORDENAR</w:t>
      </w:r>
      <w:r w:rsidRPr="004422FD">
        <w:rPr>
          <w:rFonts w:ascii="Century Gothic" w:eastAsia="Times New Roman" w:hAnsi="Century Gothic" w:cs="Times New Roman"/>
          <w:lang w:eastAsia="es-ES"/>
        </w:rPr>
        <w:t xml:space="preserve"> les transferències de crèdit següents: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numPr>
          <w:ilvl w:val="0"/>
          <w:numId w:val="3"/>
        </w:num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Transferències negatives a les següents partides: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165/20401- Rènting </w:t>
      </w:r>
      <w:r w:rsidR="005E7EEE" w:rsidRPr="004422FD">
        <w:rPr>
          <w:rFonts w:ascii="Century Gothic" w:eastAsia="Times New Roman" w:hAnsi="Century Gothic" w:cs="Times New Roman"/>
          <w:lang w:eastAsia="es-ES"/>
        </w:rPr>
        <w:t>lluminàries</w:t>
      </w:r>
      <w:r w:rsidRPr="004422FD">
        <w:rPr>
          <w:rFonts w:ascii="Century Gothic" w:eastAsia="Times New Roman" w:hAnsi="Century Gothic" w:cs="Times New Roman"/>
          <w:lang w:eastAsia="es-ES"/>
        </w:rPr>
        <w:t>,</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9.000 euros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numPr>
          <w:ilvl w:val="0"/>
          <w:numId w:val="3"/>
        </w:num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lastRenderedPageBreak/>
        <w:t>Transferències positives a les següents partides: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920/22100- Energia elèctrica,</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7.500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920/22200- Comunicacions telefòniques fixes,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912/23100- Despeses de locomoció,</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500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SEGON:</w:t>
      </w:r>
      <w:r w:rsidRPr="004422FD">
        <w:rPr>
          <w:rFonts w:ascii="Century Gothic" w:eastAsia="Times New Roman" w:hAnsi="Century Gothic" w:cs="Times New Roman"/>
          <w:lang w:eastAsia="es-ES"/>
        </w:rPr>
        <w:t xml:space="preserve"> Donar-ne compte al proper ple que es celebri.</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Ho mana i signa el Senyor Alcalde, del que en dono fe.</w:t>
      </w:r>
    </w:p>
    <w:p w:rsid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Arial"/>
          <w:spacing w:val="-2"/>
          <w:lang w:eastAsia="es-ES"/>
        </w:rPr>
      </w:pPr>
      <w:r w:rsidRPr="004422FD">
        <w:rPr>
          <w:rFonts w:ascii="Century Gothic" w:eastAsia="Times New Roman" w:hAnsi="Century Gothic" w:cs="Arial"/>
          <w:b/>
          <w:spacing w:val="-2"/>
          <w:lang w:eastAsia="es-ES"/>
        </w:rPr>
        <w:t>DECRET D’ALCALDIA NÚM. 174.-</w:t>
      </w:r>
      <w:r w:rsidRPr="004422FD">
        <w:rPr>
          <w:rFonts w:ascii="Century Gothic" w:eastAsia="Times New Roman" w:hAnsi="Century Gothic" w:cs="Arial"/>
          <w:spacing w:val="-2"/>
          <w:lang w:eastAsia="es-ES"/>
        </w:rPr>
        <w:t xml:space="preserve"> Cànoves i Samalús, a 10 de desembre del 2014.</w:t>
      </w:r>
    </w:p>
    <w:p w:rsidR="004422FD" w:rsidRPr="004422FD" w:rsidRDefault="004422FD" w:rsidP="004422FD">
      <w:pPr>
        <w:tabs>
          <w:tab w:val="left" w:pos="-720"/>
        </w:tabs>
        <w:suppressAutoHyphens/>
        <w:spacing w:after="0" w:line="240" w:lineRule="auto"/>
        <w:jc w:val="both"/>
        <w:rPr>
          <w:rFonts w:ascii="Century Gothic" w:eastAsia="Times New Roman" w:hAnsi="Century Gothic" w:cs="Arial"/>
          <w:spacing w:val="-2"/>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Arial"/>
          <w:spacing w:val="-2"/>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A la vista del pressupost ordinari de despeses de l’exercici corrent, i essent que existeixen partides a les quals els hi manca crèdit suficient per fer front a les factures aprovades i d’altre tenen romanent sobrant.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b/>
          <w:lang w:eastAsia="es-ES"/>
        </w:rPr>
        <w:t>HE RESOLT:</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b/>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 xml:space="preserve">   PRIMER: ORDENAR</w:t>
      </w:r>
      <w:r w:rsidRPr="004422FD">
        <w:rPr>
          <w:rFonts w:ascii="Century Gothic" w:eastAsia="Times New Roman" w:hAnsi="Century Gothic" w:cs="Times New Roman"/>
          <w:lang w:eastAsia="es-ES"/>
        </w:rPr>
        <w:t xml:space="preserve"> les transferències de crèdit següents:</w:t>
      </w:r>
    </w:p>
    <w:p w:rsidR="004422FD" w:rsidRPr="004422FD" w:rsidRDefault="004422FD" w:rsidP="004422FD">
      <w:pPr>
        <w:tabs>
          <w:tab w:val="left" w:pos="-720"/>
        </w:tabs>
        <w:suppressAutoHyphens/>
        <w:spacing w:after="0" w:line="240" w:lineRule="auto"/>
        <w:ind w:left="36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 xml:space="preserve">- </w:t>
      </w:r>
      <w:r w:rsidRPr="004422FD">
        <w:rPr>
          <w:rFonts w:ascii="Century Gothic" w:eastAsia="Times New Roman" w:hAnsi="Century Gothic" w:cs="Times New Roman"/>
          <w:lang w:eastAsia="es-ES"/>
        </w:rPr>
        <w:tab/>
        <w:t>Transferències negatives a les següents partides:</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920/13100- Retribucions personal laboral eventual,</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15.000 euros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920/12100- Retribucions complementàries funcionaris,</w:t>
      </w:r>
      <w:r w:rsidRPr="004422FD">
        <w:rPr>
          <w:rFonts w:ascii="Century Gothic" w:eastAsia="Times New Roman" w:hAnsi="Century Gothic" w:cs="Times New Roman"/>
          <w:lang w:eastAsia="es-ES"/>
        </w:rPr>
        <w:tab/>
        <w:t xml:space="preserve">  5.000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920/13000- Retribucions personal laboral fix,</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3.000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920/14300- Altre personal,</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1.000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230/16000- Quota seguretat social,</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2.000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numPr>
          <w:ilvl w:val="0"/>
          <w:numId w:val="3"/>
        </w:num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Transferències positives a les següents partides:</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454/21001- Vies urbanes,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w:t>
      </w:r>
      <w:r w:rsidRPr="004422FD">
        <w:rPr>
          <w:rFonts w:ascii="Century Gothic" w:eastAsia="Times New Roman" w:hAnsi="Century Gothic" w:cs="Times New Roman"/>
          <w:lang w:eastAsia="es-ES"/>
        </w:rPr>
        <w:tab/>
        <w:t>19.000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912/10000- Retribucions alts càrrecs,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2.000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151/21300- Maquinària,</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3.000    “</w:t>
      </w:r>
    </w:p>
    <w:p w:rsidR="004422FD" w:rsidRPr="004422FD" w:rsidRDefault="004422FD" w:rsidP="004422FD">
      <w:pPr>
        <w:tabs>
          <w:tab w:val="left" w:pos="-720"/>
        </w:tabs>
        <w:suppressAutoHyphens/>
        <w:spacing w:after="0" w:line="240" w:lineRule="auto"/>
        <w:ind w:left="720"/>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310/22113- Recollida d’animals,</w:t>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r>
      <w:r w:rsidRPr="004422FD">
        <w:rPr>
          <w:rFonts w:ascii="Century Gothic" w:eastAsia="Times New Roman" w:hAnsi="Century Gothic" w:cs="Times New Roman"/>
          <w:lang w:eastAsia="es-ES"/>
        </w:rPr>
        <w:tab/>
        <w:t xml:space="preserve">  2.000    “</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b/>
          <w:lang w:eastAsia="es-ES"/>
        </w:rPr>
        <w:t>SEGON:</w:t>
      </w:r>
      <w:r w:rsidRPr="004422FD">
        <w:rPr>
          <w:rFonts w:ascii="Century Gothic" w:eastAsia="Times New Roman" w:hAnsi="Century Gothic" w:cs="Times New Roman"/>
          <w:lang w:eastAsia="es-ES"/>
        </w:rPr>
        <w:t xml:space="preserve"> Donar-ne compte al proper ple que es celebri.</w:t>
      </w: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p>
    <w:p w:rsidR="004422FD" w:rsidRPr="004422FD" w:rsidRDefault="004422FD" w:rsidP="004422FD">
      <w:pPr>
        <w:tabs>
          <w:tab w:val="left" w:pos="-720"/>
        </w:tabs>
        <w:suppressAutoHyphens/>
        <w:spacing w:after="0" w:line="240" w:lineRule="auto"/>
        <w:jc w:val="both"/>
        <w:rPr>
          <w:rFonts w:ascii="Century Gothic" w:eastAsia="Times New Roman" w:hAnsi="Century Gothic" w:cs="Times New Roman"/>
          <w:lang w:eastAsia="es-ES"/>
        </w:rPr>
      </w:pPr>
      <w:r w:rsidRPr="004422FD">
        <w:rPr>
          <w:rFonts w:ascii="Century Gothic" w:eastAsia="Times New Roman" w:hAnsi="Century Gothic" w:cs="Times New Roman"/>
          <w:lang w:eastAsia="es-ES"/>
        </w:rPr>
        <w:t>Ho mana i signa el Senyor Alcalde, del que en dono fe.</w:t>
      </w:r>
    </w:p>
    <w:p w:rsidR="004422FD" w:rsidRDefault="004422FD" w:rsidP="00FF726C">
      <w:pPr>
        <w:jc w:val="both"/>
        <w:rPr>
          <w:rFonts w:ascii="Century Gothic" w:eastAsia="Times New Roman" w:hAnsi="Century Gothic" w:cs="Times New Roman"/>
        </w:rPr>
      </w:pPr>
    </w:p>
    <w:p w:rsidR="004422FD" w:rsidRDefault="00FC1ABD" w:rsidP="00FF726C">
      <w:pPr>
        <w:jc w:val="both"/>
        <w:rPr>
          <w:rFonts w:ascii="Century Gothic" w:eastAsia="Times New Roman" w:hAnsi="Century Gothic" w:cs="Times New Roman"/>
        </w:rPr>
      </w:pPr>
      <w:r>
        <w:rPr>
          <w:rFonts w:ascii="Century Gothic" w:eastAsia="Times New Roman" w:hAnsi="Century Gothic" w:cs="Times New Roman"/>
        </w:rPr>
        <w:tab/>
        <w:t>El Sr. Cuch pregunta que com es possible que ja en el mes de juliol es fes una modificació en una partida pressupostària com la de festes populars, que pa</w:t>
      </w:r>
      <w:r w:rsidR="00CD3971">
        <w:rPr>
          <w:rFonts w:ascii="Century Gothic" w:eastAsia="Times New Roman" w:hAnsi="Century Gothic" w:cs="Times New Roman"/>
        </w:rPr>
        <w:t>s</w:t>
      </w:r>
      <w:r>
        <w:rPr>
          <w:rFonts w:ascii="Century Gothic" w:eastAsia="Times New Roman" w:hAnsi="Century Gothic" w:cs="Times New Roman"/>
        </w:rPr>
        <w:t>sa de 25.000 a 35.000 €</w:t>
      </w:r>
      <w:r w:rsidR="002B1E53">
        <w:rPr>
          <w:rFonts w:ascii="Century Gothic" w:eastAsia="Times New Roman" w:hAnsi="Century Gothic" w:cs="Times New Roman"/>
        </w:rPr>
        <w:t xml:space="preserve"> quan al 2011 era de 29.000 €</w:t>
      </w:r>
      <w:r>
        <w:rPr>
          <w:rFonts w:ascii="Century Gothic" w:eastAsia="Times New Roman" w:hAnsi="Century Gothic" w:cs="Times New Roman"/>
        </w:rPr>
        <w:t xml:space="preserve"> manifestant el Sr. Alcalde que a vegades hi ha depeses o actuacions no previstes que requereixen de modificacions</w:t>
      </w:r>
      <w:r w:rsidR="002B1E53">
        <w:rPr>
          <w:rFonts w:ascii="Century Gothic" w:eastAsia="Times New Roman" w:hAnsi="Century Gothic" w:cs="Times New Roman"/>
        </w:rPr>
        <w:t>. Afegeix el Sr. Cuch que ha vist modificacions una mica inexplicables com la de recollida d’animals que pa</w:t>
      </w:r>
      <w:r w:rsidR="005358BD">
        <w:rPr>
          <w:rFonts w:ascii="Century Gothic" w:eastAsia="Times New Roman" w:hAnsi="Century Gothic" w:cs="Times New Roman"/>
        </w:rPr>
        <w:t>s</w:t>
      </w:r>
      <w:r w:rsidR="002B1E53">
        <w:rPr>
          <w:rFonts w:ascii="Century Gothic" w:eastAsia="Times New Roman" w:hAnsi="Century Gothic" w:cs="Times New Roman"/>
        </w:rPr>
        <w:t xml:space="preserve">sa a ser de 5.500 €, l’assegurança de responsabilitat civil que augmenta en 1500 € i la del </w:t>
      </w:r>
      <w:proofErr w:type="spellStart"/>
      <w:r w:rsidR="005358BD">
        <w:rPr>
          <w:rFonts w:ascii="Century Gothic" w:eastAsia="Times New Roman" w:hAnsi="Century Gothic" w:cs="Times New Roman"/>
        </w:rPr>
        <w:t>rentin</w:t>
      </w:r>
      <w:r w:rsidR="00C2401D">
        <w:rPr>
          <w:rFonts w:ascii="Century Gothic" w:eastAsia="Times New Roman" w:hAnsi="Century Gothic" w:cs="Times New Roman"/>
        </w:rPr>
        <w:t>g</w:t>
      </w:r>
      <w:proofErr w:type="spellEnd"/>
      <w:r w:rsidR="005358BD">
        <w:rPr>
          <w:rFonts w:ascii="Century Gothic" w:eastAsia="Times New Roman" w:hAnsi="Century Gothic" w:cs="Times New Roman"/>
        </w:rPr>
        <w:t xml:space="preserve"> que creu que també hauria d’haver estat previst. Manifesta el Sr. Alcalde que</w:t>
      </w:r>
      <w:r w:rsidR="004422FD">
        <w:rPr>
          <w:rFonts w:ascii="Century Gothic" w:eastAsia="Times New Roman" w:hAnsi="Century Gothic" w:cs="Times New Roman"/>
        </w:rPr>
        <w:t xml:space="preserve"> es tracta d’un pressupost i que no sempre es poden encertar les xifres al cent </w:t>
      </w:r>
      <w:r w:rsidR="004422FD">
        <w:rPr>
          <w:rFonts w:ascii="Century Gothic" w:eastAsia="Times New Roman" w:hAnsi="Century Gothic" w:cs="Times New Roman"/>
        </w:rPr>
        <w:lastRenderedPageBreak/>
        <w:t>per cent. Sobre el tema de la recollida de gossos afegeix el Sr. Alcalde que s’ha dem</w:t>
      </w:r>
      <w:r w:rsidR="00C2401D">
        <w:rPr>
          <w:rFonts w:ascii="Century Gothic" w:eastAsia="Times New Roman" w:hAnsi="Century Gothic" w:cs="Times New Roman"/>
        </w:rPr>
        <w:t>anat</w:t>
      </w:r>
      <w:r w:rsidR="004422FD">
        <w:rPr>
          <w:rFonts w:ascii="Century Gothic" w:eastAsia="Times New Roman" w:hAnsi="Century Gothic" w:cs="Times New Roman"/>
        </w:rPr>
        <w:t xml:space="preserve"> una subvenció a la Diputació de Barcelona.</w:t>
      </w:r>
    </w:p>
    <w:p w:rsidR="00255F3B" w:rsidRDefault="004422FD" w:rsidP="00FF726C">
      <w:pPr>
        <w:jc w:val="both"/>
        <w:rPr>
          <w:rFonts w:ascii="Century Gothic" w:eastAsia="Times New Roman" w:hAnsi="Century Gothic" w:cs="Times New Roman"/>
        </w:rPr>
      </w:pPr>
      <w:r>
        <w:rPr>
          <w:rFonts w:ascii="Century Gothic" w:eastAsia="Times New Roman" w:hAnsi="Century Gothic" w:cs="Times New Roman"/>
        </w:rPr>
        <w:tab/>
        <w:t>El regidor d’ERC, Sr. Cusell manifesta que</w:t>
      </w:r>
      <w:r w:rsidR="00255F3B">
        <w:rPr>
          <w:rFonts w:ascii="Century Gothic" w:eastAsia="Times New Roman" w:hAnsi="Century Gothic" w:cs="Times New Roman"/>
        </w:rPr>
        <w:t xml:space="preserve"> el Decret de juliol s’hagués pogut passar pel ple de setembre, el que hauria estat mes correcte.</w:t>
      </w:r>
    </w:p>
    <w:p w:rsidR="00FC1ABD" w:rsidRDefault="00255F3B" w:rsidP="00FF726C">
      <w:pPr>
        <w:jc w:val="both"/>
        <w:rPr>
          <w:rFonts w:ascii="Century Gothic" w:eastAsia="Times New Roman" w:hAnsi="Century Gothic" w:cs="Times New Roman"/>
        </w:rPr>
      </w:pPr>
      <w:r>
        <w:rPr>
          <w:rFonts w:ascii="Century Gothic" w:eastAsia="Times New Roman" w:hAnsi="Century Gothic" w:cs="Times New Roman"/>
        </w:rPr>
        <w:tab/>
        <w:t>Posat l’afer a votació es aprovat per majoria absoluta, amb els vots a favor dels regidors del PSC, CiU i PP i l’abstenció de la resta de grups.</w:t>
      </w:r>
      <w:r w:rsidR="004422FD">
        <w:rPr>
          <w:rFonts w:ascii="Century Gothic" w:eastAsia="Times New Roman" w:hAnsi="Century Gothic" w:cs="Times New Roman"/>
        </w:rPr>
        <w:t xml:space="preserve"> </w:t>
      </w:r>
      <w:r w:rsidR="005358BD">
        <w:rPr>
          <w:rFonts w:ascii="Century Gothic" w:eastAsia="Times New Roman" w:hAnsi="Century Gothic" w:cs="Times New Roman"/>
        </w:rPr>
        <w:t xml:space="preserve">  </w:t>
      </w:r>
    </w:p>
    <w:p w:rsidR="00255F3B" w:rsidRDefault="00255F3B" w:rsidP="00255F3B">
      <w:pPr>
        <w:rPr>
          <w:rFonts w:ascii="Century Gothic" w:eastAsia="Times New Roman" w:hAnsi="Century Gothic" w:cs="Times New Roman"/>
        </w:rPr>
      </w:pPr>
    </w:p>
    <w:p w:rsidR="00255F3B" w:rsidRPr="00FF726C" w:rsidRDefault="00255F3B" w:rsidP="00255F3B">
      <w:pPr>
        <w:rPr>
          <w:b/>
        </w:rPr>
      </w:pPr>
      <w:r w:rsidRPr="00FF726C">
        <w:rPr>
          <w:b/>
        </w:rPr>
        <w:t>Proposta del grup municipal d’ERC</w:t>
      </w:r>
    </w:p>
    <w:p w:rsidR="00255F3B" w:rsidRDefault="00255F3B" w:rsidP="00255F3B"/>
    <w:p w:rsidR="00255F3B" w:rsidRPr="00300778" w:rsidRDefault="00255F3B" w:rsidP="00255F3B">
      <w:pPr>
        <w:rPr>
          <w:b/>
          <w:u w:val="single"/>
        </w:rPr>
      </w:pPr>
      <w:r w:rsidRPr="00300778">
        <w:rPr>
          <w:b/>
          <w:u w:val="single"/>
        </w:rPr>
        <w:t>6.- MOCIÓ DE DECLARACIÓ DE RESPONSABILITAT PEL 9N.</w:t>
      </w:r>
    </w:p>
    <w:p w:rsidR="00FC1ABD" w:rsidRDefault="007A063B" w:rsidP="00FF726C">
      <w:pPr>
        <w:jc w:val="both"/>
        <w:rPr>
          <w:rFonts w:ascii="Century Gothic" w:eastAsia="Times New Roman" w:hAnsi="Century Gothic" w:cs="Times New Roman"/>
        </w:rPr>
      </w:pPr>
      <w:r>
        <w:rPr>
          <w:rFonts w:ascii="Century Gothic" w:eastAsia="Times New Roman" w:hAnsi="Century Gothic" w:cs="Times New Roman"/>
        </w:rPr>
        <w:t>Per part del Sr. Secretari</w:t>
      </w:r>
      <w:r w:rsidR="00C93F32">
        <w:rPr>
          <w:rFonts w:ascii="Century Gothic" w:eastAsia="Times New Roman" w:hAnsi="Century Gothic" w:cs="Times New Roman"/>
        </w:rPr>
        <w:t xml:space="preserve"> es dona lectura a la següent proposta:</w:t>
      </w:r>
    </w:p>
    <w:p w:rsidR="00C93F32" w:rsidRDefault="00C93F32" w:rsidP="00C93F32">
      <w:pPr>
        <w:spacing w:after="0" w:line="240" w:lineRule="auto"/>
        <w:jc w:val="both"/>
      </w:pPr>
      <w:r w:rsidRPr="00005453">
        <w:t>Joan Carles Cusell i Galícia amb DNI 77101355-L, i domicili al carrer de Sant Salvador, núm. 283-284, de Cànoves i Samalús, codi postal 08445, coma portaveu d’Esquerra Republicana de Catalunya en el consistori,</w:t>
      </w:r>
    </w:p>
    <w:p w:rsidR="00C93F32" w:rsidRPr="00005453" w:rsidRDefault="00C93F32" w:rsidP="00C93F32">
      <w:pPr>
        <w:spacing w:after="0" w:line="240" w:lineRule="auto"/>
        <w:jc w:val="both"/>
      </w:pPr>
    </w:p>
    <w:p w:rsidR="00C93F32" w:rsidRDefault="00C93F32" w:rsidP="00C93F32">
      <w:pPr>
        <w:spacing w:after="0" w:line="240" w:lineRule="auto"/>
        <w:jc w:val="both"/>
      </w:pPr>
      <w:r w:rsidRPr="00005453">
        <w:rPr>
          <w:b/>
        </w:rPr>
        <w:t>EXPOSO</w:t>
      </w:r>
    </w:p>
    <w:p w:rsidR="00C93F32" w:rsidRDefault="00C93F32" w:rsidP="00C93F32">
      <w:pPr>
        <w:spacing w:after="0" w:line="240" w:lineRule="auto"/>
        <w:jc w:val="both"/>
      </w:pPr>
    </w:p>
    <w:p w:rsidR="00C93F32" w:rsidRDefault="00C93F32" w:rsidP="00C93F32">
      <w:pPr>
        <w:spacing w:after="0" w:line="240" w:lineRule="auto"/>
        <w:jc w:val="both"/>
      </w:pPr>
      <w:r>
        <w:t>El darrer dijous 18 de desembre hi ha d’haver un Ple, al qual presentem la moció següent:</w:t>
      </w:r>
    </w:p>
    <w:p w:rsidR="00C93F32" w:rsidRDefault="00C93F32" w:rsidP="00C93F32">
      <w:pPr>
        <w:spacing w:after="0" w:line="240" w:lineRule="auto"/>
        <w:jc w:val="both"/>
      </w:pPr>
    </w:p>
    <w:p w:rsidR="00C93F32" w:rsidRPr="007E51A7" w:rsidRDefault="00C93F32" w:rsidP="00C93F32">
      <w:pPr>
        <w:spacing w:after="0" w:line="240" w:lineRule="auto"/>
        <w:jc w:val="both"/>
        <w:rPr>
          <w:b/>
          <w:i/>
        </w:rPr>
      </w:pPr>
      <w:r w:rsidRPr="007E51A7">
        <w:rPr>
          <w:b/>
          <w:i/>
        </w:rPr>
        <w:t>“</w:t>
      </w:r>
      <w:r w:rsidRPr="007E51A7">
        <w:rPr>
          <w:b/>
          <w:i/>
          <w:u w:val="single"/>
        </w:rPr>
        <w:t>MOCIÓ DE DECLARACIÓ DE RESPONSABILITAT PEL 9N</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Els dies previs a la celebració de la jornada del 9N, organitzacions d’ultradreta van imposar querelles contra el president de la Generalitat, la Mesa del Parlament i alguns membres del govern.</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Igualment, el Fiscal General de l’Estat, Eduardo Torres-Dulce, en diverses declaracions va manifestar la intenció d’interposar una querella contra el president de la Generalitat i alguns membres del Govern de la Generalitat si no s’aturava l’organització del 9N, tot i que, finalment, no la va imposar.</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Passat el 9N i en la mateixa línia, el Fiscal General ha pressionat a la Fiscalia de Catalunya perquè interposés una querella.</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Enmig de tot això, la presidenta del PP a Catalunya, en unes declaracions difoses pels mitjans de comunicació, va donar a entendre que la fiscalia actuava al seu dictat, cosa que posa en entredit la necessària i obligada separació de poders en un estat de dret.</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A tot això, en una reunió celebrada el 18 de novembre els Fiscals de Catalunya van decidir, per unanimitat, no interposar aquesta querella atès que entenia que no es donaven les raons jurídiques que ho motivessin.</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 xml:space="preserve">Lluny de renunciar a les seves prestacions, el Fiscal General va reunir la Junta de Fiscals de Sala, òrgan consultiu de la Fiscalia, per a justificar la seva decisió, i acabar interposant una querella </w:t>
      </w:r>
      <w:r w:rsidRPr="007E51A7">
        <w:rPr>
          <w:i/>
        </w:rPr>
        <w:lastRenderedPageBreak/>
        <w:t>contra el president Mas, a vicepresidenta Ortega i la consellera Rigau per la presumpta comissió de delictes de desobediència, prevaricació, malversació i usurpació de funcions.</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La jornada de participació del dia 9N va ser possible gràcies als més de 40.000 voluntaris que van destinar unes hores del seu temps a fer.la possible i per tant l’èxit es deu a la ciutadania, que com en anteriors ocasions s’ha mobilitzat en favor de les llibertats del país.</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També va ser possible gràcies a la col·laboració d’alcaldes i regidors que van destinar també aquestes hores, i amb la seva complicitat va ser possible disposar d’infraestructures tècniques que fessin possible la jornada de participació del dia 9N.</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La querella contra els membres del Govern és una querella representativa, ja que davant la impossibilitat, i la irracionalitat, de presentar una querella contra tots els voluntaris, la fiscalia General es dirigeix contra membres del Govern. A la vista dels fets doncs, i per aclarir qui són els autèntics responsables de la celebració de la jornada, cal que aquests siguin coneguts a través de la seva declaració en eu judicial.</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i/>
        </w:rPr>
        <w:t>Per tit el que hem exposat, el grup municipal d’ERC proposa al Ple l’adaptació dels següents,</w:t>
      </w:r>
    </w:p>
    <w:p w:rsidR="00C93F32" w:rsidRPr="007E51A7" w:rsidRDefault="00C93F32" w:rsidP="00C93F32">
      <w:pPr>
        <w:spacing w:after="0" w:line="240" w:lineRule="auto"/>
        <w:jc w:val="both"/>
        <w:rPr>
          <w:i/>
        </w:rPr>
      </w:pPr>
    </w:p>
    <w:p w:rsidR="00C93F32" w:rsidRDefault="00C93F32" w:rsidP="00C93F32">
      <w:pPr>
        <w:spacing w:after="0" w:line="240" w:lineRule="auto"/>
        <w:jc w:val="both"/>
        <w:rPr>
          <w:b/>
          <w:i/>
        </w:rPr>
      </w:pPr>
    </w:p>
    <w:p w:rsidR="00C93F32" w:rsidRPr="007E51A7" w:rsidRDefault="00C93F32" w:rsidP="00C93F32">
      <w:pPr>
        <w:spacing w:after="0" w:line="240" w:lineRule="auto"/>
        <w:jc w:val="both"/>
        <w:rPr>
          <w:i/>
        </w:rPr>
      </w:pPr>
      <w:r w:rsidRPr="007E51A7">
        <w:rPr>
          <w:b/>
          <w:i/>
        </w:rPr>
        <w:t>ACORDS</w:t>
      </w:r>
    </w:p>
    <w:p w:rsidR="00C93F32" w:rsidRPr="007E51A7" w:rsidRDefault="00C93F32" w:rsidP="00C93F32">
      <w:pPr>
        <w:spacing w:after="0" w:line="240" w:lineRule="auto"/>
        <w:jc w:val="both"/>
        <w:rPr>
          <w:i/>
        </w:rPr>
      </w:pPr>
    </w:p>
    <w:p w:rsidR="00C93F32" w:rsidRPr="007E51A7" w:rsidRDefault="00C93F32" w:rsidP="00C93F32">
      <w:pPr>
        <w:spacing w:after="0" w:line="240" w:lineRule="auto"/>
        <w:jc w:val="both"/>
        <w:rPr>
          <w:i/>
        </w:rPr>
      </w:pPr>
      <w:r w:rsidRPr="007E51A7">
        <w:rPr>
          <w:b/>
          <w:i/>
        </w:rPr>
        <w:t>Primer.</w:t>
      </w:r>
      <w:r w:rsidRPr="007E51A7">
        <w:rPr>
          <w:i/>
        </w:rPr>
        <w:t xml:space="preserve"> Que els regidors que votem a favor de la present moció vam participar activament en la celebració de la jornada del 9N, i per tant assumim totes les responsabilitats que se’n puguin derivar i admetem ser coautors de les accions que s’imputin al President de la Generalitat i altres membres del Govern derivades de l’organització i execució del citat procés democràtic.</w:t>
      </w:r>
    </w:p>
    <w:p w:rsidR="00C93F32" w:rsidRPr="007E51A7" w:rsidRDefault="00C93F32" w:rsidP="00C93F32">
      <w:pPr>
        <w:spacing w:after="0" w:line="240" w:lineRule="auto"/>
        <w:jc w:val="both"/>
        <w:rPr>
          <w:i/>
        </w:rPr>
      </w:pPr>
    </w:p>
    <w:p w:rsidR="00C93F32" w:rsidRDefault="00C93F32" w:rsidP="00C93F32">
      <w:pPr>
        <w:spacing w:after="0" w:line="240" w:lineRule="auto"/>
        <w:jc w:val="both"/>
      </w:pPr>
      <w:r w:rsidRPr="007E51A7">
        <w:rPr>
          <w:b/>
          <w:i/>
        </w:rPr>
        <w:t>Segon.</w:t>
      </w:r>
      <w:r w:rsidRPr="007E51A7">
        <w:rPr>
          <w:i/>
        </w:rPr>
        <w:t xml:space="preserve"> Comunicar aquest acord a la Fiscalia de Catalunya als efectes corresponents, i al Govern de la Generalitat de Catalunya</w:t>
      </w:r>
      <w:r>
        <w:t>.”</w:t>
      </w:r>
    </w:p>
    <w:p w:rsidR="00C93F32" w:rsidRDefault="00C93F32" w:rsidP="00C93F32">
      <w:pPr>
        <w:spacing w:after="0" w:line="240" w:lineRule="auto"/>
        <w:jc w:val="both"/>
      </w:pPr>
    </w:p>
    <w:p w:rsidR="00C93F32" w:rsidRDefault="00C93F32" w:rsidP="00C93F32">
      <w:pPr>
        <w:spacing w:after="0" w:line="240" w:lineRule="auto"/>
        <w:jc w:val="both"/>
      </w:pPr>
      <w:r>
        <w:t>Per tot això,</w:t>
      </w:r>
    </w:p>
    <w:p w:rsidR="00C93F32" w:rsidRDefault="00C93F32" w:rsidP="00C93F32">
      <w:pPr>
        <w:spacing w:after="0" w:line="240" w:lineRule="auto"/>
        <w:jc w:val="both"/>
      </w:pPr>
    </w:p>
    <w:p w:rsidR="00C93F32" w:rsidRPr="00D771FA" w:rsidRDefault="00C93F32" w:rsidP="00C93F32">
      <w:pPr>
        <w:spacing w:after="0" w:line="240" w:lineRule="auto"/>
        <w:jc w:val="both"/>
        <w:rPr>
          <w:b/>
        </w:rPr>
      </w:pPr>
      <w:r w:rsidRPr="00D771FA">
        <w:rPr>
          <w:b/>
        </w:rPr>
        <w:t>SOL·LICITO:</w:t>
      </w:r>
    </w:p>
    <w:p w:rsidR="00C93F32" w:rsidRDefault="00C93F32" w:rsidP="00C93F32">
      <w:pPr>
        <w:spacing w:after="0" w:line="240" w:lineRule="auto"/>
        <w:jc w:val="both"/>
      </w:pPr>
    </w:p>
    <w:p w:rsidR="00C93F32" w:rsidRDefault="00C93F32" w:rsidP="00C93F32">
      <w:pPr>
        <w:spacing w:after="0" w:line="240" w:lineRule="auto"/>
        <w:jc w:val="both"/>
      </w:pPr>
      <w:r>
        <w:t>Que la moció esmentada sigui inclosa en l’ordre del dia del Ple dia 18 de desembre de 2014.</w:t>
      </w:r>
    </w:p>
    <w:p w:rsidR="00C93F32" w:rsidRDefault="00C93F32" w:rsidP="00C93F32">
      <w:pPr>
        <w:spacing w:after="0" w:line="240" w:lineRule="auto"/>
        <w:jc w:val="both"/>
      </w:pPr>
    </w:p>
    <w:p w:rsidR="00C93F32" w:rsidRDefault="00C93F32" w:rsidP="00C93F32">
      <w:pPr>
        <w:spacing w:after="0" w:line="240" w:lineRule="auto"/>
        <w:jc w:val="both"/>
      </w:pPr>
    </w:p>
    <w:p w:rsidR="00C93F32" w:rsidRDefault="00C93F32" w:rsidP="00C93F32">
      <w:pPr>
        <w:spacing w:after="0" w:line="240" w:lineRule="auto"/>
        <w:jc w:val="both"/>
      </w:pPr>
      <w:r>
        <w:t>Joan Carles Cusell i Galícia, Portaveu grup municipal ERC. Cànoves i Samalús, 4 de desembre de 2014.</w:t>
      </w:r>
    </w:p>
    <w:p w:rsidR="00C93F32" w:rsidRDefault="00C93F32" w:rsidP="00C93F32">
      <w:pPr>
        <w:spacing w:after="0" w:line="240" w:lineRule="auto"/>
        <w:jc w:val="both"/>
      </w:pPr>
    </w:p>
    <w:p w:rsidR="00C93F32" w:rsidRDefault="00C93F32" w:rsidP="00C93F32">
      <w:pPr>
        <w:spacing w:after="0" w:line="240" w:lineRule="auto"/>
        <w:jc w:val="both"/>
        <w:rPr>
          <w:rFonts w:ascii="Century Gothic" w:hAnsi="Century Gothic"/>
        </w:rPr>
      </w:pPr>
      <w:r>
        <w:rPr>
          <w:rFonts w:ascii="Century Gothic" w:hAnsi="Century Gothic"/>
        </w:rPr>
        <w:t>El Sr. Cusell explica que es un acte de suport i que s’ha presentat a molts ajuntaments, afegint el Sr. Cuch que el seu grup te certa responsabilitat perquè també hi va votar a favor.</w:t>
      </w:r>
    </w:p>
    <w:p w:rsidR="00C93F32" w:rsidRDefault="00C93F32" w:rsidP="00C93F32">
      <w:pPr>
        <w:spacing w:after="0" w:line="240" w:lineRule="auto"/>
        <w:jc w:val="both"/>
        <w:rPr>
          <w:rFonts w:ascii="Century Gothic" w:hAnsi="Century Gothic"/>
        </w:rPr>
      </w:pPr>
    </w:p>
    <w:p w:rsidR="00C93F32" w:rsidRDefault="00C93F32" w:rsidP="00C93F32">
      <w:pPr>
        <w:spacing w:after="0" w:line="240" w:lineRule="auto"/>
        <w:jc w:val="both"/>
        <w:rPr>
          <w:rFonts w:ascii="Century Gothic" w:hAnsi="Century Gothic"/>
        </w:rPr>
      </w:pPr>
      <w:r>
        <w:rPr>
          <w:rFonts w:ascii="Century Gothic" w:hAnsi="Century Gothic"/>
        </w:rPr>
        <w:t xml:space="preserve">Manifesta el Sr. Alcalde que no es pot governar a cop de sentència i que tot plegat es un fracàs d’ambdós governs i que el seu grup voldria unes eleccions democràtiques. La regidora Sra. Dols del grup de CiU </w:t>
      </w:r>
      <w:r w:rsidR="005E7EEE">
        <w:rPr>
          <w:rFonts w:ascii="Century Gothic" w:hAnsi="Century Gothic"/>
        </w:rPr>
        <w:t>manifesta</w:t>
      </w:r>
      <w:r>
        <w:rPr>
          <w:rFonts w:ascii="Century Gothic" w:hAnsi="Century Gothic"/>
        </w:rPr>
        <w:t xml:space="preserve"> el seu suport a la moció presentada.</w:t>
      </w:r>
    </w:p>
    <w:p w:rsidR="00C93F32" w:rsidRDefault="00C93F32" w:rsidP="00C93F32">
      <w:pPr>
        <w:spacing w:after="0" w:line="240" w:lineRule="auto"/>
        <w:jc w:val="both"/>
        <w:rPr>
          <w:rFonts w:ascii="Century Gothic" w:hAnsi="Century Gothic"/>
        </w:rPr>
      </w:pPr>
    </w:p>
    <w:p w:rsidR="00C93F32" w:rsidRDefault="00C93F32" w:rsidP="00C93F32">
      <w:r>
        <w:rPr>
          <w:rFonts w:ascii="Century Gothic" w:hAnsi="Century Gothic"/>
        </w:rPr>
        <w:lastRenderedPageBreak/>
        <w:t>Posat l’afer a votació, s’aprova la moció amb els vots a favor dels regidors d’ERC, NIU i CiU, l’abstenció dels regidors del PSC i el vot en contra del regidor del PP.</w:t>
      </w:r>
      <w:r w:rsidRPr="00C93F32">
        <w:t xml:space="preserve"> </w:t>
      </w:r>
    </w:p>
    <w:p w:rsidR="00C93F32" w:rsidRPr="0082401A" w:rsidRDefault="00C93F32" w:rsidP="00C93F32">
      <w:pPr>
        <w:rPr>
          <w:rFonts w:ascii="Century Gothic" w:hAnsi="Century Gothic"/>
          <w:b/>
        </w:rPr>
      </w:pPr>
      <w:r w:rsidRPr="0082401A">
        <w:rPr>
          <w:rFonts w:ascii="Century Gothic" w:hAnsi="Century Gothic"/>
          <w:b/>
        </w:rPr>
        <w:t>7.- AFERS URGENTS.</w:t>
      </w:r>
    </w:p>
    <w:p w:rsidR="00C93F32" w:rsidRPr="0082401A" w:rsidRDefault="00C93F32" w:rsidP="00C93F32">
      <w:pPr>
        <w:rPr>
          <w:rFonts w:ascii="Century Gothic" w:hAnsi="Century Gothic"/>
        </w:rPr>
      </w:pPr>
      <w:r w:rsidRPr="0082401A">
        <w:rPr>
          <w:rFonts w:ascii="Century Gothic" w:hAnsi="Century Gothic"/>
        </w:rPr>
        <w:t>No se’n presenten.</w:t>
      </w:r>
    </w:p>
    <w:p w:rsidR="00C93F32" w:rsidRPr="00E3182D" w:rsidRDefault="00C93F32" w:rsidP="00C93F32">
      <w:pPr>
        <w:rPr>
          <w:rFonts w:ascii="Century Gothic" w:hAnsi="Century Gothic"/>
          <w:b/>
        </w:rPr>
      </w:pPr>
      <w:r w:rsidRPr="00E3182D">
        <w:rPr>
          <w:rFonts w:ascii="Century Gothic" w:hAnsi="Century Gothic"/>
          <w:b/>
        </w:rPr>
        <w:t>8.- PRECS I PREGUNTES.</w:t>
      </w:r>
    </w:p>
    <w:p w:rsidR="00C93F32" w:rsidRPr="00E3182D" w:rsidRDefault="00E3182D" w:rsidP="00C93F32">
      <w:pPr>
        <w:rPr>
          <w:rFonts w:ascii="Century Gothic" w:hAnsi="Century Gothic"/>
        </w:rPr>
      </w:pPr>
      <w:r w:rsidRPr="00E3182D">
        <w:rPr>
          <w:rFonts w:ascii="Century Gothic" w:hAnsi="Century Gothic"/>
        </w:rPr>
        <w:t>Seguidament es dona lectura a les preguntes efectuades pel grup municipal de NIU. En negreta es fan constar les respostes.</w:t>
      </w:r>
    </w:p>
    <w:p w:rsidR="00E3182D" w:rsidRPr="00E3182D" w:rsidRDefault="00E3182D" w:rsidP="00E3182D">
      <w:pPr>
        <w:spacing w:after="0" w:line="240" w:lineRule="auto"/>
        <w:ind w:left="284" w:hanging="284"/>
        <w:jc w:val="both"/>
        <w:rPr>
          <w:rFonts w:ascii="Century Gothic" w:hAnsi="Century Gothic"/>
          <w:b/>
        </w:rPr>
      </w:pPr>
      <w:r w:rsidRPr="00E3182D">
        <w:rPr>
          <w:rFonts w:ascii="Century Gothic" w:hAnsi="Century Gothic"/>
          <w:b/>
        </w:rPr>
        <w:t xml:space="preserve">1. </w:t>
      </w:r>
      <w:r w:rsidRPr="00E3182D">
        <w:rPr>
          <w:rFonts w:ascii="Century Gothic" w:hAnsi="Century Gothic"/>
        </w:rPr>
        <w:t>Ens poden fer una petita explicació de la situació del berenador de Samalús?</w:t>
      </w:r>
      <w:r>
        <w:rPr>
          <w:rFonts w:ascii="Century Gothic" w:hAnsi="Century Gothic"/>
        </w:rPr>
        <w:t xml:space="preserve"> </w:t>
      </w:r>
      <w:r>
        <w:rPr>
          <w:rFonts w:ascii="Century Gothic" w:hAnsi="Century Gothic"/>
          <w:b/>
        </w:rPr>
        <w:t>El Sr. Alcalde manifesta que l’expedient està a disposició dels regidors i que conté tots els permisos necessaris. El S</w:t>
      </w:r>
      <w:r w:rsidR="00F01D5C">
        <w:rPr>
          <w:rFonts w:ascii="Century Gothic" w:hAnsi="Century Gothic"/>
          <w:b/>
        </w:rPr>
        <w:t>r</w:t>
      </w:r>
      <w:r>
        <w:rPr>
          <w:rFonts w:ascii="Century Gothic" w:hAnsi="Century Gothic"/>
          <w:b/>
        </w:rPr>
        <w:t xml:space="preserve">. Cuch manifesta que s’han recollit signatures, responent el Sr. Alcalde que s’ha </w:t>
      </w:r>
      <w:r w:rsidR="005E7EEE">
        <w:rPr>
          <w:rFonts w:ascii="Century Gothic" w:hAnsi="Century Gothic"/>
          <w:b/>
        </w:rPr>
        <w:t>vingut</w:t>
      </w:r>
      <w:r>
        <w:rPr>
          <w:rFonts w:ascii="Century Gothic" w:hAnsi="Century Gothic"/>
          <w:b/>
        </w:rPr>
        <w:t xml:space="preserve"> quelcom que no és. Afegeix que es va entrevistar amb l’Alcaldessa de La Garriga per oferir un estudi de mobilitat i que creu que aquest no es el problema, sinó senzillament, que no es faci, però son uns terrenys de Cànoves i està autoritzat per Urbanisme </w:t>
      </w:r>
    </w:p>
    <w:p w:rsidR="00E3182D" w:rsidRPr="00E3182D" w:rsidRDefault="00E3182D" w:rsidP="00E3182D">
      <w:pPr>
        <w:spacing w:after="0" w:line="240" w:lineRule="auto"/>
        <w:ind w:left="284" w:hanging="284"/>
        <w:jc w:val="both"/>
        <w:rPr>
          <w:rFonts w:ascii="Century Gothic" w:hAnsi="Century Gothic"/>
        </w:rPr>
      </w:pPr>
    </w:p>
    <w:p w:rsidR="00E3182D" w:rsidRPr="00E3182D" w:rsidRDefault="00E3182D" w:rsidP="00E3182D">
      <w:pPr>
        <w:spacing w:after="0" w:line="240" w:lineRule="auto"/>
        <w:ind w:left="284" w:hanging="284"/>
        <w:jc w:val="both"/>
        <w:rPr>
          <w:rFonts w:ascii="Century Gothic" w:hAnsi="Century Gothic"/>
          <w:b/>
        </w:rPr>
      </w:pPr>
      <w:r w:rsidRPr="00E3182D">
        <w:rPr>
          <w:rFonts w:ascii="Century Gothic" w:hAnsi="Century Gothic"/>
          <w:b/>
        </w:rPr>
        <w:t>2.</w:t>
      </w:r>
      <w:r w:rsidRPr="00E3182D">
        <w:rPr>
          <w:rFonts w:ascii="Century Gothic" w:hAnsi="Century Gothic"/>
        </w:rPr>
        <w:t xml:space="preserve"> Com és que la canonada de tocant a l’escola rebenta sovint? Tenim una solució?</w:t>
      </w:r>
      <w:r>
        <w:rPr>
          <w:rFonts w:ascii="Century Gothic" w:hAnsi="Century Gothic"/>
        </w:rPr>
        <w:t xml:space="preserve"> </w:t>
      </w:r>
      <w:r>
        <w:rPr>
          <w:rFonts w:ascii="Century Gothic" w:hAnsi="Century Gothic"/>
          <w:b/>
        </w:rPr>
        <w:t>La regidora Sra. Aguilera manifesta que t</w:t>
      </w:r>
      <w:r w:rsidR="00F01D5C">
        <w:rPr>
          <w:rFonts w:ascii="Century Gothic" w:hAnsi="Century Gothic"/>
          <w:b/>
        </w:rPr>
        <w:t>é</w:t>
      </w:r>
      <w:r>
        <w:rPr>
          <w:rFonts w:ascii="Century Gothic" w:hAnsi="Century Gothic"/>
          <w:b/>
        </w:rPr>
        <w:t xml:space="preserve"> mes de 30 anys i que ara es canviarà.</w:t>
      </w:r>
    </w:p>
    <w:p w:rsidR="00E3182D" w:rsidRPr="00E3182D" w:rsidRDefault="00E3182D" w:rsidP="00E3182D">
      <w:pPr>
        <w:spacing w:after="0" w:line="240" w:lineRule="auto"/>
        <w:ind w:left="284" w:hanging="284"/>
        <w:jc w:val="both"/>
        <w:rPr>
          <w:rFonts w:ascii="Century Gothic" w:hAnsi="Century Gothic"/>
        </w:rPr>
      </w:pPr>
    </w:p>
    <w:p w:rsidR="00E3182D" w:rsidRPr="00E3182D" w:rsidRDefault="00E3182D" w:rsidP="00E3182D">
      <w:pPr>
        <w:spacing w:after="0" w:line="240" w:lineRule="auto"/>
        <w:ind w:left="284" w:hanging="284"/>
        <w:jc w:val="both"/>
        <w:rPr>
          <w:rFonts w:ascii="Century Gothic" w:hAnsi="Century Gothic"/>
          <w:b/>
        </w:rPr>
      </w:pPr>
      <w:r w:rsidRPr="00E3182D">
        <w:rPr>
          <w:rFonts w:ascii="Century Gothic" w:hAnsi="Century Gothic"/>
          <w:b/>
        </w:rPr>
        <w:t>3.</w:t>
      </w:r>
      <w:r w:rsidRPr="00E3182D">
        <w:rPr>
          <w:rFonts w:ascii="Century Gothic" w:hAnsi="Century Gothic"/>
        </w:rPr>
        <w:t xml:space="preserve"> A qui pertanyen els terrenys on és situada la zona de pícnic de darrera del Local Social del Mirador?</w:t>
      </w:r>
      <w:r>
        <w:rPr>
          <w:rFonts w:ascii="Century Gothic" w:hAnsi="Century Gothic"/>
        </w:rPr>
        <w:t xml:space="preserve"> </w:t>
      </w:r>
      <w:r>
        <w:rPr>
          <w:rFonts w:ascii="Century Gothic" w:hAnsi="Century Gothic"/>
          <w:b/>
        </w:rPr>
        <w:t>Manifesta el Sr. Secretari que pertanyen a una Junta de Compensació i que s</w:t>
      </w:r>
      <w:r w:rsidR="00F01D5C">
        <w:rPr>
          <w:rFonts w:ascii="Century Gothic" w:hAnsi="Century Gothic"/>
          <w:b/>
        </w:rPr>
        <w:t>ó</w:t>
      </w:r>
      <w:r>
        <w:rPr>
          <w:rFonts w:ascii="Century Gothic" w:hAnsi="Century Gothic"/>
          <w:b/>
        </w:rPr>
        <w:t>n de cessió obligatòria a l’Ajuntament.  Pregunta el Sr. Cuch si existeix el document de cessió, manifestant el Sr. Secretari que no s’ha fet encara la reparcel·lació.</w:t>
      </w:r>
    </w:p>
    <w:p w:rsidR="00E3182D" w:rsidRPr="00E3182D" w:rsidRDefault="00E3182D" w:rsidP="00E3182D">
      <w:pPr>
        <w:spacing w:after="0" w:line="240" w:lineRule="auto"/>
        <w:ind w:left="284" w:hanging="284"/>
        <w:jc w:val="both"/>
        <w:rPr>
          <w:rFonts w:ascii="Century Gothic" w:hAnsi="Century Gothic"/>
        </w:rPr>
      </w:pPr>
    </w:p>
    <w:p w:rsidR="00E3182D" w:rsidRPr="00E3182D" w:rsidRDefault="00E3182D" w:rsidP="00E3182D">
      <w:pPr>
        <w:spacing w:after="0" w:line="240" w:lineRule="auto"/>
        <w:ind w:left="284" w:hanging="284"/>
        <w:jc w:val="both"/>
        <w:rPr>
          <w:rFonts w:ascii="Century Gothic" w:hAnsi="Century Gothic"/>
          <w:b/>
        </w:rPr>
      </w:pPr>
      <w:r w:rsidRPr="00E3182D">
        <w:rPr>
          <w:rFonts w:ascii="Century Gothic" w:hAnsi="Century Gothic"/>
          <w:b/>
        </w:rPr>
        <w:t>4.</w:t>
      </w:r>
      <w:r w:rsidRPr="00E3182D">
        <w:rPr>
          <w:rFonts w:ascii="Century Gothic" w:hAnsi="Century Gothic"/>
        </w:rPr>
        <w:t xml:space="preserve"> El carrer del Sui, té una direcció de circulació cap amunt, el cap de setmana i festius, els ciclistes fins i tot algú muntant a cavall, decideixen que és direcció cap avall, amb la conseqüència que algú pot prendre mal. Què s’hi pot fer perquè això no passi? Es sanciona aquesta gent o només se’ls adverteix?</w:t>
      </w:r>
      <w:r>
        <w:rPr>
          <w:rFonts w:ascii="Century Gothic" w:hAnsi="Century Gothic"/>
        </w:rPr>
        <w:t xml:space="preserve"> </w:t>
      </w:r>
      <w:r>
        <w:rPr>
          <w:rFonts w:ascii="Century Gothic" w:hAnsi="Century Gothic"/>
          <w:b/>
        </w:rPr>
        <w:t>El Sr. Alcalde manifesta que el servei de vigilància li ha expressat la impossibilitat de multar a algú que no porta DNI</w:t>
      </w:r>
      <w:r w:rsidR="00541911">
        <w:rPr>
          <w:rFonts w:ascii="Century Gothic" w:hAnsi="Century Gothic"/>
          <w:b/>
        </w:rPr>
        <w:t>. Afegeix que els guàrdies hi estan a sobre i que es fa tot el que es pot.</w:t>
      </w:r>
    </w:p>
    <w:p w:rsidR="00E3182D" w:rsidRPr="00E3182D" w:rsidRDefault="00E3182D" w:rsidP="00E3182D">
      <w:pPr>
        <w:spacing w:after="0" w:line="240" w:lineRule="auto"/>
        <w:ind w:left="284" w:hanging="284"/>
        <w:jc w:val="both"/>
        <w:rPr>
          <w:rFonts w:ascii="Century Gothic" w:hAnsi="Century Gothic"/>
        </w:rPr>
      </w:pPr>
    </w:p>
    <w:p w:rsidR="00E3182D" w:rsidRPr="00541911" w:rsidRDefault="00E3182D" w:rsidP="00E3182D">
      <w:pPr>
        <w:spacing w:after="0" w:line="240" w:lineRule="auto"/>
        <w:ind w:left="284" w:hanging="284"/>
        <w:jc w:val="both"/>
        <w:rPr>
          <w:rFonts w:ascii="Century Gothic" w:hAnsi="Century Gothic"/>
          <w:b/>
        </w:rPr>
      </w:pPr>
      <w:r w:rsidRPr="00E3182D">
        <w:rPr>
          <w:rFonts w:ascii="Century Gothic" w:hAnsi="Century Gothic"/>
          <w:b/>
        </w:rPr>
        <w:t>5.</w:t>
      </w:r>
      <w:r w:rsidRPr="00E3182D">
        <w:rPr>
          <w:rFonts w:ascii="Century Gothic" w:hAnsi="Century Gothic"/>
        </w:rPr>
        <w:t xml:space="preserve"> Darrera l’Escola Bressol hi ha una caseta de fusta, de què es tracta i qui l’ha d’utilitzar?</w:t>
      </w:r>
      <w:r w:rsidR="00541911">
        <w:rPr>
          <w:rFonts w:ascii="Century Gothic" w:hAnsi="Century Gothic"/>
        </w:rPr>
        <w:t xml:space="preserve"> </w:t>
      </w:r>
      <w:r w:rsidR="00541911">
        <w:rPr>
          <w:rFonts w:ascii="Century Gothic" w:hAnsi="Century Gothic"/>
          <w:b/>
        </w:rPr>
        <w:t>La regidora Sra. Aguilera manifesta que es tracta d’una caseta per l’associació de Petanca de Ca L’Esmandia, que han pagat ells i que Ajuntament els hi ha cedit un tros de terreny, a precari. El Sr. Cuch manifesta que no hauria de servir com a precedent i que, si son pocs, que podrien anar a jugar a les pistes de Can Volart.</w:t>
      </w:r>
    </w:p>
    <w:p w:rsidR="00E3182D" w:rsidRPr="00E3182D" w:rsidRDefault="00E3182D" w:rsidP="00E3182D">
      <w:pPr>
        <w:spacing w:after="0" w:line="240" w:lineRule="auto"/>
        <w:ind w:left="284" w:hanging="284"/>
        <w:jc w:val="both"/>
        <w:rPr>
          <w:rFonts w:ascii="Century Gothic" w:hAnsi="Century Gothic"/>
        </w:rPr>
      </w:pPr>
    </w:p>
    <w:p w:rsidR="00E3182D" w:rsidRPr="00541911" w:rsidRDefault="00E3182D" w:rsidP="00E3182D">
      <w:pPr>
        <w:spacing w:after="0" w:line="240" w:lineRule="auto"/>
        <w:ind w:left="284" w:hanging="284"/>
        <w:jc w:val="both"/>
        <w:rPr>
          <w:rFonts w:ascii="Century Gothic" w:hAnsi="Century Gothic"/>
          <w:b/>
        </w:rPr>
      </w:pPr>
      <w:r w:rsidRPr="00E3182D">
        <w:rPr>
          <w:rFonts w:ascii="Century Gothic" w:hAnsi="Century Gothic"/>
          <w:b/>
        </w:rPr>
        <w:t>6.</w:t>
      </w:r>
      <w:r w:rsidRPr="00E3182D">
        <w:rPr>
          <w:rFonts w:ascii="Century Gothic" w:hAnsi="Century Gothic"/>
        </w:rPr>
        <w:t xml:space="preserve"> Com està la situació dels carrers de Ca l’Esmandia?</w:t>
      </w:r>
      <w:r w:rsidR="00541911">
        <w:rPr>
          <w:rFonts w:ascii="Century Gothic" w:hAnsi="Century Gothic"/>
        </w:rPr>
        <w:t xml:space="preserve">  </w:t>
      </w:r>
      <w:r w:rsidR="00541911">
        <w:rPr>
          <w:rFonts w:ascii="Century Gothic" w:hAnsi="Century Gothic"/>
          <w:b/>
        </w:rPr>
        <w:t>El Sr. Alcalde manifesta que es un tema que està molt ben encaminat i que la Junta de Govern ja ha aprovat els estatuts de l’Associació administrativa de Cooperació</w:t>
      </w:r>
      <w:r w:rsidR="005A23F4">
        <w:rPr>
          <w:rFonts w:ascii="Century Gothic" w:hAnsi="Century Gothic"/>
          <w:b/>
        </w:rPr>
        <w:t>. Afegeix el Sr. Alcalde que des de l’any 2007 el sector està en r</w:t>
      </w:r>
      <w:r w:rsidR="00F01D5C">
        <w:rPr>
          <w:rFonts w:ascii="Century Gothic" w:hAnsi="Century Gothic"/>
          <w:b/>
        </w:rPr>
        <w:t>è</w:t>
      </w:r>
      <w:r w:rsidR="005A23F4">
        <w:rPr>
          <w:rFonts w:ascii="Century Gothic" w:hAnsi="Century Gothic"/>
          <w:b/>
        </w:rPr>
        <w:t xml:space="preserve">gim de cooperació però que </w:t>
      </w:r>
      <w:r w:rsidR="009108B9">
        <w:rPr>
          <w:rFonts w:ascii="Century Gothic" w:hAnsi="Century Gothic"/>
          <w:b/>
        </w:rPr>
        <w:t xml:space="preserve">la crisi ha fet que l’equip de govern no volgués tirar endavant les </w:t>
      </w:r>
      <w:r w:rsidR="009108B9">
        <w:rPr>
          <w:rFonts w:ascii="Century Gothic" w:hAnsi="Century Gothic"/>
          <w:b/>
        </w:rPr>
        <w:lastRenderedPageBreak/>
        <w:t>obres. Explica que les obres es faran amb 7 o vuit anys, amb una execució per fases per tal que els veïns ho puguin pagar amb mes comoditat. Explica que tot s’ha fet, es fa i farà de total consens amb els veïns i de mà de l’Associació administrativa de cooperació. El Sr. Cuch celebra que s’hagi trobat una solució.</w:t>
      </w:r>
    </w:p>
    <w:p w:rsidR="009108B9" w:rsidRDefault="009108B9" w:rsidP="009108B9">
      <w:pPr>
        <w:rPr>
          <w:rFonts w:ascii="Century Gothic" w:hAnsi="Century Gothic"/>
        </w:rPr>
      </w:pPr>
    </w:p>
    <w:p w:rsidR="009108B9" w:rsidRPr="00E3182D" w:rsidRDefault="009108B9" w:rsidP="009108B9">
      <w:pPr>
        <w:rPr>
          <w:rFonts w:ascii="Century Gothic" w:hAnsi="Century Gothic"/>
        </w:rPr>
      </w:pPr>
      <w:r w:rsidRPr="00E3182D">
        <w:rPr>
          <w:rFonts w:ascii="Century Gothic" w:hAnsi="Century Gothic"/>
        </w:rPr>
        <w:t>Seguidament es dona lectura a les preguntes efectuades pel grup municipal d</w:t>
      </w:r>
      <w:r>
        <w:rPr>
          <w:rFonts w:ascii="Century Gothic" w:hAnsi="Century Gothic"/>
        </w:rPr>
        <w:t>’ERC</w:t>
      </w:r>
      <w:r w:rsidRPr="00E3182D">
        <w:rPr>
          <w:rFonts w:ascii="Century Gothic" w:hAnsi="Century Gothic"/>
        </w:rPr>
        <w:t>. En negreta es fan constar les respostes.</w:t>
      </w:r>
    </w:p>
    <w:p w:rsidR="00C93F32" w:rsidRPr="00C93F32" w:rsidRDefault="00C93F32" w:rsidP="00C93F32">
      <w:pPr>
        <w:spacing w:after="0" w:line="240" w:lineRule="auto"/>
        <w:jc w:val="both"/>
        <w:rPr>
          <w:rFonts w:ascii="Century Gothic" w:hAnsi="Century Gothic"/>
        </w:rPr>
      </w:pPr>
    </w:p>
    <w:p w:rsidR="009108B9" w:rsidRPr="009108B9" w:rsidRDefault="009108B9" w:rsidP="009108B9">
      <w:pPr>
        <w:jc w:val="both"/>
        <w:rPr>
          <w:rFonts w:ascii="Century Gothic" w:eastAsia="Times New Roman" w:hAnsi="Century Gothic" w:cs="Times New Roman"/>
        </w:rPr>
      </w:pPr>
      <w:r w:rsidRPr="009108B9">
        <w:rPr>
          <w:rFonts w:ascii="Century Gothic" w:eastAsia="Times New Roman" w:hAnsi="Century Gothic" w:cs="Times New Roman"/>
          <w:b/>
        </w:rPr>
        <w:t>1.</w:t>
      </w:r>
      <w:r w:rsidRPr="009108B9">
        <w:rPr>
          <w:rFonts w:ascii="Century Gothic" w:eastAsia="Times New Roman" w:hAnsi="Century Gothic" w:cs="Times New Roman"/>
        </w:rPr>
        <w:t xml:space="preserve"> En l’esborrany de l’acta de la Junta de Govern Local del dia 6 d’octubre de 2014, hi ha el punt següent:</w:t>
      </w:r>
    </w:p>
    <w:p w:rsidR="009108B9" w:rsidRPr="009108B9" w:rsidRDefault="009108B9" w:rsidP="009108B9">
      <w:pPr>
        <w:jc w:val="both"/>
        <w:rPr>
          <w:rFonts w:ascii="Century Gothic" w:eastAsia="Times New Roman" w:hAnsi="Century Gothic" w:cs="Times New Roman"/>
          <w:i/>
        </w:rPr>
      </w:pPr>
      <w:r w:rsidRPr="009108B9">
        <w:rPr>
          <w:rFonts w:ascii="Century Gothic" w:eastAsia="Times New Roman" w:hAnsi="Century Gothic" w:cs="Times New Roman"/>
          <w:i/>
        </w:rPr>
        <w:t>“10.- PROPOSTA D’APROVACIÓ FACTURA DE PRINTACUT</w:t>
      </w:r>
    </w:p>
    <w:p w:rsidR="009108B9" w:rsidRPr="009108B9" w:rsidRDefault="009108B9" w:rsidP="009108B9">
      <w:pPr>
        <w:jc w:val="both"/>
        <w:rPr>
          <w:rFonts w:ascii="Century Gothic" w:eastAsia="Times New Roman" w:hAnsi="Century Gothic" w:cs="Times New Roman"/>
          <w:i/>
        </w:rPr>
      </w:pPr>
      <w:r w:rsidRPr="009108B9">
        <w:rPr>
          <w:rFonts w:ascii="Century Gothic" w:eastAsia="Times New Roman" w:hAnsi="Century Gothic" w:cs="Times New Roman"/>
          <w:i/>
        </w:rPr>
        <w:t>Es dona compte a la Junta de Govern Local de la factura 14F09073 de l’empresa Printacut per les feines de disseny, maquetació i impressió del calendari de tallers.</w:t>
      </w:r>
    </w:p>
    <w:p w:rsidR="009108B9" w:rsidRPr="009108B9" w:rsidRDefault="009108B9" w:rsidP="009108B9">
      <w:pPr>
        <w:jc w:val="both"/>
        <w:rPr>
          <w:rFonts w:ascii="Century Gothic" w:eastAsia="Times New Roman" w:hAnsi="Century Gothic" w:cs="Times New Roman"/>
          <w:i/>
        </w:rPr>
      </w:pPr>
      <w:r w:rsidRPr="009108B9">
        <w:rPr>
          <w:rFonts w:ascii="Century Gothic" w:eastAsia="Times New Roman" w:hAnsi="Century Gothic" w:cs="Times New Roman"/>
          <w:i/>
        </w:rPr>
        <w:t>La Junta, acorda per unanimitat aprovar la factura 14F09073 de Printacut i procedir al seu pagament”</w:t>
      </w:r>
    </w:p>
    <w:p w:rsidR="009108B9" w:rsidRPr="009108B9" w:rsidRDefault="009108B9" w:rsidP="009108B9">
      <w:pPr>
        <w:jc w:val="both"/>
        <w:rPr>
          <w:rFonts w:ascii="Century Gothic" w:eastAsia="Times New Roman" w:hAnsi="Century Gothic" w:cs="Times New Roman"/>
          <w:b/>
        </w:rPr>
      </w:pPr>
      <w:r w:rsidRPr="009108B9">
        <w:rPr>
          <w:rFonts w:ascii="Century Gothic" w:eastAsia="Times New Roman" w:hAnsi="Century Gothic" w:cs="Times New Roman"/>
        </w:rPr>
        <w:t>Per quin import és la factura?</w:t>
      </w:r>
      <w:r>
        <w:rPr>
          <w:rFonts w:ascii="Century Gothic" w:eastAsia="Times New Roman" w:hAnsi="Century Gothic" w:cs="Times New Roman"/>
        </w:rPr>
        <w:t xml:space="preserve"> </w:t>
      </w:r>
      <w:r>
        <w:rPr>
          <w:rFonts w:ascii="Century Gothic" w:eastAsia="Times New Roman" w:hAnsi="Century Gothic" w:cs="Times New Roman"/>
          <w:b/>
        </w:rPr>
        <w:t>El Sr. Secretari manifesta que es de 477.95 €</w:t>
      </w:r>
    </w:p>
    <w:p w:rsidR="009108B9" w:rsidRPr="009108B9" w:rsidRDefault="009108B9" w:rsidP="009108B9">
      <w:pPr>
        <w:jc w:val="both"/>
        <w:rPr>
          <w:rFonts w:ascii="Century Gothic" w:eastAsia="Times New Roman" w:hAnsi="Century Gothic" w:cs="Times New Roman"/>
        </w:rPr>
      </w:pPr>
    </w:p>
    <w:p w:rsidR="009108B9" w:rsidRPr="009108B9" w:rsidRDefault="009108B9" w:rsidP="009108B9">
      <w:pPr>
        <w:jc w:val="both"/>
        <w:rPr>
          <w:rFonts w:ascii="Century Gothic" w:eastAsia="Times New Roman" w:hAnsi="Century Gothic" w:cs="Times New Roman"/>
        </w:rPr>
      </w:pPr>
      <w:r w:rsidRPr="009108B9">
        <w:rPr>
          <w:rFonts w:ascii="Century Gothic" w:eastAsia="Times New Roman" w:hAnsi="Century Gothic" w:cs="Times New Roman"/>
          <w:b/>
        </w:rPr>
        <w:t>2.</w:t>
      </w:r>
      <w:r w:rsidRPr="009108B9">
        <w:rPr>
          <w:rFonts w:ascii="Century Gothic" w:eastAsia="Times New Roman" w:hAnsi="Century Gothic" w:cs="Times New Roman"/>
        </w:rPr>
        <w:t xml:space="preserve"> En l’esborrany de l’acta de Junta de Govern Local del dia 20 d’octubre de 2014, hi ha el punt següent:</w:t>
      </w:r>
    </w:p>
    <w:p w:rsidR="009108B9" w:rsidRPr="009108B9" w:rsidRDefault="009108B9" w:rsidP="009108B9">
      <w:pPr>
        <w:jc w:val="both"/>
        <w:rPr>
          <w:rFonts w:ascii="Century Gothic" w:eastAsia="Times New Roman" w:hAnsi="Century Gothic" w:cs="Times New Roman"/>
          <w:i/>
        </w:rPr>
      </w:pPr>
      <w:r w:rsidRPr="009108B9">
        <w:rPr>
          <w:rFonts w:ascii="Century Gothic" w:eastAsia="Times New Roman" w:hAnsi="Century Gothic" w:cs="Times New Roman"/>
          <w:i/>
        </w:rPr>
        <w:t>“18.- Segon protocol addicional al conveni formalitzat el 22 de novembre de 2012 entre el Departament de Territori i Sostenibilitat, l’Autoritat del Transport Metropolità, l’Ajuntament de Cànoves i Samalús, l’Ajuntament de Sant Pere de Vilamajor i la societat Empresa Sagalés SA, per a la millora del servei de transport de viatgers per carretera entre Cànoves i Samalús, Sant Pere de Vilamajor i Cardedeu”</w:t>
      </w:r>
    </w:p>
    <w:p w:rsidR="009108B9" w:rsidRDefault="009108B9" w:rsidP="009108B9">
      <w:pPr>
        <w:jc w:val="both"/>
        <w:rPr>
          <w:rFonts w:ascii="Century Gothic" w:eastAsia="Times New Roman" w:hAnsi="Century Gothic" w:cs="Times New Roman"/>
        </w:rPr>
      </w:pPr>
      <w:r w:rsidRPr="009108B9">
        <w:rPr>
          <w:rFonts w:ascii="Century Gothic" w:eastAsia="Times New Roman" w:hAnsi="Century Gothic" w:cs="Times New Roman"/>
        </w:rPr>
        <w:t>Se’ns podrien passar les dades d’utilització d’aquest servei, pel que fa al 2013?</w:t>
      </w:r>
    </w:p>
    <w:p w:rsidR="009108B9" w:rsidRPr="009108B9" w:rsidRDefault="00C3509C" w:rsidP="009108B9">
      <w:pPr>
        <w:jc w:val="both"/>
        <w:rPr>
          <w:rFonts w:ascii="Century Gothic" w:eastAsia="Times New Roman" w:hAnsi="Century Gothic" w:cs="Times New Roman"/>
          <w:b/>
        </w:rPr>
      </w:pPr>
      <w:r>
        <w:rPr>
          <w:rFonts w:ascii="Century Gothic" w:eastAsia="Times New Roman" w:hAnsi="Century Gothic" w:cs="Times New Roman"/>
          <w:b/>
        </w:rPr>
        <w:t>La regidora Sra. Aguilera manifesta que, en relació a l’any passat, hi han uns 300 usuaris mes cada mes, el que considera es deu a la modificació del recorregut, que abans trigava una hora i ara triga 20 minuts.</w:t>
      </w:r>
      <w:r w:rsidR="009108B9" w:rsidRPr="009108B9">
        <w:rPr>
          <w:rFonts w:ascii="Century Gothic" w:eastAsia="Times New Roman" w:hAnsi="Century Gothic" w:cs="Times New Roman"/>
          <w:b/>
        </w:rPr>
        <w:t xml:space="preserve"> </w:t>
      </w:r>
    </w:p>
    <w:p w:rsidR="009108B9" w:rsidRPr="009108B9" w:rsidRDefault="009108B9" w:rsidP="009108B9">
      <w:pPr>
        <w:jc w:val="both"/>
        <w:rPr>
          <w:rFonts w:ascii="Century Gothic" w:eastAsia="Times New Roman" w:hAnsi="Century Gothic" w:cs="Times New Roman"/>
        </w:rPr>
      </w:pPr>
      <w:r w:rsidRPr="009108B9">
        <w:rPr>
          <w:rFonts w:ascii="Century Gothic" w:eastAsia="Times New Roman" w:hAnsi="Century Gothic" w:cs="Times New Roman"/>
          <w:b/>
        </w:rPr>
        <w:t>3.</w:t>
      </w:r>
      <w:r w:rsidRPr="009108B9">
        <w:rPr>
          <w:rFonts w:ascii="Century Gothic" w:eastAsia="Times New Roman" w:hAnsi="Century Gothic" w:cs="Times New Roman"/>
        </w:rPr>
        <w:t xml:space="preserve"> En la mateixa Junta de Govern Local del dia 20 d’octubre, hi ha el punt següent:</w:t>
      </w:r>
    </w:p>
    <w:p w:rsidR="009108B9" w:rsidRPr="009108B9" w:rsidRDefault="009108B9" w:rsidP="009108B9">
      <w:pPr>
        <w:jc w:val="both"/>
        <w:rPr>
          <w:rFonts w:ascii="Century Gothic" w:eastAsia="Times New Roman" w:hAnsi="Century Gothic" w:cs="Times New Roman"/>
          <w:i/>
        </w:rPr>
      </w:pPr>
      <w:r w:rsidRPr="009108B9">
        <w:rPr>
          <w:rFonts w:ascii="Century Gothic" w:eastAsia="Times New Roman" w:hAnsi="Century Gothic" w:cs="Times New Roman"/>
          <w:i/>
        </w:rPr>
        <w:t>“30.- OBRA CONNEXIÓ ENTRE DIPÒSITS DE CENTRE CÍVIC DE SAMALÚS I DIPÒSIT DE POBLE DE SAMALÚS</w:t>
      </w:r>
    </w:p>
    <w:p w:rsidR="009108B9" w:rsidRPr="009108B9" w:rsidRDefault="009108B9" w:rsidP="009108B9">
      <w:pPr>
        <w:jc w:val="both"/>
        <w:rPr>
          <w:rFonts w:ascii="Century Gothic" w:eastAsia="Times New Roman" w:hAnsi="Century Gothic" w:cs="Times New Roman"/>
          <w:i/>
        </w:rPr>
      </w:pPr>
      <w:r w:rsidRPr="009108B9">
        <w:rPr>
          <w:rFonts w:ascii="Century Gothic" w:eastAsia="Times New Roman" w:hAnsi="Century Gothic" w:cs="Times New Roman"/>
          <w:i/>
        </w:rPr>
        <w:lastRenderedPageBreak/>
        <w:t>Es dona compte a la Junta de Govern Local de l’escrit presentat per Aigües de Catalunya en demanda de certificació d’aprovació de l’Obra connexió entre dipòsits de Centre Cívic de Samalús i dipòsit de poble de Samalús.</w:t>
      </w:r>
    </w:p>
    <w:p w:rsidR="009108B9" w:rsidRPr="009108B9" w:rsidRDefault="009108B9" w:rsidP="009108B9">
      <w:pPr>
        <w:jc w:val="both"/>
        <w:rPr>
          <w:rFonts w:ascii="Century Gothic" w:eastAsia="Times New Roman" w:hAnsi="Century Gothic" w:cs="Times New Roman"/>
          <w:i/>
        </w:rPr>
      </w:pPr>
      <w:r w:rsidRPr="009108B9">
        <w:rPr>
          <w:rFonts w:ascii="Century Gothic" w:eastAsia="Times New Roman" w:hAnsi="Century Gothic" w:cs="Times New Roman"/>
          <w:i/>
        </w:rPr>
        <w:t>La companyia presenta un nou pressupost, amb motiu d’uns canvis en la xarxa, no es pot utilitzar el Dipòsit de Samalús una vegada arribada l’aigua de l’ATLL. Aquest fet a provocat que s’ha hagut de replantejar de nou l’obra, la qual esdevé a que el Dipòsit del Centre Cívic serà el dipòsit de Distribució del poble de Samalús”</w:t>
      </w:r>
    </w:p>
    <w:p w:rsidR="009108B9" w:rsidRDefault="009108B9" w:rsidP="009108B9">
      <w:pPr>
        <w:jc w:val="both"/>
        <w:rPr>
          <w:rFonts w:ascii="Century Gothic" w:eastAsia="Times New Roman" w:hAnsi="Century Gothic" w:cs="Times New Roman"/>
          <w:b/>
        </w:rPr>
      </w:pPr>
      <w:r w:rsidRPr="009108B9">
        <w:rPr>
          <w:rFonts w:ascii="Century Gothic" w:eastAsia="Times New Roman" w:hAnsi="Century Gothic" w:cs="Times New Roman"/>
        </w:rPr>
        <w:t>Per quina raó no es pot utilitzar el dipòsit de Samalús una vegada arribada l’aigua de l’ATLL?</w:t>
      </w:r>
      <w:r>
        <w:rPr>
          <w:rFonts w:ascii="Century Gothic" w:eastAsia="Times New Roman" w:hAnsi="Century Gothic" w:cs="Times New Roman"/>
        </w:rPr>
        <w:t xml:space="preserve"> </w:t>
      </w:r>
      <w:r>
        <w:rPr>
          <w:rFonts w:ascii="Century Gothic" w:eastAsia="Times New Roman" w:hAnsi="Century Gothic" w:cs="Times New Roman"/>
          <w:b/>
        </w:rPr>
        <w:t xml:space="preserve">La Sra. Aguilera explica el itinerari des del dipòsit fins a les cases i demés masies, afegint que es podran </w:t>
      </w:r>
      <w:r w:rsidR="00D12BCB">
        <w:rPr>
          <w:rFonts w:ascii="Century Gothic" w:eastAsia="Times New Roman" w:hAnsi="Century Gothic" w:cs="Times New Roman"/>
          <w:b/>
        </w:rPr>
        <w:t>connectar</w:t>
      </w:r>
      <w:r>
        <w:rPr>
          <w:rFonts w:ascii="Century Gothic" w:eastAsia="Times New Roman" w:hAnsi="Century Gothic" w:cs="Times New Roman"/>
          <w:b/>
        </w:rPr>
        <w:t xml:space="preserve"> altres cases però que cal posar dues bombes de 15 CV</w:t>
      </w:r>
      <w:r w:rsidR="00D12BCB">
        <w:rPr>
          <w:rFonts w:ascii="Century Gothic" w:eastAsia="Times New Roman" w:hAnsi="Century Gothic" w:cs="Times New Roman"/>
          <w:b/>
        </w:rPr>
        <w:t>.</w:t>
      </w:r>
    </w:p>
    <w:p w:rsidR="00D12BCB" w:rsidRPr="00D12BCB" w:rsidRDefault="00D12BCB" w:rsidP="009108B9">
      <w:pPr>
        <w:jc w:val="both"/>
        <w:rPr>
          <w:rFonts w:ascii="Century Gothic" w:eastAsia="Times New Roman" w:hAnsi="Century Gothic" w:cs="Times New Roman"/>
        </w:rPr>
      </w:pPr>
      <w:r>
        <w:rPr>
          <w:rFonts w:ascii="Century Gothic" w:eastAsia="Times New Roman" w:hAnsi="Century Gothic" w:cs="Times New Roman"/>
        </w:rPr>
        <w:t>El Sr. Alcalde agraeix públicament la tasca portada a terme tant per la brigada com pel servei</w:t>
      </w:r>
      <w:r w:rsidR="00C3509C">
        <w:rPr>
          <w:rFonts w:ascii="Century Gothic" w:eastAsia="Times New Roman" w:hAnsi="Century Gothic" w:cs="Times New Roman"/>
        </w:rPr>
        <w:t xml:space="preserve"> </w:t>
      </w:r>
      <w:r>
        <w:rPr>
          <w:rFonts w:ascii="Century Gothic" w:eastAsia="Times New Roman" w:hAnsi="Century Gothic" w:cs="Times New Roman"/>
        </w:rPr>
        <w:t>de vigilància i felicita les festes a tothom.</w:t>
      </w:r>
    </w:p>
    <w:p w:rsidR="00FF726C" w:rsidRPr="00FF726C" w:rsidRDefault="00FF726C" w:rsidP="00FF726C">
      <w:pPr>
        <w:jc w:val="both"/>
        <w:rPr>
          <w:rFonts w:ascii="Century Gothic" w:eastAsia="Times New Roman" w:hAnsi="Century Gothic" w:cs="Times New Roman"/>
        </w:rPr>
      </w:pPr>
      <w:r w:rsidRPr="00FF726C">
        <w:rPr>
          <w:rFonts w:ascii="Century Gothic" w:eastAsia="Times New Roman" w:hAnsi="Century Gothic" w:cs="Times New Roman"/>
        </w:rPr>
        <w:t>I no havent més assumptes a tractar, per part de l’Alcaldia s’aixeca la sessió a les 2</w:t>
      </w:r>
      <w:r w:rsidR="00D12BCB">
        <w:rPr>
          <w:rFonts w:ascii="Century Gothic" w:eastAsia="Times New Roman" w:hAnsi="Century Gothic" w:cs="Times New Roman"/>
        </w:rPr>
        <w:t>0</w:t>
      </w:r>
      <w:r w:rsidRPr="00FF726C">
        <w:rPr>
          <w:rFonts w:ascii="Century Gothic" w:eastAsia="Times New Roman" w:hAnsi="Century Gothic" w:cs="Times New Roman"/>
        </w:rPr>
        <w:t>.5</w:t>
      </w:r>
      <w:r w:rsidR="00D12BCB">
        <w:rPr>
          <w:rFonts w:ascii="Century Gothic" w:eastAsia="Times New Roman" w:hAnsi="Century Gothic" w:cs="Times New Roman"/>
        </w:rPr>
        <w:t>0</w:t>
      </w:r>
      <w:r w:rsidRPr="00FF726C">
        <w:rPr>
          <w:rFonts w:ascii="Century Gothic" w:eastAsia="Times New Roman" w:hAnsi="Century Gothic" w:cs="Times New Roman"/>
        </w:rPr>
        <w:t xml:space="preserve"> hores, acordant-se la redacció de l’esborrany de l’acte d’acord amb els paràmetres que disposa  l’article 110 del Decret Legislatiu 2/2003, de 28 d'abril, pel qual s'aprova el Text refós de la Llei municipal i de règim local de Catalunya.</w:t>
      </w:r>
    </w:p>
    <w:p w:rsidR="00FF726C" w:rsidRPr="00FF726C" w:rsidRDefault="00FF726C" w:rsidP="00FF726C">
      <w:pPr>
        <w:jc w:val="both"/>
        <w:rPr>
          <w:rFonts w:ascii="Century Gothic" w:eastAsiaTheme="minorEastAsia" w:hAnsi="Century Gothic"/>
          <w:lang w:eastAsia="es-ES"/>
        </w:rPr>
      </w:pPr>
    </w:p>
    <w:p w:rsidR="00FF726C" w:rsidRPr="00FF726C" w:rsidRDefault="00FF726C" w:rsidP="00FF726C">
      <w:pPr>
        <w:jc w:val="both"/>
        <w:rPr>
          <w:rFonts w:ascii="Century Gothic" w:eastAsiaTheme="minorEastAsia" w:hAnsi="Century Gothic"/>
          <w:lang w:eastAsia="es-ES"/>
        </w:rPr>
      </w:pPr>
    </w:p>
    <w:p w:rsidR="00FF726C" w:rsidRPr="00FF726C" w:rsidRDefault="00FF726C" w:rsidP="00FF726C">
      <w:pPr>
        <w:jc w:val="both"/>
        <w:rPr>
          <w:rFonts w:eastAsiaTheme="minorEastAsia"/>
          <w:lang w:eastAsia="es-ES"/>
        </w:rPr>
      </w:pPr>
    </w:p>
    <w:p w:rsidR="00FF726C" w:rsidRPr="00FF726C" w:rsidRDefault="00FF726C" w:rsidP="00FF726C">
      <w:pPr>
        <w:ind w:left="720"/>
        <w:contextualSpacing/>
        <w:jc w:val="both"/>
      </w:pPr>
    </w:p>
    <w:p w:rsidR="00FF726C" w:rsidRPr="00FF726C" w:rsidRDefault="00FF726C" w:rsidP="00FF726C"/>
    <w:p w:rsidR="00C93F32" w:rsidRPr="00FF726C" w:rsidRDefault="00C93F32"/>
    <w:sectPr w:rsidR="00C93F32" w:rsidRPr="00FF7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C44"/>
    <w:multiLevelType w:val="hybridMultilevel"/>
    <w:tmpl w:val="F2F08A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C23FC2"/>
    <w:multiLevelType w:val="hybridMultilevel"/>
    <w:tmpl w:val="23A82AA8"/>
    <w:lvl w:ilvl="0" w:tplc="374CEA5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E084E45"/>
    <w:multiLevelType w:val="hybridMultilevel"/>
    <w:tmpl w:val="C884F800"/>
    <w:lvl w:ilvl="0" w:tplc="D5FCD61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6C"/>
    <w:rsid w:val="00117ECC"/>
    <w:rsid w:val="00255F3B"/>
    <w:rsid w:val="002B1E53"/>
    <w:rsid w:val="002B5F75"/>
    <w:rsid w:val="00300778"/>
    <w:rsid w:val="004422FD"/>
    <w:rsid w:val="005358BD"/>
    <w:rsid w:val="00541911"/>
    <w:rsid w:val="005A23F4"/>
    <w:rsid w:val="005B5F23"/>
    <w:rsid w:val="005E7EEE"/>
    <w:rsid w:val="00643579"/>
    <w:rsid w:val="00771CD7"/>
    <w:rsid w:val="007A063B"/>
    <w:rsid w:val="0082401A"/>
    <w:rsid w:val="008C48EC"/>
    <w:rsid w:val="009108B9"/>
    <w:rsid w:val="00B05216"/>
    <w:rsid w:val="00C023BC"/>
    <w:rsid w:val="00C2401D"/>
    <w:rsid w:val="00C3509C"/>
    <w:rsid w:val="00C93F32"/>
    <w:rsid w:val="00CD3971"/>
    <w:rsid w:val="00D000C0"/>
    <w:rsid w:val="00D12BCB"/>
    <w:rsid w:val="00E3182D"/>
    <w:rsid w:val="00F01D5C"/>
    <w:rsid w:val="00FC1ABD"/>
    <w:rsid w:val="00FF7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6C"/>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FF726C"/>
    <w:pPr>
      <w:spacing w:after="120"/>
    </w:pPr>
  </w:style>
  <w:style w:type="character" w:customStyle="1" w:styleId="TextindependentCar">
    <w:name w:val="Text independent Car"/>
    <w:basedOn w:val="Tipusdelletraperdefectedelpargraf"/>
    <w:link w:val="Textindependent"/>
    <w:uiPriority w:val="99"/>
    <w:semiHidden/>
    <w:rsid w:val="00FF726C"/>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6C"/>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FF726C"/>
    <w:pPr>
      <w:spacing w:after="120"/>
    </w:pPr>
  </w:style>
  <w:style w:type="character" w:customStyle="1" w:styleId="TextindependentCar">
    <w:name w:val="Text independent Car"/>
    <w:basedOn w:val="Tipusdelletraperdefectedelpargraf"/>
    <w:link w:val="Textindependent"/>
    <w:uiPriority w:val="99"/>
    <w:semiHidden/>
    <w:rsid w:val="00FF726C"/>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2794</Words>
  <Characters>15367</Characters>
  <Application>Microsoft Office Word</Application>
  <DocSecurity>0</DocSecurity>
  <Lines>128</Lines>
  <Paragraphs>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rosana.fernandez</cp:lastModifiedBy>
  <cp:revision>9</cp:revision>
  <cp:lastPrinted>2015-03-23T12:23:00Z</cp:lastPrinted>
  <dcterms:created xsi:type="dcterms:W3CDTF">2015-03-20T11:52:00Z</dcterms:created>
  <dcterms:modified xsi:type="dcterms:W3CDTF">2015-05-08T11:58:00Z</dcterms:modified>
</cp:coreProperties>
</file>