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D99" w:rsidRPr="00CB1418" w:rsidRDefault="00252D99" w:rsidP="00252D99">
      <w:pPr>
        <w:tabs>
          <w:tab w:val="center" w:pos="4512"/>
        </w:tabs>
        <w:ind w:right="-568"/>
        <w:outlineLvl w:val="0"/>
        <w:rPr>
          <w:rFonts w:cs="Arial"/>
          <w:b/>
          <w:sz w:val="24"/>
        </w:rPr>
      </w:pPr>
      <w:bookmarkStart w:id="0" w:name="_GoBack"/>
      <w:bookmarkEnd w:id="0"/>
      <w:r w:rsidRPr="00CB1418">
        <w:rPr>
          <w:rFonts w:cs="Arial"/>
          <w:b/>
          <w:sz w:val="24"/>
          <w:lang w:val="es-ES_tradnl"/>
        </w:rPr>
        <w:tab/>
      </w:r>
      <w:r w:rsidRPr="00CB1418">
        <w:rPr>
          <w:rFonts w:cs="Arial"/>
          <w:b/>
          <w:sz w:val="24"/>
        </w:rPr>
        <w:t>ACTA DE LA SESSIO EXTRAORDINÀRIA DEL PLE MUNICIPAL</w:t>
      </w:r>
    </w:p>
    <w:p w:rsidR="00252D99" w:rsidRPr="00CB1418" w:rsidRDefault="00252D99" w:rsidP="00252D99">
      <w:pPr>
        <w:tabs>
          <w:tab w:val="center" w:pos="4512"/>
        </w:tabs>
        <w:ind w:right="-568"/>
        <w:outlineLvl w:val="0"/>
        <w:rPr>
          <w:rFonts w:cs="Arial"/>
          <w:b/>
          <w:sz w:val="24"/>
        </w:rPr>
      </w:pPr>
    </w:p>
    <w:p w:rsidR="00252D99" w:rsidRPr="00CB1418" w:rsidRDefault="00252D99" w:rsidP="00252D99">
      <w:pPr>
        <w:ind w:right="-568"/>
        <w:outlineLvl w:val="0"/>
        <w:rPr>
          <w:rFonts w:cs="Arial"/>
          <w:b/>
          <w:sz w:val="24"/>
        </w:rPr>
      </w:pPr>
      <w:r w:rsidRPr="00CB1418">
        <w:rPr>
          <w:rFonts w:cs="Arial"/>
          <w:b/>
          <w:sz w:val="24"/>
        </w:rPr>
        <w:t xml:space="preserve">NÚM.: </w:t>
      </w:r>
      <w:r w:rsidR="003F7091">
        <w:rPr>
          <w:rFonts w:cs="Arial"/>
          <w:b/>
          <w:sz w:val="24"/>
        </w:rPr>
        <w:t>11</w:t>
      </w:r>
      <w:r w:rsidRPr="00CB1418">
        <w:rPr>
          <w:rFonts w:cs="Arial"/>
          <w:b/>
          <w:sz w:val="24"/>
        </w:rPr>
        <w:t>/2014</w:t>
      </w:r>
    </w:p>
    <w:p w:rsidR="00252D99" w:rsidRPr="00CB1418" w:rsidRDefault="00252D99" w:rsidP="00252D99">
      <w:pPr>
        <w:ind w:right="-568"/>
        <w:outlineLvl w:val="0"/>
        <w:rPr>
          <w:rFonts w:cs="Arial"/>
          <w:b/>
          <w:sz w:val="24"/>
        </w:rPr>
      </w:pPr>
      <w:r w:rsidRPr="00CB1418">
        <w:rPr>
          <w:rFonts w:cs="Arial"/>
          <w:b/>
          <w:sz w:val="24"/>
        </w:rPr>
        <w:t xml:space="preserve">DATA:  </w:t>
      </w:r>
      <w:r>
        <w:rPr>
          <w:rFonts w:cs="Arial"/>
          <w:b/>
          <w:sz w:val="24"/>
        </w:rPr>
        <w:t>2</w:t>
      </w:r>
      <w:r w:rsidR="003F7091">
        <w:rPr>
          <w:rFonts w:cs="Arial"/>
          <w:b/>
          <w:sz w:val="24"/>
        </w:rPr>
        <w:t>8</w:t>
      </w:r>
      <w:r w:rsidRPr="00CB1418">
        <w:rPr>
          <w:rFonts w:cs="Arial"/>
          <w:b/>
          <w:sz w:val="24"/>
        </w:rPr>
        <w:t xml:space="preserve"> D</w:t>
      </w:r>
      <w:r w:rsidR="003F7091">
        <w:rPr>
          <w:rFonts w:cs="Arial"/>
          <w:b/>
          <w:sz w:val="24"/>
        </w:rPr>
        <w:t>’OCTUBRE</w:t>
      </w:r>
      <w:r>
        <w:rPr>
          <w:rFonts w:cs="Arial"/>
          <w:b/>
          <w:sz w:val="24"/>
        </w:rPr>
        <w:t xml:space="preserve"> </w:t>
      </w:r>
      <w:r w:rsidRPr="00CB1418">
        <w:rPr>
          <w:rFonts w:cs="Arial"/>
          <w:b/>
          <w:sz w:val="24"/>
        </w:rPr>
        <w:t>DE 2014</w:t>
      </w:r>
    </w:p>
    <w:p w:rsidR="00252D99" w:rsidRPr="00CB1418" w:rsidRDefault="00252D99" w:rsidP="00252D99">
      <w:pPr>
        <w:ind w:right="-568"/>
        <w:outlineLvl w:val="0"/>
        <w:rPr>
          <w:rFonts w:cs="Arial"/>
          <w:b/>
          <w:sz w:val="24"/>
        </w:rPr>
      </w:pPr>
      <w:r w:rsidRPr="00CB1418">
        <w:rPr>
          <w:rFonts w:cs="Arial"/>
          <w:b/>
          <w:sz w:val="24"/>
        </w:rPr>
        <w:t xml:space="preserve">HORA INICI: </w:t>
      </w:r>
      <w:r>
        <w:rPr>
          <w:rFonts w:cs="Arial"/>
          <w:b/>
          <w:sz w:val="24"/>
        </w:rPr>
        <w:t>9</w:t>
      </w:r>
      <w:r w:rsidR="00647E14">
        <w:rPr>
          <w:rFonts w:cs="Arial"/>
          <w:b/>
          <w:sz w:val="24"/>
        </w:rPr>
        <w:t>,</w:t>
      </w:r>
      <w:r w:rsidR="003F7091">
        <w:rPr>
          <w:rFonts w:cs="Arial"/>
          <w:b/>
          <w:sz w:val="24"/>
        </w:rPr>
        <w:t>25</w:t>
      </w:r>
      <w:r w:rsidRPr="00CB1418">
        <w:rPr>
          <w:rFonts w:cs="Arial"/>
          <w:b/>
          <w:sz w:val="24"/>
        </w:rPr>
        <w:t xml:space="preserve"> H.</w:t>
      </w:r>
    </w:p>
    <w:p w:rsidR="00252D99" w:rsidRPr="00CB1418" w:rsidRDefault="00252D99" w:rsidP="00252D99">
      <w:pPr>
        <w:ind w:right="-568"/>
        <w:outlineLvl w:val="0"/>
        <w:rPr>
          <w:rFonts w:cs="Arial"/>
          <w:b/>
          <w:sz w:val="24"/>
        </w:rPr>
      </w:pPr>
      <w:r w:rsidRPr="00CB1418">
        <w:rPr>
          <w:rFonts w:cs="Arial"/>
          <w:b/>
          <w:sz w:val="24"/>
        </w:rPr>
        <w:t xml:space="preserve">HORA FINALITZACIO: </w:t>
      </w:r>
      <w:r>
        <w:rPr>
          <w:rFonts w:cs="Arial"/>
          <w:b/>
          <w:sz w:val="24"/>
        </w:rPr>
        <w:t>9</w:t>
      </w:r>
      <w:r w:rsidR="00647E14">
        <w:rPr>
          <w:rFonts w:cs="Arial"/>
          <w:b/>
          <w:sz w:val="24"/>
        </w:rPr>
        <w:t>,</w:t>
      </w:r>
      <w:r w:rsidR="003F7091">
        <w:rPr>
          <w:rFonts w:cs="Arial"/>
          <w:b/>
          <w:sz w:val="24"/>
        </w:rPr>
        <w:t>47</w:t>
      </w:r>
      <w:r w:rsidRPr="00CB1418">
        <w:rPr>
          <w:rFonts w:cs="Arial"/>
          <w:b/>
          <w:sz w:val="24"/>
        </w:rPr>
        <w:t xml:space="preserve"> H.</w:t>
      </w:r>
    </w:p>
    <w:p w:rsidR="00252D99" w:rsidRPr="00CB1418" w:rsidRDefault="00252D99" w:rsidP="00252D99">
      <w:pPr>
        <w:ind w:right="-568"/>
        <w:outlineLvl w:val="0"/>
        <w:rPr>
          <w:rFonts w:cs="Arial"/>
          <w:b/>
          <w:sz w:val="24"/>
        </w:rPr>
      </w:pPr>
      <w:r w:rsidRPr="00CB1418">
        <w:rPr>
          <w:rFonts w:cs="Arial"/>
          <w:b/>
          <w:sz w:val="24"/>
        </w:rPr>
        <w:t>LLOC: AJUNTAMENT DE DELTEBRE</w:t>
      </w:r>
    </w:p>
    <w:p w:rsidR="00252D99" w:rsidRPr="00CB1418" w:rsidRDefault="00252D99" w:rsidP="00252D99">
      <w:pPr>
        <w:ind w:right="-568"/>
        <w:rPr>
          <w:rFonts w:cs="Arial"/>
          <w:b/>
          <w:sz w:val="24"/>
        </w:rPr>
      </w:pPr>
    </w:p>
    <w:p w:rsidR="00252D99" w:rsidRPr="00CB1418" w:rsidRDefault="00252D99" w:rsidP="00252D99">
      <w:pPr>
        <w:tabs>
          <w:tab w:val="center" w:pos="4512"/>
        </w:tabs>
        <w:ind w:right="-568"/>
        <w:outlineLvl w:val="0"/>
        <w:rPr>
          <w:rFonts w:cs="Arial"/>
          <w:sz w:val="24"/>
        </w:rPr>
      </w:pPr>
      <w:r w:rsidRPr="00CB1418">
        <w:rPr>
          <w:rFonts w:cs="Arial"/>
          <w:b/>
          <w:sz w:val="24"/>
        </w:rPr>
        <w:t xml:space="preserve"> </w:t>
      </w:r>
      <w:r w:rsidRPr="00CB1418">
        <w:rPr>
          <w:rFonts w:cs="Arial"/>
          <w:b/>
          <w:sz w:val="24"/>
        </w:rPr>
        <w:tab/>
        <w:t>ASSISTENTS:</w:t>
      </w:r>
    </w:p>
    <w:p w:rsidR="00252D99" w:rsidRPr="00CB1418" w:rsidRDefault="00252D99" w:rsidP="00252D99">
      <w:pPr>
        <w:ind w:right="-568"/>
        <w:rPr>
          <w:rFonts w:cs="Arial"/>
          <w:b/>
          <w:sz w:val="24"/>
        </w:rPr>
      </w:pPr>
    </w:p>
    <w:p w:rsidR="00252D99" w:rsidRPr="00CB1418" w:rsidRDefault="00252D99" w:rsidP="00252D99">
      <w:pPr>
        <w:ind w:right="-568"/>
        <w:outlineLvl w:val="0"/>
        <w:rPr>
          <w:rFonts w:cs="Arial"/>
          <w:bCs/>
          <w:sz w:val="24"/>
        </w:rPr>
      </w:pPr>
      <w:r w:rsidRPr="00CB1418">
        <w:rPr>
          <w:rFonts w:cs="Arial"/>
          <w:b/>
          <w:sz w:val="24"/>
        </w:rPr>
        <w:t>Alcalde-President:</w:t>
      </w:r>
      <w:r w:rsidRPr="00CB1418">
        <w:rPr>
          <w:rFonts w:cs="Arial"/>
          <w:bCs/>
          <w:sz w:val="24"/>
        </w:rPr>
        <w:t xml:space="preserve"> Sr. José Emilio Bertomeu Rio.</w:t>
      </w:r>
    </w:p>
    <w:p w:rsidR="00252D99" w:rsidRPr="00CB1418" w:rsidRDefault="00252D99" w:rsidP="00252D99">
      <w:pPr>
        <w:ind w:right="-568"/>
        <w:outlineLvl w:val="0"/>
        <w:rPr>
          <w:rFonts w:cs="Arial"/>
          <w:b/>
          <w:sz w:val="24"/>
        </w:rPr>
      </w:pPr>
    </w:p>
    <w:p w:rsidR="00252D99" w:rsidRPr="00CB1418" w:rsidRDefault="00252D99" w:rsidP="00252D99">
      <w:pPr>
        <w:ind w:right="-568"/>
        <w:outlineLvl w:val="0"/>
        <w:rPr>
          <w:rFonts w:cs="Arial"/>
          <w:b/>
          <w:bCs/>
          <w:sz w:val="24"/>
        </w:rPr>
      </w:pPr>
      <w:r w:rsidRPr="00CB1418">
        <w:rPr>
          <w:rFonts w:cs="Arial"/>
          <w:b/>
          <w:sz w:val="24"/>
        </w:rPr>
        <w:t>Regidors</w:t>
      </w:r>
      <w:r w:rsidRPr="00CB1418">
        <w:rPr>
          <w:rFonts w:cs="Arial"/>
          <w:sz w:val="24"/>
        </w:rPr>
        <w:t xml:space="preserve">: </w:t>
      </w:r>
      <w:r w:rsidRPr="00CB1418">
        <w:rPr>
          <w:rFonts w:cs="Arial"/>
          <w:bCs/>
          <w:sz w:val="24"/>
        </w:rPr>
        <w:t xml:space="preserve">Sr. </w:t>
      </w:r>
      <w:r w:rsidRPr="00CB1418">
        <w:rPr>
          <w:rFonts w:cs="Arial"/>
          <w:sz w:val="24"/>
        </w:rPr>
        <w:t>Gervasi Aspa Casanova,</w:t>
      </w:r>
      <w:r w:rsidRPr="00CB1418">
        <w:rPr>
          <w:rFonts w:cs="Arial"/>
          <w:bCs/>
          <w:sz w:val="24"/>
        </w:rPr>
        <w:t xml:space="preserve"> Sr. </w:t>
      </w:r>
      <w:proofErr w:type="spellStart"/>
      <w:r w:rsidRPr="00CB1418">
        <w:rPr>
          <w:rFonts w:cs="Arial"/>
          <w:bCs/>
          <w:sz w:val="24"/>
        </w:rPr>
        <w:t>Rogelio</w:t>
      </w:r>
      <w:proofErr w:type="spellEnd"/>
      <w:r w:rsidRPr="00CB1418">
        <w:rPr>
          <w:rFonts w:cs="Arial"/>
          <w:bCs/>
          <w:sz w:val="24"/>
        </w:rPr>
        <w:t xml:space="preserve"> Tomàs Bonet, Sr. Joan Alginet </w:t>
      </w:r>
      <w:proofErr w:type="spellStart"/>
      <w:r w:rsidRPr="00CB1418">
        <w:rPr>
          <w:rFonts w:cs="Arial"/>
          <w:bCs/>
          <w:sz w:val="24"/>
        </w:rPr>
        <w:t>Aliau</w:t>
      </w:r>
      <w:proofErr w:type="spellEnd"/>
      <w:r w:rsidRPr="00CB1418">
        <w:rPr>
          <w:rFonts w:cs="Arial"/>
          <w:bCs/>
          <w:sz w:val="24"/>
        </w:rPr>
        <w:t>,</w:t>
      </w:r>
      <w:r w:rsidRPr="000136EE">
        <w:rPr>
          <w:rFonts w:cs="Arial"/>
          <w:bCs/>
          <w:sz w:val="24"/>
        </w:rPr>
        <w:t xml:space="preserve"> </w:t>
      </w:r>
      <w:r w:rsidRPr="00CB1418">
        <w:rPr>
          <w:rFonts w:cs="Arial"/>
          <w:bCs/>
          <w:sz w:val="24"/>
        </w:rPr>
        <w:t xml:space="preserve">Sra. </w:t>
      </w:r>
      <w:r w:rsidRPr="00CB1418">
        <w:rPr>
          <w:rFonts w:cs="Arial"/>
          <w:sz w:val="24"/>
        </w:rPr>
        <w:t>Sònia Bertomeu Tomàs</w:t>
      </w:r>
      <w:r>
        <w:rPr>
          <w:rFonts w:cs="Arial"/>
          <w:sz w:val="24"/>
        </w:rPr>
        <w:t>,</w:t>
      </w:r>
      <w:r w:rsidRPr="00CB1418">
        <w:rPr>
          <w:rFonts w:cs="Arial"/>
          <w:bCs/>
          <w:sz w:val="24"/>
        </w:rPr>
        <w:t xml:space="preserve"> Sr. Oscar Martin Bo, Sr. Jordi Pau Torres Fabra, Sra. </w:t>
      </w:r>
      <w:r w:rsidR="00C81070">
        <w:rPr>
          <w:rFonts w:cs="Arial"/>
          <w:bCs/>
          <w:sz w:val="24"/>
        </w:rPr>
        <w:t>Susanna Gómez Castellà, Sra. Maria</w:t>
      </w:r>
      <w:r w:rsidRPr="00CB1418">
        <w:rPr>
          <w:rFonts w:cs="Arial"/>
          <w:bCs/>
          <w:sz w:val="24"/>
        </w:rPr>
        <w:t xml:space="preserve"> Salomé Bertomeu Mauri, Sra. Sònia Bertomeu Franch,</w:t>
      </w:r>
      <w:r w:rsidR="003F7091">
        <w:rPr>
          <w:rFonts w:cs="Arial"/>
          <w:bCs/>
          <w:sz w:val="24"/>
        </w:rPr>
        <w:t xml:space="preserve"> Sr. Lluís Soler </w:t>
      </w:r>
      <w:proofErr w:type="spellStart"/>
      <w:r w:rsidR="003F7091">
        <w:rPr>
          <w:rFonts w:cs="Arial"/>
          <w:bCs/>
          <w:sz w:val="24"/>
        </w:rPr>
        <w:t>Panisello</w:t>
      </w:r>
      <w:proofErr w:type="spellEnd"/>
      <w:r w:rsidR="003F7091">
        <w:rPr>
          <w:rFonts w:cs="Arial"/>
          <w:bCs/>
          <w:sz w:val="24"/>
        </w:rPr>
        <w:t xml:space="preserve">, </w:t>
      </w:r>
      <w:r w:rsidRPr="00CB1418">
        <w:rPr>
          <w:rFonts w:cs="Arial"/>
          <w:bCs/>
          <w:sz w:val="24"/>
        </w:rPr>
        <w:t xml:space="preserve">Sra. Teresa </w:t>
      </w:r>
      <w:proofErr w:type="spellStart"/>
      <w:r w:rsidRPr="00CB1418">
        <w:rPr>
          <w:rFonts w:cs="Arial"/>
          <w:bCs/>
          <w:sz w:val="24"/>
        </w:rPr>
        <w:t>Culvi</w:t>
      </w:r>
      <w:proofErr w:type="spellEnd"/>
      <w:r w:rsidRPr="00CB1418">
        <w:rPr>
          <w:rFonts w:cs="Arial"/>
          <w:bCs/>
          <w:sz w:val="24"/>
        </w:rPr>
        <w:t xml:space="preserve"> Porres, </w:t>
      </w:r>
      <w:r w:rsidR="00C81070">
        <w:rPr>
          <w:rFonts w:cs="Arial"/>
          <w:bCs/>
          <w:sz w:val="24"/>
        </w:rPr>
        <w:t xml:space="preserve">Sr. Salvador Bertomeu </w:t>
      </w:r>
      <w:proofErr w:type="spellStart"/>
      <w:r w:rsidR="00C81070">
        <w:rPr>
          <w:rFonts w:cs="Arial"/>
          <w:bCs/>
          <w:sz w:val="24"/>
        </w:rPr>
        <w:t>Bertomeu</w:t>
      </w:r>
      <w:proofErr w:type="spellEnd"/>
      <w:r w:rsidR="00C81070">
        <w:rPr>
          <w:rFonts w:cs="Arial"/>
          <w:bCs/>
          <w:sz w:val="24"/>
        </w:rPr>
        <w:t xml:space="preserve">, </w:t>
      </w:r>
      <w:r w:rsidRPr="00CB1418">
        <w:rPr>
          <w:rFonts w:cs="Arial"/>
          <w:bCs/>
          <w:sz w:val="24"/>
        </w:rPr>
        <w:t>Sra. Carme Franch Rius</w:t>
      </w:r>
      <w:r w:rsidR="003F7091">
        <w:rPr>
          <w:rFonts w:cs="Arial"/>
          <w:bCs/>
          <w:sz w:val="24"/>
        </w:rPr>
        <w:t xml:space="preserve"> i </w:t>
      </w:r>
      <w:r w:rsidR="00C81070">
        <w:rPr>
          <w:rFonts w:cs="Arial"/>
          <w:bCs/>
          <w:sz w:val="24"/>
        </w:rPr>
        <w:t xml:space="preserve">Sr. </w:t>
      </w:r>
      <w:r w:rsidR="003F7091">
        <w:rPr>
          <w:rFonts w:cs="Arial"/>
          <w:bCs/>
          <w:sz w:val="24"/>
        </w:rPr>
        <w:t>Tomàs Castells Fresquet</w:t>
      </w:r>
    </w:p>
    <w:p w:rsidR="00252D99" w:rsidRDefault="00252D99" w:rsidP="00252D99">
      <w:pPr>
        <w:ind w:right="-568"/>
        <w:outlineLvl w:val="0"/>
        <w:rPr>
          <w:rFonts w:cs="Arial"/>
          <w:b/>
          <w:bCs/>
          <w:sz w:val="24"/>
        </w:rPr>
      </w:pPr>
    </w:p>
    <w:p w:rsidR="00252D99" w:rsidRDefault="00252D99" w:rsidP="00252D99">
      <w:pPr>
        <w:ind w:right="-568"/>
        <w:outlineLvl w:val="0"/>
        <w:rPr>
          <w:rFonts w:cs="Arial"/>
          <w:bCs/>
          <w:sz w:val="24"/>
        </w:rPr>
      </w:pPr>
      <w:r w:rsidRPr="00CB1418">
        <w:rPr>
          <w:rFonts w:cs="Arial"/>
          <w:b/>
          <w:bCs/>
          <w:sz w:val="24"/>
        </w:rPr>
        <w:t>Excusats:</w:t>
      </w:r>
      <w:r>
        <w:rPr>
          <w:rFonts w:cs="Arial"/>
          <w:b/>
          <w:bCs/>
          <w:sz w:val="24"/>
        </w:rPr>
        <w:t xml:space="preserve"> </w:t>
      </w:r>
      <w:r w:rsidRPr="00CB1418">
        <w:rPr>
          <w:rFonts w:cs="Arial"/>
          <w:sz w:val="24"/>
        </w:rPr>
        <w:t>Sr. Domingo Alcalà Sorribes</w:t>
      </w:r>
      <w:r w:rsidR="003F7091">
        <w:rPr>
          <w:rFonts w:cs="Arial"/>
          <w:bCs/>
          <w:sz w:val="24"/>
        </w:rPr>
        <w:t xml:space="preserve"> i </w:t>
      </w:r>
      <w:r w:rsidR="00C81070">
        <w:rPr>
          <w:rFonts w:cs="Arial"/>
          <w:bCs/>
          <w:sz w:val="24"/>
        </w:rPr>
        <w:t xml:space="preserve">Sr. </w:t>
      </w:r>
      <w:r w:rsidR="003F7091">
        <w:rPr>
          <w:rFonts w:cs="Arial"/>
          <w:bCs/>
          <w:sz w:val="24"/>
        </w:rPr>
        <w:t xml:space="preserve">Joan Bertomeu </w:t>
      </w:r>
      <w:proofErr w:type="spellStart"/>
      <w:r w:rsidR="003F7091">
        <w:rPr>
          <w:rFonts w:cs="Arial"/>
          <w:bCs/>
          <w:sz w:val="24"/>
        </w:rPr>
        <w:t>Bertomeu</w:t>
      </w:r>
      <w:proofErr w:type="spellEnd"/>
      <w:r w:rsidR="00C81070">
        <w:rPr>
          <w:rFonts w:cs="Arial"/>
          <w:bCs/>
          <w:sz w:val="24"/>
        </w:rPr>
        <w:t>.</w:t>
      </w:r>
    </w:p>
    <w:p w:rsidR="00252D99" w:rsidRDefault="00252D99" w:rsidP="00252D99">
      <w:pPr>
        <w:ind w:right="-568"/>
        <w:outlineLvl w:val="0"/>
        <w:rPr>
          <w:rFonts w:cs="Arial"/>
          <w:bCs/>
          <w:sz w:val="24"/>
        </w:rPr>
      </w:pPr>
    </w:p>
    <w:p w:rsidR="00252D99" w:rsidRPr="00CB1418" w:rsidRDefault="00252D99" w:rsidP="00252D99">
      <w:pPr>
        <w:ind w:right="-568"/>
        <w:outlineLvl w:val="0"/>
        <w:rPr>
          <w:rFonts w:cs="Arial"/>
          <w:sz w:val="24"/>
        </w:rPr>
      </w:pPr>
      <w:r w:rsidRPr="00CB1418">
        <w:rPr>
          <w:rFonts w:cs="Arial"/>
          <w:b/>
          <w:sz w:val="24"/>
        </w:rPr>
        <w:t xml:space="preserve">Secretari </w:t>
      </w:r>
      <w:proofErr w:type="spellStart"/>
      <w:r w:rsidRPr="00CB1418">
        <w:rPr>
          <w:rFonts w:cs="Arial"/>
          <w:b/>
          <w:sz w:val="24"/>
        </w:rPr>
        <w:t>acctal</w:t>
      </w:r>
      <w:proofErr w:type="spellEnd"/>
      <w:r w:rsidRPr="00CB1418">
        <w:rPr>
          <w:rFonts w:cs="Arial"/>
          <w:b/>
          <w:sz w:val="24"/>
        </w:rPr>
        <w:t>.:</w:t>
      </w:r>
      <w:r w:rsidRPr="00CB1418">
        <w:rPr>
          <w:rFonts w:cs="Arial"/>
          <w:sz w:val="24"/>
        </w:rPr>
        <w:t xml:space="preserve"> Sr. David Torres Fabra.</w:t>
      </w:r>
    </w:p>
    <w:p w:rsidR="00252D99" w:rsidRPr="00CB1418" w:rsidRDefault="00252D99" w:rsidP="00252D99">
      <w:pPr>
        <w:ind w:right="-568"/>
        <w:rPr>
          <w:rFonts w:cs="Arial"/>
          <w:sz w:val="24"/>
        </w:rPr>
      </w:pPr>
    </w:p>
    <w:p w:rsidR="00252D99" w:rsidRPr="00CB1418" w:rsidRDefault="00252D99" w:rsidP="00252D99">
      <w:pPr>
        <w:ind w:right="-568"/>
        <w:outlineLvl w:val="0"/>
        <w:rPr>
          <w:rFonts w:cs="Arial"/>
          <w:sz w:val="24"/>
        </w:rPr>
      </w:pPr>
      <w:r w:rsidRPr="00CB1418">
        <w:rPr>
          <w:rFonts w:cs="Arial"/>
          <w:b/>
          <w:sz w:val="24"/>
        </w:rPr>
        <w:t xml:space="preserve">Interventora </w:t>
      </w:r>
      <w:proofErr w:type="spellStart"/>
      <w:r w:rsidRPr="00CB1418">
        <w:rPr>
          <w:rFonts w:cs="Arial"/>
          <w:b/>
          <w:sz w:val="24"/>
        </w:rPr>
        <w:t>acctal</w:t>
      </w:r>
      <w:proofErr w:type="spellEnd"/>
      <w:r w:rsidRPr="00CB1418">
        <w:rPr>
          <w:rFonts w:cs="Arial"/>
          <w:b/>
          <w:sz w:val="24"/>
        </w:rPr>
        <w:t xml:space="preserve">.: </w:t>
      </w:r>
      <w:r w:rsidRPr="00CB1418">
        <w:rPr>
          <w:rFonts w:cs="Arial"/>
          <w:sz w:val="24"/>
        </w:rPr>
        <w:t>Sra. Lorena Navarro Vicente.</w:t>
      </w:r>
    </w:p>
    <w:p w:rsidR="00252D99" w:rsidRPr="00D875F6" w:rsidRDefault="00252D99" w:rsidP="00252D99">
      <w:pPr>
        <w:pStyle w:val="Ttulo2"/>
        <w:rPr>
          <w:rFonts w:ascii="Arial" w:hAnsi="Arial" w:cs="Arial"/>
          <w:i/>
          <w:color w:val="auto"/>
          <w:sz w:val="24"/>
          <w:szCs w:val="24"/>
          <w:u w:val="single"/>
        </w:rPr>
      </w:pPr>
      <w:r w:rsidRPr="00D875F6">
        <w:rPr>
          <w:rFonts w:ascii="Arial" w:hAnsi="Arial" w:cs="Arial"/>
          <w:color w:val="auto"/>
          <w:sz w:val="24"/>
          <w:szCs w:val="24"/>
          <w:u w:val="single"/>
        </w:rPr>
        <w:t>ORDRE DEL DIA</w:t>
      </w:r>
    </w:p>
    <w:p w:rsidR="00252D99" w:rsidRDefault="00252D99" w:rsidP="00252D99">
      <w:pPr>
        <w:pStyle w:val="Cos"/>
        <w:spacing w:after="120" w:line="240" w:lineRule="auto"/>
        <w:jc w:val="both"/>
        <w:rPr>
          <w:rFonts w:ascii="Arial" w:hAnsi="Arial" w:cs="Arial"/>
          <w:b/>
          <w:color w:val="auto"/>
          <w:sz w:val="24"/>
          <w:szCs w:val="24"/>
        </w:rPr>
      </w:pPr>
    </w:p>
    <w:p w:rsidR="00252D99" w:rsidRDefault="003F7091" w:rsidP="00252D99">
      <w:pPr>
        <w:rPr>
          <w:rFonts w:cs="Arial"/>
          <w:b/>
          <w:sz w:val="24"/>
        </w:rPr>
      </w:pPr>
      <w:r>
        <w:rPr>
          <w:rFonts w:cs="Arial"/>
          <w:b/>
          <w:sz w:val="24"/>
        </w:rPr>
        <w:t>COMPTES I HISENDA</w:t>
      </w:r>
    </w:p>
    <w:p w:rsidR="003F7091" w:rsidRDefault="003F7091" w:rsidP="00252D99">
      <w:pPr>
        <w:rPr>
          <w:rFonts w:cs="Arial"/>
          <w:sz w:val="24"/>
        </w:rPr>
      </w:pPr>
    </w:p>
    <w:p w:rsidR="003F7091" w:rsidRDefault="003F7091" w:rsidP="00252D99">
      <w:pPr>
        <w:rPr>
          <w:rFonts w:cs="Arial"/>
          <w:b/>
          <w:sz w:val="24"/>
        </w:rPr>
      </w:pPr>
      <w:r w:rsidRPr="00976906">
        <w:rPr>
          <w:rFonts w:cs="Arial"/>
          <w:b/>
          <w:sz w:val="24"/>
        </w:rPr>
        <w:t>1r.- DICTAMEN DE PROPOSTA D’APROVACIÓ INICIAL DE LES ORDENANCES FISCALS PER AL 2015.</w:t>
      </w:r>
    </w:p>
    <w:p w:rsidR="00976906" w:rsidRDefault="00976906" w:rsidP="00252D99">
      <w:pPr>
        <w:rPr>
          <w:rFonts w:cs="Arial"/>
          <w:b/>
          <w:sz w:val="24"/>
        </w:rPr>
      </w:pPr>
    </w:p>
    <w:p w:rsidR="00702263" w:rsidRPr="00AA6DE5" w:rsidRDefault="0003249E" w:rsidP="00702263">
      <w:pPr>
        <w:rPr>
          <w:rFonts w:cs="Arial"/>
          <w:bCs/>
          <w:sz w:val="24"/>
        </w:rPr>
      </w:pPr>
      <w:r w:rsidRPr="00AA6DE5">
        <w:rPr>
          <w:rFonts w:cs="Arial"/>
          <w:bCs/>
          <w:sz w:val="24"/>
        </w:rPr>
        <w:t xml:space="preserve">Enunciat el contingut d’aquest punt de l’ordre del dia, i vist que el mateix va ser informat favorablement per majoria absoluta a la Comissió Informativa de Comptes i Hisenda de data </w:t>
      </w:r>
      <w:r w:rsidR="00331EEB">
        <w:rPr>
          <w:rFonts w:cs="Arial"/>
          <w:bCs/>
          <w:sz w:val="24"/>
        </w:rPr>
        <w:t>24 d’octubre d</w:t>
      </w:r>
      <w:r w:rsidRPr="00AA6DE5">
        <w:rPr>
          <w:rFonts w:cs="Arial"/>
          <w:bCs/>
          <w:sz w:val="24"/>
        </w:rPr>
        <w:t>e 201</w:t>
      </w:r>
      <w:r>
        <w:rPr>
          <w:rFonts w:cs="Arial"/>
          <w:bCs/>
          <w:sz w:val="24"/>
        </w:rPr>
        <w:t>4</w:t>
      </w:r>
      <w:r w:rsidRPr="00AA6DE5">
        <w:rPr>
          <w:rFonts w:cs="Arial"/>
          <w:bCs/>
          <w:sz w:val="24"/>
        </w:rPr>
        <w:t xml:space="preserve">, </w:t>
      </w:r>
      <w:r w:rsidR="00647E14">
        <w:rPr>
          <w:rFonts w:cs="Arial"/>
          <w:bCs/>
          <w:sz w:val="24"/>
        </w:rPr>
        <w:t>la</w:t>
      </w:r>
      <w:r w:rsidRPr="00AA6DE5">
        <w:rPr>
          <w:rFonts w:cs="Arial"/>
          <w:bCs/>
          <w:sz w:val="24"/>
        </w:rPr>
        <w:t xml:space="preserve"> Sr</w:t>
      </w:r>
      <w:r w:rsidR="00647E14">
        <w:rPr>
          <w:rFonts w:cs="Arial"/>
          <w:bCs/>
          <w:sz w:val="24"/>
        </w:rPr>
        <w:t>a</w:t>
      </w:r>
      <w:r w:rsidRPr="00AA6DE5">
        <w:rPr>
          <w:rFonts w:cs="Arial"/>
          <w:bCs/>
          <w:sz w:val="24"/>
        </w:rPr>
        <w:t xml:space="preserve">. </w:t>
      </w:r>
      <w:r w:rsidR="00647E14">
        <w:rPr>
          <w:rFonts w:cs="Arial"/>
          <w:bCs/>
          <w:sz w:val="24"/>
        </w:rPr>
        <w:t>Interventora</w:t>
      </w:r>
      <w:r w:rsidRPr="00AA6DE5">
        <w:rPr>
          <w:rFonts w:cs="Arial"/>
          <w:bCs/>
          <w:sz w:val="24"/>
        </w:rPr>
        <w:t xml:space="preserve"> </w:t>
      </w:r>
      <w:proofErr w:type="spellStart"/>
      <w:r w:rsidRPr="00AA6DE5">
        <w:rPr>
          <w:rFonts w:cs="Arial"/>
          <w:bCs/>
          <w:sz w:val="24"/>
        </w:rPr>
        <w:t>acctal</w:t>
      </w:r>
      <w:proofErr w:type="spellEnd"/>
      <w:r w:rsidRPr="00AA6DE5">
        <w:rPr>
          <w:rFonts w:cs="Arial"/>
          <w:bCs/>
          <w:sz w:val="24"/>
        </w:rPr>
        <w:t>.</w:t>
      </w:r>
      <w:r w:rsidR="00702263" w:rsidRPr="00702263">
        <w:rPr>
          <w:rFonts w:cs="Arial"/>
          <w:bCs/>
          <w:sz w:val="24"/>
        </w:rPr>
        <w:t xml:space="preserve"> </w:t>
      </w:r>
      <w:r w:rsidR="00702263" w:rsidRPr="00AA6DE5">
        <w:rPr>
          <w:rFonts w:cs="Arial"/>
          <w:bCs/>
          <w:sz w:val="24"/>
        </w:rPr>
        <w:t>dóna lectura en la seva part bastant a la  proposta següent:</w:t>
      </w:r>
    </w:p>
    <w:p w:rsidR="00962119" w:rsidRPr="00962119" w:rsidRDefault="00702263" w:rsidP="00962119">
      <w:pPr>
        <w:spacing w:before="100" w:beforeAutospacing="1" w:after="100" w:afterAutospacing="1"/>
        <w:rPr>
          <w:rFonts w:ascii="Times New Roman" w:hAnsi="Times New Roman"/>
          <w:sz w:val="24"/>
        </w:rPr>
      </w:pPr>
      <w:r>
        <w:rPr>
          <w:rFonts w:cs="Arial"/>
          <w:b/>
          <w:bCs/>
          <w:sz w:val="24"/>
          <w:u w:val="single"/>
        </w:rPr>
        <w:t>“</w:t>
      </w:r>
      <w:r w:rsidR="00962119" w:rsidRPr="00962119">
        <w:rPr>
          <w:rFonts w:cs="Arial"/>
          <w:b/>
          <w:bCs/>
          <w:sz w:val="24"/>
          <w:u w:val="single"/>
        </w:rPr>
        <w:t>PROPOSTA DE MODIFICACIÓ:</w:t>
      </w:r>
    </w:p>
    <w:p w:rsidR="00962119" w:rsidRPr="00962119" w:rsidRDefault="00962119" w:rsidP="00962119">
      <w:pPr>
        <w:spacing w:before="100" w:beforeAutospacing="1" w:after="100" w:afterAutospacing="1"/>
        <w:rPr>
          <w:rFonts w:ascii="Times New Roman" w:hAnsi="Times New Roman"/>
          <w:sz w:val="24"/>
        </w:rPr>
      </w:pPr>
      <w:r w:rsidRPr="00962119">
        <w:rPr>
          <w:rFonts w:cs="Arial"/>
          <w:sz w:val="24"/>
        </w:rPr>
        <w:t xml:space="preserve">El que subscriu, </w:t>
      </w:r>
      <w:proofErr w:type="spellStart"/>
      <w:r w:rsidRPr="00962119">
        <w:rPr>
          <w:rFonts w:cs="Arial"/>
          <w:sz w:val="24"/>
        </w:rPr>
        <w:t>Rogelio</w:t>
      </w:r>
      <w:proofErr w:type="spellEnd"/>
      <w:r w:rsidRPr="00962119">
        <w:rPr>
          <w:rFonts w:cs="Arial"/>
          <w:sz w:val="24"/>
        </w:rPr>
        <w:t xml:space="preserve"> Tomàs Bonet, com a regidor delegat de l’Àrea d’Hisenda, en ús de les facultats que la legislació vigent li concedeix, al ple de la corporació eleva la següent PROPOSTA:</w:t>
      </w:r>
    </w:p>
    <w:p w:rsidR="00962119" w:rsidRPr="00962119" w:rsidRDefault="00962119" w:rsidP="00C81070">
      <w:pPr>
        <w:spacing w:before="100" w:beforeAutospacing="1" w:after="100" w:afterAutospacing="1"/>
        <w:rPr>
          <w:rFonts w:ascii="Times New Roman" w:hAnsi="Times New Roman"/>
          <w:sz w:val="24"/>
        </w:rPr>
      </w:pPr>
      <w:r w:rsidRPr="00962119">
        <w:rPr>
          <w:rFonts w:cs="Arial"/>
          <w:b/>
          <w:sz w:val="24"/>
          <w:u w:val="single"/>
        </w:rPr>
        <w:t>DEROGACIÓ D’ORDENANCES VIGENTS ACTUALMENT.</w:t>
      </w:r>
    </w:p>
    <w:p w:rsidR="00962119" w:rsidRPr="00962119" w:rsidRDefault="00962119" w:rsidP="00962119">
      <w:pPr>
        <w:tabs>
          <w:tab w:val="num" w:pos="426"/>
        </w:tabs>
        <w:autoSpaceDE w:val="0"/>
        <w:autoSpaceDN w:val="0"/>
        <w:adjustRightInd w:val="0"/>
        <w:spacing w:before="100" w:beforeAutospacing="1" w:after="100" w:afterAutospacing="1"/>
        <w:ind w:left="426" w:hanging="426"/>
        <w:rPr>
          <w:rFonts w:ascii="Times New Roman" w:hAnsi="Times New Roman"/>
          <w:sz w:val="24"/>
        </w:rPr>
      </w:pPr>
      <w:r w:rsidRPr="00962119">
        <w:rPr>
          <w:rFonts w:eastAsia="Arial" w:cs="Arial"/>
          <w:sz w:val="24"/>
        </w:rPr>
        <w:lastRenderedPageBreak/>
        <w:t>-</w:t>
      </w:r>
      <w:r w:rsidRPr="00962119">
        <w:rPr>
          <w:rFonts w:ascii="Times New Roman" w:eastAsia="Arial" w:hAnsi="Times New Roman"/>
          <w:sz w:val="14"/>
          <w:szCs w:val="14"/>
        </w:rPr>
        <w:t xml:space="preserve">        </w:t>
      </w:r>
      <w:r w:rsidRPr="00962119">
        <w:rPr>
          <w:rFonts w:cs="Arial"/>
          <w:sz w:val="24"/>
        </w:rPr>
        <w:t xml:space="preserve">Es deroga l’Ordenança Fiscal núm. 23, reguladora de la </w:t>
      </w:r>
      <w:r w:rsidRPr="00962119">
        <w:rPr>
          <w:rFonts w:cs="Arial"/>
          <w:noProof/>
          <w:sz w:val="24"/>
        </w:rPr>
        <w:t>Taxa per la Utilització Privativa i Aprofitaments Especials del Domini Públic Municipal</w:t>
      </w:r>
      <w:r w:rsidRPr="00962119">
        <w:rPr>
          <w:rFonts w:cs="Arial"/>
          <w:sz w:val="24"/>
        </w:rPr>
        <w:t>.</w:t>
      </w:r>
    </w:p>
    <w:p w:rsidR="00962119" w:rsidRPr="00962119" w:rsidRDefault="00962119" w:rsidP="00962119">
      <w:pPr>
        <w:tabs>
          <w:tab w:val="num" w:pos="426"/>
        </w:tabs>
        <w:autoSpaceDE w:val="0"/>
        <w:autoSpaceDN w:val="0"/>
        <w:adjustRightInd w:val="0"/>
        <w:spacing w:before="100" w:beforeAutospacing="1" w:after="100" w:afterAutospacing="1"/>
        <w:ind w:left="426" w:hanging="426"/>
        <w:rPr>
          <w:rFonts w:ascii="Times New Roman" w:hAnsi="Times New Roman"/>
          <w:sz w:val="24"/>
        </w:rPr>
      </w:pPr>
      <w:r w:rsidRPr="00962119">
        <w:rPr>
          <w:rFonts w:eastAsia="Arial" w:cs="Arial"/>
          <w:sz w:val="24"/>
        </w:rPr>
        <w:t>-</w:t>
      </w:r>
      <w:r w:rsidRPr="00962119">
        <w:rPr>
          <w:rFonts w:ascii="Times New Roman" w:eastAsia="Arial" w:hAnsi="Times New Roman"/>
          <w:sz w:val="14"/>
          <w:szCs w:val="14"/>
        </w:rPr>
        <w:t xml:space="preserve">        </w:t>
      </w:r>
      <w:r w:rsidRPr="00962119">
        <w:rPr>
          <w:rFonts w:cs="Arial"/>
          <w:sz w:val="24"/>
        </w:rPr>
        <w:t>Es deroga l’Ordenança Fiscal núm. 24, reguladora de la Taxa per la Confecció de Models d’alta de l’Impost Sobre Béns Immobles (IBI).</w:t>
      </w:r>
    </w:p>
    <w:p w:rsidR="00962119" w:rsidRPr="00962119" w:rsidRDefault="00962119" w:rsidP="00962119">
      <w:pPr>
        <w:tabs>
          <w:tab w:val="num" w:pos="426"/>
        </w:tabs>
        <w:autoSpaceDE w:val="0"/>
        <w:autoSpaceDN w:val="0"/>
        <w:adjustRightInd w:val="0"/>
        <w:spacing w:before="100" w:beforeAutospacing="1" w:after="100" w:afterAutospacing="1"/>
        <w:ind w:left="426" w:hanging="426"/>
        <w:rPr>
          <w:rFonts w:ascii="Times New Roman" w:hAnsi="Times New Roman"/>
          <w:sz w:val="24"/>
        </w:rPr>
      </w:pPr>
      <w:r w:rsidRPr="00962119">
        <w:rPr>
          <w:rFonts w:eastAsia="Arial" w:cs="Arial"/>
          <w:sz w:val="24"/>
        </w:rPr>
        <w:t>-</w:t>
      </w:r>
      <w:r w:rsidRPr="00962119">
        <w:rPr>
          <w:rFonts w:ascii="Times New Roman" w:eastAsia="Arial" w:hAnsi="Times New Roman"/>
          <w:sz w:val="14"/>
          <w:szCs w:val="14"/>
        </w:rPr>
        <w:t xml:space="preserve">        </w:t>
      </w:r>
      <w:r w:rsidRPr="00962119">
        <w:rPr>
          <w:rFonts w:cs="Arial"/>
          <w:sz w:val="24"/>
        </w:rPr>
        <w:t>Es deroga l’Ordenança Fiscal núm. 41, reguladora del Preu Públic per Amarratges d’Embarcacions Esportives al Port Pesquer.</w:t>
      </w:r>
    </w:p>
    <w:p w:rsidR="00962119" w:rsidRPr="00962119" w:rsidRDefault="00962119" w:rsidP="00962119">
      <w:pPr>
        <w:autoSpaceDE w:val="0"/>
        <w:autoSpaceDN w:val="0"/>
        <w:adjustRightInd w:val="0"/>
        <w:spacing w:before="100" w:beforeAutospacing="1" w:after="100" w:afterAutospacing="1"/>
        <w:rPr>
          <w:rFonts w:ascii="Times New Roman" w:hAnsi="Times New Roman"/>
          <w:sz w:val="24"/>
        </w:rPr>
      </w:pPr>
      <w:r w:rsidRPr="00962119">
        <w:rPr>
          <w:rFonts w:cs="Arial"/>
          <w:b/>
          <w:sz w:val="24"/>
          <w:u w:val="single"/>
        </w:rPr>
        <w:t>MODIFICACIÓ D’ORDENANCES.</w:t>
      </w:r>
    </w:p>
    <w:p w:rsidR="00962119" w:rsidRPr="00962119" w:rsidRDefault="00962119" w:rsidP="00962119">
      <w:pPr>
        <w:spacing w:before="100" w:beforeAutospacing="1" w:after="100" w:afterAutospacing="1"/>
        <w:rPr>
          <w:rFonts w:ascii="Times New Roman" w:hAnsi="Times New Roman"/>
          <w:sz w:val="24"/>
        </w:rPr>
      </w:pPr>
      <w:r w:rsidRPr="00962119">
        <w:rPr>
          <w:rFonts w:cs="Arial"/>
          <w:b/>
          <w:sz w:val="24"/>
        </w:rPr>
        <w:t>MODIFICACIÓ DE L’ORDENANÇA FISCAL NÚM. 1, DE L’IMPOST SOBRE BÉNS IMMOBLES.</w:t>
      </w:r>
    </w:p>
    <w:p w:rsidR="00962119" w:rsidRPr="00962119" w:rsidRDefault="00962119" w:rsidP="00962119">
      <w:pPr>
        <w:tabs>
          <w:tab w:val="num" w:pos="426"/>
        </w:tabs>
        <w:spacing w:before="100" w:beforeAutospacing="1" w:after="100" w:afterAutospacing="1"/>
        <w:ind w:left="426" w:hanging="426"/>
        <w:rPr>
          <w:rFonts w:ascii="Times New Roman" w:hAnsi="Times New Roman"/>
          <w:sz w:val="24"/>
        </w:rPr>
      </w:pPr>
      <w:r w:rsidRPr="00962119">
        <w:rPr>
          <w:rFonts w:eastAsia="Arial" w:cs="Arial"/>
          <w:sz w:val="24"/>
        </w:rPr>
        <w:t>-</w:t>
      </w:r>
      <w:r w:rsidRPr="00962119">
        <w:rPr>
          <w:rFonts w:ascii="Times New Roman" w:eastAsia="Arial" w:hAnsi="Times New Roman"/>
          <w:sz w:val="14"/>
          <w:szCs w:val="14"/>
        </w:rPr>
        <w:t xml:space="preserve">        </w:t>
      </w:r>
      <w:r w:rsidRPr="00962119">
        <w:rPr>
          <w:rFonts w:cs="Arial"/>
          <w:sz w:val="24"/>
        </w:rPr>
        <w:t>Es modifica parcialment l’apartat 5.d) de l’Article 2 (Exempcions i bonificacions), tot introduint-hi els següents canvis:</w:t>
      </w:r>
    </w:p>
    <w:p w:rsidR="00962119" w:rsidRPr="00962119" w:rsidRDefault="00962119" w:rsidP="00962119">
      <w:pPr>
        <w:spacing w:before="100" w:beforeAutospacing="1" w:after="100" w:afterAutospacing="1"/>
        <w:ind w:left="426"/>
        <w:rPr>
          <w:rFonts w:ascii="Times New Roman" w:hAnsi="Times New Roman"/>
          <w:sz w:val="24"/>
        </w:rPr>
      </w:pPr>
      <w:r w:rsidRPr="00962119">
        <w:rPr>
          <w:rFonts w:ascii="Symbol" w:eastAsia="Symbol" w:hAnsi="Symbol" w:cs="Symbol"/>
          <w:sz w:val="24"/>
        </w:rPr>
        <w:t></w:t>
      </w:r>
      <w:r w:rsidRPr="00962119">
        <w:rPr>
          <w:rFonts w:ascii="Times New Roman" w:eastAsia="Symbol" w:hAnsi="Times New Roman"/>
          <w:sz w:val="14"/>
          <w:szCs w:val="14"/>
        </w:rPr>
        <w:t xml:space="preserve">      </w:t>
      </w:r>
      <w:r w:rsidRPr="00962119">
        <w:rPr>
          <w:rFonts w:cs="Arial"/>
          <w:sz w:val="24"/>
        </w:rPr>
        <w:t>La bonificació a aplicar serà del 50 per cent sobre la quota íntegra.</w:t>
      </w:r>
    </w:p>
    <w:p w:rsidR="00962119" w:rsidRPr="00962119" w:rsidRDefault="00962119" w:rsidP="00962119">
      <w:pPr>
        <w:spacing w:before="100" w:beforeAutospacing="1" w:after="100" w:afterAutospacing="1"/>
        <w:ind w:left="709" w:hanging="283"/>
        <w:rPr>
          <w:rFonts w:ascii="Times New Roman" w:hAnsi="Times New Roman"/>
          <w:sz w:val="24"/>
        </w:rPr>
      </w:pPr>
      <w:r w:rsidRPr="00962119">
        <w:rPr>
          <w:rFonts w:ascii="Symbol" w:eastAsia="Symbol" w:hAnsi="Symbol" w:cs="Symbol"/>
          <w:sz w:val="24"/>
        </w:rPr>
        <w:t></w:t>
      </w:r>
      <w:r w:rsidRPr="00962119">
        <w:rPr>
          <w:rFonts w:ascii="Times New Roman" w:eastAsia="Symbol" w:hAnsi="Times New Roman"/>
          <w:sz w:val="14"/>
          <w:szCs w:val="14"/>
        </w:rPr>
        <w:t xml:space="preserve">      </w:t>
      </w:r>
      <w:r w:rsidRPr="00962119">
        <w:rPr>
          <w:rFonts w:cs="Arial"/>
          <w:sz w:val="24"/>
        </w:rPr>
        <w:t>Se suprimeix el punt referent al valor cadastral màxim de l’immoble objecte de bonificació.</w:t>
      </w:r>
    </w:p>
    <w:p w:rsidR="00962119" w:rsidRPr="00962119" w:rsidRDefault="00962119" w:rsidP="00962119">
      <w:pPr>
        <w:tabs>
          <w:tab w:val="num" w:pos="426"/>
        </w:tabs>
        <w:spacing w:before="100" w:beforeAutospacing="1" w:after="100" w:afterAutospacing="1"/>
        <w:ind w:left="1080" w:hanging="1080"/>
        <w:rPr>
          <w:rFonts w:ascii="Times New Roman" w:hAnsi="Times New Roman"/>
          <w:sz w:val="24"/>
        </w:rPr>
      </w:pPr>
      <w:r w:rsidRPr="00962119">
        <w:rPr>
          <w:rFonts w:eastAsia="Arial" w:cs="Arial"/>
          <w:sz w:val="24"/>
        </w:rPr>
        <w:t>-</w:t>
      </w:r>
      <w:r w:rsidRPr="00962119">
        <w:rPr>
          <w:rFonts w:ascii="Times New Roman" w:eastAsia="Arial" w:hAnsi="Times New Roman"/>
          <w:sz w:val="14"/>
          <w:szCs w:val="14"/>
        </w:rPr>
        <w:t xml:space="preserve">        </w:t>
      </w:r>
      <w:r w:rsidRPr="00962119">
        <w:rPr>
          <w:rFonts w:cs="Arial"/>
          <w:sz w:val="24"/>
        </w:rPr>
        <w:t>La resta de l’apartat 5.d) romandrà sense canvis.</w:t>
      </w:r>
    </w:p>
    <w:p w:rsidR="00962119" w:rsidRPr="00962119" w:rsidRDefault="00962119" w:rsidP="00962119">
      <w:pPr>
        <w:tabs>
          <w:tab w:val="num" w:pos="426"/>
        </w:tabs>
        <w:spacing w:before="100" w:beforeAutospacing="1" w:after="100" w:afterAutospacing="1"/>
        <w:ind w:left="426" w:hanging="426"/>
        <w:rPr>
          <w:rFonts w:ascii="Times New Roman" w:hAnsi="Times New Roman"/>
          <w:sz w:val="24"/>
        </w:rPr>
      </w:pPr>
      <w:r w:rsidRPr="00962119">
        <w:rPr>
          <w:rFonts w:eastAsia="Arial" w:cs="Arial"/>
          <w:sz w:val="24"/>
        </w:rPr>
        <w:t>-</w:t>
      </w:r>
      <w:r w:rsidRPr="00962119">
        <w:rPr>
          <w:rFonts w:ascii="Times New Roman" w:eastAsia="Arial" w:hAnsi="Times New Roman"/>
          <w:sz w:val="14"/>
          <w:szCs w:val="14"/>
        </w:rPr>
        <w:t xml:space="preserve">        </w:t>
      </w:r>
      <w:r w:rsidRPr="00962119">
        <w:rPr>
          <w:rFonts w:cs="Arial"/>
          <w:sz w:val="24"/>
        </w:rPr>
        <w:t>S’afegeix una lletra g) a l’apartat 5 de l’Article 2 (Exempcions i bonificacions), amb la següent redacció:</w:t>
      </w:r>
    </w:p>
    <w:p w:rsidR="00962119" w:rsidRPr="00962119" w:rsidRDefault="00962119" w:rsidP="00962119">
      <w:pPr>
        <w:spacing w:before="100" w:beforeAutospacing="1" w:after="100" w:afterAutospacing="1"/>
        <w:ind w:left="786" w:hanging="360"/>
        <w:rPr>
          <w:rFonts w:ascii="Times New Roman" w:hAnsi="Times New Roman"/>
          <w:sz w:val="24"/>
        </w:rPr>
      </w:pPr>
      <w:r w:rsidRPr="00962119">
        <w:rPr>
          <w:rFonts w:ascii="Symbol" w:eastAsia="Symbol" w:hAnsi="Symbol" w:cs="Symbol"/>
          <w:sz w:val="24"/>
        </w:rPr>
        <w:t></w:t>
      </w:r>
      <w:r w:rsidRPr="00962119">
        <w:rPr>
          <w:rFonts w:ascii="Times New Roman" w:eastAsia="Symbol" w:hAnsi="Times New Roman"/>
          <w:sz w:val="14"/>
          <w:szCs w:val="14"/>
        </w:rPr>
        <w:t xml:space="preserve">         </w:t>
      </w:r>
      <w:r w:rsidRPr="00962119">
        <w:rPr>
          <w:rFonts w:cs="Arial"/>
          <w:sz w:val="24"/>
        </w:rPr>
        <w:t xml:space="preserve">Tindran dret a la mateixa bonificació contemplada a la lletra d) d’aquest apartat 5, les famílies amb algun membre que pateixi una </w:t>
      </w:r>
      <w:proofErr w:type="spellStart"/>
      <w:r w:rsidRPr="00962119">
        <w:rPr>
          <w:rFonts w:cs="Arial"/>
          <w:sz w:val="24"/>
        </w:rPr>
        <w:t>discapacitació</w:t>
      </w:r>
      <w:proofErr w:type="spellEnd"/>
      <w:r w:rsidRPr="00962119">
        <w:rPr>
          <w:rFonts w:cs="Arial"/>
          <w:sz w:val="24"/>
        </w:rPr>
        <w:t xml:space="preserve"> amb un grau superior al 60%.</w:t>
      </w:r>
    </w:p>
    <w:p w:rsidR="00962119" w:rsidRPr="00962119" w:rsidRDefault="00962119" w:rsidP="00962119">
      <w:pPr>
        <w:spacing w:before="100" w:beforeAutospacing="1" w:after="100" w:afterAutospacing="1"/>
        <w:ind w:left="426"/>
        <w:rPr>
          <w:rFonts w:ascii="Times New Roman" w:hAnsi="Times New Roman"/>
          <w:sz w:val="24"/>
        </w:rPr>
      </w:pPr>
      <w:r w:rsidRPr="00962119">
        <w:rPr>
          <w:rFonts w:cs="Arial"/>
          <w:sz w:val="24"/>
        </w:rPr>
        <w:t xml:space="preserve">Els sol·licitants d’aquesta bonificació hauran de presentar, a més de la documentació expressada a la lletra d), Certificat acreditatiu del grau de </w:t>
      </w:r>
      <w:proofErr w:type="spellStart"/>
      <w:r w:rsidRPr="00962119">
        <w:rPr>
          <w:rFonts w:cs="Arial"/>
          <w:sz w:val="24"/>
        </w:rPr>
        <w:t>discapacitació</w:t>
      </w:r>
      <w:proofErr w:type="spellEnd"/>
      <w:r w:rsidRPr="00962119">
        <w:rPr>
          <w:rFonts w:cs="Arial"/>
          <w:sz w:val="24"/>
        </w:rPr>
        <w:t xml:space="preserve"> del membre de la família afectat.</w:t>
      </w:r>
    </w:p>
    <w:p w:rsidR="00962119" w:rsidRPr="00962119" w:rsidRDefault="00962119" w:rsidP="00962119">
      <w:pPr>
        <w:tabs>
          <w:tab w:val="num" w:pos="426"/>
        </w:tabs>
        <w:spacing w:before="100" w:beforeAutospacing="1" w:after="100" w:afterAutospacing="1"/>
        <w:ind w:left="426" w:hanging="426"/>
        <w:rPr>
          <w:rFonts w:ascii="Times New Roman" w:hAnsi="Times New Roman"/>
          <w:sz w:val="24"/>
        </w:rPr>
      </w:pPr>
      <w:r w:rsidRPr="00962119">
        <w:rPr>
          <w:rFonts w:eastAsia="Arial" w:cs="Arial"/>
          <w:sz w:val="24"/>
        </w:rPr>
        <w:t>-</w:t>
      </w:r>
      <w:r w:rsidRPr="00962119">
        <w:rPr>
          <w:rFonts w:ascii="Times New Roman" w:eastAsia="Arial" w:hAnsi="Times New Roman"/>
          <w:sz w:val="14"/>
          <w:szCs w:val="14"/>
        </w:rPr>
        <w:t xml:space="preserve">        </w:t>
      </w:r>
      <w:r w:rsidRPr="00962119">
        <w:rPr>
          <w:rFonts w:cs="Arial"/>
          <w:sz w:val="24"/>
        </w:rPr>
        <w:t>S’afegeix a l’article 4.4) de l’Annex de l’Ordenança (Bonificacions potestatives) el text següent:</w:t>
      </w:r>
    </w:p>
    <w:p w:rsidR="00962119" w:rsidRDefault="00962119" w:rsidP="00962119">
      <w:pPr>
        <w:spacing w:before="100" w:beforeAutospacing="1" w:after="100" w:afterAutospacing="1"/>
        <w:ind w:left="426"/>
        <w:rPr>
          <w:rFonts w:cs="Arial"/>
          <w:sz w:val="24"/>
        </w:rPr>
      </w:pPr>
      <w:r w:rsidRPr="00962119">
        <w:rPr>
          <w:rFonts w:cs="Arial"/>
          <w:sz w:val="24"/>
        </w:rPr>
        <w:t>Per gaudir d’aquesta bonificació, s’haurà de presentar, per cada exercici pressupostari, la següent documentació:</w:t>
      </w:r>
    </w:p>
    <w:p w:rsidR="00702263" w:rsidRDefault="00702263" w:rsidP="00962119">
      <w:pPr>
        <w:spacing w:before="100" w:beforeAutospacing="1" w:after="100" w:afterAutospacing="1"/>
        <w:ind w:left="426"/>
        <w:rPr>
          <w:rFonts w:cs="Arial"/>
          <w:sz w:val="24"/>
        </w:rPr>
      </w:pPr>
    </w:p>
    <w:p w:rsidR="00702263" w:rsidRPr="00962119" w:rsidRDefault="00702263" w:rsidP="00962119">
      <w:pPr>
        <w:spacing w:before="100" w:beforeAutospacing="1" w:after="100" w:afterAutospacing="1"/>
        <w:ind w:left="426"/>
        <w:rPr>
          <w:rFonts w:ascii="Times New Roman" w:hAnsi="Times New Roman"/>
          <w:sz w:val="24"/>
        </w:rPr>
      </w:pPr>
    </w:p>
    <w:p w:rsidR="00962119" w:rsidRPr="00962119" w:rsidRDefault="00702263" w:rsidP="00962119">
      <w:pPr>
        <w:tabs>
          <w:tab w:val="num" w:pos="851"/>
        </w:tabs>
        <w:spacing w:before="100" w:beforeAutospacing="1" w:after="100" w:afterAutospacing="1"/>
        <w:ind w:left="851" w:hanging="425"/>
        <w:rPr>
          <w:rFonts w:ascii="Times New Roman" w:hAnsi="Times New Roman"/>
          <w:sz w:val="24"/>
        </w:rPr>
      </w:pPr>
      <w:r>
        <w:rPr>
          <w:rFonts w:ascii="Times New Roman" w:hAnsi="Times New Roman"/>
          <w:sz w:val="24"/>
        </w:rPr>
        <w:lastRenderedPageBreak/>
        <w:t>o</w:t>
      </w:r>
      <w:r w:rsidR="00962119" w:rsidRPr="00962119">
        <w:rPr>
          <w:rFonts w:ascii="Times New Roman" w:hAnsi="Times New Roman"/>
          <w:sz w:val="14"/>
          <w:szCs w:val="14"/>
        </w:rPr>
        <w:t xml:space="preserve">    </w:t>
      </w:r>
      <w:r w:rsidR="00962119" w:rsidRPr="00962119">
        <w:rPr>
          <w:rFonts w:cs="Arial"/>
          <w:sz w:val="24"/>
        </w:rPr>
        <w:t>Sol·licitud d’aplicació de la bonificació, la qual s’haurà de presentar, com a màxim, un mes abans de l’exposició pública del padró de l’impost.</w:t>
      </w:r>
    </w:p>
    <w:p w:rsidR="00962119" w:rsidRPr="00962119" w:rsidRDefault="00962119" w:rsidP="00962119">
      <w:pPr>
        <w:tabs>
          <w:tab w:val="num" w:pos="851"/>
        </w:tabs>
        <w:spacing w:before="100" w:beforeAutospacing="1" w:after="100" w:afterAutospacing="1"/>
        <w:ind w:left="851" w:hanging="425"/>
        <w:rPr>
          <w:rFonts w:ascii="Times New Roman" w:hAnsi="Times New Roman"/>
          <w:sz w:val="24"/>
        </w:rPr>
      </w:pPr>
      <w:r w:rsidRPr="00962119">
        <w:rPr>
          <w:rFonts w:ascii="Times New Roman" w:hAnsi="Times New Roman"/>
          <w:sz w:val="24"/>
        </w:rPr>
        <w:t>o</w:t>
      </w:r>
      <w:r w:rsidRPr="00962119">
        <w:rPr>
          <w:rFonts w:ascii="Times New Roman" w:hAnsi="Times New Roman"/>
          <w:sz w:val="14"/>
          <w:szCs w:val="14"/>
        </w:rPr>
        <w:t xml:space="preserve">    </w:t>
      </w:r>
      <w:r w:rsidRPr="00962119">
        <w:rPr>
          <w:rFonts w:cs="Arial"/>
          <w:sz w:val="24"/>
        </w:rPr>
        <w:t>Acreditació de que l’habitatge la bonificació de la quota del qual es sol·licita constitueix l’habitatge familiar del sol·licitant.</w:t>
      </w:r>
    </w:p>
    <w:p w:rsidR="00962119" w:rsidRPr="00962119" w:rsidRDefault="00962119" w:rsidP="00962119">
      <w:pPr>
        <w:tabs>
          <w:tab w:val="num" w:pos="851"/>
        </w:tabs>
        <w:spacing w:before="100" w:beforeAutospacing="1" w:after="100" w:afterAutospacing="1"/>
        <w:ind w:left="851" w:hanging="425"/>
        <w:rPr>
          <w:rFonts w:ascii="Times New Roman" w:hAnsi="Times New Roman"/>
          <w:sz w:val="24"/>
        </w:rPr>
      </w:pPr>
      <w:r w:rsidRPr="00962119">
        <w:rPr>
          <w:rFonts w:ascii="Times New Roman" w:hAnsi="Times New Roman"/>
          <w:sz w:val="24"/>
        </w:rPr>
        <w:t>o</w:t>
      </w:r>
      <w:r w:rsidRPr="00962119">
        <w:rPr>
          <w:rFonts w:ascii="Times New Roman" w:hAnsi="Times New Roman"/>
          <w:sz w:val="14"/>
          <w:szCs w:val="14"/>
        </w:rPr>
        <w:t xml:space="preserve">    </w:t>
      </w:r>
      <w:r w:rsidRPr="00962119">
        <w:rPr>
          <w:rFonts w:cs="Arial"/>
          <w:sz w:val="24"/>
        </w:rPr>
        <w:t>Certificat de convivència de la totalitat dels membres de la família. Aquest certificat tindrà el caràcter de gratuït.</w:t>
      </w:r>
    </w:p>
    <w:p w:rsidR="00962119" w:rsidRPr="00962119" w:rsidRDefault="00962119" w:rsidP="00962119">
      <w:pPr>
        <w:tabs>
          <w:tab w:val="num" w:pos="851"/>
        </w:tabs>
        <w:spacing w:before="100" w:beforeAutospacing="1" w:after="100" w:afterAutospacing="1"/>
        <w:ind w:left="851" w:hanging="425"/>
        <w:rPr>
          <w:rFonts w:ascii="Times New Roman" w:hAnsi="Times New Roman"/>
          <w:sz w:val="24"/>
        </w:rPr>
      </w:pPr>
      <w:r w:rsidRPr="00962119">
        <w:rPr>
          <w:rFonts w:ascii="Times New Roman" w:hAnsi="Times New Roman"/>
          <w:sz w:val="24"/>
        </w:rPr>
        <w:t>o</w:t>
      </w:r>
      <w:r w:rsidRPr="00962119">
        <w:rPr>
          <w:rFonts w:ascii="Times New Roman" w:hAnsi="Times New Roman"/>
          <w:sz w:val="14"/>
          <w:szCs w:val="14"/>
        </w:rPr>
        <w:t xml:space="preserve">    </w:t>
      </w:r>
      <w:r w:rsidRPr="00962119">
        <w:rPr>
          <w:rFonts w:cs="Arial"/>
          <w:sz w:val="24"/>
        </w:rPr>
        <w:t>Certificat de vida laboral de la totalitat dels membres de la família en edat laboral.</w:t>
      </w:r>
    </w:p>
    <w:p w:rsidR="00962119" w:rsidRPr="00962119" w:rsidRDefault="00962119" w:rsidP="00962119">
      <w:pPr>
        <w:tabs>
          <w:tab w:val="num" w:pos="851"/>
        </w:tabs>
        <w:spacing w:before="100" w:beforeAutospacing="1" w:after="100" w:afterAutospacing="1"/>
        <w:ind w:left="851" w:hanging="425"/>
        <w:rPr>
          <w:rFonts w:ascii="Times New Roman" w:hAnsi="Times New Roman"/>
          <w:sz w:val="24"/>
        </w:rPr>
      </w:pPr>
      <w:r w:rsidRPr="00962119">
        <w:rPr>
          <w:rFonts w:ascii="Times New Roman" w:hAnsi="Times New Roman"/>
          <w:sz w:val="24"/>
        </w:rPr>
        <w:t>o</w:t>
      </w:r>
      <w:r w:rsidRPr="00962119">
        <w:rPr>
          <w:rFonts w:ascii="Times New Roman" w:hAnsi="Times New Roman"/>
          <w:sz w:val="14"/>
          <w:szCs w:val="14"/>
        </w:rPr>
        <w:t xml:space="preserve">    </w:t>
      </w:r>
      <w:r w:rsidRPr="00962119">
        <w:rPr>
          <w:rFonts w:cs="Arial"/>
          <w:sz w:val="24"/>
        </w:rPr>
        <w:t>Còpia de la darrera declaració de la Renda de les Persones Físiques de la totalitat dels membres de la família.</w:t>
      </w:r>
    </w:p>
    <w:p w:rsidR="00962119" w:rsidRPr="00962119" w:rsidRDefault="00962119" w:rsidP="00962119">
      <w:pPr>
        <w:tabs>
          <w:tab w:val="num" w:pos="851"/>
        </w:tabs>
        <w:spacing w:before="100" w:beforeAutospacing="1" w:after="100" w:afterAutospacing="1"/>
        <w:ind w:left="851" w:hanging="425"/>
        <w:rPr>
          <w:rFonts w:ascii="Times New Roman" w:hAnsi="Times New Roman"/>
          <w:sz w:val="24"/>
        </w:rPr>
      </w:pPr>
      <w:r w:rsidRPr="00962119">
        <w:rPr>
          <w:rFonts w:ascii="Times New Roman" w:hAnsi="Times New Roman"/>
          <w:sz w:val="24"/>
        </w:rPr>
        <w:t>o</w:t>
      </w:r>
      <w:r w:rsidRPr="00962119">
        <w:rPr>
          <w:rFonts w:ascii="Times New Roman" w:hAnsi="Times New Roman"/>
          <w:sz w:val="14"/>
          <w:szCs w:val="14"/>
        </w:rPr>
        <w:t xml:space="preserve">    </w:t>
      </w:r>
      <w:r w:rsidRPr="00962119">
        <w:rPr>
          <w:rFonts w:cs="Arial"/>
          <w:sz w:val="24"/>
        </w:rPr>
        <w:t>Certificat de béns de la unitat familiar. Aquest certificat tindrà el caràcter de gratuït.</w:t>
      </w:r>
    </w:p>
    <w:p w:rsidR="00962119" w:rsidRPr="00962119" w:rsidRDefault="00962119" w:rsidP="00962119">
      <w:pPr>
        <w:spacing w:before="100" w:beforeAutospacing="1" w:after="100" w:afterAutospacing="1"/>
        <w:rPr>
          <w:rFonts w:ascii="Times New Roman" w:hAnsi="Times New Roman"/>
          <w:sz w:val="24"/>
        </w:rPr>
      </w:pPr>
      <w:r w:rsidRPr="00962119">
        <w:rPr>
          <w:rFonts w:cs="Arial"/>
          <w:b/>
          <w:sz w:val="24"/>
        </w:rPr>
        <w:t>MODIFICACIÓ DE L’ORDENANÇA FISCAL NÚM. 2, DE L’IMPOST SOBRE VEHICLES DE TRACCIÓ MECÀNICA.</w:t>
      </w:r>
    </w:p>
    <w:p w:rsidR="00962119" w:rsidRPr="00962119" w:rsidRDefault="00962119" w:rsidP="00962119">
      <w:pPr>
        <w:tabs>
          <w:tab w:val="num" w:pos="426"/>
        </w:tabs>
        <w:spacing w:before="100" w:beforeAutospacing="1" w:after="100" w:afterAutospacing="1"/>
        <w:ind w:left="1080" w:hanging="1080"/>
        <w:rPr>
          <w:rFonts w:ascii="Times New Roman" w:hAnsi="Times New Roman"/>
          <w:sz w:val="24"/>
        </w:rPr>
      </w:pPr>
      <w:r w:rsidRPr="00962119">
        <w:rPr>
          <w:rFonts w:eastAsia="Arial" w:cs="Arial"/>
          <w:sz w:val="24"/>
        </w:rPr>
        <w:t>-</w:t>
      </w:r>
      <w:r w:rsidRPr="00962119">
        <w:rPr>
          <w:rFonts w:ascii="Times New Roman" w:eastAsia="Arial" w:hAnsi="Times New Roman"/>
          <w:sz w:val="14"/>
          <w:szCs w:val="14"/>
        </w:rPr>
        <w:t xml:space="preserve">        </w:t>
      </w:r>
      <w:r w:rsidRPr="00962119">
        <w:rPr>
          <w:rFonts w:cs="Arial"/>
          <w:sz w:val="24"/>
        </w:rPr>
        <w:t xml:space="preserve">S’afegeix un nou </w:t>
      </w:r>
      <w:r w:rsidRPr="00962119">
        <w:rPr>
          <w:rFonts w:cs="Arial"/>
          <w:b/>
          <w:sz w:val="24"/>
        </w:rPr>
        <w:t>(Article 3.bis. Bonificacions)</w:t>
      </w:r>
      <w:r w:rsidRPr="00962119">
        <w:rPr>
          <w:rFonts w:cs="Arial"/>
          <w:sz w:val="24"/>
        </w:rPr>
        <w:t>, amb el text següent:</w:t>
      </w:r>
    </w:p>
    <w:p w:rsidR="00962119" w:rsidRPr="00962119" w:rsidRDefault="00962119" w:rsidP="00962119">
      <w:pPr>
        <w:spacing w:before="100" w:beforeAutospacing="1" w:after="100" w:afterAutospacing="1"/>
        <w:ind w:left="426"/>
        <w:rPr>
          <w:rFonts w:ascii="Times New Roman" w:hAnsi="Times New Roman"/>
          <w:sz w:val="24"/>
        </w:rPr>
      </w:pPr>
      <w:r w:rsidRPr="00962119">
        <w:rPr>
          <w:rFonts w:cs="Arial"/>
          <w:sz w:val="24"/>
        </w:rPr>
        <w:t>Prèvia sol·licitud del titular, gaudiran d’una bonificació del 50 % en la quota de l’Impost aquells vehicles que, per les seves característiques o pel tipus de combustible que consumeixin, no incideixin negativament en el medi ambient.</w:t>
      </w:r>
    </w:p>
    <w:p w:rsidR="00962119" w:rsidRPr="00962119" w:rsidRDefault="00962119" w:rsidP="00962119">
      <w:pPr>
        <w:spacing w:before="100" w:beforeAutospacing="1" w:after="100" w:afterAutospacing="1"/>
        <w:rPr>
          <w:rFonts w:ascii="Times New Roman" w:hAnsi="Times New Roman"/>
          <w:sz w:val="24"/>
        </w:rPr>
      </w:pPr>
      <w:r w:rsidRPr="00962119">
        <w:rPr>
          <w:rFonts w:cs="Arial"/>
          <w:b/>
          <w:sz w:val="24"/>
        </w:rPr>
        <w:t>MODIFICACIÓ DE L’ORDENANÇA FISCAL NÚM. 12, TAXA PER L’OBERTURA D’ESTABLIMENTS.</w:t>
      </w:r>
    </w:p>
    <w:p w:rsidR="00962119" w:rsidRPr="00962119" w:rsidRDefault="00962119" w:rsidP="00962119">
      <w:pPr>
        <w:tabs>
          <w:tab w:val="num" w:pos="426"/>
        </w:tabs>
        <w:spacing w:before="100" w:beforeAutospacing="1" w:after="100" w:afterAutospacing="1"/>
        <w:ind w:left="426" w:hanging="426"/>
        <w:rPr>
          <w:rFonts w:ascii="Times New Roman" w:hAnsi="Times New Roman"/>
          <w:sz w:val="24"/>
        </w:rPr>
      </w:pPr>
      <w:r w:rsidRPr="00962119">
        <w:rPr>
          <w:rFonts w:eastAsia="Arial" w:cs="Arial"/>
          <w:sz w:val="24"/>
        </w:rPr>
        <w:t>-</w:t>
      </w:r>
      <w:r w:rsidRPr="00962119">
        <w:rPr>
          <w:rFonts w:ascii="Times New Roman" w:eastAsia="Arial" w:hAnsi="Times New Roman"/>
          <w:sz w:val="14"/>
          <w:szCs w:val="14"/>
        </w:rPr>
        <w:t xml:space="preserve">        </w:t>
      </w:r>
      <w:r w:rsidRPr="00962119">
        <w:rPr>
          <w:rFonts w:cs="Arial"/>
          <w:sz w:val="24"/>
        </w:rPr>
        <w:t>Es modifica l’apartat 2 de l’</w:t>
      </w:r>
      <w:r w:rsidRPr="00962119">
        <w:rPr>
          <w:rFonts w:cs="Arial"/>
          <w:b/>
          <w:sz w:val="24"/>
        </w:rPr>
        <w:t xml:space="preserve">Article 1. Fonament i naturalesa, </w:t>
      </w:r>
      <w:r w:rsidRPr="00962119">
        <w:rPr>
          <w:rFonts w:cs="Arial"/>
          <w:sz w:val="24"/>
        </w:rPr>
        <w:t>que quedarà redactat de la forma següent:</w:t>
      </w:r>
    </w:p>
    <w:p w:rsidR="00962119" w:rsidRPr="00962119" w:rsidRDefault="00962119" w:rsidP="00962119">
      <w:pPr>
        <w:spacing w:before="100" w:beforeAutospacing="1" w:after="100" w:afterAutospacing="1"/>
        <w:ind w:left="786" w:hanging="360"/>
        <w:rPr>
          <w:rFonts w:ascii="Times New Roman" w:hAnsi="Times New Roman"/>
          <w:sz w:val="24"/>
        </w:rPr>
      </w:pPr>
      <w:r w:rsidRPr="00962119">
        <w:rPr>
          <w:rFonts w:eastAsia="Arial" w:cs="Arial"/>
          <w:sz w:val="24"/>
        </w:rPr>
        <w:t>2.</w:t>
      </w:r>
      <w:r w:rsidRPr="00962119">
        <w:rPr>
          <w:rFonts w:ascii="Times New Roman" w:eastAsia="Arial" w:hAnsi="Times New Roman"/>
          <w:sz w:val="14"/>
          <w:szCs w:val="14"/>
        </w:rPr>
        <w:t xml:space="preserve">    </w:t>
      </w:r>
      <w:r w:rsidRPr="00962119">
        <w:rPr>
          <w:rFonts w:cs="Arial"/>
          <w:sz w:val="24"/>
        </w:rPr>
        <w:t>Amb l’efecte d’aquesta Ordenança, es consideraran establiments les edificacions o instal·lacions i les superfícies, cobertes o sense cobrir, obertes o tancades al públic, que s’utilitzin per a qualsevol activitat econòmica.</w:t>
      </w:r>
    </w:p>
    <w:p w:rsidR="00962119" w:rsidRPr="00702263" w:rsidRDefault="00962119" w:rsidP="00962119">
      <w:pPr>
        <w:tabs>
          <w:tab w:val="num" w:pos="426"/>
        </w:tabs>
        <w:spacing w:before="100" w:beforeAutospacing="1" w:after="100" w:afterAutospacing="1"/>
        <w:ind w:left="1080" w:hanging="1080"/>
        <w:rPr>
          <w:rFonts w:ascii="Times New Roman" w:hAnsi="Times New Roman"/>
          <w:sz w:val="24"/>
        </w:rPr>
      </w:pPr>
      <w:r w:rsidRPr="00702263">
        <w:rPr>
          <w:rFonts w:eastAsia="Arial" w:cs="Arial"/>
          <w:sz w:val="24"/>
        </w:rPr>
        <w:t>-</w:t>
      </w:r>
      <w:r w:rsidRPr="00702263">
        <w:rPr>
          <w:rFonts w:ascii="Times New Roman" w:eastAsia="Arial" w:hAnsi="Times New Roman"/>
          <w:sz w:val="14"/>
          <w:szCs w:val="14"/>
        </w:rPr>
        <w:t xml:space="preserve">        </w:t>
      </w:r>
      <w:r w:rsidRPr="00702263">
        <w:rPr>
          <w:rFonts w:cs="Arial"/>
          <w:sz w:val="24"/>
        </w:rPr>
        <w:t>La resta de l’apartat 2 de l’esmentat Article 1, romandrà sense canvis.</w:t>
      </w:r>
    </w:p>
    <w:p w:rsidR="00962119" w:rsidRPr="00962119" w:rsidRDefault="00962119" w:rsidP="00962119">
      <w:pPr>
        <w:tabs>
          <w:tab w:val="num" w:pos="426"/>
        </w:tabs>
        <w:spacing w:before="100" w:beforeAutospacing="1" w:after="100" w:afterAutospacing="1"/>
        <w:ind w:left="426" w:hanging="426"/>
        <w:rPr>
          <w:rFonts w:ascii="Times New Roman" w:hAnsi="Times New Roman"/>
          <w:sz w:val="24"/>
        </w:rPr>
      </w:pPr>
      <w:r w:rsidRPr="00962119">
        <w:rPr>
          <w:rFonts w:eastAsia="Arial" w:cs="Arial"/>
          <w:sz w:val="24"/>
        </w:rPr>
        <w:t>-</w:t>
      </w:r>
      <w:r w:rsidRPr="00962119">
        <w:rPr>
          <w:rFonts w:ascii="Times New Roman" w:eastAsia="Arial" w:hAnsi="Times New Roman"/>
          <w:sz w:val="14"/>
          <w:szCs w:val="14"/>
        </w:rPr>
        <w:t xml:space="preserve">        </w:t>
      </w:r>
      <w:r w:rsidRPr="00962119">
        <w:rPr>
          <w:rFonts w:cs="Arial"/>
          <w:sz w:val="24"/>
        </w:rPr>
        <w:t>S’afegeix una lletra c) a l’apartat 2 de l’</w:t>
      </w:r>
      <w:r w:rsidRPr="00962119">
        <w:rPr>
          <w:rFonts w:cs="Arial"/>
          <w:b/>
          <w:sz w:val="24"/>
        </w:rPr>
        <w:t xml:space="preserve">Article 2. Fet imposable, </w:t>
      </w:r>
      <w:r w:rsidRPr="00962119">
        <w:rPr>
          <w:rFonts w:cs="Arial"/>
          <w:sz w:val="24"/>
        </w:rPr>
        <w:t>amb el text següent:</w:t>
      </w:r>
    </w:p>
    <w:p w:rsidR="00962119" w:rsidRPr="00962119" w:rsidRDefault="00962119" w:rsidP="00962119">
      <w:pPr>
        <w:spacing w:before="100" w:beforeAutospacing="1" w:after="100" w:afterAutospacing="1"/>
        <w:ind w:left="426"/>
        <w:jc w:val="left"/>
        <w:rPr>
          <w:rFonts w:ascii="Times New Roman" w:hAnsi="Times New Roman"/>
          <w:sz w:val="24"/>
        </w:rPr>
      </w:pPr>
      <w:r w:rsidRPr="00962119">
        <w:rPr>
          <w:rFonts w:cs="Arial"/>
          <w:sz w:val="24"/>
        </w:rPr>
        <w:t> </w:t>
      </w:r>
    </w:p>
    <w:p w:rsidR="00962119" w:rsidRPr="00962119" w:rsidRDefault="00962119" w:rsidP="00962119">
      <w:pPr>
        <w:spacing w:before="100" w:beforeAutospacing="1" w:after="100" w:afterAutospacing="1"/>
        <w:ind w:left="426"/>
        <w:jc w:val="left"/>
        <w:rPr>
          <w:rFonts w:ascii="Times New Roman" w:hAnsi="Times New Roman"/>
          <w:sz w:val="24"/>
        </w:rPr>
      </w:pPr>
      <w:r w:rsidRPr="00962119">
        <w:rPr>
          <w:rFonts w:cs="Arial"/>
          <w:sz w:val="24"/>
        </w:rPr>
        <w:lastRenderedPageBreak/>
        <w:t>e) La legalització efectiva dels supòsits existents.</w:t>
      </w:r>
    </w:p>
    <w:p w:rsidR="00962119" w:rsidRPr="00962119" w:rsidRDefault="00962119" w:rsidP="00962119">
      <w:pPr>
        <w:tabs>
          <w:tab w:val="num" w:pos="426"/>
        </w:tabs>
        <w:spacing w:before="100" w:beforeAutospacing="1" w:after="100" w:afterAutospacing="1"/>
        <w:ind w:left="426" w:hanging="426"/>
        <w:rPr>
          <w:rFonts w:ascii="Times New Roman" w:hAnsi="Times New Roman"/>
          <w:sz w:val="24"/>
        </w:rPr>
      </w:pPr>
      <w:r w:rsidRPr="00962119">
        <w:rPr>
          <w:rFonts w:eastAsia="Arial" w:cs="Arial"/>
          <w:sz w:val="24"/>
        </w:rPr>
        <w:t>-</w:t>
      </w:r>
      <w:r w:rsidRPr="00962119">
        <w:rPr>
          <w:rFonts w:ascii="Times New Roman" w:eastAsia="Arial" w:hAnsi="Times New Roman"/>
          <w:sz w:val="14"/>
          <w:szCs w:val="14"/>
        </w:rPr>
        <w:t xml:space="preserve">        </w:t>
      </w:r>
      <w:r w:rsidRPr="00962119">
        <w:rPr>
          <w:rFonts w:cs="Arial"/>
          <w:sz w:val="24"/>
        </w:rPr>
        <w:t>Es modifica l’</w:t>
      </w:r>
      <w:r w:rsidRPr="00962119">
        <w:rPr>
          <w:rFonts w:cs="Arial"/>
          <w:b/>
          <w:sz w:val="24"/>
        </w:rPr>
        <w:t xml:space="preserve">Article 8. Quota tributària, </w:t>
      </w:r>
      <w:r w:rsidRPr="00962119">
        <w:rPr>
          <w:rFonts w:cs="Arial"/>
          <w:sz w:val="24"/>
        </w:rPr>
        <w:t>que quedarà redactat de la forma següent:</w:t>
      </w:r>
    </w:p>
    <w:p w:rsidR="00962119" w:rsidRPr="00962119" w:rsidRDefault="00962119" w:rsidP="00962119">
      <w:pPr>
        <w:spacing w:before="100" w:beforeAutospacing="1" w:after="100" w:afterAutospacing="1"/>
        <w:rPr>
          <w:rFonts w:ascii="Times New Roman" w:hAnsi="Times New Roman"/>
          <w:sz w:val="24"/>
        </w:rPr>
      </w:pPr>
      <w:r w:rsidRPr="00962119">
        <w:rPr>
          <w:rFonts w:cs="Arial"/>
          <w:sz w:val="24"/>
        </w:rPr>
        <w:t>1.</w:t>
      </w:r>
      <w:r w:rsidRPr="00962119">
        <w:rPr>
          <w:rFonts w:cs="Arial"/>
          <w:sz w:val="24"/>
        </w:rPr>
        <w:noBreakHyphen/>
        <w:t xml:space="preserve"> La quota tributària de la present Taxa es satisfarà per una sola vegada:</w:t>
      </w: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5"/>
        <w:gridCol w:w="4317"/>
      </w:tblGrid>
      <w:tr w:rsidR="00962119" w:rsidRPr="00962119" w:rsidTr="00962119">
        <w:tc>
          <w:tcPr>
            <w:tcW w:w="3540" w:type="dxa"/>
            <w:tcBorders>
              <w:top w:val="single" w:sz="4" w:space="0" w:color="auto"/>
              <w:left w:val="single" w:sz="4" w:space="0" w:color="auto"/>
              <w:bottom w:val="single" w:sz="4" w:space="0" w:color="auto"/>
              <w:right w:val="single" w:sz="4" w:space="0" w:color="auto"/>
            </w:tcBorders>
            <w:hideMark/>
          </w:tcPr>
          <w:p w:rsidR="00962119" w:rsidRPr="00962119" w:rsidRDefault="00962119" w:rsidP="00962119">
            <w:pPr>
              <w:tabs>
                <w:tab w:val="num" w:pos="720"/>
              </w:tabs>
              <w:spacing w:before="100" w:beforeAutospacing="1" w:after="100" w:afterAutospacing="1"/>
              <w:ind w:left="720" w:hanging="360"/>
              <w:rPr>
                <w:rFonts w:ascii="Times New Roman" w:hAnsi="Times New Roman"/>
                <w:sz w:val="24"/>
              </w:rPr>
            </w:pPr>
            <w:r w:rsidRPr="00962119">
              <w:rPr>
                <w:rFonts w:eastAsia="Arial" w:cs="Arial"/>
                <w:sz w:val="24"/>
              </w:rPr>
              <w:t>A)</w:t>
            </w:r>
            <w:r w:rsidRPr="00962119">
              <w:rPr>
                <w:rFonts w:ascii="Times New Roman" w:eastAsia="Arial" w:hAnsi="Times New Roman"/>
                <w:sz w:val="14"/>
                <w:szCs w:val="14"/>
              </w:rPr>
              <w:t xml:space="preserve">   </w:t>
            </w:r>
            <w:r w:rsidRPr="00962119">
              <w:rPr>
                <w:rFonts w:cs="Arial"/>
                <w:sz w:val="24"/>
              </w:rPr>
              <w:t>Local fins a 50 m2</w:t>
            </w:r>
          </w:p>
        </w:tc>
        <w:tc>
          <w:tcPr>
            <w:tcW w:w="4678" w:type="dxa"/>
            <w:tcBorders>
              <w:top w:val="single" w:sz="4" w:space="0" w:color="auto"/>
              <w:left w:val="single" w:sz="4" w:space="0" w:color="auto"/>
              <w:bottom w:val="single" w:sz="4" w:space="0" w:color="auto"/>
              <w:right w:val="single" w:sz="4" w:space="0" w:color="auto"/>
            </w:tcBorders>
            <w:hideMark/>
          </w:tcPr>
          <w:p w:rsidR="00962119" w:rsidRPr="00962119" w:rsidRDefault="00962119" w:rsidP="00962119">
            <w:pPr>
              <w:spacing w:before="100" w:beforeAutospacing="1" w:after="100" w:afterAutospacing="1"/>
              <w:jc w:val="right"/>
              <w:rPr>
                <w:rFonts w:ascii="Times New Roman" w:hAnsi="Times New Roman"/>
                <w:sz w:val="24"/>
              </w:rPr>
            </w:pPr>
            <w:r w:rsidRPr="00962119">
              <w:rPr>
                <w:rFonts w:cs="Arial"/>
                <w:b/>
                <w:sz w:val="24"/>
              </w:rPr>
              <w:t>179,46 EUROS.</w:t>
            </w:r>
          </w:p>
        </w:tc>
      </w:tr>
      <w:tr w:rsidR="00962119" w:rsidRPr="00962119" w:rsidTr="00962119">
        <w:tc>
          <w:tcPr>
            <w:tcW w:w="3540" w:type="dxa"/>
            <w:tcBorders>
              <w:top w:val="single" w:sz="4" w:space="0" w:color="auto"/>
              <w:left w:val="single" w:sz="4" w:space="0" w:color="auto"/>
              <w:bottom w:val="single" w:sz="4" w:space="0" w:color="auto"/>
              <w:right w:val="single" w:sz="4" w:space="0" w:color="auto"/>
            </w:tcBorders>
            <w:hideMark/>
          </w:tcPr>
          <w:p w:rsidR="00962119" w:rsidRPr="00962119" w:rsidRDefault="00962119" w:rsidP="00962119">
            <w:pPr>
              <w:tabs>
                <w:tab w:val="num" w:pos="720"/>
              </w:tabs>
              <w:spacing w:before="100" w:beforeAutospacing="1" w:after="100" w:afterAutospacing="1"/>
              <w:ind w:left="720" w:hanging="360"/>
              <w:rPr>
                <w:rFonts w:ascii="Times New Roman" w:hAnsi="Times New Roman"/>
                <w:sz w:val="24"/>
              </w:rPr>
            </w:pPr>
            <w:r w:rsidRPr="00962119">
              <w:rPr>
                <w:rFonts w:eastAsia="Arial" w:cs="Arial"/>
                <w:b/>
                <w:sz w:val="24"/>
              </w:rPr>
              <w:t>B)</w:t>
            </w:r>
            <w:r w:rsidRPr="00962119">
              <w:rPr>
                <w:rFonts w:ascii="Times New Roman" w:eastAsia="Arial" w:hAnsi="Times New Roman"/>
                <w:b/>
                <w:sz w:val="14"/>
                <w:szCs w:val="14"/>
              </w:rPr>
              <w:t xml:space="preserve">   </w:t>
            </w:r>
            <w:r w:rsidRPr="00962119">
              <w:rPr>
                <w:rFonts w:cs="Arial"/>
                <w:sz w:val="24"/>
              </w:rPr>
              <w:t xml:space="preserve">Locals amb més de </w:t>
            </w:r>
            <w:r w:rsidRPr="00962119">
              <w:rPr>
                <w:rFonts w:cs="Arial"/>
                <w:b/>
                <w:sz w:val="24"/>
              </w:rPr>
              <w:t>50 m2</w:t>
            </w:r>
          </w:p>
        </w:tc>
        <w:tc>
          <w:tcPr>
            <w:tcW w:w="4678" w:type="dxa"/>
            <w:tcBorders>
              <w:top w:val="single" w:sz="4" w:space="0" w:color="auto"/>
              <w:left w:val="single" w:sz="4" w:space="0" w:color="auto"/>
              <w:bottom w:val="single" w:sz="4" w:space="0" w:color="auto"/>
              <w:right w:val="single" w:sz="4" w:space="0" w:color="auto"/>
            </w:tcBorders>
            <w:hideMark/>
          </w:tcPr>
          <w:p w:rsidR="00962119" w:rsidRPr="00962119" w:rsidRDefault="00962119" w:rsidP="00962119">
            <w:pPr>
              <w:spacing w:before="100" w:beforeAutospacing="1" w:after="100" w:afterAutospacing="1"/>
              <w:jc w:val="right"/>
              <w:rPr>
                <w:rFonts w:ascii="Times New Roman" w:hAnsi="Times New Roman"/>
                <w:sz w:val="24"/>
              </w:rPr>
            </w:pPr>
            <w:r w:rsidRPr="00962119">
              <w:rPr>
                <w:rFonts w:cs="Arial"/>
                <w:b/>
                <w:sz w:val="24"/>
              </w:rPr>
              <w:t>179,46 EUROS, més 2,17 Euros/m2 d’excés, amb un màxim de 6000 €</w:t>
            </w:r>
            <w:r w:rsidRPr="00962119">
              <w:rPr>
                <w:rFonts w:cs="Arial"/>
                <w:sz w:val="24"/>
              </w:rPr>
              <w:t>.</w:t>
            </w:r>
          </w:p>
        </w:tc>
      </w:tr>
    </w:tbl>
    <w:p w:rsidR="00962119" w:rsidRPr="00962119" w:rsidRDefault="00962119" w:rsidP="00962119">
      <w:pPr>
        <w:tabs>
          <w:tab w:val="left" w:pos="708"/>
        </w:tabs>
        <w:spacing w:before="100" w:beforeAutospacing="1" w:after="100" w:afterAutospacing="1"/>
        <w:jc w:val="left"/>
        <w:rPr>
          <w:rFonts w:ascii="Times New Roman" w:hAnsi="Times New Roman"/>
          <w:sz w:val="24"/>
        </w:rPr>
      </w:pPr>
      <w:r w:rsidRPr="00962119">
        <w:rPr>
          <w:rFonts w:cs="Arial"/>
          <w:sz w:val="24"/>
        </w:rPr>
        <w:t>2.</w:t>
      </w:r>
      <w:r w:rsidRPr="00962119">
        <w:rPr>
          <w:rFonts w:cs="Arial"/>
          <w:sz w:val="24"/>
        </w:rPr>
        <w:noBreakHyphen/>
        <w:t xml:space="preserve"> SALES DE FESTA, SALES DE BALL, BARS, RESTAURANTS I SIMILARS, I BANCS I ENTITATS DE CREDIT:</w:t>
      </w: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5"/>
        <w:gridCol w:w="4317"/>
      </w:tblGrid>
      <w:tr w:rsidR="00962119" w:rsidRPr="00962119" w:rsidTr="00962119">
        <w:tc>
          <w:tcPr>
            <w:tcW w:w="3540" w:type="dxa"/>
            <w:tcBorders>
              <w:top w:val="single" w:sz="4" w:space="0" w:color="auto"/>
              <w:left w:val="single" w:sz="4" w:space="0" w:color="auto"/>
              <w:bottom w:val="single" w:sz="4" w:space="0" w:color="auto"/>
              <w:right w:val="single" w:sz="4" w:space="0" w:color="auto"/>
            </w:tcBorders>
            <w:hideMark/>
          </w:tcPr>
          <w:p w:rsidR="00962119" w:rsidRPr="00962119" w:rsidRDefault="00962119" w:rsidP="00962119">
            <w:pPr>
              <w:tabs>
                <w:tab w:val="num" w:pos="720"/>
              </w:tabs>
              <w:spacing w:before="100" w:beforeAutospacing="1" w:after="100" w:afterAutospacing="1"/>
              <w:ind w:left="720" w:hanging="360"/>
              <w:rPr>
                <w:rFonts w:ascii="Times New Roman" w:hAnsi="Times New Roman"/>
                <w:sz w:val="24"/>
              </w:rPr>
            </w:pPr>
            <w:r w:rsidRPr="00962119">
              <w:rPr>
                <w:rFonts w:eastAsia="Arial" w:cs="Arial"/>
                <w:sz w:val="24"/>
              </w:rPr>
              <w:t>A)</w:t>
            </w:r>
            <w:r w:rsidRPr="00962119">
              <w:rPr>
                <w:rFonts w:ascii="Times New Roman" w:eastAsia="Arial" w:hAnsi="Times New Roman"/>
                <w:sz w:val="14"/>
                <w:szCs w:val="14"/>
              </w:rPr>
              <w:t xml:space="preserve">   </w:t>
            </w:r>
            <w:r w:rsidRPr="00962119">
              <w:rPr>
                <w:rFonts w:cs="Arial"/>
                <w:sz w:val="24"/>
              </w:rPr>
              <w:t>Locals fins a 50 m2</w:t>
            </w:r>
          </w:p>
        </w:tc>
        <w:tc>
          <w:tcPr>
            <w:tcW w:w="4678" w:type="dxa"/>
            <w:tcBorders>
              <w:top w:val="single" w:sz="4" w:space="0" w:color="auto"/>
              <w:left w:val="single" w:sz="4" w:space="0" w:color="auto"/>
              <w:bottom w:val="single" w:sz="4" w:space="0" w:color="auto"/>
              <w:right w:val="single" w:sz="4" w:space="0" w:color="auto"/>
            </w:tcBorders>
            <w:hideMark/>
          </w:tcPr>
          <w:p w:rsidR="00962119" w:rsidRPr="00962119" w:rsidRDefault="00962119" w:rsidP="00962119">
            <w:pPr>
              <w:spacing w:before="100" w:beforeAutospacing="1" w:after="100" w:afterAutospacing="1"/>
              <w:jc w:val="right"/>
              <w:rPr>
                <w:rFonts w:ascii="Times New Roman" w:hAnsi="Times New Roman"/>
                <w:sz w:val="24"/>
              </w:rPr>
            </w:pPr>
            <w:r w:rsidRPr="00962119">
              <w:rPr>
                <w:rFonts w:cs="Arial"/>
                <w:b/>
                <w:sz w:val="24"/>
              </w:rPr>
              <w:t>430,60 EUROS.</w:t>
            </w:r>
          </w:p>
        </w:tc>
      </w:tr>
      <w:tr w:rsidR="00962119" w:rsidRPr="00962119" w:rsidTr="00962119">
        <w:tc>
          <w:tcPr>
            <w:tcW w:w="3540" w:type="dxa"/>
            <w:tcBorders>
              <w:top w:val="single" w:sz="4" w:space="0" w:color="auto"/>
              <w:left w:val="single" w:sz="4" w:space="0" w:color="auto"/>
              <w:bottom w:val="single" w:sz="4" w:space="0" w:color="auto"/>
              <w:right w:val="single" w:sz="4" w:space="0" w:color="auto"/>
            </w:tcBorders>
            <w:hideMark/>
          </w:tcPr>
          <w:p w:rsidR="00962119" w:rsidRPr="00962119" w:rsidRDefault="00962119" w:rsidP="00962119">
            <w:pPr>
              <w:tabs>
                <w:tab w:val="num" w:pos="720"/>
              </w:tabs>
              <w:spacing w:before="100" w:beforeAutospacing="1" w:after="100" w:afterAutospacing="1"/>
              <w:ind w:left="720" w:hanging="360"/>
              <w:rPr>
                <w:rFonts w:ascii="Times New Roman" w:hAnsi="Times New Roman"/>
                <w:sz w:val="24"/>
              </w:rPr>
            </w:pPr>
            <w:r w:rsidRPr="00962119">
              <w:rPr>
                <w:rFonts w:eastAsia="Arial" w:cs="Arial"/>
                <w:b/>
                <w:sz w:val="24"/>
              </w:rPr>
              <w:t>B)</w:t>
            </w:r>
            <w:r w:rsidRPr="00962119">
              <w:rPr>
                <w:rFonts w:ascii="Times New Roman" w:eastAsia="Arial" w:hAnsi="Times New Roman"/>
                <w:b/>
                <w:sz w:val="14"/>
                <w:szCs w:val="14"/>
              </w:rPr>
              <w:t xml:space="preserve">   </w:t>
            </w:r>
            <w:r w:rsidRPr="00962119">
              <w:rPr>
                <w:rFonts w:cs="Arial"/>
                <w:sz w:val="24"/>
              </w:rPr>
              <w:t xml:space="preserve">Locals amb més de </w:t>
            </w:r>
            <w:r w:rsidRPr="00962119">
              <w:rPr>
                <w:rFonts w:cs="Arial"/>
                <w:b/>
                <w:sz w:val="24"/>
              </w:rPr>
              <w:t>50 m2</w:t>
            </w:r>
          </w:p>
        </w:tc>
        <w:tc>
          <w:tcPr>
            <w:tcW w:w="4678" w:type="dxa"/>
            <w:tcBorders>
              <w:top w:val="single" w:sz="4" w:space="0" w:color="auto"/>
              <w:left w:val="single" w:sz="4" w:space="0" w:color="auto"/>
              <w:bottom w:val="single" w:sz="4" w:space="0" w:color="auto"/>
              <w:right w:val="single" w:sz="4" w:space="0" w:color="auto"/>
            </w:tcBorders>
            <w:hideMark/>
          </w:tcPr>
          <w:p w:rsidR="00962119" w:rsidRPr="00962119" w:rsidRDefault="00962119" w:rsidP="00962119">
            <w:pPr>
              <w:spacing w:before="100" w:beforeAutospacing="1" w:after="100" w:afterAutospacing="1"/>
              <w:jc w:val="right"/>
              <w:rPr>
                <w:rFonts w:ascii="Times New Roman" w:hAnsi="Times New Roman"/>
                <w:sz w:val="24"/>
              </w:rPr>
            </w:pPr>
            <w:r w:rsidRPr="00962119">
              <w:rPr>
                <w:rFonts w:cs="Arial"/>
                <w:b/>
                <w:sz w:val="24"/>
              </w:rPr>
              <w:t>430,60 EUROS, més 2,17 Euros/m2 d’excés, amb un màxim de 10000 €</w:t>
            </w:r>
            <w:r w:rsidRPr="00962119">
              <w:rPr>
                <w:rFonts w:cs="Arial"/>
                <w:sz w:val="24"/>
              </w:rPr>
              <w:t>.</w:t>
            </w:r>
          </w:p>
        </w:tc>
      </w:tr>
    </w:tbl>
    <w:p w:rsidR="00962119" w:rsidRPr="00962119" w:rsidRDefault="00962119" w:rsidP="00962119">
      <w:pPr>
        <w:spacing w:before="100" w:beforeAutospacing="1" w:after="100" w:afterAutospacing="1"/>
        <w:rPr>
          <w:rFonts w:ascii="Times New Roman" w:hAnsi="Times New Roman"/>
          <w:sz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9"/>
        <w:gridCol w:w="2075"/>
        <w:gridCol w:w="2076"/>
      </w:tblGrid>
      <w:tr w:rsidR="00962119" w:rsidRPr="00962119" w:rsidTr="00962119">
        <w:tc>
          <w:tcPr>
            <w:tcW w:w="4399" w:type="dxa"/>
            <w:tcBorders>
              <w:top w:val="single" w:sz="4" w:space="0" w:color="auto"/>
              <w:left w:val="single" w:sz="4" w:space="0" w:color="auto"/>
              <w:bottom w:val="single" w:sz="4" w:space="0" w:color="auto"/>
              <w:right w:val="single" w:sz="4" w:space="0" w:color="auto"/>
            </w:tcBorders>
            <w:hideMark/>
          </w:tcPr>
          <w:p w:rsidR="00962119" w:rsidRPr="00962119" w:rsidRDefault="00962119" w:rsidP="00962119">
            <w:pPr>
              <w:spacing w:before="100" w:beforeAutospacing="1" w:after="100" w:afterAutospacing="1"/>
              <w:rPr>
                <w:rFonts w:ascii="Times New Roman" w:hAnsi="Times New Roman"/>
                <w:sz w:val="24"/>
              </w:rPr>
            </w:pPr>
            <w:r w:rsidRPr="00962119">
              <w:rPr>
                <w:rFonts w:cs="Arial"/>
                <w:sz w:val="24"/>
              </w:rPr>
              <w:t>3.- Espectacles públics i activitats recreatives de caràcter no permanent</w:t>
            </w:r>
          </w:p>
        </w:tc>
        <w:tc>
          <w:tcPr>
            <w:tcW w:w="2075" w:type="dxa"/>
            <w:tcBorders>
              <w:top w:val="single" w:sz="4" w:space="0" w:color="auto"/>
              <w:left w:val="single" w:sz="4" w:space="0" w:color="auto"/>
              <w:bottom w:val="single" w:sz="4" w:space="0" w:color="auto"/>
              <w:right w:val="single" w:sz="4" w:space="0" w:color="auto"/>
            </w:tcBorders>
            <w:hideMark/>
          </w:tcPr>
          <w:p w:rsidR="00962119" w:rsidRPr="00962119" w:rsidRDefault="00962119" w:rsidP="00962119">
            <w:pPr>
              <w:spacing w:before="100" w:beforeAutospacing="1" w:after="100" w:afterAutospacing="1"/>
              <w:jc w:val="right"/>
              <w:rPr>
                <w:rFonts w:ascii="Times New Roman" w:hAnsi="Times New Roman"/>
                <w:sz w:val="24"/>
              </w:rPr>
            </w:pPr>
            <w:r w:rsidRPr="00962119">
              <w:rPr>
                <w:rFonts w:cs="Arial"/>
                <w:b/>
                <w:sz w:val="24"/>
              </w:rPr>
              <w:t>Per aforament</w:t>
            </w:r>
          </w:p>
        </w:tc>
        <w:tc>
          <w:tcPr>
            <w:tcW w:w="2076" w:type="dxa"/>
            <w:tcBorders>
              <w:top w:val="single" w:sz="4" w:space="0" w:color="auto"/>
              <w:left w:val="single" w:sz="4" w:space="0" w:color="auto"/>
              <w:bottom w:val="single" w:sz="4" w:space="0" w:color="auto"/>
              <w:right w:val="single" w:sz="4" w:space="0" w:color="auto"/>
            </w:tcBorders>
            <w:hideMark/>
          </w:tcPr>
          <w:p w:rsidR="00962119" w:rsidRPr="00962119" w:rsidRDefault="00962119" w:rsidP="00962119">
            <w:pPr>
              <w:spacing w:before="100" w:beforeAutospacing="1" w:after="100" w:afterAutospacing="1"/>
              <w:jc w:val="right"/>
              <w:rPr>
                <w:rFonts w:ascii="Times New Roman" w:hAnsi="Times New Roman"/>
                <w:sz w:val="24"/>
              </w:rPr>
            </w:pPr>
            <w:r w:rsidRPr="00962119">
              <w:rPr>
                <w:rFonts w:cs="Arial"/>
                <w:b/>
                <w:sz w:val="24"/>
              </w:rPr>
              <w:t>Per temps</w:t>
            </w:r>
          </w:p>
        </w:tc>
      </w:tr>
      <w:tr w:rsidR="00962119" w:rsidRPr="00962119" w:rsidTr="00962119">
        <w:tc>
          <w:tcPr>
            <w:tcW w:w="4399" w:type="dxa"/>
            <w:tcBorders>
              <w:top w:val="single" w:sz="4" w:space="0" w:color="auto"/>
              <w:left w:val="single" w:sz="4" w:space="0" w:color="auto"/>
              <w:bottom w:val="single" w:sz="4" w:space="0" w:color="auto"/>
              <w:right w:val="single" w:sz="4" w:space="0" w:color="auto"/>
            </w:tcBorders>
            <w:hideMark/>
          </w:tcPr>
          <w:p w:rsidR="00962119" w:rsidRPr="00962119" w:rsidRDefault="00962119" w:rsidP="00962119">
            <w:pPr>
              <w:spacing w:before="100" w:beforeAutospacing="1" w:after="100" w:afterAutospacing="1"/>
              <w:rPr>
                <w:rFonts w:ascii="Times New Roman" w:hAnsi="Times New Roman"/>
                <w:sz w:val="24"/>
              </w:rPr>
            </w:pPr>
            <w:r w:rsidRPr="00962119">
              <w:rPr>
                <w:rFonts w:cs="Arial"/>
                <w:sz w:val="24"/>
              </w:rPr>
              <w:t>Llicència municipal per espectacles públics o activitats recreatives, de caràcter extraordinari o esporàdic, i/o de caràcter desmuntable</w:t>
            </w:r>
          </w:p>
        </w:tc>
        <w:tc>
          <w:tcPr>
            <w:tcW w:w="2075" w:type="dxa"/>
            <w:tcBorders>
              <w:top w:val="single" w:sz="4" w:space="0" w:color="auto"/>
              <w:left w:val="single" w:sz="4" w:space="0" w:color="auto"/>
              <w:bottom w:val="single" w:sz="4" w:space="0" w:color="auto"/>
              <w:right w:val="single" w:sz="4" w:space="0" w:color="auto"/>
            </w:tcBorders>
            <w:hideMark/>
          </w:tcPr>
          <w:p w:rsidR="00962119" w:rsidRPr="00962119" w:rsidRDefault="00962119" w:rsidP="00962119">
            <w:pPr>
              <w:spacing w:before="100" w:beforeAutospacing="1" w:after="100" w:afterAutospacing="1"/>
              <w:jc w:val="right"/>
              <w:rPr>
                <w:rFonts w:ascii="Times New Roman" w:hAnsi="Times New Roman"/>
                <w:sz w:val="24"/>
              </w:rPr>
            </w:pPr>
            <w:r w:rsidRPr="00962119">
              <w:rPr>
                <w:rFonts w:cs="Arial"/>
                <w:b/>
                <w:sz w:val="24"/>
              </w:rPr>
              <w:t>50,-- €/metre quadrat, amb un màxim de 1000,-- €.</w:t>
            </w:r>
          </w:p>
        </w:tc>
        <w:tc>
          <w:tcPr>
            <w:tcW w:w="2076" w:type="dxa"/>
            <w:tcBorders>
              <w:top w:val="single" w:sz="4" w:space="0" w:color="auto"/>
              <w:left w:val="single" w:sz="4" w:space="0" w:color="auto"/>
              <w:bottom w:val="single" w:sz="4" w:space="0" w:color="auto"/>
              <w:right w:val="single" w:sz="4" w:space="0" w:color="auto"/>
            </w:tcBorders>
            <w:hideMark/>
          </w:tcPr>
          <w:p w:rsidR="00962119" w:rsidRPr="00962119" w:rsidRDefault="00962119" w:rsidP="00962119">
            <w:pPr>
              <w:spacing w:before="100" w:beforeAutospacing="1" w:after="100" w:afterAutospacing="1"/>
              <w:jc w:val="right"/>
              <w:rPr>
                <w:rFonts w:ascii="Times New Roman" w:hAnsi="Times New Roman"/>
                <w:sz w:val="24"/>
              </w:rPr>
            </w:pPr>
            <w:r w:rsidRPr="00962119">
              <w:rPr>
                <w:rFonts w:cs="Arial"/>
                <w:b/>
                <w:sz w:val="24"/>
              </w:rPr>
              <w:t>50,-- €/dia, amb un màxim de 1000,-- €.</w:t>
            </w:r>
          </w:p>
        </w:tc>
      </w:tr>
    </w:tbl>
    <w:p w:rsidR="00962119" w:rsidRPr="00962119" w:rsidRDefault="00962119" w:rsidP="00962119">
      <w:pPr>
        <w:spacing w:before="100" w:beforeAutospacing="1" w:after="100" w:afterAutospacing="1"/>
        <w:rPr>
          <w:rFonts w:ascii="Times New Roman" w:hAnsi="Times New Roman"/>
          <w:sz w:val="24"/>
        </w:rPr>
      </w:pPr>
      <w:r w:rsidRPr="00962119">
        <w:rPr>
          <w:rFonts w:cs="Arial"/>
          <w:sz w:val="24"/>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4"/>
        <w:gridCol w:w="260"/>
        <w:gridCol w:w="1642"/>
        <w:gridCol w:w="204"/>
      </w:tblGrid>
      <w:tr w:rsidR="00962119" w:rsidRPr="00962119" w:rsidTr="00C42350">
        <w:tc>
          <w:tcPr>
            <w:tcW w:w="6874" w:type="dxa"/>
            <w:gridSpan w:val="2"/>
            <w:tcBorders>
              <w:top w:val="single" w:sz="4" w:space="0" w:color="auto"/>
              <w:left w:val="single" w:sz="4" w:space="0" w:color="auto"/>
              <w:bottom w:val="single" w:sz="4" w:space="0" w:color="auto"/>
              <w:right w:val="single" w:sz="4" w:space="0" w:color="auto"/>
            </w:tcBorders>
            <w:hideMark/>
          </w:tcPr>
          <w:p w:rsidR="00962119" w:rsidRPr="00962119" w:rsidRDefault="00962119" w:rsidP="00962119">
            <w:pPr>
              <w:spacing w:before="100" w:beforeAutospacing="1" w:after="100" w:afterAutospacing="1"/>
              <w:rPr>
                <w:rFonts w:ascii="Times New Roman" w:hAnsi="Times New Roman"/>
                <w:sz w:val="24"/>
              </w:rPr>
            </w:pPr>
            <w:r w:rsidRPr="00962119">
              <w:rPr>
                <w:rFonts w:cs="Arial"/>
                <w:sz w:val="24"/>
              </w:rPr>
              <w:t>4.</w:t>
            </w:r>
            <w:r w:rsidRPr="00962119">
              <w:rPr>
                <w:rFonts w:cs="Arial"/>
                <w:sz w:val="24"/>
              </w:rPr>
              <w:noBreakHyphen/>
              <w:t xml:space="preserve"> Quan es tracti en activitats destinades a granges, es serà d'aplicació una quota de</w:t>
            </w:r>
          </w:p>
        </w:tc>
        <w:tc>
          <w:tcPr>
            <w:tcW w:w="1846" w:type="dxa"/>
            <w:gridSpan w:val="2"/>
            <w:tcBorders>
              <w:top w:val="single" w:sz="4" w:space="0" w:color="auto"/>
              <w:left w:val="single" w:sz="4" w:space="0" w:color="auto"/>
              <w:bottom w:val="single" w:sz="4" w:space="0" w:color="auto"/>
              <w:right w:val="single" w:sz="4" w:space="0" w:color="auto"/>
            </w:tcBorders>
            <w:vAlign w:val="bottom"/>
            <w:hideMark/>
          </w:tcPr>
          <w:p w:rsidR="00962119" w:rsidRPr="00962119" w:rsidRDefault="00962119" w:rsidP="00962119">
            <w:pPr>
              <w:spacing w:before="100" w:beforeAutospacing="1" w:after="100" w:afterAutospacing="1"/>
              <w:jc w:val="right"/>
              <w:rPr>
                <w:rFonts w:ascii="Times New Roman" w:hAnsi="Times New Roman"/>
                <w:sz w:val="24"/>
              </w:rPr>
            </w:pPr>
            <w:r w:rsidRPr="00962119">
              <w:rPr>
                <w:rFonts w:cs="Arial"/>
                <w:b/>
                <w:sz w:val="24"/>
              </w:rPr>
              <w:t>143’53</w:t>
            </w:r>
            <w:r w:rsidRPr="00962119">
              <w:rPr>
                <w:rFonts w:cs="Arial"/>
                <w:sz w:val="24"/>
              </w:rPr>
              <w:t xml:space="preserve"> </w:t>
            </w:r>
            <w:r w:rsidRPr="00962119">
              <w:rPr>
                <w:rFonts w:cs="Arial"/>
                <w:b/>
                <w:sz w:val="24"/>
              </w:rPr>
              <w:t>EUROS.</w:t>
            </w:r>
          </w:p>
        </w:tc>
      </w:tr>
      <w:tr w:rsidR="00962119" w:rsidRPr="00962119" w:rsidTr="00962119">
        <w:trPr>
          <w:gridAfter w:val="1"/>
          <w:wAfter w:w="204" w:type="dxa"/>
        </w:trPr>
        <w:tc>
          <w:tcPr>
            <w:tcW w:w="6614" w:type="dxa"/>
            <w:tcBorders>
              <w:top w:val="single" w:sz="4" w:space="0" w:color="auto"/>
              <w:left w:val="single" w:sz="4" w:space="0" w:color="auto"/>
              <w:bottom w:val="single" w:sz="4" w:space="0" w:color="auto"/>
              <w:right w:val="single" w:sz="4" w:space="0" w:color="auto"/>
            </w:tcBorders>
            <w:hideMark/>
          </w:tcPr>
          <w:p w:rsidR="00962119" w:rsidRPr="00962119" w:rsidRDefault="00962119" w:rsidP="00962119">
            <w:pPr>
              <w:spacing w:before="100" w:beforeAutospacing="1" w:after="100" w:afterAutospacing="1"/>
              <w:rPr>
                <w:rFonts w:ascii="Times New Roman" w:hAnsi="Times New Roman"/>
                <w:sz w:val="24"/>
              </w:rPr>
            </w:pPr>
            <w:r w:rsidRPr="00962119">
              <w:rPr>
                <w:rFonts w:cs="Arial"/>
                <w:sz w:val="24"/>
              </w:rPr>
              <w:t>5.- Els canvis de titularitat d'establiments estaran gravats amb les tarifes següents</w:t>
            </w:r>
          </w:p>
        </w:tc>
        <w:tc>
          <w:tcPr>
            <w:tcW w:w="1902" w:type="dxa"/>
            <w:gridSpan w:val="2"/>
            <w:tcBorders>
              <w:top w:val="single" w:sz="4" w:space="0" w:color="auto"/>
              <w:left w:val="single" w:sz="4" w:space="0" w:color="auto"/>
              <w:bottom w:val="single" w:sz="4" w:space="0" w:color="auto"/>
              <w:right w:val="single" w:sz="4" w:space="0" w:color="auto"/>
            </w:tcBorders>
            <w:hideMark/>
          </w:tcPr>
          <w:p w:rsidR="00962119" w:rsidRPr="00962119" w:rsidRDefault="00962119" w:rsidP="00962119">
            <w:pPr>
              <w:spacing w:before="100" w:beforeAutospacing="1" w:after="100" w:afterAutospacing="1"/>
              <w:rPr>
                <w:rFonts w:ascii="Times New Roman" w:hAnsi="Times New Roman"/>
                <w:sz w:val="24"/>
              </w:rPr>
            </w:pPr>
            <w:r w:rsidRPr="00962119">
              <w:rPr>
                <w:rFonts w:cs="Arial"/>
                <w:sz w:val="24"/>
              </w:rPr>
              <w:t> </w:t>
            </w:r>
          </w:p>
        </w:tc>
      </w:tr>
      <w:tr w:rsidR="00962119" w:rsidRPr="00962119" w:rsidTr="00962119">
        <w:trPr>
          <w:gridAfter w:val="1"/>
          <w:wAfter w:w="204" w:type="dxa"/>
        </w:trPr>
        <w:tc>
          <w:tcPr>
            <w:tcW w:w="6614" w:type="dxa"/>
            <w:tcBorders>
              <w:top w:val="single" w:sz="4" w:space="0" w:color="auto"/>
              <w:left w:val="single" w:sz="4" w:space="0" w:color="auto"/>
              <w:bottom w:val="single" w:sz="4" w:space="0" w:color="auto"/>
              <w:right w:val="single" w:sz="4" w:space="0" w:color="auto"/>
            </w:tcBorders>
            <w:hideMark/>
          </w:tcPr>
          <w:p w:rsidR="00962119" w:rsidRPr="00962119" w:rsidRDefault="00962119" w:rsidP="00962119">
            <w:pPr>
              <w:spacing w:before="100" w:beforeAutospacing="1" w:after="100" w:afterAutospacing="1"/>
              <w:rPr>
                <w:rFonts w:ascii="Times New Roman" w:hAnsi="Times New Roman"/>
                <w:sz w:val="24"/>
              </w:rPr>
            </w:pPr>
            <w:r w:rsidRPr="00962119">
              <w:rPr>
                <w:rFonts w:cs="Arial"/>
                <w:sz w:val="24"/>
              </w:rPr>
              <w:t>Entre familiars fins al 3r. grau de parentesc</w:t>
            </w:r>
          </w:p>
        </w:tc>
        <w:tc>
          <w:tcPr>
            <w:tcW w:w="1902" w:type="dxa"/>
            <w:gridSpan w:val="2"/>
            <w:tcBorders>
              <w:top w:val="single" w:sz="4" w:space="0" w:color="auto"/>
              <w:left w:val="single" w:sz="4" w:space="0" w:color="auto"/>
              <w:bottom w:val="single" w:sz="4" w:space="0" w:color="auto"/>
              <w:right w:val="single" w:sz="4" w:space="0" w:color="auto"/>
            </w:tcBorders>
            <w:hideMark/>
          </w:tcPr>
          <w:p w:rsidR="00962119" w:rsidRPr="00962119" w:rsidRDefault="00962119" w:rsidP="00962119">
            <w:pPr>
              <w:spacing w:before="100" w:beforeAutospacing="1" w:after="100" w:afterAutospacing="1"/>
              <w:rPr>
                <w:rFonts w:ascii="Times New Roman" w:hAnsi="Times New Roman"/>
                <w:sz w:val="24"/>
              </w:rPr>
            </w:pPr>
            <w:r w:rsidRPr="00962119">
              <w:rPr>
                <w:rFonts w:cs="Arial"/>
                <w:b/>
                <w:sz w:val="24"/>
              </w:rPr>
              <w:t>20 % de la quota</w:t>
            </w:r>
          </w:p>
        </w:tc>
      </w:tr>
      <w:tr w:rsidR="00962119" w:rsidRPr="00962119" w:rsidTr="00962119">
        <w:trPr>
          <w:gridAfter w:val="1"/>
          <w:wAfter w:w="204" w:type="dxa"/>
        </w:trPr>
        <w:tc>
          <w:tcPr>
            <w:tcW w:w="6614" w:type="dxa"/>
            <w:tcBorders>
              <w:top w:val="single" w:sz="4" w:space="0" w:color="auto"/>
              <w:left w:val="single" w:sz="4" w:space="0" w:color="auto"/>
              <w:bottom w:val="single" w:sz="4" w:space="0" w:color="auto"/>
              <w:right w:val="single" w:sz="4" w:space="0" w:color="auto"/>
            </w:tcBorders>
            <w:hideMark/>
          </w:tcPr>
          <w:p w:rsidR="00962119" w:rsidRPr="00962119" w:rsidRDefault="00962119" w:rsidP="00702263">
            <w:pPr>
              <w:spacing w:before="100" w:beforeAutospacing="1" w:after="100" w:afterAutospacing="1"/>
              <w:rPr>
                <w:rFonts w:ascii="Times New Roman" w:hAnsi="Times New Roman"/>
                <w:sz w:val="24"/>
              </w:rPr>
            </w:pPr>
            <w:r w:rsidRPr="00962119">
              <w:rPr>
                <w:rFonts w:cs="Arial"/>
                <w:sz w:val="24"/>
              </w:rPr>
              <w:t>Per constitució d’entitats jurídiques quan l’anterior titular de l’activitat</w:t>
            </w:r>
            <w:r w:rsidR="00702263">
              <w:rPr>
                <w:rFonts w:cs="Arial"/>
                <w:sz w:val="24"/>
              </w:rPr>
              <w:t xml:space="preserve"> </w:t>
            </w:r>
            <w:r w:rsidRPr="00962119">
              <w:rPr>
                <w:rFonts w:cs="Arial"/>
                <w:sz w:val="24"/>
              </w:rPr>
              <w:t>posseeixi com a mínim el 50% del capital social de l’entitat</w:t>
            </w:r>
          </w:p>
        </w:tc>
        <w:tc>
          <w:tcPr>
            <w:tcW w:w="1902" w:type="dxa"/>
            <w:gridSpan w:val="2"/>
            <w:tcBorders>
              <w:top w:val="single" w:sz="4" w:space="0" w:color="auto"/>
              <w:left w:val="single" w:sz="4" w:space="0" w:color="auto"/>
              <w:bottom w:val="single" w:sz="4" w:space="0" w:color="auto"/>
              <w:right w:val="single" w:sz="4" w:space="0" w:color="auto"/>
            </w:tcBorders>
            <w:hideMark/>
          </w:tcPr>
          <w:p w:rsidR="00962119" w:rsidRPr="00962119" w:rsidRDefault="00962119" w:rsidP="00962119">
            <w:pPr>
              <w:spacing w:before="100" w:beforeAutospacing="1" w:after="100" w:afterAutospacing="1"/>
              <w:rPr>
                <w:rFonts w:ascii="Times New Roman" w:hAnsi="Times New Roman"/>
                <w:sz w:val="24"/>
              </w:rPr>
            </w:pPr>
            <w:r w:rsidRPr="00962119">
              <w:rPr>
                <w:rFonts w:cs="Arial"/>
                <w:b/>
                <w:sz w:val="24"/>
              </w:rPr>
              <w:t> </w:t>
            </w:r>
          </w:p>
          <w:p w:rsidR="00962119" w:rsidRPr="00962119" w:rsidRDefault="00962119" w:rsidP="00962119">
            <w:pPr>
              <w:spacing w:before="100" w:beforeAutospacing="1" w:after="100" w:afterAutospacing="1"/>
              <w:rPr>
                <w:rFonts w:ascii="Times New Roman" w:hAnsi="Times New Roman"/>
                <w:sz w:val="24"/>
              </w:rPr>
            </w:pPr>
            <w:r w:rsidRPr="00962119">
              <w:rPr>
                <w:rFonts w:cs="Arial"/>
                <w:b/>
                <w:sz w:val="24"/>
              </w:rPr>
              <w:t>20 % de la quota</w:t>
            </w:r>
          </w:p>
        </w:tc>
      </w:tr>
      <w:tr w:rsidR="00962119" w:rsidRPr="00962119" w:rsidTr="00962119">
        <w:trPr>
          <w:gridAfter w:val="1"/>
          <w:wAfter w:w="204" w:type="dxa"/>
        </w:trPr>
        <w:tc>
          <w:tcPr>
            <w:tcW w:w="6614" w:type="dxa"/>
            <w:tcBorders>
              <w:top w:val="single" w:sz="4" w:space="0" w:color="auto"/>
              <w:left w:val="single" w:sz="4" w:space="0" w:color="auto"/>
              <w:bottom w:val="single" w:sz="4" w:space="0" w:color="auto"/>
              <w:right w:val="single" w:sz="4" w:space="0" w:color="auto"/>
            </w:tcBorders>
            <w:hideMark/>
          </w:tcPr>
          <w:p w:rsidR="00962119" w:rsidRPr="00962119" w:rsidRDefault="00962119" w:rsidP="00962119">
            <w:pPr>
              <w:spacing w:before="100" w:beforeAutospacing="1" w:after="100" w:afterAutospacing="1"/>
              <w:rPr>
                <w:rFonts w:ascii="Times New Roman" w:hAnsi="Times New Roman"/>
                <w:sz w:val="24"/>
              </w:rPr>
            </w:pPr>
            <w:r w:rsidRPr="00962119">
              <w:rPr>
                <w:rFonts w:cs="Arial"/>
                <w:sz w:val="24"/>
              </w:rPr>
              <w:t>Entre estranys</w:t>
            </w:r>
          </w:p>
        </w:tc>
        <w:tc>
          <w:tcPr>
            <w:tcW w:w="1902" w:type="dxa"/>
            <w:gridSpan w:val="2"/>
            <w:tcBorders>
              <w:top w:val="single" w:sz="4" w:space="0" w:color="auto"/>
              <w:left w:val="single" w:sz="4" w:space="0" w:color="auto"/>
              <w:bottom w:val="single" w:sz="4" w:space="0" w:color="auto"/>
              <w:right w:val="single" w:sz="4" w:space="0" w:color="auto"/>
            </w:tcBorders>
            <w:hideMark/>
          </w:tcPr>
          <w:p w:rsidR="00962119" w:rsidRPr="00962119" w:rsidRDefault="00962119" w:rsidP="00962119">
            <w:pPr>
              <w:spacing w:before="100" w:beforeAutospacing="1" w:after="100" w:afterAutospacing="1"/>
              <w:rPr>
                <w:rFonts w:ascii="Times New Roman" w:hAnsi="Times New Roman"/>
                <w:sz w:val="24"/>
              </w:rPr>
            </w:pPr>
            <w:r w:rsidRPr="00962119">
              <w:rPr>
                <w:rFonts w:cs="Arial"/>
                <w:b/>
                <w:sz w:val="24"/>
              </w:rPr>
              <w:t>50 % de la quota</w:t>
            </w:r>
          </w:p>
        </w:tc>
      </w:tr>
    </w:tbl>
    <w:p w:rsidR="00962119" w:rsidRPr="00962119" w:rsidRDefault="00962119" w:rsidP="00962119">
      <w:pPr>
        <w:spacing w:before="100" w:beforeAutospacing="1" w:after="100" w:afterAutospacing="1"/>
        <w:rPr>
          <w:rFonts w:ascii="Times New Roman" w:hAnsi="Times New Roman"/>
          <w:sz w:val="24"/>
        </w:rPr>
      </w:pPr>
      <w:r w:rsidRPr="00962119">
        <w:rPr>
          <w:rFonts w:cs="Arial"/>
          <w:b/>
          <w:sz w:val="24"/>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9"/>
        <w:gridCol w:w="1907"/>
      </w:tblGrid>
      <w:tr w:rsidR="00962119" w:rsidRPr="00962119" w:rsidTr="00962119">
        <w:tc>
          <w:tcPr>
            <w:tcW w:w="6609" w:type="dxa"/>
            <w:tcBorders>
              <w:top w:val="single" w:sz="4" w:space="0" w:color="auto"/>
              <w:left w:val="single" w:sz="4" w:space="0" w:color="auto"/>
              <w:bottom w:val="single" w:sz="4" w:space="0" w:color="auto"/>
              <w:right w:val="single" w:sz="4" w:space="0" w:color="auto"/>
            </w:tcBorders>
            <w:hideMark/>
          </w:tcPr>
          <w:p w:rsidR="00962119" w:rsidRPr="00962119" w:rsidRDefault="00962119" w:rsidP="00962119">
            <w:pPr>
              <w:spacing w:before="100" w:beforeAutospacing="1" w:after="100" w:afterAutospacing="1"/>
              <w:rPr>
                <w:rFonts w:ascii="Times New Roman" w:hAnsi="Times New Roman"/>
                <w:sz w:val="24"/>
              </w:rPr>
            </w:pPr>
            <w:r w:rsidRPr="00962119">
              <w:rPr>
                <w:rFonts w:cs="Arial"/>
                <w:sz w:val="24"/>
              </w:rPr>
              <w:t xml:space="preserve">6.- Llicències que s’hagin de sotmetre a allò que disposa la </w:t>
            </w:r>
            <w:r w:rsidRPr="00962119">
              <w:rPr>
                <w:rFonts w:cs="Arial"/>
                <w:sz w:val="24"/>
              </w:rPr>
              <w:lastRenderedPageBreak/>
              <w:t>Llei 20/09, Llei 11/09, decret 112/10 i demés normativa relacionada en l’àmbit del funcionament de les activitats:</w:t>
            </w:r>
          </w:p>
        </w:tc>
        <w:tc>
          <w:tcPr>
            <w:tcW w:w="1907" w:type="dxa"/>
            <w:tcBorders>
              <w:top w:val="single" w:sz="4" w:space="0" w:color="auto"/>
              <w:left w:val="single" w:sz="4" w:space="0" w:color="auto"/>
              <w:bottom w:val="single" w:sz="4" w:space="0" w:color="auto"/>
              <w:right w:val="single" w:sz="4" w:space="0" w:color="auto"/>
            </w:tcBorders>
            <w:hideMark/>
          </w:tcPr>
          <w:p w:rsidR="00962119" w:rsidRPr="00962119" w:rsidRDefault="00962119" w:rsidP="00962119">
            <w:pPr>
              <w:spacing w:before="100" w:beforeAutospacing="1" w:after="100" w:afterAutospacing="1"/>
              <w:rPr>
                <w:rFonts w:ascii="Times New Roman" w:hAnsi="Times New Roman"/>
                <w:sz w:val="24"/>
              </w:rPr>
            </w:pPr>
            <w:r w:rsidRPr="00962119">
              <w:rPr>
                <w:rFonts w:cs="Arial"/>
                <w:sz w:val="24"/>
              </w:rPr>
              <w:lastRenderedPageBreak/>
              <w:t> </w:t>
            </w:r>
          </w:p>
        </w:tc>
      </w:tr>
      <w:tr w:rsidR="00962119" w:rsidRPr="00962119" w:rsidTr="00962119">
        <w:tc>
          <w:tcPr>
            <w:tcW w:w="6609" w:type="dxa"/>
            <w:tcBorders>
              <w:top w:val="single" w:sz="4" w:space="0" w:color="auto"/>
              <w:left w:val="single" w:sz="4" w:space="0" w:color="auto"/>
              <w:bottom w:val="single" w:sz="4" w:space="0" w:color="auto"/>
              <w:right w:val="single" w:sz="4" w:space="0" w:color="auto"/>
            </w:tcBorders>
            <w:hideMark/>
          </w:tcPr>
          <w:p w:rsidR="00962119" w:rsidRPr="00962119" w:rsidRDefault="00962119" w:rsidP="00962119">
            <w:pPr>
              <w:spacing w:before="100" w:beforeAutospacing="1" w:after="100" w:afterAutospacing="1"/>
              <w:ind w:left="284" w:hanging="284"/>
              <w:rPr>
                <w:rFonts w:ascii="Times New Roman" w:hAnsi="Times New Roman"/>
                <w:sz w:val="24"/>
              </w:rPr>
            </w:pPr>
            <w:r w:rsidRPr="00962119">
              <w:rPr>
                <w:rFonts w:eastAsia="Arial" w:cs="Arial"/>
                <w:sz w:val="24"/>
              </w:rPr>
              <w:lastRenderedPageBreak/>
              <w:t>A)</w:t>
            </w:r>
            <w:r w:rsidRPr="00962119">
              <w:rPr>
                <w:rFonts w:ascii="Times New Roman" w:eastAsia="Arial" w:hAnsi="Times New Roman"/>
                <w:sz w:val="14"/>
                <w:szCs w:val="14"/>
              </w:rPr>
              <w:t xml:space="preserve"> </w:t>
            </w:r>
            <w:r w:rsidRPr="00962119">
              <w:rPr>
                <w:rFonts w:cs="Arial"/>
                <w:sz w:val="24"/>
              </w:rPr>
              <w:t>Activitats en règim de comunicació de l’Annex III</w:t>
            </w:r>
          </w:p>
        </w:tc>
        <w:tc>
          <w:tcPr>
            <w:tcW w:w="1907" w:type="dxa"/>
            <w:tcBorders>
              <w:top w:val="single" w:sz="4" w:space="0" w:color="auto"/>
              <w:left w:val="single" w:sz="4" w:space="0" w:color="auto"/>
              <w:bottom w:val="single" w:sz="4" w:space="0" w:color="auto"/>
              <w:right w:val="single" w:sz="4" w:space="0" w:color="auto"/>
            </w:tcBorders>
            <w:hideMark/>
          </w:tcPr>
          <w:p w:rsidR="00962119" w:rsidRPr="00962119" w:rsidRDefault="00962119" w:rsidP="00962119">
            <w:pPr>
              <w:spacing w:before="100" w:beforeAutospacing="1" w:after="100" w:afterAutospacing="1"/>
              <w:jc w:val="right"/>
              <w:rPr>
                <w:rFonts w:ascii="Times New Roman" w:hAnsi="Times New Roman"/>
                <w:sz w:val="24"/>
              </w:rPr>
            </w:pPr>
            <w:r w:rsidRPr="00962119">
              <w:rPr>
                <w:rFonts w:cs="Arial"/>
                <w:b/>
                <w:sz w:val="24"/>
              </w:rPr>
              <w:t> </w:t>
            </w:r>
          </w:p>
        </w:tc>
      </w:tr>
      <w:tr w:rsidR="00962119" w:rsidRPr="00962119" w:rsidTr="00962119">
        <w:tc>
          <w:tcPr>
            <w:tcW w:w="6609" w:type="dxa"/>
            <w:tcBorders>
              <w:top w:val="single" w:sz="4" w:space="0" w:color="auto"/>
              <w:left w:val="single" w:sz="4" w:space="0" w:color="auto"/>
              <w:bottom w:val="single" w:sz="4" w:space="0" w:color="auto"/>
              <w:right w:val="single" w:sz="4" w:space="0" w:color="auto"/>
            </w:tcBorders>
            <w:hideMark/>
          </w:tcPr>
          <w:p w:rsidR="00962119" w:rsidRPr="00962119" w:rsidRDefault="00962119" w:rsidP="00962119">
            <w:pPr>
              <w:tabs>
                <w:tab w:val="num" w:pos="426"/>
              </w:tabs>
              <w:spacing w:before="100" w:beforeAutospacing="1" w:after="100" w:afterAutospacing="1"/>
              <w:ind w:left="1080" w:hanging="938"/>
              <w:rPr>
                <w:rFonts w:ascii="Times New Roman" w:hAnsi="Times New Roman"/>
                <w:sz w:val="24"/>
              </w:rPr>
            </w:pPr>
            <w:r w:rsidRPr="00962119">
              <w:rPr>
                <w:rFonts w:eastAsia="Arial" w:cs="Arial"/>
                <w:sz w:val="24"/>
              </w:rPr>
              <w:t>-</w:t>
            </w:r>
            <w:r w:rsidRPr="00962119">
              <w:rPr>
                <w:rFonts w:ascii="Times New Roman" w:eastAsia="Arial" w:hAnsi="Times New Roman"/>
                <w:sz w:val="14"/>
                <w:szCs w:val="14"/>
              </w:rPr>
              <w:t xml:space="preserve">     </w:t>
            </w:r>
            <w:r w:rsidRPr="00962119">
              <w:rPr>
                <w:rFonts w:cs="Arial"/>
                <w:sz w:val="24"/>
              </w:rPr>
              <w:t>Opció A (amb visita a l’establiment)</w:t>
            </w:r>
          </w:p>
        </w:tc>
        <w:tc>
          <w:tcPr>
            <w:tcW w:w="1907" w:type="dxa"/>
            <w:tcBorders>
              <w:top w:val="single" w:sz="4" w:space="0" w:color="auto"/>
              <w:left w:val="single" w:sz="4" w:space="0" w:color="auto"/>
              <w:bottom w:val="single" w:sz="4" w:space="0" w:color="auto"/>
              <w:right w:val="single" w:sz="4" w:space="0" w:color="auto"/>
            </w:tcBorders>
            <w:hideMark/>
          </w:tcPr>
          <w:p w:rsidR="00962119" w:rsidRPr="00962119" w:rsidRDefault="00962119" w:rsidP="00962119">
            <w:pPr>
              <w:spacing w:before="100" w:beforeAutospacing="1" w:after="100" w:afterAutospacing="1"/>
              <w:jc w:val="right"/>
              <w:rPr>
                <w:rFonts w:ascii="Times New Roman" w:hAnsi="Times New Roman"/>
                <w:sz w:val="24"/>
              </w:rPr>
            </w:pPr>
            <w:r w:rsidRPr="00962119">
              <w:rPr>
                <w:rFonts w:cs="Arial"/>
                <w:b/>
                <w:sz w:val="24"/>
              </w:rPr>
              <w:t>750,00</w:t>
            </w:r>
          </w:p>
        </w:tc>
      </w:tr>
      <w:tr w:rsidR="00962119" w:rsidRPr="00962119" w:rsidTr="00962119">
        <w:tc>
          <w:tcPr>
            <w:tcW w:w="6609" w:type="dxa"/>
            <w:tcBorders>
              <w:top w:val="single" w:sz="4" w:space="0" w:color="auto"/>
              <w:left w:val="single" w:sz="4" w:space="0" w:color="auto"/>
              <w:bottom w:val="single" w:sz="4" w:space="0" w:color="auto"/>
              <w:right w:val="single" w:sz="4" w:space="0" w:color="auto"/>
            </w:tcBorders>
            <w:hideMark/>
          </w:tcPr>
          <w:p w:rsidR="00962119" w:rsidRPr="00962119" w:rsidRDefault="00962119" w:rsidP="00962119">
            <w:pPr>
              <w:tabs>
                <w:tab w:val="num" w:pos="426"/>
              </w:tabs>
              <w:spacing w:before="100" w:beforeAutospacing="1" w:after="100" w:afterAutospacing="1"/>
              <w:ind w:left="1080" w:hanging="938"/>
              <w:rPr>
                <w:rFonts w:ascii="Times New Roman" w:hAnsi="Times New Roman"/>
                <w:sz w:val="24"/>
              </w:rPr>
            </w:pPr>
            <w:r w:rsidRPr="00962119">
              <w:rPr>
                <w:rFonts w:eastAsia="Arial" w:cs="Arial"/>
                <w:sz w:val="24"/>
              </w:rPr>
              <w:t>-</w:t>
            </w:r>
            <w:r w:rsidRPr="00962119">
              <w:rPr>
                <w:rFonts w:ascii="Times New Roman" w:eastAsia="Arial" w:hAnsi="Times New Roman"/>
                <w:sz w:val="14"/>
                <w:szCs w:val="14"/>
              </w:rPr>
              <w:t xml:space="preserve">     </w:t>
            </w:r>
            <w:r w:rsidRPr="00962119">
              <w:rPr>
                <w:rFonts w:cs="Arial"/>
                <w:sz w:val="24"/>
              </w:rPr>
              <w:t>Opció B (sense visita a l’establiment)</w:t>
            </w:r>
          </w:p>
        </w:tc>
        <w:tc>
          <w:tcPr>
            <w:tcW w:w="1907" w:type="dxa"/>
            <w:tcBorders>
              <w:top w:val="single" w:sz="4" w:space="0" w:color="auto"/>
              <w:left w:val="single" w:sz="4" w:space="0" w:color="auto"/>
              <w:bottom w:val="single" w:sz="4" w:space="0" w:color="auto"/>
              <w:right w:val="single" w:sz="4" w:space="0" w:color="auto"/>
            </w:tcBorders>
            <w:hideMark/>
          </w:tcPr>
          <w:p w:rsidR="00962119" w:rsidRPr="00962119" w:rsidRDefault="00962119" w:rsidP="00962119">
            <w:pPr>
              <w:spacing w:before="100" w:beforeAutospacing="1" w:after="100" w:afterAutospacing="1"/>
              <w:jc w:val="right"/>
              <w:rPr>
                <w:rFonts w:ascii="Times New Roman" w:hAnsi="Times New Roman"/>
                <w:sz w:val="24"/>
              </w:rPr>
            </w:pPr>
            <w:r w:rsidRPr="00962119">
              <w:rPr>
                <w:rFonts w:cs="Arial"/>
                <w:b/>
                <w:sz w:val="24"/>
              </w:rPr>
              <w:t>390,00</w:t>
            </w:r>
          </w:p>
        </w:tc>
      </w:tr>
      <w:tr w:rsidR="00962119" w:rsidRPr="00962119" w:rsidTr="00962119">
        <w:tc>
          <w:tcPr>
            <w:tcW w:w="6609" w:type="dxa"/>
            <w:tcBorders>
              <w:top w:val="single" w:sz="4" w:space="0" w:color="auto"/>
              <w:left w:val="single" w:sz="4" w:space="0" w:color="auto"/>
              <w:bottom w:val="single" w:sz="4" w:space="0" w:color="auto"/>
              <w:right w:val="single" w:sz="4" w:space="0" w:color="auto"/>
            </w:tcBorders>
            <w:hideMark/>
          </w:tcPr>
          <w:p w:rsidR="00962119" w:rsidRPr="00962119" w:rsidRDefault="00962119" w:rsidP="00962119">
            <w:pPr>
              <w:spacing w:before="100" w:beforeAutospacing="1" w:after="100" w:afterAutospacing="1"/>
              <w:ind w:left="284" w:hanging="284"/>
              <w:rPr>
                <w:rFonts w:ascii="Times New Roman" w:hAnsi="Times New Roman"/>
                <w:sz w:val="24"/>
              </w:rPr>
            </w:pPr>
            <w:r w:rsidRPr="00962119">
              <w:rPr>
                <w:rFonts w:eastAsia="Arial" w:cs="Arial"/>
                <w:sz w:val="24"/>
              </w:rPr>
              <w:t>B)</w:t>
            </w:r>
            <w:r w:rsidRPr="00962119">
              <w:rPr>
                <w:rFonts w:ascii="Times New Roman" w:eastAsia="Arial" w:hAnsi="Times New Roman"/>
                <w:sz w:val="14"/>
                <w:szCs w:val="14"/>
              </w:rPr>
              <w:t xml:space="preserve"> </w:t>
            </w:r>
            <w:r w:rsidRPr="00962119">
              <w:rPr>
                <w:rFonts w:cs="Arial"/>
                <w:sz w:val="24"/>
              </w:rPr>
              <w:t>Revisió expedients activitats innòcues</w:t>
            </w:r>
          </w:p>
        </w:tc>
        <w:tc>
          <w:tcPr>
            <w:tcW w:w="1907" w:type="dxa"/>
            <w:tcBorders>
              <w:top w:val="single" w:sz="4" w:space="0" w:color="auto"/>
              <w:left w:val="single" w:sz="4" w:space="0" w:color="auto"/>
              <w:bottom w:val="single" w:sz="4" w:space="0" w:color="auto"/>
              <w:right w:val="single" w:sz="4" w:space="0" w:color="auto"/>
            </w:tcBorders>
            <w:hideMark/>
          </w:tcPr>
          <w:p w:rsidR="00962119" w:rsidRPr="00962119" w:rsidRDefault="00962119" w:rsidP="00962119">
            <w:pPr>
              <w:spacing w:before="100" w:beforeAutospacing="1" w:after="100" w:afterAutospacing="1"/>
              <w:jc w:val="right"/>
              <w:rPr>
                <w:rFonts w:ascii="Times New Roman" w:hAnsi="Times New Roman"/>
                <w:sz w:val="24"/>
              </w:rPr>
            </w:pPr>
            <w:r w:rsidRPr="00962119">
              <w:rPr>
                <w:rFonts w:cs="Arial"/>
                <w:b/>
                <w:sz w:val="24"/>
              </w:rPr>
              <w:t>360,00</w:t>
            </w:r>
          </w:p>
        </w:tc>
      </w:tr>
      <w:tr w:rsidR="00962119" w:rsidRPr="00962119" w:rsidTr="00962119">
        <w:tc>
          <w:tcPr>
            <w:tcW w:w="6609" w:type="dxa"/>
            <w:tcBorders>
              <w:top w:val="single" w:sz="4" w:space="0" w:color="auto"/>
              <w:left w:val="single" w:sz="4" w:space="0" w:color="auto"/>
              <w:bottom w:val="single" w:sz="4" w:space="0" w:color="auto"/>
              <w:right w:val="single" w:sz="4" w:space="0" w:color="auto"/>
            </w:tcBorders>
            <w:hideMark/>
          </w:tcPr>
          <w:p w:rsidR="00962119" w:rsidRPr="00962119" w:rsidRDefault="00962119" w:rsidP="00962119">
            <w:pPr>
              <w:spacing w:before="100" w:beforeAutospacing="1" w:after="100" w:afterAutospacing="1"/>
              <w:ind w:left="284" w:hanging="284"/>
              <w:rPr>
                <w:rFonts w:ascii="Times New Roman" w:hAnsi="Times New Roman"/>
                <w:sz w:val="24"/>
              </w:rPr>
            </w:pPr>
            <w:r w:rsidRPr="00962119">
              <w:rPr>
                <w:rFonts w:eastAsia="Arial" w:cs="Arial"/>
                <w:sz w:val="24"/>
              </w:rPr>
              <w:t>C)</w:t>
            </w:r>
            <w:r w:rsidRPr="00962119">
              <w:rPr>
                <w:rFonts w:ascii="Times New Roman" w:eastAsia="Arial" w:hAnsi="Times New Roman"/>
                <w:sz w:val="14"/>
                <w:szCs w:val="14"/>
              </w:rPr>
              <w:t xml:space="preserve"> </w:t>
            </w:r>
            <w:r w:rsidRPr="00962119">
              <w:rPr>
                <w:rFonts w:cs="Arial"/>
                <w:sz w:val="24"/>
              </w:rPr>
              <w:t>Revisió expedients activitats de l’Annex II i l’Annex IV</w:t>
            </w:r>
          </w:p>
        </w:tc>
        <w:tc>
          <w:tcPr>
            <w:tcW w:w="1907" w:type="dxa"/>
            <w:tcBorders>
              <w:top w:val="single" w:sz="4" w:space="0" w:color="auto"/>
              <w:left w:val="single" w:sz="4" w:space="0" w:color="auto"/>
              <w:bottom w:val="single" w:sz="4" w:space="0" w:color="auto"/>
              <w:right w:val="single" w:sz="4" w:space="0" w:color="auto"/>
            </w:tcBorders>
            <w:hideMark/>
          </w:tcPr>
          <w:p w:rsidR="00962119" w:rsidRPr="00962119" w:rsidRDefault="00962119" w:rsidP="00962119">
            <w:pPr>
              <w:spacing w:before="100" w:beforeAutospacing="1" w:after="100" w:afterAutospacing="1"/>
              <w:jc w:val="right"/>
              <w:rPr>
                <w:rFonts w:ascii="Times New Roman" w:hAnsi="Times New Roman"/>
                <w:sz w:val="24"/>
              </w:rPr>
            </w:pPr>
            <w:r w:rsidRPr="00962119">
              <w:rPr>
                <w:rFonts w:cs="Arial"/>
                <w:b/>
                <w:sz w:val="24"/>
              </w:rPr>
              <w:t>450,00</w:t>
            </w:r>
          </w:p>
        </w:tc>
      </w:tr>
      <w:tr w:rsidR="00962119" w:rsidRPr="00962119" w:rsidTr="00962119">
        <w:tc>
          <w:tcPr>
            <w:tcW w:w="6609" w:type="dxa"/>
            <w:tcBorders>
              <w:top w:val="single" w:sz="4" w:space="0" w:color="auto"/>
              <w:left w:val="single" w:sz="4" w:space="0" w:color="auto"/>
              <w:bottom w:val="single" w:sz="4" w:space="0" w:color="auto"/>
              <w:right w:val="single" w:sz="4" w:space="0" w:color="auto"/>
            </w:tcBorders>
            <w:hideMark/>
          </w:tcPr>
          <w:p w:rsidR="00962119" w:rsidRPr="00962119" w:rsidRDefault="00962119" w:rsidP="00962119">
            <w:pPr>
              <w:spacing w:before="100" w:beforeAutospacing="1" w:after="100" w:afterAutospacing="1"/>
              <w:ind w:left="284" w:hanging="284"/>
              <w:rPr>
                <w:rFonts w:ascii="Times New Roman" w:hAnsi="Times New Roman"/>
                <w:sz w:val="24"/>
              </w:rPr>
            </w:pPr>
            <w:r w:rsidRPr="00962119">
              <w:rPr>
                <w:rFonts w:eastAsia="Arial" w:cs="Arial"/>
                <w:sz w:val="24"/>
              </w:rPr>
              <w:t>D)</w:t>
            </w:r>
            <w:r w:rsidRPr="00962119">
              <w:rPr>
                <w:rFonts w:ascii="Times New Roman" w:eastAsia="Arial" w:hAnsi="Times New Roman"/>
                <w:sz w:val="14"/>
                <w:szCs w:val="14"/>
              </w:rPr>
              <w:t xml:space="preserve"> </w:t>
            </w:r>
            <w:r w:rsidRPr="00962119">
              <w:rPr>
                <w:rFonts w:cs="Arial"/>
                <w:sz w:val="24"/>
              </w:rPr>
              <w:t>Revisió documental i control activitats subjectes a llicència o autorització (excepte temporals o desmuntables)</w:t>
            </w:r>
          </w:p>
        </w:tc>
        <w:tc>
          <w:tcPr>
            <w:tcW w:w="1907" w:type="dxa"/>
            <w:tcBorders>
              <w:top w:val="single" w:sz="4" w:space="0" w:color="auto"/>
              <w:left w:val="single" w:sz="4" w:space="0" w:color="auto"/>
              <w:bottom w:val="single" w:sz="4" w:space="0" w:color="auto"/>
              <w:right w:val="single" w:sz="4" w:space="0" w:color="auto"/>
            </w:tcBorders>
            <w:hideMark/>
          </w:tcPr>
          <w:p w:rsidR="00962119" w:rsidRPr="00962119" w:rsidRDefault="00962119" w:rsidP="00962119">
            <w:pPr>
              <w:spacing w:before="100" w:beforeAutospacing="1" w:after="100" w:afterAutospacing="1"/>
              <w:jc w:val="right"/>
              <w:rPr>
                <w:rFonts w:ascii="Times New Roman" w:hAnsi="Times New Roman"/>
                <w:sz w:val="24"/>
              </w:rPr>
            </w:pPr>
            <w:r w:rsidRPr="00962119">
              <w:rPr>
                <w:rFonts w:cs="Arial"/>
                <w:b/>
                <w:sz w:val="24"/>
              </w:rPr>
              <w:t> </w:t>
            </w:r>
          </w:p>
        </w:tc>
      </w:tr>
      <w:tr w:rsidR="00962119" w:rsidRPr="00962119" w:rsidTr="00962119">
        <w:tc>
          <w:tcPr>
            <w:tcW w:w="6609" w:type="dxa"/>
            <w:tcBorders>
              <w:top w:val="single" w:sz="4" w:space="0" w:color="auto"/>
              <w:left w:val="single" w:sz="4" w:space="0" w:color="auto"/>
              <w:bottom w:val="single" w:sz="4" w:space="0" w:color="auto"/>
              <w:right w:val="single" w:sz="4" w:space="0" w:color="auto"/>
            </w:tcBorders>
            <w:hideMark/>
          </w:tcPr>
          <w:p w:rsidR="00962119" w:rsidRPr="00962119" w:rsidRDefault="00962119" w:rsidP="00962119">
            <w:pPr>
              <w:tabs>
                <w:tab w:val="num" w:pos="426"/>
              </w:tabs>
              <w:spacing w:before="100" w:beforeAutospacing="1" w:after="100" w:afterAutospacing="1"/>
              <w:ind w:left="1080" w:hanging="938"/>
              <w:rPr>
                <w:rFonts w:ascii="Times New Roman" w:hAnsi="Times New Roman"/>
                <w:sz w:val="24"/>
              </w:rPr>
            </w:pPr>
            <w:r w:rsidRPr="00962119">
              <w:rPr>
                <w:rFonts w:eastAsia="Arial" w:cs="Arial"/>
                <w:sz w:val="24"/>
              </w:rPr>
              <w:t>-</w:t>
            </w:r>
            <w:r w:rsidRPr="00962119">
              <w:rPr>
                <w:rFonts w:ascii="Times New Roman" w:eastAsia="Arial" w:hAnsi="Times New Roman"/>
                <w:sz w:val="14"/>
                <w:szCs w:val="14"/>
              </w:rPr>
              <w:t xml:space="preserve">     </w:t>
            </w:r>
            <w:r w:rsidRPr="00962119">
              <w:rPr>
                <w:rFonts w:cs="Arial"/>
                <w:sz w:val="24"/>
              </w:rPr>
              <w:t>Opció A (amb visita a l’establiment),</w:t>
            </w:r>
          </w:p>
        </w:tc>
        <w:tc>
          <w:tcPr>
            <w:tcW w:w="1907" w:type="dxa"/>
            <w:tcBorders>
              <w:top w:val="single" w:sz="4" w:space="0" w:color="auto"/>
              <w:left w:val="single" w:sz="4" w:space="0" w:color="auto"/>
              <w:bottom w:val="single" w:sz="4" w:space="0" w:color="auto"/>
              <w:right w:val="single" w:sz="4" w:space="0" w:color="auto"/>
            </w:tcBorders>
            <w:hideMark/>
          </w:tcPr>
          <w:p w:rsidR="00962119" w:rsidRPr="00962119" w:rsidRDefault="00962119" w:rsidP="00962119">
            <w:pPr>
              <w:spacing w:before="100" w:beforeAutospacing="1" w:after="100" w:afterAutospacing="1"/>
              <w:jc w:val="right"/>
              <w:rPr>
                <w:rFonts w:ascii="Times New Roman" w:hAnsi="Times New Roman"/>
                <w:sz w:val="24"/>
              </w:rPr>
            </w:pPr>
            <w:r w:rsidRPr="00962119">
              <w:rPr>
                <w:rFonts w:cs="Arial"/>
                <w:b/>
                <w:sz w:val="24"/>
              </w:rPr>
              <w:t> </w:t>
            </w:r>
          </w:p>
        </w:tc>
      </w:tr>
      <w:tr w:rsidR="00962119" w:rsidRPr="00962119" w:rsidTr="00962119">
        <w:tc>
          <w:tcPr>
            <w:tcW w:w="6609" w:type="dxa"/>
            <w:tcBorders>
              <w:top w:val="single" w:sz="4" w:space="0" w:color="auto"/>
              <w:left w:val="single" w:sz="4" w:space="0" w:color="auto"/>
              <w:bottom w:val="single" w:sz="4" w:space="0" w:color="auto"/>
              <w:right w:val="single" w:sz="4" w:space="0" w:color="auto"/>
            </w:tcBorders>
            <w:hideMark/>
          </w:tcPr>
          <w:p w:rsidR="00962119" w:rsidRPr="00962119" w:rsidRDefault="00962119" w:rsidP="00962119">
            <w:pPr>
              <w:tabs>
                <w:tab w:val="num" w:pos="1080"/>
              </w:tabs>
              <w:spacing w:before="100" w:beforeAutospacing="1" w:after="100" w:afterAutospacing="1"/>
              <w:ind w:left="1080" w:hanging="360"/>
              <w:rPr>
                <w:rFonts w:ascii="Times New Roman" w:hAnsi="Times New Roman"/>
                <w:sz w:val="24"/>
              </w:rPr>
            </w:pPr>
            <w:r w:rsidRPr="00962119">
              <w:rPr>
                <w:rFonts w:eastAsia="Arial" w:cs="Arial"/>
                <w:sz w:val="24"/>
              </w:rPr>
              <w:t>-</w:t>
            </w:r>
            <w:r w:rsidRPr="00962119">
              <w:rPr>
                <w:rFonts w:ascii="Times New Roman" w:eastAsia="Arial" w:hAnsi="Times New Roman"/>
                <w:sz w:val="14"/>
                <w:szCs w:val="14"/>
              </w:rPr>
              <w:t xml:space="preserve">       </w:t>
            </w:r>
            <w:r w:rsidRPr="00962119">
              <w:rPr>
                <w:rFonts w:cs="Arial"/>
                <w:sz w:val="24"/>
              </w:rPr>
              <w:t>Fins 500 m2.</w:t>
            </w:r>
          </w:p>
        </w:tc>
        <w:tc>
          <w:tcPr>
            <w:tcW w:w="1907" w:type="dxa"/>
            <w:tcBorders>
              <w:top w:val="single" w:sz="4" w:space="0" w:color="auto"/>
              <w:left w:val="single" w:sz="4" w:space="0" w:color="auto"/>
              <w:bottom w:val="single" w:sz="4" w:space="0" w:color="auto"/>
              <w:right w:val="single" w:sz="4" w:space="0" w:color="auto"/>
            </w:tcBorders>
            <w:hideMark/>
          </w:tcPr>
          <w:p w:rsidR="00962119" w:rsidRPr="00962119" w:rsidRDefault="00962119" w:rsidP="00962119">
            <w:pPr>
              <w:spacing w:before="100" w:beforeAutospacing="1" w:after="100" w:afterAutospacing="1"/>
              <w:jc w:val="right"/>
              <w:rPr>
                <w:rFonts w:ascii="Times New Roman" w:hAnsi="Times New Roman"/>
                <w:sz w:val="24"/>
              </w:rPr>
            </w:pPr>
            <w:r w:rsidRPr="00962119">
              <w:rPr>
                <w:rFonts w:cs="Arial"/>
                <w:b/>
                <w:sz w:val="24"/>
              </w:rPr>
              <w:t>885,00</w:t>
            </w:r>
          </w:p>
        </w:tc>
      </w:tr>
      <w:tr w:rsidR="00962119" w:rsidRPr="00962119" w:rsidTr="00962119">
        <w:tc>
          <w:tcPr>
            <w:tcW w:w="6609" w:type="dxa"/>
            <w:tcBorders>
              <w:top w:val="single" w:sz="4" w:space="0" w:color="auto"/>
              <w:left w:val="single" w:sz="4" w:space="0" w:color="auto"/>
              <w:bottom w:val="single" w:sz="4" w:space="0" w:color="auto"/>
              <w:right w:val="single" w:sz="4" w:space="0" w:color="auto"/>
            </w:tcBorders>
            <w:hideMark/>
          </w:tcPr>
          <w:p w:rsidR="00962119" w:rsidRPr="00962119" w:rsidRDefault="00962119" w:rsidP="00962119">
            <w:pPr>
              <w:tabs>
                <w:tab w:val="num" w:pos="1080"/>
              </w:tabs>
              <w:spacing w:before="100" w:beforeAutospacing="1" w:after="100" w:afterAutospacing="1"/>
              <w:ind w:left="1080" w:hanging="360"/>
              <w:rPr>
                <w:rFonts w:ascii="Times New Roman" w:hAnsi="Times New Roman"/>
                <w:sz w:val="24"/>
              </w:rPr>
            </w:pPr>
            <w:r w:rsidRPr="00962119">
              <w:rPr>
                <w:rFonts w:eastAsia="Arial" w:cs="Arial"/>
                <w:sz w:val="24"/>
              </w:rPr>
              <w:t>-</w:t>
            </w:r>
            <w:r w:rsidRPr="00962119">
              <w:rPr>
                <w:rFonts w:ascii="Times New Roman" w:eastAsia="Arial" w:hAnsi="Times New Roman"/>
                <w:sz w:val="14"/>
                <w:szCs w:val="14"/>
              </w:rPr>
              <w:t xml:space="preserve">       </w:t>
            </w:r>
            <w:r w:rsidRPr="00962119">
              <w:rPr>
                <w:rFonts w:cs="Arial"/>
                <w:sz w:val="24"/>
              </w:rPr>
              <w:t>De 501 a 5000 m2</w:t>
            </w:r>
          </w:p>
        </w:tc>
        <w:tc>
          <w:tcPr>
            <w:tcW w:w="1907" w:type="dxa"/>
            <w:tcBorders>
              <w:top w:val="single" w:sz="4" w:space="0" w:color="auto"/>
              <w:left w:val="single" w:sz="4" w:space="0" w:color="auto"/>
              <w:bottom w:val="single" w:sz="4" w:space="0" w:color="auto"/>
              <w:right w:val="single" w:sz="4" w:space="0" w:color="auto"/>
            </w:tcBorders>
            <w:hideMark/>
          </w:tcPr>
          <w:p w:rsidR="00962119" w:rsidRPr="00962119" w:rsidRDefault="00962119" w:rsidP="00962119">
            <w:pPr>
              <w:spacing w:before="100" w:beforeAutospacing="1" w:after="100" w:afterAutospacing="1"/>
              <w:jc w:val="right"/>
              <w:rPr>
                <w:rFonts w:ascii="Times New Roman" w:hAnsi="Times New Roman"/>
                <w:sz w:val="24"/>
              </w:rPr>
            </w:pPr>
            <w:r w:rsidRPr="00962119">
              <w:rPr>
                <w:rFonts w:cs="Arial"/>
                <w:b/>
                <w:sz w:val="24"/>
              </w:rPr>
              <w:t>0,60 €/m2</w:t>
            </w:r>
          </w:p>
        </w:tc>
      </w:tr>
      <w:tr w:rsidR="00962119" w:rsidRPr="00962119" w:rsidTr="00962119">
        <w:tc>
          <w:tcPr>
            <w:tcW w:w="6609" w:type="dxa"/>
            <w:tcBorders>
              <w:top w:val="single" w:sz="4" w:space="0" w:color="auto"/>
              <w:left w:val="single" w:sz="4" w:space="0" w:color="auto"/>
              <w:bottom w:val="single" w:sz="4" w:space="0" w:color="auto"/>
              <w:right w:val="single" w:sz="4" w:space="0" w:color="auto"/>
            </w:tcBorders>
            <w:hideMark/>
          </w:tcPr>
          <w:p w:rsidR="00962119" w:rsidRPr="00962119" w:rsidRDefault="00962119" w:rsidP="00962119">
            <w:pPr>
              <w:tabs>
                <w:tab w:val="num" w:pos="1080"/>
              </w:tabs>
              <w:spacing w:before="100" w:beforeAutospacing="1" w:after="100" w:afterAutospacing="1"/>
              <w:ind w:left="1080" w:hanging="360"/>
              <w:rPr>
                <w:rFonts w:ascii="Times New Roman" w:hAnsi="Times New Roman"/>
                <w:sz w:val="24"/>
              </w:rPr>
            </w:pPr>
            <w:r w:rsidRPr="00962119">
              <w:rPr>
                <w:rFonts w:eastAsia="Arial" w:cs="Arial"/>
                <w:sz w:val="24"/>
              </w:rPr>
              <w:t>-</w:t>
            </w:r>
            <w:r w:rsidRPr="00962119">
              <w:rPr>
                <w:rFonts w:ascii="Times New Roman" w:eastAsia="Arial" w:hAnsi="Times New Roman"/>
                <w:sz w:val="14"/>
                <w:szCs w:val="14"/>
              </w:rPr>
              <w:t xml:space="preserve">       </w:t>
            </w:r>
            <w:r w:rsidRPr="00962119">
              <w:rPr>
                <w:rFonts w:cs="Arial"/>
                <w:sz w:val="24"/>
              </w:rPr>
              <w:t>Més de 5000 m2</w:t>
            </w:r>
          </w:p>
        </w:tc>
        <w:tc>
          <w:tcPr>
            <w:tcW w:w="1907" w:type="dxa"/>
            <w:tcBorders>
              <w:top w:val="single" w:sz="4" w:space="0" w:color="auto"/>
              <w:left w:val="single" w:sz="4" w:space="0" w:color="auto"/>
              <w:bottom w:val="single" w:sz="4" w:space="0" w:color="auto"/>
              <w:right w:val="single" w:sz="4" w:space="0" w:color="auto"/>
            </w:tcBorders>
            <w:hideMark/>
          </w:tcPr>
          <w:p w:rsidR="00962119" w:rsidRPr="00962119" w:rsidRDefault="00962119" w:rsidP="00962119">
            <w:pPr>
              <w:spacing w:before="100" w:beforeAutospacing="1" w:after="100" w:afterAutospacing="1"/>
              <w:jc w:val="right"/>
              <w:rPr>
                <w:rFonts w:ascii="Times New Roman" w:hAnsi="Times New Roman"/>
                <w:sz w:val="24"/>
              </w:rPr>
            </w:pPr>
            <w:r w:rsidRPr="00962119">
              <w:rPr>
                <w:rFonts w:cs="Arial"/>
                <w:b/>
                <w:sz w:val="24"/>
              </w:rPr>
              <w:t>0,30 €/m2</w:t>
            </w:r>
          </w:p>
        </w:tc>
      </w:tr>
      <w:tr w:rsidR="00962119" w:rsidRPr="00962119" w:rsidTr="00962119">
        <w:tc>
          <w:tcPr>
            <w:tcW w:w="6609" w:type="dxa"/>
            <w:tcBorders>
              <w:top w:val="single" w:sz="4" w:space="0" w:color="auto"/>
              <w:left w:val="single" w:sz="4" w:space="0" w:color="auto"/>
              <w:bottom w:val="single" w:sz="4" w:space="0" w:color="auto"/>
              <w:right w:val="single" w:sz="4" w:space="0" w:color="auto"/>
            </w:tcBorders>
            <w:hideMark/>
          </w:tcPr>
          <w:p w:rsidR="00962119" w:rsidRPr="00962119" w:rsidRDefault="00962119" w:rsidP="00962119">
            <w:pPr>
              <w:tabs>
                <w:tab w:val="num" w:pos="426"/>
              </w:tabs>
              <w:spacing w:before="100" w:beforeAutospacing="1" w:after="100" w:afterAutospacing="1"/>
              <w:ind w:left="1080" w:hanging="938"/>
              <w:rPr>
                <w:rFonts w:ascii="Times New Roman" w:hAnsi="Times New Roman"/>
                <w:sz w:val="24"/>
              </w:rPr>
            </w:pPr>
            <w:r w:rsidRPr="00962119">
              <w:rPr>
                <w:rFonts w:eastAsia="Arial" w:cs="Arial"/>
                <w:sz w:val="24"/>
              </w:rPr>
              <w:t>-</w:t>
            </w:r>
            <w:r w:rsidRPr="00962119">
              <w:rPr>
                <w:rFonts w:ascii="Times New Roman" w:eastAsia="Arial" w:hAnsi="Times New Roman"/>
                <w:sz w:val="14"/>
                <w:szCs w:val="14"/>
              </w:rPr>
              <w:t xml:space="preserve">     </w:t>
            </w:r>
            <w:r w:rsidRPr="00962119">
              <w:rPr>
                <w:rFonts w:cs="Arial"/>
                <w:sz w:val="24"/>
              </w:rPr>
              <w:t>Opció B (sense visita a l’establiment)</w:t>
            </w:r>
          </w:p>
        </w:tc>
        <w:tc>
          <w:tcPr>
            <w:tcW w:w="1907" w:type="dxa"/>
            <w:tcBorders>
              <w:top w:val="single" w:sz="4" w:space="0" w:color="auto"/>
              <w:left w:val="single" w:sz="4" w:space="0" w:color="auto"/>
              <w:bottom w:val="single" w:sz="4" w:space="0" w:color="auto"/>
              <w:right w:val="single" w:sz="4" w:space="0" w:color="auto"/>
            </w:tcBorders>
            <w:hideMark/>
          </w:tcPr>
          <w:p w:rsidR="00962119" w:rsidRPr="00962119" w:rsidRDefault="00962119" w:rsidP="00962119">
            <w:pPr>
              <w:spacing w:before="100" w:beforeAutospacing="1" w:after="100" w:afterAutospacing="1"/>
              <w:jc w:val="right"/>
              <w:rPr>
                <w:rFonts w:ascii="Times New Roman" w:hAnsi="Times New Roman"/>
                <w:sz w:val="24"/>
              </w:rPr>
            </w:pPr>
            <w:r w:rsidRPr="00962119">
              <w:rPr>
                <w:rFonts w:cs="Arial"/>
                <w:b/>
                <w:sz w:val="24"/>
              </w:rPr>
              <w:t>450,00</w:t>
            </w:r>
          </w:p>
        </w:tc>
      </w:tr>
      <w:tr w:rsidR="00962119" w:rsidRPr="00962119" w:rsidTr="00962119">
        <w:tc>
          <w:tcPr>
            <w:tcW w:w="6609" w:type="dxa"/>
            <w:tcBorders>
              <w:top w:val="single" w:sz="4" w:space="0" w:color="auto"/>
              <w:left w:val="single" w:sz="4" w:space="0" w:color="auto"/>
              <w:bottom w:val="single" w:sz="4" w:space="0" w:color="auto"/>
              <w:right w:val="single" w:sz="4" w:space="0" w:color="auto"/>
            </w:tcBorders>
            <w:hideMark/>
          </w:tcPr>
          <w:p w:rsidR="00962119" w:rsidRPr="00962119" w:rsidRDefault="00962119" w:rsidP="00962119">
            <w:pPr>
              <w:spacing w:before="100" w:beforeAutospacing="1" w:after="100" w:afterAutospacing="1"/>
              <w:ind w:left="284" w:hanging="284"/>
              <w:rPr>
                <w:rFonts w:ascii="Times New Roman" w:hAnsi="Times New Roman"/>
                <w:sz w:val="24"/>
              </w:rPr>
            </w:pPr>
            <w:r w:rsidRPr="00962119">
              <w:rPr>
                <w:rFonts w:eastAsia="Arial" w:cs="Arial"/>
                <w:sz w:val="24"/>
              </w:rPr>
              <w:t>E)</w:t>
            </w:r>
            <w:r w:rsidRPr="00962119">
              <w:rPr>
                <w:rFonts w:ascii="Times New Roman" w:eastAsia="Arial" w:hAnsi="Times New Roman"/>
                <w:sz w:val="14"/>
                <w:szCs w:val="14"/>
              </w:rPr>
              <w:t xml:space="preserve"> </w:t>
            </w:r>
            <w:r w:rsidRPr="00962119">
              <w:rPr>
                <w:rFonts w:cs="Arial"/>
                <w:sz w:val="24"/>
              </w:rPr>
              <w:t>Control inicial activitats temporals o desmuntables</w:t>
            </w:r>
          </w:p>
        </w:tc>
        <w:tc>
          <w:tcPr>
            <w:tcW w:w="1907" w:type="dxa"/>
            <w:tcBorders>
              <w:top w:val="single" w:sz="4" w:space="0" w:color="auto"/>
              <w:left w:val="single" w:sz="4" w:space="0" w:color="auto"/>
              <w:bottom w:val="single" w:sz="4" w:space="0" w:color="auto"/>
              <w:right w:val="single" w:sz="4" w:space="0" w:color="auto"/>
            </w:tcBorders>
            <w:hideMark/>
          </w:tcPr>
          <w:p w:rsidR="00962119" w:rsidRPr="00962119" w:rsidRDefault="00962119" w:rsidP="00962119">
            <w:pPr>
              <w:spacing w:before="100" w:beforeAutospacing="1" w:after="100" w:afterAutospacing="1"/>
              <w:jc w:val="right"/>
              <w:rPr>
                <w:rFonts w:ascii="Times New Roman" w:hAnsi="Times New Roman"/>
                <w:sz w:val="24"/>
              </w:rPr>
            </w:pPr>
            <w:r w:rsidRPr="00962119">
              <w:rPr>
                <w:rFonts w:cs="Arial"/>
                <w:b/>
                <w:sz w:val="24"/>
              </w:rPr>
              <w:t>355,00</w:t>
            </w:r>
          </w:p>
        </w:tc>
      </w:tr>
      <w:tr w:rsidR="00962119" w:rsidRPr="00962119" w:rsidTr="00962119">
        <w:tc>
          <w:tcPr>
            <w:tcW w:w="6609" w:type="dxa"/>
            <w:tcBorders>
              <w:top w:val="single" w:sz="4" w:space="0" w:color="auto"/>
              <w:left w:val="single" w:sz="4" w:space="0" w:color="auto"/>
              <w:bottom w:val="single" w:sz="4" w:space="0" w:color="auto"/>
              <w:right w:val="single" w:sz="4" w:space="0" w:color="auto"/>
            </w:tcBorders>
            <w:hideMark/>
          </w:tcPr>
          <w:p w:rsidR="00962119" w:rsidRPr="00962119" w:rsidRDefault="00962119" w:rsidP="00962119">
            <w:pPr>
              <w:spacing w:before="100" w:beforeAutospacing="1" w:after="100" w:afterAutospacing="1"/>
              <w:ind w:left="284" w:hanging="284"/>
              <w:rPr>
                <w:rFonts w:ascii="Times New Roman" w:hAnsi="Times New Roman"/>
                <w:sz w:val="24"/>
              </w:rPr>
            </w:pPr>
            <w:r w:rsidRPr="00962119">
              <w:rPr>
                <w:rFonts w:eastAsia="Arial" w:cs="Arial"/>
                <w:sz w:val="24"/>
              </w:rPr>
              <w:t>F)</w:t>
            </w:r>
            <w:r w:rsidRPr="00962119">
              <w:rPr>
                <w:rFonts w:ascii="Times New Roman" w:eastAsia="Arial" w:hAnsi="Times New Roman"/>
                <w:sz w:val="14"/>
                <w:szCs w:val="14"/>
              </w:rPr>
              <w:t xml:space="preserve">  </w:t>
            </w:r>
            <w:r w:rsidRPr="00962119">
              <w:rPr>
                <w:rFonts w:cs="Arial"/>
                <w:sz w:val="24"/>
              </w:rPr>
              <w:t>Inspeccions d’ofici</w:t>
            </w:r>
          </w:p>
        </w:tc>
        <w:tc>
          <w:tcPr>
            <w:tcW w:w="1907" w:type="dxa"/>
            <w:tcBorders>
              <w:top w:val="single" w:sz="4" w:space="0" w:color="auto"/>
              <w:left w:val="single" w:sz="4" w:space="0" w:color="auto"/>
              <w:bottom w:val="single" w:sz="4" w:space="0" w:color="auto"/>
              <w:right w:val="single" w:sz="4" w:space="0" w:color="auto"/>
            </w:tcBorders>
            <w:hideMark/>
          </w:tcPr>
          <w:p w:rsidR="00962119" w:rsidRPr="00962119" w:rsidRDefault="00962119" w:rsidP="00962119">
            <w:pPr>
              <w:spacing w:before="100" w:beforeAutospacing="1" w:after="100" w:afterAutospacing="1"/>
              <w:jc w:val="right"/>
              <w:rPr>
                <w:rFonts w:ascii="Times New Roman" w:hAnsi="Times New Roman"/>
                <w:sz w:val="24"/>
              </w:rPr>
            </w:pPr>
            <w:r w:rsidRPr="00962119">
              <w:rPr>
                <w:rFonts w:cs="Arial"/>
                <w:b/>
                <w:sz w:val="24"/>
              </w:rPr>
              <w:t>450,00</w:t>
            </w:r>
          </w:p>
        </w:tc>
      </w:tr>
    </w:tbl>
    <w:p w:rsidR="00962119" w:rsidRPr="00962119" w:rsidRDefault="00962119" w:rsidP="00962119">
      <w:pPr>
        <w:spacing w:before="100" w:beforeAutospacing="1" w:after="100" w:afterAutospacing="1"/>
        <w:rPr>
          <w:rFonts w:ascii="Times New Roman" w:hAnsi="Times New Roman"/>
          <w:sz w:val="24"/>
        </w:rPr>
      </w:pPr>
      <w:r w:rsidRPr="00962119">
        <w:rPr>
          <w:rFonts w:cs="Arial"/>
          <w:sz w:val="24"/>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2165"/>
        <w:gridCol w:w="2557"/>
      </w:tblGrid>
      <w:tr w:rsidR="00962119" w:rsidRPr="00962119" w:rsidTr="00962119">
        <w:tc>
          <w:tcPr>
            <w:tcW w:w="8516" w:type="dxa"/>
            <w:gridSpan w:val="3"/>
            <w:tcBorders>
              <w:top w:val="single" w:sz="4" w:space="0" w:color="auto"/>
              <w:left w:val="single" w:sz="4" w:space="0" w:color="auto"/>
              <w:bottom w:val="single" w:sz="4" w:space="0" w:color="auto"/>
              <w:right w:val="single" w:sz="4" w:space="0" w:color="auto"/>
            </w:tcBorders>
            <w:hideMark/>
          </w:tcPr>
          <w:p w:rsidR="00962119" w:rsidRPr="00962119" w:rsidRDefault="00962119" w:rsidP="00962119">
            <w:pPr>
              <w:spacing w:before="100" w:beforeAutospacing="1" w:after="100" w:afterAutospacing="1"/>
              <w:rPr>
                <w:rFonts w:ascii="Times New Roman" w:hAnsi="Times New Roman"/>
                <w:sz w:val="24"/>
              </w:rPr>
            </w:pPr>
            <w:r w:rsidRPr="00962119">
              <w:rPr>
                <w:rFonts w:cs="Arial"/>
                <w:sz w:val="24"/>
              </w:rPr>
              <w:t>7.- Mesuraments de sorolls i aïllaments acústics</w:t>
            </w:r>
          </w:p>
        </w:tc>
      </w:tr>
      <w:tr w:rsidR="00962119" w:rsidRPr="00962119" w:rsidTr="00962119">
        <w:tc>
          <w:tcPr>
            <w:tcW w:w="3794" w:type="dxa"/>
            <w:tcBorders>
              <w:top w:val="single" w:sz="4" w:space="0" w:color="auto"/>
              <w:left w:val="single" w:sz="4" w:space="0" w:color="auto"/>
              <w:bottom w:val="single" w:sz="4" w:space="0" w:color="auto"/>
              <w:right w:val="single" w:sz="4" w:space="0" w:color="auto"/>
            </w:tcBorders>
            <w:hideMark/>
          </w:tcPr>
          <w:p w:rsidR="00962119" w:rsidRPr="00962119" w:rsidRDefault="00962119" w:rsidP="00962119">
            <w:pPr>
              <w:spacing w:before="100" w:beforeAutospacing="1" w:after="100" w:afterAutospacing="1"/>
              <w:rPr>
                <w:rFonts w:ascii="Times New Roman" w:hAnsi="Times New Roman"/>
                <w:sz w:val="24"/>
              </w:rPr>
            </w:pPr>
            <w:r w:rsidRPr="00962119">
              <w:rPr>
                <w:rFonts w:cs="Arial"/>
                <w:sz w:val="24"/>
              </w:rPr>
              <w:t>Immissió sonora</w:t>
            </w:r>
          </w:p>
        </w:tc>
        <w:tc>
          <w:tcPr>
            <w:tcW w:w="2165" w:type="dxa"/>
            <w:tcBorders>
              <w:top w:val="single" w:sz="4" w:space="0" w:color="auto"/>
              <w:left w:val="single" w:sz="4" w:space="0" w:color="auto"/>
              <w:bottom w:val="single" w:sz="4" w:space="0" w:color="auto"/>
              <w:right w:val="single" w:sz="4" w:space="0" w:color="auto"/>
            </w:tcBorders>
            <w:hideMark/>
          </w:tcPr>
          <w:p w:rsidR="00962119" w:rsidRPr="00962119" w:rsidRDefault="00962119" w:rsidP="00962119">
            <w:pPr>
              <w:spacing w:before="100" w:beforeAutospacing="1" w:after="100" w:afterAutospacing="1"/>
              <w:rPr>
                <w:rFonts w:ascii="Times New Roman" w:hAnsi="Times New Roman"/>
                <w:sz w:val="24"/>
              </w:rPr>
            </w:pPr>
            <w:r w:rsidRPr="00962119">
              <w:rPr>
                <w:rFonts w:cs="Arial"/>
                <w:sz w:val="24"/>
              </w:rPr>
              <w:t>Període diürn</w:t>
            </w:r>
          </w:p>
        </w:tc>
        <w:tc>
          <w:tcPr>
            <w:tcW w:w="2557" w:type="dxa"/>
            <w:tcBorders>
              <w:top w:val="single" w:sz="4" w:space="0" w:color="auto"/>
              <w:left w:val="single" w:sz="4" w:space="0" w:color="auto"/>
              <w:bottom w:val="single" w:sz="4" w:space="0" w:color="auto"/>
              <w:right w:val="single" w:sz="4" w:space="0" w:color="auto"/>
            </w:tcBorders>
            <w:hideMark/>
          </w:tcPr>
          <w:p w:rsidR="00962119" w:rsidRPr="00962119" w:rsidRDefault="00962119" w:rsidP="00962119">
            <w:pPr>
              <w:spacing w:before="100" w:beforeAutospacing="1" w:after="100" w:afterAutospacing="1"/>
              <w:jc w:val="right"/>
              <w:rPr>
                <w:rFonts w:ascii="Times New Roman" w:hAnsi="Times New Roman"/>
                <w:sz w:val="24"/>
              </w:rPr>
            </w:pPr>
            <w:r w:rsidRPr="00962119">
              <w:rPr>
                <w:rFonts w:cs="Arial"/>
                <w:b/>
                <w:bCs/>
                <w:sz w:val="24"/>
              </w:rPr>
              <w:t>490,00</w:t>
            </w:r>
          </w:p>
        </w:tc>
      </w:tr>
      <w:tr w:rsidR="00962119" w:rsidRPr="00962119" w:rsidTr="00962119">
        <w:tc>
          <w:tcPr>
            <w:tcW w:w="3794" w:type="dxa"/>
            <w:tcBorders>
              <w:top w:val="single" w:sz="4" w:space="0" w:color="auto"/>
              <w:left w:val="single" w:sz="4" w:space="0" w:color="auto"/>
              <w:bottom w:val="single" w:sz="4" w:space="0" w:color="auto"/>
              <w:right w:val="single" w:sz="4" w:space="0" w:color="auto"/>
            </w:tcBorders>
            <w:hideMark/>
          </w:tcPr>
          <w:p w:rsidR="00962119" w:rsidRPr="00962119" w:rsidRDefault="00962119" w:rsidP="00962119">
            <w:pPr>
              <w:spacing w:before="100" w:beforeAutospacing="1" w:after="100" w:afterAutospacing="1"/>
              <w:rPr>
                <w:rFonts w:ascii="Times New Roman" w:hAnsi="Times New Roman"/>
                <w:sz w:val="24"/>
              </w:rPr>
            </w:pPr>
            <w:r w:rsidRPr="00962119">
              <w:rPr>
                <w:rFonts w:cs="Arial"/>
                <w:sz w:val="24"/>
              </w:rPr>
              <w:t> </w:t>
            </w:r>
          </w:p>
        </w:tc>
        <w:tc>
          <w:tcPr>
            <w:tcW w:w="2165" w:type="dxa"/>
            <w:tcBorders>
              <w:top w:val="single" w:sz="4" w:space="0" w:color="auto"/>
              <w:left w:val="single" w:sz="4" w:space="0" w:color="auto"/>
              <w:bottom w:val="single" w:sz="4" w:space="0" w:color="auto"/>
              <w:right w:val="single" w:sz="4" w:space="0" w:color="auto"/>
            </w:tcBorders>
            <w:hideMark/>
          </w:tcPr>
          <w:p w:rsidR="00962119" w:rsidRPr="00962119" w:rsidRDefault="00962119" w:rsidP="00962119">
            <w:pPr>
              <w:spacing w:before="100" w:beforeAutospacing="1" w:after="100" w:afterAutospacing="1"/>
              <w:rPr>
                <w:rFonts w:ascii="Times New Roman" w:hAnsi="Times New Roman"/>
                <w:sz w:val="24"/>
              </w:rPr>
            </w:pPr>
            <w:r w:rsidRPr="00962119">
              <w:rPr>
                <w:rFonts w:cs="Arial"/>
                <w:sz w:val="24"/>
              </w:rPr>
              <w:t>Període nocturn</w:t>
            </w:r>
          </w:p>
        </w:tc>
        <w:tc>
          <w:tcPr>
            <w:tcW w:w="2557" w:type="dxa"/>
            <w:tcBorders>
              <w:top w:val="single" w:sz="4" w:space="0" w:color="auto"/>
              <w:left w:val="single" w:sz="4" w:space="0" w:color="auto"/>
              <w:bottom w:val="single" w:sz="4" w:space="0" w:color="auto"/>
              <w:right w:val="single" w:sz="4" w:space="0" w:color="auto"/>
            </w:tcBorders>
            <w:hideMark/>
          </w:tcPr>
          <w:p w:rsidR="00962119" w:rsidRPr="00962119" w:rsidRDefault="00962119" w:rsidP="00962119">
            <w:pPr>
              <w:spacing w:before="100" w:beforeAutospacing="1" w:after="100" w:afterAutospacing="1"/>
              <w:jc w:val="right"/>
              <w:rPr>
                <w:rFonts w:ascii="Times New Roman" w:hAnsi="Times New Roman"/>
                <w:sz w:val="24"/>
              </w:rPr>
            </w:pPr>
            <w:r w:rsidRPr="00962119">
              <w:rPr>
                <w:rFonts w:cs="Arial"/>
                <w:b/>
                <w:bCs/>
                <w:sz w:val="24"/>
              </w:rPr>
              <w:t>930,00</w:t>
            </w:r>
          </w:p>
        </w:tc>
      </w:tr>
      <w:tr w:rsidR="00962119" w:rsidRPr="00962119" w:rsidTr="00962119">
        <w:tc>
          <w:tcPr>
            <w:tcW w:w="3794" w:type="dxa"/>
            <w:tcBorders>
              <w:top w:val="single" w:sz="4" w:space="0" w:color="auto"/>
              <w:left w:val="single" w:sz="4" w:space="0" w:color="auto"/>
              <w:bottom w:val="single" w:sz="4" w:space="0" w:color="auto"/>
              <w:right w:val="single" w:sz="4" w:space="0" w:color="auto"/>
            </w:tcBorders>
            <w:hideMark/>
          </w:tcPr>
          <w:p w:rsidR="00962119" w:rsidRPr="00962119" w:rsidRDefault="00962119" w:rsidP="00962119">
            <w:pPr>
              <w:spacing w:before="100" w:beforeAutospacing="1" w:after="100" w:afterAutospacing="1"/>
              <w:rPr>
                <w:rFonts w:ascii="Times New Roman" w:hAnsi="Times New Roman"/>
                <w:sz w:val="24"/>
              </w:rPr>
            </w:pPr>
            <w:r w:rsidRPr="00962119">
              <w:rPr>
                <w:rFonts w:cs="Arial"/>
                <w:sz w:val="24"/>
              </w:rPr>
              <w:t>Aïllament acústic a soroll aeri o d’impacte</w:t>
            </w:r>
          </w:p>
        </w:tc>
        <w:tc>
          <w:tcPr>
            <w:tcW w:w="2165" w:type="dxa"/>
            <w:tcBorders>
              <w:top w:val="single" w:sz="4" w:space="0" w:color="auto"/>
              <w:left w:val="single" w:sz="4" w:space="0" w:color="auto"/>
              <w:bottom w:val="single" w:sz="4" w:space="0" w:color="auto"/>
              <w:right w:val="single" w:sz="4" w:space="0" w:color="auto"/>
            </w:tcBorders>
            <w:hideMark/>
          </w:tcPr>
          <w:p w:rsidR="00962119" w:rsidRPr="00962119" w:rsidRDefault="00962119" w:rsidP="00962119">
            <w:pPr>
              <w:spacing w:before="100" w:beforeAutospacing="1" w:after="100" w:afterAutospacing="1"/>
              <w:rPr>
                <w:rFonts w:ascii="Times New Roman" w:hAnsi="Times New Roman"/>
                <w:sz w:val="24"/>
              </w:rPr>
            </w:pPr>
            <w:r w:rsidRPr="00962119">
              <w:rPr>
                <w:rFonts w:cs="Arial"/>
                <w:sz w:val="24"/>
              </w:rPr>
              <w:t>Període diürn</w:t>
            </w:r>
          </w:p>
        </w:tc>
        <w:tc>
          <w:tcPr>
            <w:tcW w:w="2557" w:type="dxa"/>
            <w:tcBorders>
              <w:top w:val="single" w:sz="4" w:space="0" w:color="auto"/>
              <w:left w:val="single" w:sz="4" w:space="0" w:color="auto"/>
              <w:bottom w:val="single" w:sz="4" w:space="0" w:color="auto"/>
              <w:right w:val="single" w:sz="4" w:space="0" w:color="auto"/>
            </w:tcBorders>
            <w:hideMark/>
          </w:tcPr>
          <w:p w:rsidR="00962119" w:rsidRPr="00962119" w:rsidRDefault="00962119" w:rsidP="00962119">
            <w:pPr>
              <w:spacing w:before="100" w:beforeAutospacing="1" w:after="100" w:afterAutospacing="1"/>
              <w:jc w:val="right"/>
              <w:rPr>
                <w:rFonts w:ascii="Times New Roman" w:hAnsi="Times New Roman"/>
                <w:sz w:val="24"/>
              </w:rPr>
            </w:pPr>
            <w:r w:rsidRPr="00962119">
              <w:rPr>
                <w:rFonts w:cs="Arial"/>
                <w:b/>
                <w:bCs/>
                <w:sz w:val="24"/>
              </w:rPr>
              <w:t>580,00</w:t>
            </w:r>
          </w:p>
        </w:tc>
      </w:tr>
      <w:tr w:rsidR="00962119" w:rsidRPr="00962119" w:rsidTr="00962119">
        <w:tc>
          <w:tcPr>
            <w:tcW w:w="3794" w:type="dxa"/>
            <w:tcBorders>
              <w:top w:val="single" w:sz="4" w:space="0" w:color="auto"/>
              <w:left w:val="single" w:sz="4" w:space="0" w:color="auto"/>
              <w:bottom w:val="single" w:sz="4" w:space="0" w:color="auto"/>
              <w:right w:val="single" w:sz="4" w:space="0" w:color="auto"/>
            </w:tcBorders>
            <w:hideMark/>
          </w:tcPr>
          <w:p w:rsidR="00962119" w:rsidRPr="00962119" w:rsidRDefault="00962119" w:rsidP="00962119">
            <w:pPr>
              <w:spacing w:before="100" w:beforeAutospacing="1" w:after="100" w:afterAutospacing="1"/>
              <w:rPr>
                <w:rFonts w:ascii="Times New Roman" w:hAnsi="Times New Roman"/>
                <w:sz w:val="24"/>
              </w:rPr>
            </w:pPr>
            <w:r w:rsidRPr="00962119">
              <w:rPr>
                <w:rFonts w:cs="Arial"/>
                <w:sz w:val="24"/>
              </w:rPr>
              <w:t> </w:t>
            </w:r>
          </w:p>
        </w:tc>
        <w:tc>
          <w:tcPr>
            <w:tcW w:w="2165" w:type="dxa"/>
            <w:tcBorders>
              <w:top w:val="single" w:sz="4" w:space="0" w:color="auto"/>
              <w:left w:val="single" w:sz="4" w:space="0" w:color="auto"/>
              <w:bottom w:val="single" w:sz="4" w:space="0" w:color="auto"/>
              <w:right w:val="single" w:sz="4" w:space="0" w:color="auto"/>
            </w:tcBorders>
            <w:hideMark/>
          </w:tcPr>
          <w:p w:rsidR="00962119" w:rsidRPr="00962119" w:rsidRDefault="00962119" w:rsidP="00962119">
            <w:pPr>
              <w:spacing w:before="100" w:beforeAutospacing="1" w:after="100" w:afterAutospacing="1"/>
              <w:rPr>
                <w:rFonts w:ascii="Times New Roman" w:hAnsi="Times New Roman"/>
                <w:sz w:val="24"/>
              </w:rPr>
            </w:pPr>
            <w:r w:rsidRPr="00962119">
              <w:rPr>
                <w:rFonts w:cs="Arial"/>
                <w:sz w:val="24"/>
              </w:rPr>
              <w:t>Període nocturn</w:t>
            </w:r>
          </w:p>
        </w:tc>
        <w:tc>
          <w:tcPr>
            <w:tcW w:w="2557" w:type="dxa"/>
            <w:tcBorders>
              <w:top w:val="single" w:sz="4" w:space="0" w:color="auto"/>
              <w:left w:val="single" w:sz="4" w:space="0" w:color="auto"/>
              <w:bottom w:val="single" w:sz="4" w:space="0" w:color="auto"/>
              <w:right w:val="single" w:sz="4" w:space="0" w:color="auto"/>
            </w:tcBorders>
            <w:hideMark/>
          </w:tcPr>
          <w:p w:rsidR="00962119" w:rsidRPr="00962119" w:rsidRDefault="00962119" w:rsidP="00962119">
            <w:pPr>
              <w:spacing w:before="100" w:beforeAutospacing="1" w:after="100" w:afterAutospacing="1"/>
              <w:jc w:val="right"/>
              <w:rPr>
                <w:rFonts w:ascii="Times New Roman" w:hAnsi="Times New Roman"/>
                <w:sz w:val="24"/>
              </w:rPr>
            </w:pPr>
            <w:r w:rsidRPr="00962119">
              <w:rPr>
                <w:rFonts w:cs="Arial"/>
                <w:b/>
                <w:bCs/>
                <w:sz w:val="24"/>
              </w:rPr>
              <w:t>1060,00</w:t>
            </w:r>
          </w:p>
        </w:tc>
      </w:tr>
      <w:tr w:rsidR="00962119" w:rsidRPr="00962119" w:rsidTr="00962119">
        <w:tc>
          <w:tcPr>
            <w:tcW w:w="8516" w:type="dxa"/>
            <w:gridSpan w:val="3"/>
            <w:tcBorders>
              <w:top w:val="single" w:sz="4" w:space="0" w:color="auto"/>
              <w:left w:val="single" w:sz="4" w:space="0" w:color="auto"/>
              <w:bottom w:val="single" w:sz="4" w:space="0" w:color="auto"/>
              <w:right w:val="single" w:sz="4" w:space="0" w:color="auto"/>
            </w:tcBorders>
            <w:hideMark/>
          </w:tcPr>
          <w:p w:rsidR="00962119" w:rsidRPr="00962119" w:rsidRDefault="00962119" w:rsidP="00962119">
            <w:pPr>
              <w:spacing w:before="100" w:beforeAutospacing="1" w:after="100" w:afterAutospacing="1"/>
              <w:rPr>
                <w:rFonts w:ascii="Times New Roman" w:hAnsi="Times New Roman"/>
                <w:sz w:val="24"/>
              </w:rPr>
            </w:pPr>
            <w:r w:rsidRPr="00962119">
              <w:rPr>
                <w:rFonts w:cs="Arial"/>
                <w:sz w:val="24"/>
              </w:rPr>
              <w:t>Contaminació lluminosa</w:t>
            </w:r>
          </w:p>
        </w:tc>
      </w:tr>
      <w:tr w:rsidR="00962119" w:rsidRPr="00962119" w:rsidTr="00962119">
        <w:tc>
          <w:tcPr>
            <w:tcW w:w="3794" w:type="dxa"/>
            <w:tcBorders>
              <w:top w:val="single" w:sz="4" w:space="0" w:color="auto"/>
              <w:left w:val="single" w:sz="4" w:space="0" w:color="auto"/>
              <w:bottom w:val="single" w:sz="4" w:space="0" w:color="auto"/>
              <w:right w:val="single" w:sz="4" w:space="0" w:color="auto"/>
            </w:tcBorders>
            <w:hideMark/>
          </w:tcPr>
          <w:p w:rsidR="00962119" w:rsidRPr="00962119" w:rsidRDefault="00962119" w:rsidP="00962119">
            <w:pPr>
              <w:spacing w:before="100" w:beforeAutospacing="1" w:after="100" w:afterAutospacing="1"/>
              <w:rPr>
                <w:rFonts w:ascii="Times New Roman" w:hAnsi="Times New Roman"/>
                <w:sz w:val="24"/>
              </w:rPr>
            </w:pPr>
            <w:r w:rsidRPr="00962119">
              <w:rPr>
                <w:rFonts w:cs="Arial"/>
                <w:sz w:val="24"/>
              </w:rPr>
              <w:t> </w:t>
            </w:r>
          </w:p>
        </w:tc>
        <w:tc>
          <w:tcPr>
            <w:tcW w:w="2165" w:type="dxa"/>
            <w:tcBorders>
              <w:top w:val="single" w:sz="4" w:space="0" w:color="auto"/>
              <w:left w:val="single" w:sz="4" w:space="0" w:color="auto"/>
              <w:bottom w:val="single" w:sz="4" w:space="0" w:color="auto"/>
              <w:right w:val="single" w:sz="4" w:space="0" w:color="auto"/>
            </w:tcBorders>
            <w:hideMark/>
          </w:tcPr>
          <w:p w:rsidR="00962119" w:rsidRPr="00962119" w:rsidRDefault="00962119" w:rsidP="00962119">
            <w:pPr>
              <w:spacing w:before="100" w:beforeAutospacing="1" w:after="100" w:afterAutospacing="1"/>
              <w:rPr>
                <w:rFonts w:ascii="Times New Roman" w:hAnsi="Times New Roman"/>
                <w:sz w:val="24"/>
              </w:rPr>
            </w:pPr>
            <w:r w:rsidRPr="00962119">
              <w:rPr>
                <w:rFonts w:cs="Arial"/>
                <w:sz w:val="24"/>
              </w:rPr>
              <w:t>Comprovació</w:t>
            </w:r>
          </w:p>
        </w:tc>
        <w:tc>
          <w:tcPr>
            <w:tcW w:w="2557" w:type="dxa"/>
            <w:tcBorders>
              <w:top w:val="single" w:sz="4" w:space="0" w:color="auto"/>
              <w:left w:val="single" w:sz="4" w:space="0" w:color="auto"/>
              <w:bottom w:val="single" w:sz="4" w:space="0" w:color="auto"/>
              <w:right w:val="single" w:sz="4" w:space="0" w:color="auto"/>
            </w:tcBorders>
            <w:hideMark/>
          </w:tcPr>
          <w:p w:rsidR="00962119" w:rsidRPr="00962119" w:rsidRDefault="00962119" w:rsidP="00962119">
            <w:pPr>
              <w:spacing w:before="100" w:beforeAutospacing="1" w:after="100" w:afterAutospacing="1"/>
              <w:jc w:val="right"/>
              <w:rPr>
                <w:rFonts w:ascii="Times New Roman" w:hAnsi="Times New Roman"/>
                <w:sz w:val="24"/>
              </w:rPr>
            </w:pPr>
            <w:r w:rsidRPr="00962119">
              <w:rPr>
                <w:rFonts w:cs="Arial"/>
                <w:b/>
                <w:bCs/>
                <w:sz w:val="24"/>
              </w:rPr>
              <w:t>340,00</w:t>
            </w:r>
          </w:p>
        </w:tc>
      </w:tr>
      <w:tr w:rsidR="00962119" w:rsidRPr="00962119" w:rsidTr="00962119">
        <w:tc>
          <w:tcPr>
            <w:tcW w:w="3794" w:type="dxa"/>
            <w:tcBorders>
              <w:top w:val="single" w:sz="4" w:space="0" w:color="auto"/>
              <w:left w:val="single" w:sz="4" w:space="0" w:color="auto"/>
              <w:bottom w:val="single" w:sz="4" w:space="0" w:color="auto"/>
              <w:right w:val="single" w:sz="4" w:space="0" w:color="auto"/>
            </w:tcBorders>
            <w:hideMark/>
          </w:tcPr>
          <w:p w:rsidR="00962119" w:rsidRPr="00962119" w:rsidRDefault="00962119" w:rsidP="00962119">
            <w:pPr>
              <w:spacing w:before="100" w:beforeAutospacing="1" w:after="100" w:afterAutospacing="1"/>
              <w:rPr>
                <w:rFonts w:ascii="Times New Roman" w:hAnsi="Times New Roman"/>
                <w:sz w:val="24"/>
              </w:rPr>
            </w:pPr>
            <w:r w:rsidRPr="00962119">
              <w:rPr>
                <w:rFonts w:cs="Arial"/>
                <w:sz w:val="24"/>
              </w:rPr>
              <w:t> </w:t>
            </w:r>
          </w:p>
        </w:tc>
        <w:tc>
          <w:tcPr>
            <w:tcW w:w="2165" w:type="dxa"/>
            <w:tcBorders>
              <w:top w:val="single" w:sz="4" w:space="0" w:color="auto"/>
              <w:left w:val="single" w:sz="4" w:space="0" w:color="auto"/>
              <w:bottom w:val="single" w:sz="4" w:space="0" w:color="auto"/>
              <w:right w:val="single" w:sz="4" w:space="0" w:color="auto"/>
            </w:tcBorders>
            <w:hideMark/>
          </w:tcPr>
          <w:p w:rsidR="00962119" w:rsidRPr="00962119" w:rsidRDefault="00962119" w:rsidP="00962119">
            <w:pPr>
              <w:spacing w:before="100" w:beforeAutospacing="1" w:after="100" w:afterAutospacing="1"/>
              <w:rPr>
                <w:rFonts w:ascii="Times New Roman" w:hAnsi="Times New Roman"/>
                <w:sz w:val="24"/>
              </w:rPr>
            </w:pPr>
            <w:r w:rsidRPr="00962119">
              <w:rPr>
                <w:rFonts w:cs="Arial"/>
                <w:sz w:val="24"/>
              </w:rPr>
              <w:t>Mesures</w:t>
            </w:r>
          </w:p>
        </w:tc>
        <w:tc>
          <w:tcPr>
            <w:tcW w:w="2557" w:type="dxa"/>
            <w:tcBorders>
              <w:top w:val="single" w:sz="4" w:space="0" w:color="auto"/>
              <w:left w:val="single" w:sz="4" w:space="0" w:color="auto"/>
              <w:bottom w:val="single" w:sz="4" w:space="0" w:color="auto"/>
              <w:right w:val="single" w:sz="4" w:space="0" w:color="auto"/>
            </w:tcBorders>
            <w:hideMark/>
          </w:tcPr>
          <w:p w:rsidR="00962119" w:rsidRPr="00962119" w:rsidRDefault="00962119" w:rsidP="00962119">
            <w:pPr>
              <w:spacing w:before="100" w:beforeAutospacing="1" w:after="100" w:afterAutospacing="1"/>
              <w:jc w:val="right"/>
              <w:rPr>
                <w:rFonts w:ascii="Times New Roman" w:hAnsi="Times New Roman"/>
                <w:sz w:val="24"/>
              </w:rPr>
            </w:pPr>
            <w:r w:rsidRPr="00962119">
              <w:rPr>
                <w:rFonts w:cs="Arial"/>
                <w:b/>
                <w:bCs/>
                <w:sz w:val="24"/>
              </w:rPr>
              <w:t>520,00</w:t>
            </w:r>
          </w:p>
        </w:tc>
      </w:tr>
    </w:tbl>
    <w:p w:rsidR="00962119" w:rsidRPr="00962119" w:rsidRDefault="00962119" w:rsidP="00862DB9">
      <w:pPr>
        <w:tabs>
          <w:tab w:val="num" w:pos="426"/>
        </w:tabs>
        <w:spacing w:before="100" w:beforeAutospacing="1" w:after="100" w:afterAutospacing="1"/>
        <w:ind w:left="426" w:hanging="426"/>
        <w:rPr>
          <w:rFonts w:ascii="Times New Roman" w:hAnsi="Times New Roman"/>
          <w:sz w:val="24"/>
        </w:rPr>
      </w:pPr>
      <w:r w:rsidRPr="00962119">
        <w:rPr>
          <w:rFonts w:eastAsia="Arial" w:cs="Arial"/>
          <w:bCs/>
          <w:sz w:val="24"/>
        </w:rPr>
        <w:t>-</w:t>
      </w:r>
      <w:r w:rsidRPr="00962119">
        <w:rPr>
          <w:rFonts w:ascii="Times New Roman" w:eastAsia="Arial" w:hAnsi="Times New Roman"/>
          <w:bCs/>
          <w:sz w:val="14"/>
          <w:szCs w:val="14"/>
        </w:rPr>
        <w:t xml:space="preserve">        </w:t>
      </w:r>
      <w:r w:rsidRPr="00962119">
        <w:rPr>
          <w:rFonts w:cs="Arial"/>
          <w:sz w:val="24"/>
        </w:rPr>
        <w:t>Es modifica l’</w:t>
      </w:r>
      <w:r w:rsidRPr="00962119">
        <w:rPr>
          <w:rFonts w:cs="Arial"/>
          <w:b/>
          <w:bCs/>
          <w:sz w:val="24"/>
        </w:rPr>
        <w:t>Article 9. Exempcions i bonificacions,</w:t>
      </w:r>
      <w:r w:rsidRPr="00962119">
        <w:rPr>
          <w:rFonts w:cs="Arial"/>
          <w:bCs/>
          <w:sz w:val="24"/>
        </w:rPr>
        <w:t xml:space="preserve"> que quedarà redactat de la forma següent:</w:t>
      </w:r>
      <w:r w:rsidRPr="00962119">
        <w:rPr>
          <w:rFonts w:cs="Arial"/>
          <w:b/>
          <w:bCs/>
          <w:sz w:val="24"/>
        </w:rPr>
        <w:t> </w:t>
      </w:r>
    </w:p>
    <w:p w:rsidR="00962119" w:rsidRPr="00962119" w:rsidRDefault="00962119" w:rsidP="00962119">
      <w:pPr>
        <w:tabs>
          <w:tab w:val="num" w:pos="851"/>
          <w:tab w:val="num" w:pos="1146"/>
        </w:tabs>
        <w:spacing w:before="100" w:beforeAutospacing="1" w:after="100" w:afterAutospacing="1"/>
        <w:ind w:left="851" w:hanging="425"/>
        <w:rPr>
          <w:rFonts w:ascii="Times New Roman" w:hAnsi="Times New Roman"/>
          <w:sz w:val="24"/>
        </w:rPr>
      </w:pPr>
      <w:r w:rsidRPr="00962119">
        <w:rPr>
          <w:rFonts w:eastAsia="Arial" w:cs="Arial"/>
          <w:bCs/>
          <w:sz w:val="24"/>
        </w:rPr>
        <w:t>1.</w:t>
      </w:r>
      <w:r w:rsidRPr="00962119">
        <w:rPr>
          <w:rFonts w:ascii="Times New Roman" w:eastAsia="Arial" w:hAnsi="Times New Roman"/>
          <w:bCs/>
          <w:sz w:val="14"/>
          <w:szCs w:val="14"/>
        </w:rPr>
        <w:t xml:space="preserve">      </w:t>
      </w:r>
      <w:r w:rsidRPr="00962119">
        <w:rPr>
          <w:rFonts w:cs="Arial"/>
          <w:bCs/>
          <w:sz w:val="24"/>
        </w:rPr>
        <w:t>S’e</w:t>
      </w:r>
      <w:r w:rsidRPr="00962119">
        <w:rPr>
          <w:rFonts w:cs="Arial"/>
          <w:sz w:val="24"/>
        </w:rPr>
        <w:t>stableix una bonificació de fins al CENT PER CENT (100%) en la quota tributària d'obertura d'establiments i activitats classificades que tinguin lloc en aquest terme municipal, i que reuneixin alguna de les següents condicions:</w:t>
      </w:r>
    </w:p>
    <w:p w:rsidR="00962119" w:rsidRPr="00962119" w:rsidRDefault="00962119" w:rsidP="00962119">
      <w:pPr>
        <w:tabs>
          <w:tab w:val="num" w:pos="1276"/>
        </w:tabs>
        <w:spacing w:before="100" w:beforeAutospacing="1" w:after="100" w:afterAutospacing="1"/>
        <w:ind w:left="1276" w:hanging="425"/>
        <w:rPr>
          <w:rFonts w:ascii="Times New Roman" w:hAnsi="Times New Roman"/>
          <w:sz w:val="24"/>
        </w:rPr>
      </w:pPr>
      <w:r w:rsidRPr="00962119">
        <w:rPr>
          <w:rFonts w:eastAsia="Arial" w:cs="Arial"/>
          <w:bCs/>
          <w:sz w:val="24"/>
        </w:rPr>
        <w:t>a)</w:t>
      </w:r>
      <w:r w:rsidRPr="00962119">
        <w:rPr>
          <w:rFonts w:ascii="Times New Roman" w:eastAsia="Arial" w:hAnsi="Times New Roman"/>
          <w:bCs/>
          <w:sz w:val="14"/>
          <w:szCs w:val="14"/>
        </w:rPr>
        <w:t xml:space="preserve">     </w:t>
      </w:r>
      <w:r w:rsidRPr="00962119">
        <w:rPr>
          <w:rFonts w:cs="Arial"/>
          <w:sz w:val="24"/>
        </w:rPr>
        <w:t>Que contemplin la creació de llocs de treball per a habitants del municipi, a raó de 5% per cada lloc de treball de persones que estiguin en situació d’atur, sempre que aquesta creació de llocs de treball sigui degudament justificada, i sempre que els llocs de treballs creats es mantinguin durant dos anys, com a mínim.</w:t>
      </w:r>
    </w:p>
    <w:p w:rsidR="00962119" w:rsidRPr="00962119" w:rsidRDefault="00962119" w:rsidP="00962119">
      <w:pPr>
        <w:tabs>
          <w:tab w:val="num" w:pos="1276"/>
        </w:tabs>
        <w:spacing w:before="100" w:beforeAutospacing="1" w:after="100" w:afterAutospacing="1"/>
        <w:ind w:left="1276" w:hanging="425"/>
        <w:rPr>
          <w:rFonts w:ascii="Times New Roman" w:hAnsi="Times New Roman"/>
          <w:sz w:val="24"/>
        </w:rPr>
      </w:pPr>
      <w:r w:rsidRPr="00962119">
        <w:rPr>
          <w:rFonts w:eastAsia="Arial" w:cs="Arial"/>
          <w:bCs/>
          <w:sz w:val="24"/>
        </w:rPr>
        <w:t>b)</w:t>
      </w:r>
      <w:r w:rsidRPr="00962119">
        <w:rPr>
          <w:rFonts w:ascii="Times New Roman" w:eastAsia="Arial" w:hAnsi="Times New Roman"/>
          <w:bCs/>
          <w:sz w:val="14"/>
          <w:szCs w:val="14"/>
        </w:rPr>
        <w:t xml:space="preserve">     </w:t>
      </w:r>
      <w:r w:rsidRPr="00962119">
        <w:rPr>
          <w:rFonts w:cs="Arial"/>
          <w:sz w:val="24"/>
        </w:rPr>
        <w:t>Que es tracti d’establiments o activitats sense ànim de lucre.</w:t>
      </w:r>
    </w:p>
    <w:p w:rsidR="00962119" w:rsidRPr="00962119" w:rsidRDefault="00962119" w:rsidP="00962119">
      <w:pPr>
        <w:tabs>
          <w:tab w:val="num" w:pos="1276"/>
        </w:tabs>
        <w:spacing w:before="100" w:beforeAutospacing="1" w:after="100" w:afterAutospacing="1"/>
        <w:ind w:left="1276" w:hanging="425"/>
        <w:rPr>
          <w:rFonts w:ascii="Times New Roman" w:hAnsi="Times New Roman"/>
          <w:sz w:val="24"/>
        </w:rPr>
      </w:pPr>
      <w:r w:rsidRPr="00962119">
        <w:rPr>
          <w:rFonts w:eastAsia="Arial" w:cs="Arial"/>
          <w:bCs/>
          <w:sz w:val="24"/>
        </w:rPr>
        <w:lastRenderedPageBreak/>
        <w:t>c)</w:t>
      </w:r>
      <w:r w:rsidRPr="00962119">
        <w:rPr>
          <w:rFonts w:ascii="Times New Roman" w:eastAsia="Arial" w:hAnsi="Times New Roman"/>
          <w:bCs/>
          <w:sz w:val="14"/>
          <w:szCs w:val="14"/>
        </w:rPr>
        <w:t>    </w:t>
      </w:r>
      <w:r w:rsidR="00862DB9">
        <w:rPr>
          <w:rFonts w:ascii="Times New Roman" w:eastAsia="Arial" w:hAnsi="Times New Roman"/>
          <w:bCs/>
          <w:sz w:val="14"/>
          <w:szCs w:val="14"/>
        </w:rPr>
        <w:t xml:space="preserve"> </w:t>
      </w:r>
      <w:r w:rsidRPr="00962119">
        <w:rPr>
          <w:rFonts w:cs="Arial"/>
          <w:sz w:val="24"/>
        </w:rPr>
        <w:t>A la mateixa bonificació tindran dret aquelles activitats col·lectivitzades, que agrupin empresaris que desenvolupin activitats emergents o significativament importants per al conjunt de l’economia del municipi.</w:t>
      </w:r>
    </w:p>
    <w:p w:rsidR="00962119" w:rsidRPr="00962119" w:rsidRDefault="00962119" w:rsidP="00C42350">
      <w:pPr>
        <w:spacing w:before="100" w:beforeAutospacing="1" w:after="100" w:afterAutospacing="1"/>
        <w:ind w:left="708"/>
        <w:rPr>
          <w:rFonts w:ascii="Times New Roman" w:hAnsi="Times New Roman"/>
          <w:sz w:val="24"/>
        </w:rPr>
      </w:pPr>
      <w:r w:rsidRPr="00962119">
        <w:rPr>
          <w:rFonts w:eastAsia="Arial" w:cs="Arial"/>
          <w:sz w:val="24"/>
        </w:rPr>
        <w:t>2.</w:t>
      </w:r>
      <w:r w:rsidRPr="00962119">
        <w:rPr>
          <w:rFonts w:ascii="Times New Roman" w:eastAsia="Arial" w:hAnsi="Times New Roman"/>
          <w:sz w:val="14"/>
          <w:szCs w:val="14"/>
        </w:rPr>
        <w:t xml:space="preserve">      </w:t>
      </w:r>
      <w:r w:rsidRPr="00962119">
        <w:rPr>
          <w:rFonts w:cs="Arial"/>
          <w:sz w:val="24"/>
        </w:rPr>
        <w:t>Gaudiran d’una bonificació de fins al VINT PER CENT (20%) en la quota tributària d’obertura d’establiments i activitats classificades que estiguin ubicades a l’interior dels Polígons industrials, així com a l’interior de futurs ordenaments comercials o lúdics.</w:t>
      </w:r>
    </w:p>
    <w:p w:rsidR="00962119" w:rsidRPr="00962119" w:rsidRDefault="00962119" w:rsidP="00962119">
      <w:pPr>
        <w:tabs>
          <w:tab w:val="num" w:pos="851"/>
        </w:tabs>
        <w:spacing w:before="100" w:beforeAutospacing="1" w:after="100" w:afterAutospacing="1"/>
        <w:ind w:left="851" w:hanging="425"/>
        <w:rPr>
          <w:rFonts w:ascii="Times New Roman" w:hAnsi="Times New Roman"/>
          <w:sz w:val="24"/>
        </w:rPr>
      </w:pPr>
      <w:r w:rsidRPr="00962119">
        <w:rPr>
          <w:rFonts w:eastAsia="Arial" w:cs="Arial"/>
          <w:sz w:val="24"/>
        </w:rPr>
        <w:t>3.</w:t>
      </w:r>
      <w:r w:rsidRPr="00962119">
        <w:rPr>
          <w:rFonts w:ascii="Times New Roman" w:eastAsia="Arial" w:hAnsi="Times New Roman"/>
          <w:sz w:val="14"/>
          <w:szCs w:val="14"/>
        </w:rPr>
        <w:t xml:space="preserve">      </w:t>
      </w:r>
      <w:r w:rsidRPr="00962119">
        <w:rPr>
          <w:rFonts w:cs="Arial"/>
          <w:sz w:val="24"/>
        </w:rPr>
        <w:t>Gaudiran d’una bonificació de fins al CINQUANTA PER CENT (50%) en la quota tributària d’obertura d’establiments i activitats classificades quan es tracti d’establiments turístics que comportin un increment en el nombre de llits al municipi.</w:t>
      </w:r>
    </w:p>
    <w:p w:rsidR="00962119" w:rsidRPr="00962119" w:rsidRDefault="00962119" w:rsidP="00962119">
      <w:pPr>
        <w:spacing w:before="100" w:beforeAutospacing="1" w:after="100" w:afterAutospacing="1"/>
        <w:rPr>
          <w:rFonts w:ascii="Times New Roman" w:hAnsi="Times New Roman"/>
          <w:sz w:val="24"/>
        </w:rPr>
      </w:pPr>
      <w:r w:rsidRPr="00962119">
        <w:rPr>
          <w:rFonts w:cs="Arial"/>
          <w:b/>
          <w:sz w:val="24"/>
        </w:rPr>
        <w:t>MODIFICACIÓ DE L’ORDENANÇA FISCAL NÚM. 18, TAXA PER L’OCUPACIÓ DEL SUBSÒL, SÒL I VOLADA.</w:t>
      </w:r>
    </w:p>
    <w:p w:rsidR="00962119" w:rsidRPr="00962119" w:rsidRDefault="00962119" w:rsidP="00962119">
      <w:pPr>
        <w:tabs>
          <w:tab w:val="num" w:pos="426"/>
        </w:tabs>
        <w:spacing w:before="100" w:beforeAutospacing="1" w:after="100" w:afterAutospacing="1"/>
        <w:ind w:left="426" w:hanging="426"/>
        <w:rPr>
          <w:rFonts w:ascii="Times New Roman" w:hAnsi="Times New Roman"/>
          <w:sz w:val="24"/>
        </w:rPr>
      </w:pPr>
      <w:r w:rsidRPr="00962119">
        <w:rPr>
          <w:rFonts w:eastAsia="Arial" w:cs="Arial"/>
          <w:sz w:val="24"/>
        </w:rPr>
        <w:t>-</w:t>
      </w:r>
      <w:r w:rsidRPr="00962119">
        <w:rPr>
          <w:rFonts w:ascii="Times New Roman" w:eastAsia="Arial" w:hAnsi="Times New Roman"/>
          <w:sz w:val="14"/>
          <w:szCs w:val="14"/>
        </w:rPr>
        <w:t xml:space="preserve">        </w:t>
      </w:r>
      <w:r w:rsidRPr="00962119">
        <w:rPr>
          <w:rFonts w:cs="Arial"/>
          <w:sz w:val="24"/>
        </w:rPr>
        <w:t xml:space="preserve">Es modifica l’article 10 (Règim de declaració i </w:t>
      </w:r>
      <w:proofErr w:type="spellStart"/>
      <w:r w:rsidRPr="00962119">
        <w:rPr>
          <w:rFonts w:cs="Arial"/>
          <w:sz w:val="24"/>
        </w:rPr>
        <w:t>ingrès</w:t>
      </w:r>
      <w:proofErr w:type="spellEnd"/>
      <w:r w:rsidRPr="00962119">
        <w:rPr>
          <w:rFonts w:cs="Arial"/>
          <w:sz w:val="24"/>
        </w:rPr>
        <w:t>, que quedarà redactat de la forma següent:</w:t>
      </w:r>
    </w:p>
    <w:p w:rsidR="00962119" w:rsidRPr="00962119" w:rsidRDefault="00962119" w:rsidP="00962119">
      <w:pPr>
        <w:ind w:firstLine="426"/>
        <w:rPr>
          <w:rFonts w:ascii="Times New Roman" w:hAnsi="Times New Roman"/>
          <w:sz w:val="24"/>
        </w:rPr>
      </w:pPr>
      <w:r w:rsidRPr="00962119">
        <w:rPr>
          <w:rFonts w:cs="Arial"/>
          <w:b/>
          <w:sz w:val="24"/>
        </w:rPr>
        <w:t> </w:t>
      </w:r>
    </w:p>
    <w:p w:rsidR="00962119" w:rsidRPr="00962119" w:rsidRDefault="00C81070" w:rsidP="00962119">
      <w:pPr>
        <w:ind w:firstLine="426"/>
        <w:rPr>
          <w:rFonts w:ascii="Times New Roman" w:hAnsi="Times New Roman"/>
          <w:sz w:val="24"/>
        </w:rPr>
      </w:pPr>
      <w:r>
        <w:rPr>
          <w:rFonts w:cs="Arial"/>
          <w:b/>
          <w:sz w:val="24"/>
        </w:rPr>
        <w:t>Article 10</w:t>
      </w:r>
      <w:r w:rsidR="00962119" w:rsidRPr="00962119">
        <w:rPr>
          <w:rFonts w:cs="Arial"/>
          <w:b/>
          <w:sz w:val="24"/>
        </w:rPr>
        <w:t xml:space="preserve">. </w:t>
      </w:r>
      <w:r w:rsidR="00962119" w:rsidRPr="00962119">
        <w:rPr>
          <w:rFonts w:cs="Arial"/>
          <w:b/>
          <w:iCs/>
          <w:sz w:val="24"/>
        </w:rPr>
        <w:t>Règim de declaració i ingrés</w:t>
      </w:r>
    </w:p>
    <w:p w:rsidR="00962119" w:rsidRPr="00962119" w:rsidRDefault="00962119" w:rsidP="00962119">
      <w:pPr>
        <w:ind w:firstLine="426"/>
        <w:rPr>
          <w:rFonts w:ascii="Times New Roman" w:hAnsi="Times New Roman"/>
          <w:sz w:val="24"/>
        </w:rPr>
      </w:pPr>
      <w:r w:rsidRPr="00962119">
        <w:rPr>
          <w:rFonts w:cs="Arial"/>
          <w:b/>
          <w:iCs/>
          <w:sz w:val="24"/>
        </w:rPr>
        <w:t> </w:t>
      </w:r>
    </w:p>
    <w:p w:rsidR="00962119" w:rsidRPr="00962119" w:rsidRDefault="00962119" w:rsidP="00962119">
      <w:pPr>
        <w:ind w:left="786" w:hanging="360"/>
        <w:rPr>
          <w:rFonts w:ascii="Times New Roman" w:hAnsi="Times New Roman"/>
          <w:sz w:val="24"/>
        </w:rPr>
      </w:pPr>
      <w:r w:rsidRPr="00962119">
        <w:rPr>
          <w:rFonts w:eastAsia="Arial" w:cs="Arial"/>
          <w:iCs/>
          <w:sz w:val="24"/>
        </w:rPr>
        <w:t>1.</w:t>
      </w:r>
      <w:r w:rsidRPr="00962119">
        <w:rPr>
          <w:rFonts w:ascii="Times New Roman" w:eastAsia="Arial" w:hAnsi="Times New Roman"/>
          <w:iCs/>
          <w:sz w:val="14"/>
          <w:szCs w:val="14"/>
        </w:rPr>
        <w:t xml:space="preserve">    </w:t>
      </w:r>
      <w:r w:rsidRPr="00962119">
        <w:rPr>
          <w:rFonts w:cs="Arial"/>
          <w:sz w:val="24"/>
        </w:rPr>
        <w:t xml:space="preserve"> S’estableix el règim de liquidació per a cada tipus de subministrament, que tindrà periodicitat trimestral i comprendrà la totalitat dels ingressos bruts facturats en el trimestre natural a que es refereix. El cessament en la prestació de qualsevol subministrament o serveis d’interès general, comporta l’obligació de fer constar aquesta circumstància a l’administració municipal.</w:t>
      </w:r>
    </w:p>
    <w:p w:rsidR="00962119" w:rsidRPr="00962119" w:rsidRDefault="00962119" w:rsidP="00962119">
      <w:pPr>
        <w:ind w:left="786"/>
        <w:rPr>
          <w:rFonts w:ascii="Times New Roman" w:hAnsi="Times New Roman"/>
          <w:sz w:val="24"/>
        </w:rPr>
      </w:pPr>
      <w:r w:rsidRPr="00962119">
        <w:rPr>
          <w:rFonts w:cs="Arial"/>
          <w:iCs/>
          <w:sz w:val="24"/>
        </w:rPr>
        <w:t> </w:t>
      </w:r>
    </w:p>
    <w:p w:rsidR="00962119" w:rsidRPr="00962119" w:rsidRDefault="00962119" w:rsidP="00962119">
      <w:pPr>
        <w:ind w:left="720"/>
        <w:rPr>
          <w:rFonts w:ascii="Times New Roman" w:hAnsi="Times New Roman"/>
          <w:sz w:val="24"/>
        </w:rPr>
      </w:pPr>
      <w:r w:rsidRPr="00962119">
        <w:rPr>
          <w:rFonts w:cs="Arial"/>
          <w:sz w:val="24"/>
        </w:rPr>
        <w:t>Els subjectes passius de la taxa han de presentar durant el mes següent a la fi de cada trimestre  natural la declaració corresponent a l'import dels ingressos bruts facturats durant aquell.</w:t>
      </w:r>
    </w:p>
    <w:p w:rsidR="00962119" w:rsidRPr="00962119" w:rsidRDefault="00962119" w:rsidP="00962119">
      <w:pPr>
        <w:ind w:left="720"/>
        <w:rPr>
          <w:rFonts w:ascii="Times New Roman" w:hAnsi="Times New Roman"/>
          <w:sz w:val="24"/>
        </w:rPr>
      </w:pPr>
      <w:r w:rsidRPr="00962119">
        <w:rPr>
          <w:rFonts w:cs="Arial"/>
          <w:sz w:val="24"/>
          <w:highlight w:val="yellow"/>
        </w:rPr>
        <w:t xml:space="preserve"> </w:t>
      </w:r>
    </w:p>
    <w:p w:rsidR="00962119" w:rsidRPr="00962119" w:rsidRDefault="00962119" w:rsidP="00962119">
      <w:pPr>
        <w:ind w:left="720"/>
        <w:rPr>
          <w:rFonts w:ascii="Times New Roman" w:hAnsi="Times New Roman"/>
          <w:sz w:val="24"/>
        </w:rPr>
      </w:pPr>
      <w:r w:rsidRPr="00962119">
        <w:rPr>
          <w:rFonts w:cs="Arial"/>
          <w:sz w:val="24"/>
        </w:rPr>
        <w:t>La declaració presentada farà referència als subministraments realitzats en el terme municipal i especificarà el volum d'ingressos percebuts per cadascun dels grups integrants de la base imposable, segons detalla l'article 5, apartat 3, desagregada per conceptes, de conformitat amb la normativa reguladora de cada sector.</w:t>
      </w:r>
    </w:p>
    <w:p w:rsidR="00962119" w:rsidRPr="00962119" w:rsidRDefault="00962119" w:rsidP="00962119">
      <w:pPr>
        <w:ind w:left="720"/>
        <w:rPr>
          <w:rFonts w:ascii="Times New Roman" w:hAnsi="Times New Roman"/>
          <w:sz w:val="24"/>
        </w:rPr>
      </w:pPr>
      <w:r w:rsidRPr="00962119">
        <w:rPr>
          <w:rFonts w:cs="Arial"/>
          <w:sz w:val="24"/>
        </w:rPr>
        <w:t xml:space="preserve"> </w:t>
      </w:r>
    </w:p>
    <w:p w:rsidR="00962119" w:rsidRPr="00962119" w:rsidRDefault="00962119" w:rsidP="00962119">
      <w:pPr>
        <w:ind w:left="720"/>
        <w:rPr>
          <w:rFonts w:ascii="Times New Roman" w:hAnsi="Times New Roman"/>
          <w:sz w:val="24"/>
        </w:rPr>
      </w:pPr>
      <w:r w:rsidRPr="00962119">
        <w:rPr>
          <w:rFonts w:cs="Arial"/>
          <w:sz w:val="24"/>
        </w:rPr>
        <w:t>La quantia total dels ingressos declarats pels subministraments als que es refereix la lletra a) de l'esmentat article 5, apartat 3, no podrà ser inferior a la suma dels consums registrats en comptadors o altres instruments de mesura instal·lats en el municipi.</w:t>
      </w:r>
    </w:p>
    <w:p w:rsidR="00962119" w:rsidRPr="00962119" w:rsidRDefault="00962119" w:rsidP="00962119">
      <w:pPr>
        <w:ind w:left="720"/>
        <w:rPr>
          <w:rFonts w:ascii="Times New Roman" w:hAnsi="Times New Roman"/>
          <w:sz w:val="24"/>
        </w:rPr>
      </w:pPr>
      <w:r w:rsidRPr="00962119">
        <w:rPr>
          <w:rFonts w:cs="Arial"/>
          <w:iCs/>
          <w:sz w:val="24"/>
        </w:rPr>
        <w:t> </w:t>
      </w:r>
    </w:p>
    <w:p w:rsidR="00962119" w:rsidRPr="00962119" w:rsidRDefault="00962119" w:rsidP="00962119">
      <w:pPr>
        <w:ind w:left="786" w:hanging="360"/>
        <w:rPr>
          <w:rFonts w:ascii="Times New Roman" w:hAnsi="Times New Roman"/>
          <w:sz w:val="24"/>
        </w:rPr>
      </w:pPr>
      <w:r w:rsidRPr="00962119">
        <w:rPr>
          <w:rFonts w:eastAsia="Arial" w:cs="Arial"/>
          <w:iCs/>
          <w:sz w:val="24"/>
        </w:rPr>
        <w:lastRenderedPageBreak/>
        <w:t>2.</w:t>
      </w:r>
      <w:r w:rsidRPr="00962119">
        <w:rPr>
          <w:rFonts w:ascii="Times New Roman" w:eastAsia="Arial" w:hAnsi="Times New Roman"/>
          <w:iCs/>
          <w:sz w:val="14"/>
          <w:szCs w:val="14"/>
        </w:rPr>
        <w:t xml:space="preserve">    </w:t>
      </w:r>
      <w:r w:rsidRPr="00962119">
        <w:rPr>
          <w:rFonts w:cs="Arial"/>
          <w:sz w:val="24"/>
        </w:rPr>
        <w:t xml:space="preserve"> Les empreses o entitats que utilitzin xarxes alienes hauran d'acreditar la quantia satisfeta al titular de les xarxes a fi de justificar la minoració d'ingressos a què es refereix l'article 5, apartat 2, de la present Ordenança.</w:t>
      </w:r>
    </w:p>
    <w:p w:rsidR="00962119" w:rsidRPr="00962119" w:rsidRDefault="00962119" w:rsidP="00962119">
      <w:pPr>
        <w:ind w:left="786"/>
        <w:rPr>
          <w:rFonts w:ascii="Times New Roman" w:hAnsi="Times New Roman"/>
          <w:sz w:val="24"/>
        </w:rPr>
      </w:pPr>
      <w:r w:rsidRPr="00962119">
        <w:rPr>
          <w:rFonts w:cs="Arial"/>
          <w:iCs/>
          <w:sz w:val="24"/>
        </w:rPr>
        <w:t> </w:t>
      </w:r>
    </w:p>
    <w:p w:rsidR="00962119" w:rsidRPr="00962119" w:rsidRDefault="00962119" w:rsidP="00962119">
      <w:pPr>
        <w:ind w:left="786" w:hanging="360"/>
        <w:rPr>
          <w:rFonts w:ascii="Times New Roman" w:hAnsi="Times New Roman"/>
          <w:sz w:val="24"/>
        </w:rPr>
      </w:pPr>
      <w:r w:rsidRPr="00962119">
        <w:rPr>
          <w:rFonts w:eastAsia="Arial" w:cs="Arial"/>
          <w:iCs/>
          <w:sz w:val="24"/>
        </w:rPr>
        <w:t>3.</w:t>
      </w:r>
      <w:r w:rsidR="00C42350">
        <w:rPr>
          <w:rFonts w:ascii="Times New Roman" w:eastAsia="Arial" w:hAnsi="Times New Roman"/>
          <w:iCs/>
          <w:sz w:val="14"/>
          <w:szCs w:val="14"/>
        </w:rPr>
        <w:t xml:space="preserve"> </w:t>
      </w:r>
      <w:r w:rsidRPr="00962119">
        <w:rPr>
          <w:rFonts w:cs="Arial"/>
          <w:sz w:val="24"/>
        </w:rPr>
        <w:t xml:space="preserve"> Comprovat el contingut de la declaració i, en el seu cas, la documentació aportada o requerida, es practicarà la corresponent liquidació que es notificarà als interessats, i podrà ser satisfeta sense recàrrec en els períodes de pagament voluntari prevists en l'article 62 de la Llei general tributària.</w:t>
      </w:r>
    </w:p>
    <w:p w:rsidR="00C42350" w:rsidRDefault="00C42350" w:rsidP="00962119">
      <w:pPr>
        <w:ind w:left="786" w:hanging="360"/>
        <w:rPr>
          <w:rFonts w:eastAsia="Arial" w:cs="Arial"/>
          <w:iCs/>
          <w:sz w:val="24"/>
        </w:rPr>
      </w:pPr>
    </w:p>
    <w:p w:rsidR="00962119" w:rsidRPr="00962119" w:rsidRDefault="00962119" w:rsidP="00962119">
      <w:pPr>
        <w:ind w:left="786" w:hanging="360"/>
        <w:rPr>
          <w:rFonts w:ascii="Times New Roman" w:hAnsi="Times New Roman"/>
          <w:sz w:val="24"/>
        </w:rPr>
      </w:pPr>
      <w:r w:rsidRPr="00962119">
        <w:rPr>
          <w:rFonts w:eastAsia="Arial" w:cs="Arial"/>
          <w:iCs/>
          <w:sz w:val="24"/>
        </w:rPr>
        <w:t>4.</w:t>
      </w:r>
      <w:r w:rsidRPr="00962119">
        <w:rPr>
          <w:rFonts w:ascii="Times New Roman" w:eastAsia="Arial" w:hAnsi="Times New Roman"/>
          <w:iCs/>
          <w:sz w:val="14"/>
          <w:szCs w:val="14"/>
        </w:rPr>
        <w:t xml:space="preserve">    </w:t>
      </w:r>
      <w:r w:rsidRPr="00962119">
        <w:rPr>
          <w:rFonts w:cs="Arial"/>
          <w:sz w:val="24"/>
        </w:rPr>
        <w:t xml:space="preserve"> La presentació de les declaracions després del termini fixat en el punt 1 d'aquest article originarà la liquidació del recàrrec per declaració extemporània, segons el que preveu l'article 27 de la Llei general tributària. </w:t>
      </w:r>
    </w:p>
    <w:p w:rsidR="00962119" w:rsidRPr="00962119" w:rsidRDefault="00962119" w:rsidP="00962119">
      <w:pPr>
        <w:spacing w:before="100" w:beforeAutospacing="1" w:after="100" w:afterAutospacing="1"/>
        <w:rPr>
          <w:rFonts w:ascii="Times New Roman" w:hAnsi="Times New Roman"/>
          <w:sz w:val="24"/>
        </w:rPr>
      </w:pPr>
      <w:r w:rsidRPr="00962119">
        <w:rPr>
          <w:rFonts w:cs="Arial"/>
          <w:b/>
          <w:sz w:val="24"/>
        </w:rPr>
        <w:t>MODIFICACIÓ DE L’ORDENANÇA FISCAL NÚM. 33, TAXA PELS SERVEIS PRESTATS ALS PROPIETARIS D’ANIMALS DOMÈSTICS.</w:t>
      </w:r>
    </w:p>
    <w:p w:rsidR="00962119" w:rsidRPr="00962119" w:rsidRDefault="00962119" w:rsidP="00C81070">
      <w:pPr>
        <w:tabs>
          <w:tab w:val="num" w:pos="426"/>
        </w:tabs>
        <w:spacing w:before="100" w:beforeAutospacing="1" w:after="100" w:afterAutospacing="1"/>
        <w:ind w:left="426" w:hanging="426"/>
        <w:rPr>
          <w:rFonts w:ascii="Times New Roman" w:hAnsi="Times New Roman"/>
          <w:sz w:val="24"/>
        </w:rPr>
      </w:pPr>
      <w:r w:rsidRPr="00962119">
        <w:rPr>
          <w:rFonts w:eastAsia="Arial" w:cs="Arial"/>
          <w:sz w:val="24"/>
        </w:rPr>
        <w:t>-</w:t>
      </w:r>
      <w:r w:rsidRPr="00962119">
        <w:rPr>
          <w:rFonts w:ascii="Times New Roman" w:eastAsia="Arial" w:hAnsi="Times New Roman"/>
          <w:sz w:val="14"/>
          <w:szCs w:val="14"/>
        </w:rPr>
        <w:t xml:space="preserve">        </w:t>
      </w:r>
      <w:r w:rsidRPr="00962119">
        <w:rPr>
          <w:rFonts w:cs="Arial"/>
          <w:sz w:val="24"/>
        </w:rPr>
        <w:t>Es modifica l’article 5 (Quota tributària), que quedarà redactat de la forma següent: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1669"/>
      </w:tblGrid>
      <w:tr w:rsidR="00962119" w:rsidRPr="00962119" w:rsidTr="00962119">
        <w:tc>
          <w:tcPr>
            <w:tcW w:w="6771" w:type="dxa"/>
            <w:tcBorders>
              <w:top w:val="single" w:sz="4" w:space="0" w:color="auto"/>
              <w:left w:val="single" w:sz="4" w:space="0" w:color="auto"/>
              <w:bottom w:val="single" w:sz="4" w:space="0" w:color="auto"/>
              <w:right w:val="single" w:sz="4" w:space="0" w:color="auto"/>
            </w:tcBorders>
            <w:hideMark/>
          </w:tcPr>
          <w:p w:rsidR="00962119" w:rsidRPr="00962119" w:rsidRDefault="00962119" w:rsidP="00962119">
            <w:pPr>
              <w:spacing w:before="100" w:beforeAutospacing="1" w:after="100" w:afterAutospacing="1"/>
              <w:rPr>
                <w:rFonts w:ascii="Times New Roman" w:hAnsi="Times New Roman"/>
                <w:sz w:val="24"/>
              </w:rPr>
            </w:pPr>
            <w:r w:rsidRPr="00962119">
              <w:rPr>
                <w:rFonts w:cs="Arial"/>
                <w:b/>
                <w:sz w:val="24"/>
              </w:rPr>
              <w:t> </w:t>
            </w:r>
          </w:p>
        </w:tc>
        <w:tc>
          <w:tcPr>
            <w:tcW w:w="1669" w:type="dxa"/>
            <w:tcBorders>
              <w:top w:val="single" w:sz="4" w:space="0" w:color="auto"/>
              <w:left w:val="single" w:sz="4" w:space="0" w:color="auto"/>
              <w:bottom w:val="single" w:sz="4" w:space="0" w:color="auto"/>
              <w:right w:val="single" w:sz="4" w:space="0" w:color="auto"/>
            </w:tcBorders>
            <w:hideMark/>
          </w:tcPr>
          <w:p w:rsidR="00962119" w:rsidRPr="00962119" w:rsidRDefault="00962119" w:rsidP="00962119">
            <w:pPr>
              <w:spacing w:before="100" w:beforeAutospacing="1" w:after="100" w:afterAutospacing="1"/>
              <w:jc w:val="center"/>
              <w:rPr>
                <w:rFonts w:ascii="Times New Roman" w:hAnsi="Times New Roman"/>
                <w:sz w:val="24"/>
              </w:rPr>
            </w:pPr>
            <w:r w:rsidRPr="00962119">
              <w:rPr>
                <w:rFonts w:cs="Arial"/>
                <w:b/>
                <w:sz w:val="24"/>
              </w:rPr>
              <w:t>EUROS</w:t>
            </w:r>
          </w:p>
        </w:tc>
      </w:tr>
      <w:tr w:rsidR="00962119" w:rsidRPr="00962119" w:rsidTr="00962119">
        <w:tc>
          <w:tcPr>
            <w:tcW w:w="6771" w:type="dxa"/>
            <w:tcBorders>
              <w:top w:val="single" w:sz="4" w:space="0" w:color="auto"/>
              <w:left w:val="single" w:sz="4" w:space="0" w:color="auto"/>
              <w:bottom w:val="single" w:sz="4" w:space="0" w:color="auto"/>
              <w:right w:val="single" w:sz="4" w:space="0" w:color="auto"/>
            </w:tcBorders>
            <w:hideMark/>
          </w:tcPr>
          <w:p w:rsidR="00962119" w:rsidRPr="00962119" w:rsidRDefault="00962119" w:rsidP="00962119">
            <w:pPr>
              <w:spacing w:before="100" w:beforeAutospacing="1" w:after="100" w:afterAutospacing="1"/>
              <w:rPr>
                <w:rFonts w:ascii="Times New Roman" w:hAnsi="Times New Roman"/>
                <w:sz w:val="24"/>
              </w:rPr>
            </w:pPr>
            <w:r w:rsidRPr="00962119">
              <w:rPr>
                <w:rFonts w:cs="Arial"/>
                <w:b/>
                <w:sz w:val="24"/>
              </w:rPr>
              <w:t>Epígraf primer. Cens d’animals:</w:t>
            </w:r>
          </w:p>
        </w:tc>
        <w:tc>
          <w:tcPr>
            <w:tcW w:w="1669" w:type="dxa"/>
            <w:tcBorders>
              <w:top w:val="single" w:sz="4" w:space="0" w:color="auto"/>
              <w:left w:val="single" w:sz="4" w:space="0" w:color="auto"/>
              <w:bottom w:val="single" w:sz="4" w:space="0" w:color="auto"/>
              <w:right w:val="single" w:sz="4" w:space="0" w:color="auto"/>
            </w:tcBorders>
            <w:hideMark/>
          </w:tcPr>
          <w:p w:rsidR="00962119" w:rsidRPr="00962119" w:rsidRDefault="00962119" w:rsidP="00962119">
            <w:pPr>
              <w:spacing w:before="100" w:beforeAutospacing="1" w:after="100" w:afterAutospacing="1"/>
              <w:rPr>
                <w:rFonts w:ascii="Times New Roman" w:hAnsi="Times New Roman"/>
                <w:sz w:val="24"/>
              </w:rPr>
            </w:pPr>
            <w:r w:rsidRPr="00962119">
              <w:rPr>
                <w:rFonts w:cs="Arial"/>
                <w:b/>
                <w:sz w:val="24"/>
              </w:rPr>
              <w:t> </w:t>
            </w:r>
          </w:p>
        </w:tc>
      </w:tr>
      <w:tr w:rsidR="00962119" w:rsidRPr="00962119" w:rsidTr="00962119">
        <w:tc>
          <w:tcPr>
            <w:tcW w:w="6771" w:type="dxa"/>
            <w:tcBorders>
              <w:top w:val="single" w:sz="4" w:space="0" w:color="auto"/>
              <w:left w:val="single" w:sz="4" w:space="0" w:color="auto"/>
              <w:bottom w:val="single" w:sz="4" w:space="0" w:color="auto"/>
              <w:right w:val="single" w:sz="4" w:space="0" w:color="auto"/>
            </w:tcBorders>
            <w:hideMark/>
          </w:tcPr>
          <w:p w:rsidR="00962119" w:rsidRPr="00962119" w:rsidRDefault="00962119" w:rsidP="00962119">
            <w:pPr>
              <w:spacing w:before="100" w:beforeAutospacing="1" w:after="100" w:afterAutospacing="1"/>
              <w:rPr>
                <w:rFonts w:ascii="Times New Roman" w:hAnsi="Times New Roman"/>
                <w:sz w:val="24"/>
              </w:rPr>
            </w:pPr>
            <w:r w:rsidRPr="00962119">
              <w:rPr>
                <w:rFonts w:cs="Arial"/>
                <w:sz w:val="24"/>
              </w:rPr>
              <w:t>Per inscripció, registre d’animals</w:t>
            </w:r>
          </w:p>
        </w:tc>
        <w:tc>
          <w:tcPr>
            <w:tcW w:w="1669" w:type="dxa"/>
            <w:tcBorders>
              <w:top w:val="single" w:sz="4" w:space="0" w:color="auto"/>
              <w:left w:val="single" w:sz="4" w:space="0" w:color="auto"/>
              <w:bottom w:val="single" w:sz="4" w:space="0" w:color="auto"/>
              <w:right w:val="single" w:sz="4" w:space="0" w:color="auto"/>
            </w:tcBorders>
            <w:hideMark/>
          </w:tcPr>
          <w:p w:rsidR="00962119" w:rsidRPr="00962119" w:rsidRDefault="00962119" w:rsidP="00962119">
            <w:pPr>
              <w:spacing w:before="100" w:beforeAutospacing="1" w:after="100" w:afterAutospacing="1"/>
              <w:jc w:val="center"/>
              <w:rPr>
                <w:rFonts w:ascii="Times New Roman" w:hAnsi="Times New Roman"/>
                <w:sz w:val="24"/>
              </w:rPr>
            </w:pPr>
            <w:r w:rsidRPr="00962119">
              <w:rPr>
                <w:rFonts w:cs="Arial"/>
                <w:b/>
                <w:sz w:val="24"/>
              </w:rPr>
              <w:t>2,10</w:t>
            </w:r>
          </w:p>
        </w:tc>
      </w:tr>
      <w:tr w:rsidR="00962119" w:rsidRPr="00962119" w:rsidTr="00962119">
        <w:tc>
          <w:tcPr>
            <w:tcW w:w="6771" w:type="dxa"/>
            <w:tcBorders>
              <w:top w:val="single" w:sz="4" w:space="0" w:color="auto"/>
              <w:left w:val="single" w:sz="4" w:space="0" w:color="auto"/>
              <w:bottom w:val="single" w:sz="4" w:space="0" w:color="auto"/>
              <w:right w:val="single" w:sz="4" w:space="0" w:color="auto"/>
            </w:tcBorders>
            <w:hideMark/>
          </w:tcPr>
          <w:p w:rsidR="00962119" w:rsidRPr="00962119" w:rsidRDefault="00962119" w:rsidP="00962119">
            <w:pPr>
              <w:spacing w:before="100" w:beforeAutospacing="1" w:after="100" w:afterAutospacing="1"/>
              <w:rPr>
                <w:rFonts w:ascii="Times New Roman" w:hAnsi="Times New Roman"/>
                <w:sz w:val="24"/>
              </w:rPr>
            </w:pPr>
            <w:r w:rsidRPr="00962119">
              <w:rPr>
                <w:rFonts w:cs="Arial"/>
                <w:sz w:val="24"/>
              </w:rPr>
              <w:t xml:space="preserve">Adquisició de placa </w:t>
            </w:r>
            <w:proofErr w:type="spellStart"/>
            <w:r w:rsidRPr="00962119">
              <w:rPr>
                <w:rFonts w:cs="Arial"/>
                <w:sz w:val="24"/>
              </w:rPr>
              <w:t>identificativa</w:t>
            </w:r>
            <w:proofErr w:type="spellEnd"/>
          </w:p>
        </w:tc>
        <w:tc>
          <w:tcPr>
            <w:tcW w:w="1669" w:type="dxa"/>
            <w:tcBorders>
              <w:top w:val="single" w:sz="4" w:space="0" w:color="auto"/>
              <w:left w:val="single" w:sz="4" w:space="0" w:color="auto"/>
              <w:bottom w:val="single" w:sz="4" w:space="0" w:color="auto"/>
              <w:right w:val="single" w:sz="4" w:space="0" w:color="auto"/>
            </w:tcBorders>
            <w:hideMark/>
          </w:tcPr>
          <w:p w:rsidR="00962119" w:rsidRPr="00962119" w:rsidRDefault="00962119" w:rsidP="00962119">
            <w:pPr>
              <w:spacing w:before="100" w:beforeAutospacing="1" w:after="100" w:afterAutospacing="1"/>
              <w:jc w:val="center"/>
              <w:rPr>
                <w:rFonts w:ascii="Times New Roman" w:hAnsi="Times New Roman"/>
                <w:sz w:val="24"/>
              </w:rPr>
            </w:pPr>
            <w:r w:rsidRPr="00962119">
              <w:rPr>
                <w:rFonts w:cs="Arial"/>
                <w:b/>
                <w:sz w:val="24"/>
              </w:rPr>
              <w:t>1,--</w:t>
            </w:r>
          </w:p>
        </w:tc>
      </w:tr>
      <w:tr w:rsidR="00962119" w:rsidRPr="00962119" w:rsidTr="00962119">
        <w:tc>
          <w:tcPr>
            <w:tcW w:w="6771" w:type="dxa"/>
            <w:tcBorders>
              <w:top w:val="single" w:sz="4" w:space="0" w:color="auto"/>
              <w:left w:val="single" w:sz="4" w:space="0" w:color="auto"/>
              <w:bottom w:val="single" w:sz="4" w:space="0" w:color="auto"/>
              <w:right w:val="single" w:sz="4" w:space="0" w:color="auto"/>
            </w:tcBorders>
            <w:hideMark/>
          </w:tcPr>
          <w:p w:rsidR="00962119" w:rsidRPr="00962119" w:rsidRDefault="00962119" w:rsidP="00962119">
            <w:pPr>
              <w:spacing w:before="100" w:beforeAutospacing="1" w:after="100" w:afterAutospacing="1"/>
              <w:rPr>
                <w:rFonts w:ascii="Times New Roman" w:hAnsi="Times New Roman"/>
                <w:sz w:val="24"/>
              </w:rPr>
            </w:pPr>
            <w:r w:rsidRPr="00962119">
              <w:rPr>
                <w:rFonts w:cs="Arial"/>
                <w:sz w:val="24"/>
              </w:rPr>
              <w:t> </w:t>
            </w:r>
          </w:p>
        </w:tc>
        <w:tc>
          <w:tcPr>
            <w:tcW w:w="1669" w:type="dxa"/>
            <w:tcBorders>
              <w:top w:val="single" w:sz="4" w:space="0" w:color="auto"/>
              <w:left w:val="single" w:sz="4" w:space="0" w:color="auto"/>
              <w:bottom w:val="single" w:sz="4" w:space="0" w:color="auto"/>
              <w:right w:val="single" w:sz="4" w:space="0" w:color="auto"/>
            </w:tcBorders>
            <w:hideMark/>
          </w:tcPr>
          <w:p w:rsidR="00962119" w:rsidRPr="00962119" w:rsidRDefault="00962119" w:rsidP="00962119">
            <w:pPr>
              <w:spacing w:before="100" w:beforeAutospacing="1" w:after="100" w:afterAutospacing="1"/>
              <w:jc w:val="center"/>
              <w:rPr>
                <w:rFonts w:ascii="Times New Roman" w:hAnsi="Times New Roman"/>
                <w:sz w:val="24"/>
              </w:rPr>
            </w:pPr>
            <w:r w:rsidRPr="00962119">
              <w:rPr>
                <w:rFonts w:cs="Arial"/>
                <w:b/>
                <w:sz w:val="24"/>
              </w:rPr>
              <w:t> </w:t>
            </w:r>
          </w:p>
        </w:tc>
      </w:tr>
      <w:tr w:rsidR="00962119" w:rsidRPr="00962119" w:rsidTr="00962119">
        <w:tc>
          <w:tcPr>
            <w:tcW w:w="6771" w:type="dxa"/>
            <w:tcBorders>
              <w:top w:val="single" w:sz="4" w:space="0" w:color="auto"/>
              <w:left w:val="single" w:sz="4" w:space="0" w:color="auto"/>
              <w:bottom w:val="single" w:sz="4" w:space="0" w:color="auto"/>
              <w:right w:val="single" w:sz="4" w:space="0" w:color="auto"/>
            </w:tcBorders>
            <w:hideMark/>
          </w:tcPr>
          <w:p w:rsidR="00962119" w:rsidRPr="00962119" w:rsidRDefault="00962119" w:rsidP="00962119">
            <w:pPr>
              <w:spacing w:before="100" w:beforeAutospacing="1" w:after="100" w:afterAutospacing="1"/>
              <w:rPr>
                <w:rFonts w:ascii="Times New Roman" w:hAnsi="Times New Roman"/>
                <w:sz w:val="24"/>
              </w:rPr>
            </w:pPr>
            <w:r w:rsidRPr="00962119">
              <w:rPr>
                <w:rFonts w:cs="Arial"/>
                <w:b/>
                <w:sz w:val="24"/>
              </w:rPr>
              <w:t>Epígraf segon. Recollida i custòdia d’animals:</w:t>
            </w:r>
          </w:p>
        </w:tc>
        <w:tc>
          <w:tcPr>
            <w:tcW w:w="1669" w:type="dxa"/>
            <w:tcBorders>
              <w:top w:val="single" w:sz="4" w:space="0" w:color="auto"/>
              <w:left w:val="single" w:sz="4" w:space="0" w:color="auto"/>
              <w:bottom w:val="single" w:sz="4" w:space="0" w:color="auto"/>
              <w:right w:val="single" w:sz="4" w:space="0" w:color="auto"/>
            </w:tcBorders>
            <w:hideMark/>
          </w:tcPr>
          <w:p w:rsidR="00962119" w:rsidRPr="00962119" w:rsidRDefault="00962119" w:rsidP="00962119">
            <w:pPr>
              <w:spacing w:before="100" w:beforeAutospacing="1" w:after="100" w:afterAutospacing="1"/>
              <w:jc w:val="center"/>
              <w:rPr>
                <w:rFonts w:ascii="Times New Roman" w:hAnsi="Times New Roman"/>
                <w:sz w:val="24"/>
              </w:rPr>
            </w:pPr>
            <w:r w:rsidRPr="00962119">
              <w:rPr>
                <w:rFonts w:cs="Arial"/>
                <w:b/>
                <w:sz w:val="24"/>
              </w:rPr>
              <w:t> </w:t>
            </w:r>
          </w:p>
        </w:tc>
      </w:tr>
      <w:tr w:rsidR="00962119" w:rsidRPr="00962119" w:rsidTr="00962119">
        <w:tc>
          <w:tcPr>
            <w:tcW w:w="6771" w:type="dxa"/>
            <w:tcBorders>
              <w:top w:val="single" w:sz="4" w:space="0" w:color="auto"/>
              <w:left w:val="single" w:sz="4" w:space="0" w:color="auto"/>
              <w:bottom w:val="single" w:sz="4" w:space="0" w:color="auto"/>
              <w:right w:val="single" w:sz="4" w:space="0" w:color="auto"/>
            </w:tcBorders>
            <w:hideMark/>
          </w:tcPr>
          <w:p w:rsidR="00962119" w:rsidRPr="00962119" w:rsidRDefault="00962119" w:rsidP="00962119">
            <w:pPr>
              <w:spacing w:before="100" w:beforeAutospacing="1" w:after="100" w:afterAutospacing="1"/>
              <w:rPr>
                <w:rFonts w:ascii="Times New Roman" w:hAnsi="Times New Roman"/>
                <w:sz w:val="24"/>
              </w:rPr>
            </w:pPr>
            <w:r w:rsidRPr="00962119">
              <w:rPr>
                <w:rFonts w:cs="Arial"/>
                <w:sz w:val="24"/>
              </w:rPr>
              <w:t>Per recollida d’un animal</w:t>
            </w:r>
          </w:p>
        </w:tc>
        <w:tc>
          <w:tcPr>
            <w:tcW w:w="1669" w:type="dxa"/>
            <w:tcBorders>
              <w:top w:val="single" w:sz="4" w:space="0" w:color="auto"/>
              <w:left w:val="single" w:sz="4" w:space="0" w:color="auto"/>
              <w:bottom w:val="single" w:sz="4" w:space="0" w:color="auto"/>
              <w:right w:val="single" w:sz="4" w:space="0" w:color="auto"/>
            </w:tcBorders>
            <w:hideMark/>
          </w:tcPr>
          <w:p w:rsidR="00962119" w:rsidRPr="00962119" w:rsidRDefault="00962119" w:rsidP="00962119">
            <w:pPr>
              <w:spacing w:before="100" w:beforeAutospacing="1" w:after="100" w:afterAutospacing="1"/>
              <w:jc w:val="center"/>
              <w:rPr>
                <w:rFonts w:ascii="Times New Roman" w:hAnsi="Times New Roman"/>
                <w:sz w:val="24"/>
              </w:rPr>
            </w:pPr>
            <w:r w:rsidRPr="00962119">
              <w:rPr>
                <w:rFonts w:cs="Arial"/>
                <w:b/>
                <w:sz w:val="24"/>
              </w:rPr>
              <w:t>60,--</w:t>
            </w:r>
          </w:p>
        </w:tc>
      </w:tr>
      <w:tr w:rsidR="00962119" w:rsidRPr="00962119" w:rsidTr="00962119">
        <w:tc>
          <w:tcPr>
            <w:tcW w:w="6771" w:type="dxa"/>
            <w:tcBorders>
              <w:top w:val="single" w:sz="4" w:space="0" w:color="auto"/>
              <w:left w:val="single" w:sz="4" w:space="0" w:color="auto"/>
              <w:bottom w:val="single" w:sz="4" w:space="0" w:color="auto"/>
              <w:right w:val="single" w:sz="4" w:space="0" w:color="auto"/>
            </w:tcBorders>
            <w:hideMark/>
          </w:tcPr>
          <w:p w:rsidR="00962119" w:rsidRPr="00962119" w:rsidRDefault="00962119" w:rsidP="00962119">
            <w:pPr>
              <w:spacing w:before="100" w:beforeAutospacing="1" w:after="100" w:afterAutospacing="1"/>
              <w:rPr>
                <w:rFonts w:ascii="Times New Roman" w:hAnsi="Times New Roman"/>
                <w:sz w:val="24"/>
              </w:rPr>
            </w:pPr>
            <w:r w:rsidRPr="00962119">
              <w:rPr>
                <w:rFonts w:cs="Arial"/>
                <w:sz w:val="24"/>
              </w:rPr>
              <w:t>Per dia o fracció de custòdia, alimentació i estança als dipòsits municipals</w:t>
            </w:r>
          </w:p>
        </w:tc>
        <w:tc>
          <w:tcPr>
            <w:tcW w:w="1669" w:type="dxa"/>
            <w:tcBorders>
              <w:top w:val="single" w:sz="4" w:space="0" w:color="auto"/>
              <w:left w:val="single" w:sz="4" w:space="0" w:color="auto"/>
              <w:bottom w:val="single" w:sz="4" w:space="0" w:color="auto"/>
              <w:right w:val="single" w:sz="4" w:space="0" w:color="auto"/>
            </w:tcBorders>
            <w:vAlign w:val="bottom"/>
            <w:hideMark/>
          </w:tcPr>
          <w:p w:rsidR="00962119" w:rsidRPr="00962119" w:rsidRDefault="00962119" w:rsidP="00962119">
            <w:pPr>
              <w:spacing w:before="100" w:beforeAutospacing="1" w:after="100" w:afterAutospacing="1"/>
              <w:jc w:val="center"/>
              <w:rPr>
                <w:rFonts w:ascii="Times New Roman" w:hAnsi="Times New Roman"/>
                <w:sz w:val="24"/>
              </w:rPr>
            </w:pPr>
            <w:r w:rsidRPr="00962119">
              <w:rPr>
                <w:rFonts w:cs="Arial"/>
                <w:b/>
                <w:sz w:val="24"/>
              </w:rPr>
              <w:t>6,--</w:t>
            </w:r>
          </w:p>
        </w:tc>
      </w:tr>
      <w:tr w:rsidR="00962119" w:rsidRPr="00962119" w:rsidTr="00962119">
        <w:tc>
          <w:tcPr>
            <w:tcW w:w="6771" w:type="dxa"/>
            <w:tcBorders>
              <w:top w:val="single" w:sz="4" w:space="0" w:color="auto"/>
              <w:left w:val="single" w:sz="4" w:space="0" w:color="auto"/>
              <w:bottom w:val="single" w:sz="4" w:space="0" w:color="auto"/>
              <w:right w:val="single" w:sz="4" w:space="0" w:color="auto"/>
            </w:tcBorders>
            <w:hideMark/>
          </w:tcPr>
          <w:p w:rsidR="00962119" w:rsidRPr="00962119" w:rsidRDefault="00962119" w:rsidP="00962119">
            <w:pPr>
              <w:spacing w:before="100" w:beforeAutospacing="1" w:after="100" w:afterAutospacing="1"/>
              <w:rPr>
                <w:rFonts w:ascii="Times New Roman" w:hAnsi="Times New Roman"/>
                <w:sz w:val="24"/>
              </w:rPr>
            </w:pPr>
            <w:r w:rsidRPr="00962119">
              <w:rPr>
                <w:rFonts w:cs="Arial"/>
                <w:sz w:val="24"/>
              </w:rPr>
              <w:t> </w:t>
            </w:r>
          </w:p>
        </w:tc>
        <w:tc>
          <w:tcPr>
            <w:tcW w:w="1669" w:type="dxa"/>
            <w:tcBorders>
              <w:top w:val="single" w:sz="4" w:space="0" w:color="auto"/>
              <w:left w:val="single" w:sz="4" w:space="0" w:color="auto"/>
              <w:bottom w:val="single" w:sz="4" w:space="0" w:color="auto"/>
              <w:right w:val="single" w:sz="4" w:space="0" w:color="auto"/>
            </w:tcBorders>
            <w:hideMark/>
          </w:tcPr>
          <w:p w:rsidR="00962119" w:rsidRPr="00962119" w:rsidRDefault="00962119" w:rsidP="00962119">
            <w:pPr>
              <w:spacing w:before="100" w:beforeAutospacing="1" w:after="100" w:afterAutospacing="1"/>
              <w:jc w:val="center"/>
              <w:rPr>
                <w:rFonts w:ascii="Times New Roman" w:hAnsi="Times New Roman"/>
                <w:sz w:val="24"/>
              </w:rPr>
            </w:pPr>
            <w:r w:rsidRPr="00962119">
              <w:rPr>
                <w:rFonts w:cs="Arial"/>
                <w:b/>
                <w:sz w:val="24"/>
              </w:rPr>
              <w:t> </w:t>
            </w:r>
          </w:p>
        </w:tc>
      </w:tr>
      <w:tr w:rsidR="00962119" w:rsidRPr="00962119" w:rsidTr="00962119">
        <w:tc>
          <w:tcPr>
            <w:tcW w:w="6771" w:type="dxa"/>
            <w:tcBorders>
              <w:top w:val="single" w:sz="4" w:space="0" w:color="auto"/>
              <w:left w:val="single" w:sz="4" w:space="0" w:color="auto"/>
              <w:bottom w:val="single" w:sz="4" w:space="0" w:color="auto"/>
              <w:right w:val="single" w:sz="4" w:space="0" w:color="auto"/>
            </w:tcBorders>
            <w:hideMark/>
          </w:tcPr>
          <w:p w:rsidR="00962119" w:rsidRPr="00962119" w:rsidRDefault="00962119" w:rsidP="0096211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beforeAutospacing="1" w:after="100" w:afterAutospacing="1"/>
              <w:rPr>
                <w:rFonts w:ascii="Times New Roman" w:hAnsi="Times New Roman"/>
                <w:sz w:val="24"/>
              </w:rPr>
            </w:pPr>
            <w:r w:rsidRPr="00962119">
              <w:rPr>
                <w:rFonts w:cs="Arial"/>
                <w:b/>
                <w:sz w:val="24"/>
              </w:rPr>
              <w:t>Epígraf tercer. Llicència tinença gossos perillosos:</w:t>
            </w:r>
          </w:p>
        </w:tc>
        <w:tc>
          <w:tcPr>
            <w:tcW w:w="1669" w:type="dxa"/>
            <w:tcBorders>
              <w:top w:val="single" w:sz="4" w:space="0" w:color="auto"/>
              <w:left w:val="single" w:sz="4" w:space="0" w:color="auto"/>
              <w:bottom w:val="single" w:sz="4" w:space="0" w:color="auto"/>
              <w:right w:val="single" w:sz="4" w:space="0" w:color="auto"/>
            </w:tcBorders>
            <w:hideMark/>
          </w:tcPr>
          <w:p w:rsidR="00962119" w:rsidRPr="00962119" w:rsidRDefault="00962119" w:rsidP="0096211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beforeAutospacing="1" w:after="100" w:afterAutospacing="1"/>
              <w:jc w:val="center"/>
              <w:rPr>
                <w:rFonts w:ascii="Times New Roman" w:hAnsi="Times New Roman"/>
                <w:sz w:val="24"/>
              </w:rPr>
            </w:pPr>
            <w:r w:rsidRPr="00962119">
              <w:rPr>
                <w:rFonts w:cs="Arial"/>
                <w:b/>
                <w:sz w:val="24"/>
              </w:rPr>
              <w:t> </w:t>
            </w:r>
          </w:p>
        </w:tc>
      </w:tr>
      <w:tr w:rsidR="00962119" w:rsidRPr="00962119" w:rsidTr="00962119">
        <w:tc>
          <w:tcPr>
            <w:tcW w:w="6771" w:type="dxa"/>
            <w:tcBorders>
              <w:top w:val="single" w:sz="4" w:space="0" w:color="auto"/>
              <w:left w:val="single" w:sz="4" w:space="0" w:color="auto"/>
              <w:bottom w:val="single" w:sz="4" w:space="0" w:color="auto"/>
              <w:right w:val="single" w:sz="4" w:space="0" w:color="auto"/>
            </w:tcBorders>
            <w:hideMark/>
          </w:tcPr>
          <w:p w:rsidR="00962119" w:rsidRPr="00962119" w:rsidRDefault="00962119" w:rsidP="0096211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beforeAutospacing="1" w:after="100" w:afterAutospacing="1"/>
              <w:rPr>
                <w:rFonts w:ascii="Times New Roman" w:hAnsi="Times New Roman"/>
                <w:sz w:val="24"/>
              </w:rPr>
            </w:pPr>
            <w:r w:rsidRPr="00962119">
              <w:rPr>
                <w:rFonts w:cs="Arial"/>
                <w:sz w:val="24"/>
              </w:rPr>
              <w:t>Per cada llicència sol·licitada</w:t>
            </w:r>
          </w:p>
        </w:tc>
        <w:tc>
          <w:tcPr>
            <w:tcW w:w="1669" w:type="dxa"/>
            <w:tcBorders>
              <w:top w:val="single" w:sz="4" w:space="0" w:color="auto"/>
              <w:left w:val="single" w:sz="4" w:space="0" w:color="auto"/>
              <w:bottom w:val="single" w:sz="4" w:space="0" w:color="auto"/>
              <w:right w:val="single" w:sz="4" w:space="0" w:color="auto"/>
            </w:tcBorders>
            <w:hideMark/>
          </w:tcPr>
          <w:p w:rsidR="00962119" w:rsidRPr="00962119" w:rsidRDefault="00962119" w:rsidP="0096211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beforeAutospacing="1" w:after="100" w:afterAutospacing="1"/>
              <w:jc w:val="center"/>
              <w:rPr>
                <w:rFonts w:ascii="Times New Roman" w:hAnsi="Times New Roman"/>
                <w:sz w:val="24"/>
              </w:rPr>
            </w:pPr>
            <w:r w:rsidRPr="00962119">
              <w:rPr>
                <w:rFonts w:cs="Arial"/>
                <w:b/>
                <w:sz w:val="24"/>
              </w:rPr>
              <w:t>60,--</w:t>
            </w:r>
          </w:p>
        </w:tc>
      </w:tr>
    </w:tbl>
    <w:p w:rsidR="00962119" w:rsidRPr="00962119" w:rsidRDefault="00962119" w:rsidP="00962119">
      <w:pPr>
        <w:spacing w:before="100" w:beforeAutospacing="1" w:after="100" w:afterAutospacing="1"/>
        <w:rPr>
          <w:rFonts w:ascii="Times New Roman" w:hAnsi="Times New Roman"/>
          <w:sz w:val="24"/>
        </w:rPr>
      </w:pPr>
      <w:r w:rsidRPr="00962119">
        <w:rPr>
          <w:rFonts w:cs="Arial"/>
          <w:sz w:val="24"/>
        </w:rPr>
        <w:t>La corporació, no obstant això, acordarà el que estimi adient.</w:t>
      </w:r>
    </w:p>
    <w:tbl>
      <w:tblPr>
        <w:tblW w:w="12748" w:type="dxa"/>
        <w:tblCellSpacing w:w="0" w:type="dxa"/>
        <w:tblInd w:w="-45" w:type="dxa"/>
        <w:tblCellMar>
          <w:left w:w="0" w:type="dxa"/>
          <w:right w:w="0" w:type="dxa"/>
        </w:tblCellMar>
        <w:tblLook w:val="04A0" w:firstRow="1" w:lastRow="0" w:firstColumn="1" w:lastColumn="0" w:noHBand="0" w:noVBand="1"/>
      </w:tblPr>
      <w:tblGrid>
        <w:gridCol w:w="12728"/>
        <w:gridCol w:w="20"/>
      </w:tblGrid>
      <w:tr w:rsidR="00962119" w:rsidRPr="00962119" w:rsidTr="00BF524D">
        <w:trPr>
          <w:tblCellSpacing w:w="0" w:type="dxa"/>
        </w:trPr>
        <w:tc>
          <w:tcPr>
            <w:tcW w:w="0" w:type="auto"/>
            <w:vAlign w:val="center"/>
            <w:hideMark/>
          </w:tcPr>
          <w:p w:rsidR="00962119" w:rsidRPr="00962119" w:rsidRDefault="00962119" w:rsidP="00962119">
            <w:pPr>
              <w:jc w:val="left"/>
              <w:rPr>
                <w:rFonts w:ascii="Times New Roman" w:hAnsi="Times New Roman"/>
                <w:sz w:val="24"/>
              </w:rPr>
            </w:pPr>
            <w:r w:rsidRPr="00962119">
              <w:rPr>
                <w:rFonts w:cs="Arial"/>
                <w:sz w:val="24"/>
              </w:rPr>
              <w:t>Deltebre, 29 de setembre de 2014</w:t>
            </w:r>
            <w:r>
              <w:rPr>
                <w:rFonts w:cs="Arial"/>
                <w:sz w:val="24"/>
              </w:rPr>
              <w:t>.</w:t>
            </w:r>
            <w:r w:rsidRPr="00962119">
              <w:rPr>
                <w:rFonts w:cs="Arial"/>
                <w:sz w:val="24"/>
              </w:rPr>
              <w:t>Rogelio Tomàs Bonet</w:t>
            </w:r>
            <w:r w:rsidRPr="00962119">
              <w:rPr>
                <w:rFonts w:ascii="Times New Roman" w:hAnsi="Times New Roman"/>
                <w:sz w:val="24"/>
              </w:rPr>
              <w:t xml:space="preserve"> </w:t>
            </w:r>
            <w:r w:rsidR="00C81070">
              <w:rPr>
                <w:rFonts w:ascii="Times New Roman" w:hAnsi="Times New Roman"/>
                <w:sz w:val="24"/>
              </w:rPr>
              <w:t>“</w:t>
            </w:r>
            <w:r w:rsidR="00486C8C">
              <w:rPr>
                <w:rFonts w:ascii="Times New Roman" w:hAnsi="Times New Roman"/>
                <w:sz w:val="24"/>
              </w:rPr>
              <w:t>.</w:t>
            </w:r>
          </w:p>
        </w:tc>
        <w:tc>
          <w:tcPr>
            <w:tcW w:w="0" w:type="auto"/>
            <w:vAlign w:val="center"/>
            <w:hideMark/>
          </w:tcPr>
          <w:p w:rsidR="00962119" w:rsidRPr="00962119" w:rsidRDefault="00962119" w:rsidP="00962119">
            <w:pPr>
              <w:jc w:val="left"/>
              <w:rPr>
                <w:rFonts w:ascii="Times New Roman" w:hAnsi="Times New Roman"/>
                <w:sz w:val="24"/>
              </w:rPr>
            </w:pPr>
            <w:r w:rsidRPr="00962119">
              <w:rPr>
                <w:rFonts w:ascii="Times New Roman" w:hAnsi="Times New Roman"/>
                <w:noProof/>
                <w:sz w:val="24"/>
              </w:rPr>
              <mc:AlternateContent>
                <mc:Choice Requires="wps">
                  <w:drawing>
                    <wp:inline distT="0" distB="0" distL="0" distR="0" wp14:anchorId="436D2712" wp14:editId="4D80B86D">
                      <wp:extent cx="6350" cy="190500"/>
                      <wp:effectExtent l="0" t="0" r="0" b="0"/>
                      <wp:docPr id="83" name="AutoShape 58" descr="mailbox://C:/Users/hmc/AppData/Roaming/Thunderbird/Profiles/duu1ert1.default/Mail/82.194.87.214/Inbox?number=724993455&amp;part=1.2.3&amp;filename=espacio.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8" o:spid="_x0000_s1026" alt="Descripción: mailbox://C:/Users/hmc/AppData/Roaming/Thunderbird/Profiles/duu1ert1.default/Mail/82.194.87.214/Inbox?number=724993455&amp;part=1.2.3&amp;filename=espacio.gif" style="width:.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" filled="f" stroked="f">
                      <o:lock v:ext="edit" aspectratio="t"/>
                      <w10:anchorlock/>
                    </v:rect>
                  </w:pict>
                </mc:Fallback>
              </mc:AlternateContent>
            </w:r>
          </w:p>
        </w:tc>
      </w:tr>
    </w:tbl>
    <w:p w:rsidR="00C81070" w:rsidRDefault="00C81070" w:rsidP="00252D99">
      <w:pPr>
        <w:rPr>
          <w:rFonts w:cs="Arial"/>
          <w:sz w:val="24"/>
        </w:rPr>
      </w:pPr>
    </w:p>
    <w:p w:rsidR="00BF524D" w:rsidRDefault="00C81070" w:rsidP="00252D99">
      <w:pPr>
        <w:rPr>
          <w:rFonts w:cs="Arial"/>
          <w:sz w:val="24"/>
        </w:rPr>
      </w:pPr>
      <w:r>
        <w:rPr>
          <w:rFonts w:cs="Arial"/>
          <w:sz w:val="24"/>
        </w:rPr>
        <w:t>Finalitzada la lectura, i</w:t>
      </w:r>
      <w:r w:rsidR="00BF524D">
        <w:rPr>
          <w:rFonts w:cs="Arial"/>
          <w:sz w:val="24"/>
        </w:rPr>
        <w:t>ntervé el Sr. Tomàs Castells Fresquet del PPC</w:t>
      </w:r>
      <w:r>
        <w:rPr>
          <w:rFonts w:cs="Arial"/>
          <w:sz w:val="24"/>
        </w:rPr>
        <w:t xml:space="preserve"> i diu</w:t>
      </w:r>
      <w:r w:rsidR="00BF524D">
        <w:rPr>
          <w:rFonts w:cs="Arial"/>
          <w:sz w:val="24"/>
        </w:rPr>
        <w:t xml:space="preserve"> que el posicionament del seu grup </w:t>
      </w:r>
      <w:r w:rsidR="00E13EC5">
        <w:rPr>
          <w:rFonts w:cs="Arial"/>
          <w:sz w:val="24"/>
        </w:rPr>
        <w:t>s</w:t>
      </w:r>
      <w:r>
        <w:rPr>
          <w:rFonts w:cs="Arial"/>
          <w:sz w:val="24"/>
        </w:rPr>
        <w:t>erà d’</w:t>
      </w:r>
      <w:r w:rsidR="00BF524D">
        <w:rPr>
          <w:rFonts w:cs="Arial"/>
          <w:sz w:val="24"/>
        </w:rPr>
        <w:t>abstenció</w:t>
      </w:r>
      <w:r w:rsidR="00E13EC5">
        <w:rPr>
          <w:rFonts w:cs="Arial"/>
          <w:sz w:val="24"/>
        </w:rPr>
        <w:t xml:space="preserve"> a la proposta</w:t>
      </w:r>
      <w:r w:rsidR="00BF524D">
        <w:rPr>
          <w:rFonts w:cs="Arial"/>
          <w:sz w:val="24"/>
        </w:rPr>
        <w:t>.</w:t>
      </w:r>
    </w:p>
    <w:p w:rsidR="00BF524D" w:rsidRDefault="00BF524D" w:rsidP="00252D99">
      <w:pPr>
        <w:rPr>
          <w:rFonts w:cs="Arial"/>
          <w:sz w:val="24"/>
        </w:rPr>
      </w:pPr>
    </w:p>
    <w:p w:rsidR="00C81070" w:rsidRDefault="00BF524D" w:rsidP="00C81070">
      <w:pPr>
        <w:rPr>
          <w:rFonts w:cs="Arial"/>
          <w:sz w:val="24"/>
        </w:rPr>
      </w:pPr>
      <w:r>
        <w:rPr>
          <w:rFonts w:cs="Arial"/>
          <w:sz w:val="24"/>
        </w:rPr>
        <w:t xml:space="preserve">Intervé el Sr. Lluís Soler </w:t>
      </w:r>
      <w:proofErr w:type="spellStart"/>
      <w:r>
        <w:rPr>
          <w:rFonts w:cs="Arial"/>
          <w:sz w:val="24"/>
        </w:rPr>
        <w:t>Panisello</w:t>
      </w:r>
      <w:proofErr w:type="spellEnd"/>
      <w:r>
        <w:rPr>
          <w:rFonts w:cs="Arial"/>
          <w:sz w:val="24"/>
        </w:rPr>
        <w:t xml:space="preserve"> de CiU</w:t>
      </w:r>
      <w:r w:rsidR="00C81070">
        <w:rPr>
          <w:rFonts w:cs="Arial"/>
          <w:sz w:val="24"/>
        </w:rPr>
        <w:t xml:space="preserve"> i diu que el posicionament del seu grup </w:t>
      </w:r>
      <w:r w:rsidR="00E13EC5">
        <w:rPr>
          <w:rFonts w:cs="Arial"/>
          <w:sz w:val="24"/>
        </w:rPr>
        <w:t>s</w:t>
      </w:r>
      <w:r w:rsidR="00C81070">
        <w:rPr>
          <w:rFonts w:cs="Arial"/>
          <w:sz w:val="24"/>
        </w:rPr>
        <w:t>erà d’abstenció</w:t>
      </w:r>
      <w:r w:rsidR="00E13EC5">
        <w:rPr>
          <w:rFonts w:cs="Arial"/>
          <w:sz w:val="24"/>
        </w:rPr>
        <w:t xml:space="preserve"> a la proposta</w:t>
      </w:r>
      <w:r w:rsidR="00C81070">
        <w:rPr>
          <w:rFonts w:cs="Arial"/>
          <w:sz w:val="24"/>
        </w:rPr>
        <w:t>.</w:t>
      </w:r>
    </w:p>
    <w:p w:rsidR="00BF524D" w:rsidRDefault="00BF524D" w:rsidP="00252D99">
      <w:pPr>
        <w:rPr>
          <w:rFonts w:cs="Arial"/>
          <w:sz w:val="24"/>
        </w:rPr>
      </w:pPr>
    </w:p>
    <w:p w:rsidR="00BF524D" w:rsidRDefault="00BF524D" w:rsidP="00C81070">
      <w:pPr>
        <w:rPr>
          <w:rFonts w:cs="Arial"/>
          <w:sz w:val="24"/>
        </w:rPr>
      </w:pPr>
      <w:r>
        <w:rPr>
          <w:rFonts w:cs="Arial"/>
          <w:sz w:val="24"/>
        </w:rPr>
        <w:lastRenderedPageBreak/>
        <w:t>Intervé el Sr. Joan Alginet del PSC</w:t>
      </w:r>
      <w:r w:rsidR="00C81070" w:rsidRPr="00C81070">
        <w:rPr>
          <w:rFonts w:cs="Arial"/>
          <w:sz w:val="24"/>
        </w:rPr>
        <w:t xml:space="preserve"> </w:t>
      </w:r>
      <w:r w:rsidR="00C81070">
        <w:rPr>
          <w:rFonts w:cs="Arial"/>
          <w:sz w:val="24"/>
        </w:rPr>
        <w:t>i diu que el posicionament del seu grup serà a favor</w:t>
      </w:r>
      <w:r w:rsidR="00E13EC5">
        <w:rPr>
          <w:rFonts w:cs="Arial"/>
          <w:sz w:val="24"/>
        </w:rPr>
        <w:t xml:space="preserve"> de la proposta.</w:t>
      </w:r>
    </w:p>
    <w:p w:rsidR="00BF524D" w:rsidRDefault="00BF524D" w:rsidP="00252D99">
      <w:pPr>
        <w:rPr>
          <w:rFonts w:cs="Arial"/>
          <w:sz w:val="24"/>
        </w:rPr>
      </w:pPr>
    </w:p>
    <w:p w:rsidR="00C81070" w:rsidRDefault="00BF524D" w:rsidP="00C81070">
      <w:pPr>
        <w:rPr>
          <w:rFonts w:cs="Arial"/>
          <w:sz w:val="24"/>
        </w:rPr>
      </w:pPr>
      <w:r>
        <w:rPr>
          <w:rFonts w:cs="Arial"/>
          <w:sz w:val="24"/>
        </w:rPr>
        <w:t>Intervé el Sr. Gervasi Aspa d’ERC</w:t>
      </w:r>
      <w:r w:rsidR="00C81070" w:rsidRPr="00C81070">
        <w:rPr>
          <w:rFonts w:cs="Arial"/>
          <w:sz w:val="24"/>
        </w:rPr>
        <w:t xml:space="preserve"> </w:t>
      </w:r>
      <w:r w:rsidR="00C81070">
        <w:rPr>
          <w:rFonts w:cs="Arial"/>
          <w:sz w:val="24"/>
        </w:rPr>
        <w:t>i diu que el posicionament del seu grup serà a favor</w:t>
      </w:r>
      <w:r w:rsidR="00E13EC5">
        <w:rPr>
          <w:rFonts w:cs="Arial"/>
          <w:sz w:val="24"/>
        </w:rPr>
        <w:t xml:space="preserve"> de la proposta.</w:t>
      </w:r>
    </w:p>
    <w:p w:rsidR="00E13EC5" w:rsidRDefault="00E13EC5" w:rsidP="00252D99">
      <w:pPr>
        <w:rPr>
          <w:rFonts w:cs="Arial"/>
          <w:sz w:val="24"/>
        </w:rPr>
      </w:pPr>
    </w:p>
    <w:p w:rsidR="00976906" w:rsidRPr="00806FE9" w:rsidRDefault="00976906" w:rsidP="00976906">
      <w:pPr>
        <w:rPr>
          <w:sz w:val="24"/>
        </w:rPr>
      </w:pPr>
      <w:r w:rsidRPr="00806FE9">
        <w:rPr>
          <w:sz w:val="24"/>
        </w:rPr>
        <w:t xml:space="preserve">Finalitzades les intervencions, el Sr. President sotmet a votació l’esmentada proposta quedant aprovada per majoria absoluta amb </w:t>
      </w:r>
      <w:r>
        <w:rPr>
          <w:sz w:val="24"/>
        </w:rPr>
        <w:t>deu</w:t>
      </w:r>
      <w:r w:rsidRPr="00806FE9">
        <w:rPr>
          <w:sz w:val="24"/>
        </w:rPr>
        <w:t xml:space="preserve"> vots a favor de José Emilio Bertomeu Rio (PSC-PM), Joan Alginet </w:t>
      </w:r>
      <w:proofErr w:type="spellStart"/>
      <w:r w:rsidRPr="00806FE9">
        <w:rPr>
          <w:sz w:val="24"/>
        </w:rPr>
        <w:t>Aliau</w:t>
      </w:r>
      <w:proofErr w:type="spellEnd"/>
      <w:r w:rsidRPr="00806FE9">
        <w:rPr>
          <w:sz w:val="24"/>
        </w:rPr>
        <w:t xml:space="preserve"> (PSC-PM), Sonia Bertomeu Franch (PSC-PM), Gervasi Aspa Casanova (ERC-AM), </w:t>
      </w:r>
      <w:proofErr w:type="spellStart"/>
      <w:r w:rsidRPr="00806FE9">
        <w:rPr>
          <w:sz w:val="24"/>
        </w:rPr>
        <w:t>Rogelio</w:t>
      </w:r>
      <w:proofErr w:type="spellEnd"/>
      <w:r w:rsidRPr="00806FE9">
        <w:rPr>
          <w:sz w:val="24"/>
        </w:rPr>
        <w:t xml:space="preserve"> Tomàs Bonet (ERC-AM), Oscar Martin Bo (ERC-AM), Sònia Bertomeu Tomàs (ERC-AM), </w:t>
      </w:r>
      <w:r w:rsidR="00C81070">
        <w:rPr>
          <w:sz w:val="24"/>
        </w:rPr>
        <w:t>Maria</w:t>
      </w:r>
      <w:r>
        <w:rPr>
          <w:sz w:val="24"/>
        </w:rPr>
        <w:t xml:space="preserve"> </w:t>
      </w:r>
      <w:r w:rsidRPr="00806FE9">
        <w:rPr>
          <w:sz w:val="24"/>
        </w:rPr>
        <w:t>Salomé Bertomeu Mauri (ERC-AM), Susa</w:t>
      </w:r>
      <w:r>
        <w:rPr>
          <w:sz w:val="24"/>
        </w:rPr>
        <w:t>n</w:t>
      </w:r>
      <w:r w:rsidRPr="00806FE9">
        <w:rPr>
          <w:sz w:val="24"/>
        </w:rPr>
        <w:t>a Gómez Castellà (ERC-AM)</w:t>
      </w:r>
      <w:r w:rsidR="00C81070">
        <w:rPr>
          <w:sz w:val="24"/>
        </w:rPr>
        <w:t xml:space="preserve"> i</w:t>
      </w:r>
      <w:r>
        <w:rPr>
          <w:sz w:val="24"/>
        </w:rPr>
        <w:t xml:space="preserve"> Jordi P</w:t>
      </w:r>
      <w:r w:rsidR="00C81070">
        <w:rPr>
          <w:sz w:val="24"/>
        </w:rPr>
        <w:t>au</w:t>
      </w:r>
      <w:r>
        <w:rPr>
          <w:sz w:val="24"/>
        </w:rPr>
        <w:t xml:space="preserve"> Torres Fabra (ERC-AM) i cinc</w:t>
      </w:r>
      <w:r w:rsidR="00C81070">
        <w:rPr>
          <w:sz w:val="24"/>
        </w:rPr>
        <w:t xml:space="preserve"> vots</w:t>
      </w:r>
      <w:r>
        <w:rPr>
          <w:sz w:val="24"/>
        </w:rPr>
        <w:t xml:space="preserve"> </w:t>
      </w:r>
      <w:r w:rsidR="00C81070">
        <w:rPr>
          <w:sz w:val="24"/>
        </w:rPr>
        <w:t>d’</w:t>
      </w:r>
      <w:r>
        <w:rPr>
          <w:sz w:val="24"/>
        </w:rPr>
        <w:t>abstenci</w:t>
      </w:r>
      <w:r w:rsidR="00C81070">
        <w:rPr>
          <w:sz w:val="24"/>
        </w:rPr>
        <w:t>ó</w:t>
      </w:r>
      <w:r>
        <w:rPr>
          <w:sz w:val="24"/>
        </w:rPr>
        <w:t xml:space="preserve"> de</w:t>
      </w:r>
      <w:r w:rsidRPr="00806FE9">
        <w:rPr>
          <w:sz w:val="24"/>
        </w:rPr>
        <w:t xml:space="preserve"> Lluís Soler </w:t>
      </w:r>
      <w:proofErr w:type="spellStart"/>
      <w:r w:rsidRPr="00806FE9">
        <w:rPr>
          <w:sz w:val="24"/>
        </w:rPr>
        <w:t>Panisello</w:t>
      </w:r>
      <w:proofErr w:type="spellEnd"/>
      <w:r w:rsidRPr="00806FE9">
        <w:rPr>
          <w:sz w:val="24"/>
        </w:rPr>
        <w:t xml:space="preserve"> (CiU), Salvador Bertomeu </w:t>
      </w:r>
      <w:proofErr w:type="spellStart"/>
      <w:r w:rsidRPr="00806FE9">
        <w:rPr>
          <w:sz w:val="24"/>
        </w:rPr>
        <w:t>Bert</w:t>
      </w:r>
      <w:r>
        <w:rPr>
          <w:sz w:val="24"/>
        </w:rPr>
        <w:t>omeu</w:t>
      </w:r>
      <w:proofErr w:type="spellEnd"/>
      <w:r>
        <w:rPr>
          <w:sz w:val="24"/>
        </w:rPr>
        <w:t xml:space="preserve"> (C</w:t>
      </w:r>
      <w:r w:rsidR="00C81070">
        <w:rPr>
          <w:sz w:val="24"/>
        </w:rPr>
        <w:t xml:space="preserve">iU), </w:t>
      </w:r>
      <w:proofErr w:type="spellStart"/>
      <w:r>
        <w:rPr>
          <w:sz w:val="24"/>
        </w:rPr>
        <w:t>Tere</w:t>
      </w:r>
      <w:proofErr w:type="spellEnd"/>
      <w:r>
        <w:rPr>
          <w:sz w:val="24"/>
        </w:rPr>
        <w:t xml:space="preserve"> </w:t>
      </w:r>
      <w:proofErr w:type="spellStart"/>
      <w:r>
        <w:rPr>
          <w:sz w:val="24"/>
        </w:rPr>
        <w:t>Culvi</w:t>
      </w:r>
      <w:proofErr w:type="spellEnd"/>
      <w:r>
        <w:rPr>
          <w:sz w:val="24"/>
        </w:rPr>
        <w:t xml:space="preserve"> Porres (CiU)</w:t>
      </w:r>
      <w:r w:rsidRPr="00806FE9">
        <w:rPr>
          <w:sz w:val="24"/>
        </w:rPr>
        <w:t xml:space="preserve">, </w:t>
      </w:r>
      <w:r>
        <w:rPr>
          <w:sz w:val="24"/>
        </w:rPr>
        <w:t xml:space="preserve">Carme Franch Rius (CiU) i Tomàs Castells Fresquet (PPC), </w:t>
      </w:r>
      <w:r w:rsidRPr="00806FE9">
        <w:rPr>
          <w:sz w:val="24"/>
        </w:rPr>
        <w:t>per tant resta expedit el tràmit adient sent facultat el Sr. Alcalde per a dur-ho a terme i per portar a efecte el que calgui per a l’execució d’aquest acord.</w:t>
      </w:r>
    </w:p>
    <w:p w:rsidR="003F7091" w:rsidRDefault="003F7091" w:rsidP="00252D99">
      <w:pPr>
        <w:rPr>
          <w:rFonts w:cs="Arial"/>
          <w:sz w:val="24"/>
        </w:rPr>
      </w:pPr>
    </w:p>
    <w:p w:rsidR="003F7091" w:rsidRPr="003F7091" w:rsidRDefault="003F7091" w:rsidP="00252D99">
      <w:pPr>
        <w:rPr>
          <w:rFonts w:cs="Arial"/>
          <w:b/>
          <w:sz w:val="24"/>
        </w:rPr>
      </w:pPr>
      <w:r w:rsidRPr="003F7091">
        <w:rPr>
          <w:rFonts w:cs="Arial"/>
          <w:b/>
          <w:sz w:val="24"/>
        </w:rPr>
        <w:t>2n.- DICTAMEN DE PROPOSTA D’APLANAMENT EN EL RECURS CONTENCIÓS ADMINISTRATIU 201/2010 INTERPOSAT PER TELEFÒNICA MÓVILES ESPAÑA, S.A. CONTRA L’AJUNTAMENT DE DELTEBRE.</w:t>
      </w:r>
    </w:p>
    <w:p w:rsidR="003F7091" w:rsidRDefault="003F7091" w:rsidP="00252D99">
      <w:pPr>
        <w:rPr>
          <w:rFonts w:cs="Arial"/>
          <w:sz w:val="24"/>
        </w:rPr>
      </w:pPr>
    </w:p>
    <w:p w:rsidR="00862DB9" w:rsidRPr="00AA6DE5" w:rsidRDefault="00862DB9" w:rsidP="00862DB9">
      <w:pPr>
        <w:rPr>
          <w:rFonts w:cs="Arial"/>
          <w:bCs/>
          <w:sz w:val="24"/>
        </w:rPr>
      </w:pPr>
      <w:r w:rsidRPr="00AA6DE5">
        <w:rPr>
          <w:rFonts w:cs="Arial"/>
          <w:bCs/>
          <w:sz w:val="24"/>
        </w:rPr>
        <w:t xml:space="preserve">Enunciat el contingut d’aquest punt de l’ordre del dia, i vist que el mateix va ser informat favorablement per majoria absoluta a la Comissió Informativa de Comptes i Hisenda de data </w:t>
      </w:r>
      <w:r>
        <w:rPr>
          <w:rFonts w:cs="Arial"/>
          <w:bCs/>
          <w:sz w:val="24"/>
        </w:rPr>
        <w:t>24 d’octubre d</w:t>
      </w:r>
      <w:r w:rsidRPr="00AA6DE5">
        <w:rPr>
          <w:rFonts w:cs="Arial"/>
          <w:bCs/>
          <w:sz w:val="24"/>
        </w:rPr>
        <w:t>e 201</w:t>
      </w:r>
      <w:r>
        <w:rPr>
          <w:rFonts w:cs="Arial"/>
          <w:bCs/>
          <w:sz w:val="24"/>
        </w:rPr>
        <w:t>4</w:t>
      </w:r>
      <w:r w:rsidRPr="00AA6DE5">
        <w:rPr>
          <w:rFonts w:cs="Arial"/>
          <w:bCs/>
          <w:sz w:val="24"/>
        </w:rPr>
        <w:t xml:space="preserve">, </w:t>
      </w:r>
      <w:r w:rsidR="00647E14">
        <w:rPr>
          <w:rFonts w:cs="Arial"/>
          <w:bCs/>
          <w:sz w:val="24"/>
        </w:rPr>
        <w:t>la</w:t>
      </w:r>
      <w:r w:rsidR="00647E14" w:rsidRPr="00AA6DE5">
        <w:rPr>
          <w:rFonts w:cs="Arial"/>
          <w:bCs/>
          <w:sz w:val="24"/>
        </w:rPr>
        <w:t xml:space="preserve"> Sr</w:t>
      </w:r>
      <w:r w:rsidR="00647E14">
        <w:rPr>
          <w:rFonts w:cs="Arial"/>
          <w:bCs/>
          <w:sz w:val="24"/>
        </w:rPr>
        <w:t>a</w:t>
      </w:r>
      <w:r w:rsidR="00647E14" w:rsidRPr="00AA6DE5">
        <w:rPr>
          <w:rFonts w:cs="Arial"/>
          <w:bCs/>
          <w:sz w:val="24"/>
        </w:rPr>
        <w:t xml:space="preserve">. </w:t>
      </w:r>
      <w:r w:rsidR="00647E14">
        <w:rPr>
          <w:rFonts w:cs="Arial"/>
          <w:bCs/>
          <w:sz w:val="24"/>
        </w:rPr>
        <w:t>Interventora</w:t>
      </w:r>
      <w:r w:rsidR="00647E14" w:rsidRPr="00AA6DE5">
        <w:rPr>
          <w:rFonts w:cs="Arial"/>
          <w:bCs/>
          <w:sz w:val="24"/>
        </w:rPr>
        <w:t xml:space="preserve"> </w:t>
      </w:r>
      <w:proofErr w:type="spellStart"/>
      <w:r w:rsidR="00647E14" w:rsidRPr="00AA6DE5">
        <w:rPr>
          <w:rFonts w:cs="Arial"/>
          <w:bCs/>
          <w:sz w:val="24"/>
        </w:rPr>
        <w:t>acctal</w:t>
      </w:r>
      <w:proofErr w:type="spellEnd"/>
      <w:r w:rsidR="00647E14" w:rsidRPr="00AA6DE5">
        <w:rPr>
          <w:rFonts w:cs="Arial"/>
          <w:bCs/>
          <w:sz w:val="24"/>
        </w:rPr>
        <w:t>.</w:t>
      </w:r>
      <w:r w:rsidR="00647E14" w:rsidRPr="00702263">
        <w:rPr>
          <w:rFonts w:cs="Arial"/>
          <w:bCs/>
          <w:sz w:val="24"/>
        </w:rPr>
        <w:t xml:space="preserve"> </w:t>
      </w:r>
      <w:r w:rsidRPr="00AA6DE5">
        <w:rPr>
          <w:rFonts w:cs="Arial"/>
          <w:bCs/>
          <w:sz w:val="24"/>
        </w:rPr>
        <w:t>dóna lectura en la seva part bastant a la  proposta següent:</w:t>
      </w:r>
    </w:p>
    <w:p w:rsidR="00C81070" w:rsidRDefault="00331EEB" w:rsidP="00C81070">
      <w:pPr>
        <w:ind w:left="786"/>
        <w:rPr>
          <w:rFonts w:ascii="Times New Roman" w:hAnsi="Times New Roman"/>
          <w:sz w:val="24"/>
        </w:rPr>
      </w:pPr>
      <w:r w:rsidRPr="00331EEB">
        <w:rPr>
          <w:rFonts w:cs="Arial"/>
          <w:iCs/>
          <w:sz w:val="24"/>
        </w:rPr>
        <w:t> </w:t>
      </w:r>
    </w:p>
    <w:p w:rsidR="008E4A0A" w:rsidRPr="008E4A0A" w:rsidRDefault="00C81070" w:rsidP="00C81070">
      <w:pPr>
        <w:rPr>
          <w:rFonts w:ascii="Times New Roman" w:hAnsi="Times New Roman"/>
          <w:sz w:val="24"/>
        </w:rPr>
      </w:pPr>
      <w:r>
        <w:rPr>
          <w:rFonts w:cs="Arial"/>
          <w:b/>
          <w:sz w:val="24"/>
          <w:u w:val="single"/>
        </w:rPr>
        <w:t>“</w:t>
      </w:r>
      <w:r w:rsidR="008E4A0A" w:rsidRPr="008E4A0A">
        <w:rPr>
          <w:rFonts w:cs="Arial"/>
          <w:b/>
          <w:sz w:val="24"/>
          <w:u w:val="single"/>
        </w:rPr>
        <w:t>DICTAMEN DE PROPOSTA D’ACORD D’APLANAMENT RECURS CONTENCIÓS ADMINISTRATIU ORDINARI 201/2010</w:t>
      </w:r>
    </w:p>
    <w:p w:rsidR="008E4A0A" w:rsidRPr="008E4A0A" w:rsidRDefault="008E4A0A" w:rsidP="008E4A0A">
      <w:pPr>
        <w:spacing w:before="100" w:beforeAutospacing="1" w:after="100" w:afterAutospacing="1"/>
        <w:rPr>
          <w:rFonts w:ascii="Times New Roman" w:hAnsi="Times New Roman"/>
          <w:sz w:val="24"/>
        </w:rPr>
      </w:pPr>
      <w:r w:rsidRPr="008E4A0A">
        <w:rPr>
          <w:rFonts w:cs="Arial"/>
          <w:sz w:val="24"/>
        </w:rPr>
        <w:t xml:space="preserve">El qui subscriu, </w:t>
      </w:r>
      <w:proofErr w:type="spellStart"/>
      <w:r w:rsidRPr="008E4A0A">
        <w:rPr>
          <w:rFonts w:cs="Arial"/>
          <w:sz w:val="24"/>
        </w:rPr>
        <w:t>Rogelio</w:t>
      </w:r>
      <w:proofErr w:type="spellEnd"/>
      <w:r w:rsidRPr="008E4A0A">
        <w:rPr>
          <w:rFonts w:cs="Arial"/>
          <w:sz w:val="24"/>
        </w:rPr>
        <w:t xml:space="preserve"> Tomàs Bonet, com a regidor delegat de l’àrea d’hisenda eleva al ple la següent INFORMACIÓ:</w:t>
      </w:r>
    </w:p>
    <w:p w:rsidR="008E4A0A" w:rsidRPr="008E4A0A" w:rsidRDefault="008E4A0A" w:rsidP="008E4A0A">
      <w:pPr>
        <w:spacing w:before="100" w:beforeAutospacing="1" w:after="100" w:afterAutospacing="1"/>
        <w:rPr>
          <w:rFonts w:ascii="Times New Roman" w:hAnsi="Times New Roman"/>
          <w:sz w:val="24"/>
        </w:rPr>
      </w:pPr>
      <w:r w:rsidRPr="008E4A0A">
        <w:rPr>
          <w:rFonts w:cs="Arial"/>
          <w:sz w:val="24"/>
          <w:lang w:val="es-ES_tradnl"/>
        </w:rPr>
        <w:t>E</w:t>
      </w:r>
      <w:r w:rsidRPr="008E4A0A">
        <w:rPr>
          <w:rFonts w:cs="Arial"/>
          <w:sz w:val="24"/>
        </w:rPr>
        <w:t>l Ple Municipal, en la seva sessió de data 5 de novembre de 2009, va aprovar inicialment les Ordenances Fiscals que havien de regir a partir del dia 1 de gener de 2010, entre les quals es trobava l’Ordenança Fiscal núm. 23, reguladora de la Taxa per la utilització privativa i els aprofitaments especials del domini públic local”.</w:t>
      </w:r>
    </w:p>
    <w:p w:rsidR="008E4A0A" w:rsidRPr="008E4A0A" w:rsidRDefault="008E4A0A" w:rsidP="008E4A0A">
      <w:pPr>
        <w:spacing w:before="100" w:beforeAutospacing="1" w:after="100" w:afterAutospacing="1"/>
        <w:rPr>
          <w:rFonts w:ascii="Times New Roman" w:hAnsi="Times New Roman"/>
          <w:sz w:val="24"/>
        </w:rPr>
      </w:pPr>
      <w:r w:rsidRPr="008E4A0A">
        <w:rPr>
          <w:rFonts w:cs="Arial"/>
          <w:sz w:val="24"/>
        </w:rPr>
        <w:t>Atès que contra aquesta aprovació inicial no es van presentar al·legacions ni reclamacions durant el termini legalment establert, al Butlletí Oficial de la Província núm. 291, de data 19 de desembre del mateix any, es va publicar el text íntegre de les aprovacions i modificacions de les esmentades Ordenances, entre les quals s’incloïa l’Ordenança núm. 23 abans esmentada.</w:t>
      </w:r>
    </w:p>
    <w:p w:rsidR="008E4A0A" w:rsidRPr="008E4A0A" w:rsidRDefault="008E4A0A" w:rsidP="008E4A0A">
      <w:pPr>
        <w:spacing w:before="100" w:beforeAutospacing="1" w:after="100" w:afterAutospacing="1"/>
        <w:rPr>
          <w:rFonts w:ascii="Times New Roman" w:hAnsi="Times New Roman"/>
          <w:sz w:val="24"/>
        </w:rPr>
      </w:pPr>
      <w:r w:rsidRPr="008E4A0A">
        <w:rPr>
          <w:rFonts w:cs="Arial"/>
          <w:sz w:val="24"/>
        </w:rPr>
        <w:lastRenderedPageBreak/>
        <w:t xml:space="preserve">Atès que contra l’aprovació i entrada en vigor de l’Ordenança a la qual fan referència els dos apartats anteriors, la mercantil Telefónica </w:t>
      </w:r>
      <w:proofErr w:type="spellStart"/>
      <w:r w:rsidRPr="008E4A0A">
        <w:rPr>
          <w:rFonts w:cs="Arial"/>
          <w:sz w:val="24"/>
        </w:rPr>
        <w:t>Móviles</w:t>
      </w:r>
      <w:proofErr w:type="spellEnd"/>
      <w:r w:rsidRPr="008E4A0A">
        <w:rPr>
          <w:rFonts w:cs="Arial"/>
          <w:sz w:val="24"/>
        </w:rPr>
        <w:t xml:space="preserve"> España, S.A. va presentar recurs contenciós administratiu, de procediment ordinari núm. 201/10, que actualment es tramita davant la Secció Primera de la Sala del Contenciós Administratiu del Tribunal Superior de Justícia de Catalunya.</w:t>
      </w:r>
    </w:p>
    <w:p w:rsidR="008E4A0A" w:rsidRPr="008E4A0A" w:rsidRDefault="008E4A0A" w:rsidP="008E4A0A">
      <w:pPr>
        <w:spacing w:before="100" w:beforeAutospacing="1" w:after="100" w:afterAutospacing="1"/>
        <w:rPr>
          <w:rFonts w:ascii="Times New Roman" w:hAnsi="Times New Roman"/>
          <w:sz w:val="24"/>
        </w:rPr>
      </w:pPr>
      <w:r w:rsidRPr="008E4A0A">
        <w:rPr>
          <w:rFonts w:cs="Arial"/>
          <w:sz w:val="24"/>
        </w:rPr>
        <w:t xml:space="preserve">Atès que la Sentència del Tribunal de Justícia de la Unió Europea de 12 de juliol de 2012 ha establert la doctrina de que </w:t>
      </w:r>
      <w:r w:rsidRPr="008E4A0A">
        <w:rPr>
          <w:rFonts w:cs="Arial"/>
          <w:i/>
          <w:sz w:val="24"/>
        </w:rPr>
        <w:t>“no cap que els Ajuntaments cobren la taxa per utilització privativa o aprofitament especial del domini públic local de les empreses prestadores de serveis de telefonia mòbil que no siguin propietàries de les infraestructures corresponents”</w:t>
      </w:r>
      <w:r w:rsidRPr="008E4A0A">
        <w:rPr>
          <w:rFonts w:cs="Arial"/>
          <w:sz w:val="24"/>
        </w:rPr>
        <w:t>, per quant la Directiva 2002/20/CE limita als Estats membres la possibilitat d’establir cànons per l’aprofitament de l’esmentat domini públic municipal únicament als operadors que tinguin instal·lades les seves xarxes en l’esmentat domini, no podent-se imposar a aquells que utilitzin les xarxes sense ser-ne propietaris de les mateixes. Aquesta doctrina obliga a tots els Estats membres i als seus Tribunals, en la interpretació i aplicació de la norma conforme a la mateixa.</w:t>
      </w:r>
    </w:p>
    <w:p w:rsidR="008E4A0A" w:rsidRPr="008E4A0A" w:rsidRDefault="008E4A0A" w:rsidP="008E4A0A">
      <w:pPr>
        <w:spacing w:before="100" w:beforeAutospacing="1" w:after="100" w:afterAutospacing="1"/>
        <w:rPr>
          <w:rFonts w:ascii="Times New Roman" w:hAnsi="Times New Roman"/>
          <w:sz w:val="24"/>
        </w:rPr>
      </w:pPr>
      <w:r w:rsidRPr="008E4A0A">
        <w:rPr>
          <w:rFonts w:cs="Arial"/>
          <w:sz w:val="24"/>
        </w:rPr>
        <w:t>Atès que la doctrina abans esmentada ha estat recollida i aplicada por les Sentències de la Secció 2ª, de la Sala Tercera, del Contenciós Administratiu del Tribunal Suprem, de 10 i 15 de octubre del 2012 (i altres posteriors), tot expressant que les operadores de telefonia mòbil no restaran obligades a abonar la taxa als Ajuntaments si no son titulars de les instal·lacions.</w:t>
      </w:r>
    </w:p>
    <w:p w:rsidR="008E4A0A" w:rsidRPr="008E4A0A" w:rsidRDefault="008E4A0A" w:rsidP="008E4A0A">
      <w:pPr>
        <w:spacing w:before="100" w:beforeAutospacing="1" w:after="100" w:afterAutospacing="1"/>
        <w:rPr>
          <w:rFonts w:ascii="Times New Roman" w:hAnsi="Times New Roman"/>
          <w:sz w:val="24"/>
        </w:rPr>
      </w:pPr>
      <w:r w:rsidRPr="008E4A0A">
        <w:rPr>
          <w:rFonts w:cs="Arial"/>
          <w:sz w:val="24"/>
        </w:rPr>
        <w:t>Si be és cert que, en principi, aquesta doctrina del TS afecta a les Ordenances fiscals concretament impugnades, i que ha motivat els processos judicials en els quals han estat dictades, no es menys cert que la doctrina establerta pel Tribunal Suprem en las mateixes, per aplicació de l’article 6.1 del Codi Civil, s’ha de seguir i aplicar pels Jutjats i Tribunals una vegada establerta, per la qual cosa procediria la derogació de l’Ordenança Fiscal a la qual fa referència aquesta proposta.</w:t>
      </w:r>
    </w:p>
    <w:p w:rsidR="008E4A0A" w:rsidRPr="008E4A0A" w:rsidRDefault="008E4A0A" w:rsidP="008E4A0A">
      <w:pPr>
        <w:spacing w:before="100" w:beforeAutospacing="1" w:after="100" w:afterAutospacing="1"/>
        <w:rPr>
          <w:rFonts w:ascii="Times New Roman" w:hAnsi="Times New Roman"/>
          <w:sz w:val="24"/>
        </w:rPr>
      </w:pPr>
      <w:r w:rsidRPr="008E4A0A">
        <w:rPr>
          <w:rFonts w:cs="Arial"/>
          <w:sz w:val="24"/>
        </w:rPr>
        <w:t>Atès que, malgrat que a la Proposta d’aprovació, derogació i modificació de les Ordenances Fiscals que han de regir a partir del proper dia 1 de gener de 2015 s’inclou la derogació de la repetida Ordenança, aquesta derogació no serà efectiva fins a la seva aprovació definitiva.</w:t>
      </w:r>
    </w:p>
    <w:p w:rsidR="008E4A0A" w:rsidRPr="008E4A0A" w:rsidRDefault="008E4A0A" w:rsidP="008E4A0A">
      <w:pPr>
        <w:spacing w:before="100" w:beforeAutospacing="1" w:after="100" w:afterAutospacing="1"/>
        <w:rPr>
          <w:rFonts w:ascii="Times New Roman" w:hAnsi="Times New Roman"/>
          <w:sz w:val="24"/>
        </w:rPr>
      </w:pPr>
      <w:r w:rsidRPr="008E4A0A">
        <w:rPr>
          <w:rFonts w:cs="Arial"/>
          <w:sz w:val="24"/>
        </w:rPr>
        <w:t xml:space="preserve">Atès que, en el procediment contenciós administratiu, de procediment ordinari núm. 201/10, que actualment es tramita davant la Secció Primera de la Sala del Contenciós Administratiu del Tribunal Superior de Justícia de Catalunya se’ns ha atorgat termini per a procedir a la contestació de la demanda presentada per Telefónica </w:t>
      </w:r>
      <w:proofErr w:type="spellStart"/>
      <w:r w:rsidRPr="008E4A0A">
        <w:rPr>
          <w:rFonts w:cs="Arial"/>
          <w:sz w:val="24"/>
        </w:rPr>
        <w:t>Móviles</w:t>
      </w:r>
      <w:proofErr w:type="spellEnd"/>
      <w:r w:rsidRPr="008E4A0A">
        <w:rPr>
          <w:rFonts w:cs="Arial"/>
          <w:sz w:val="24"/>
        </w:rPr>
        <w:t xml:space="preserve"> España, SA, termini que finalitza el proper dia 29 d’octubre d’enguany, i per tal d’evitar la imposició de costes processals en l’esmentat procediment, es proposa al Ple l’adopció dels següents ACORDS:</w:t>
      </w:r>
    </w:p>
    <w:p w:rsidR="008E4A0A" w:rsidRPr="008E4A0A" w:rsidRDefault="008E4A0A" w:rsidP="008E4A0A">
      <w:pPr>
        <w:spacing w:before="100" w:beforeAutospacing="1" w:after="100" w:afterAutospacing="1"/>
        <w:rPr>
          <w:rFonts w:ascii="Times New Roman" w:hAnsi="Times New Roman"/>
          <w:sz w:val="24"/>
        </w:rPr>
      </w:pPr>
      <w:r w:rsidRPr="008E4A0A">
        <w:rPr>
          <w:rFonts w:cs="Arial"/>
          <w:b/>
          <w:sz w:val="24"/>
        </w:rPr>
        <w:t>PRIMER.</w:t>
      </w:r>
    </w:p>
    <w:p w:rsidR="008E4A0A" w:rsidRPr="008E4A0A" w:rsidRDefault="008E4A0A" w:rsidP="008E4A0A">
      <w:pPr>
        <w:spacing w:before="100" w:beforeAutospacing="1" w:after="100" w:afterAutospacing="1"/>
        <w:rPr>
          <w:rFonts w:ascii="Times New Roman" w:hAnsi="Times New Roman"/>
          <w:sz w:val="24"/>
        </w:rPr>
      </w:pPr>
      <w:r w:rsidRPr="008E4A0A">
        <w:rPr>
          <w:rFonts w:cs="Arial"/>
          <w:sz w:val="24"/>
        </w:rPr>
        <w:lastRenderedPageBreak/>
        <w:t xml:space="preserve">Aplanar-se a les pretensions formulades per la mercantil “Telefónica </w:t>
      </w:r>
      <w:proofErr w:type="spellStart"/>
      <w:r w:rsidRPr="008E4A0A">
        <w:rPr>
          <w:rFonts w:cs="Arial"/>
          <w:sz w:val="24"/>
        </w:rPr>
        <w:t>Móviles</w:t>
      </w:r>
      <w:proofErr w:type="spellEnd"/>
      <w:r w:rsidRPr="008E4A0A">
        <w:rPr>
          <w:rFonts w:cs="Arial"/>
          <w:sz w:val="24"/>
        </w:rPr>
        <w:t xml:space="preserve"> España, SA”, en el procediment contenciós administratiu ordinari 201/2010, tramitat per la Secció Primera de la Sala del Contenciós Administratiu del Tribunal Superior de Justícia de Catalunya. </w:t>
      </w:r>
    </w:p>
    <w:p w:rsidR="008E4A0A" w:rsidRPr="008E4A0A" w:rsidRDefault="008E4A0A" w:rsidP="008E4A0A">
      <w:pPr>
        <w:spacing w:before="100" w:beforeAutospacing="1" w:after="100" w:afterAutospacing="1"/>
        <w:rPr>
          <w:rFonts w:ascii="Times New Roman" w:hAnsi="Times New Roman"/>
          <w:sz w:val="24"/>
        </w:rPr>
      </w:pPr>
      <w:r w:rsidRPr="008E4A0A">
        <w:rPr>
          <w:rFonts w:cs="Arial"/>
          <w:b/>
          <w:sz w:val="24"/>
        </w:rPr>
        <w:t>SEGON.</w:t>
      </w:r>
    </w:p>
    <w:p w:rsidR="008E4A0A" w:rsidRPr="008E4A0A" w:rsidRDefault="008E4A0A" w:rsidP="008E4A0A">
      <w:pPr>
        <w:spacing w:before="100" w:beforeAutospacing="1" w:after="100" w:afterAutospacing="1"/>
        <w:rPr>
          <w:rFonts w:ascii="Times New Roman" w:hAnsi="Times New Roman"/>
          <w:sz w:val="24"/>
        </w:rPr>
      </w:pPr>
      <w:r w:rsidRPr="008E4A0A">
        <w:rPr>
          <w:rFonts w:cs="Arial"/>
          <w:sz w:val="24"/>
        </w:rPr>
        <w:t>Traslladar còpia d’aquest acord a la Secció Primera de la Sala del Contenciós Administratiu del Tribunal Superior de Justícia de Catalunya, per a la seva constància i als efectes oportuns.</w:t>
      </w:r>
    </w:p>
    <w:p w:rsidR="008E4A0A" w:rsidRPr="008E4A0A" w:rsidRDefault="008E4A0A" w:rsidP="008E4A0A">
      <w:pPr>
        <w:spacing w:before="100" w:beforeAutospacing="1" w:after="100" w:afterAutospacing="1"/>
        <w:rPr>
          <w:rFonts w:ascii="Times New Roman" w:hAnsi="Times New Roman"/>
          <w:sz w:val="24"/>
        </w:rPr>
      </w:pPr>
      <w:r w:rsidRPr="008E4A0A">
        <w:rPr>
          <w:rFonts w:cs="Arial"/>
          <w:sz w:val="24"/>
        </w:rPr>
        <w:t>La Corporació, no obstant això, acordarà el que estimi pertinent.</w:t>
      </w:r>
    </w:p>
    <w:p w:rsidR="008E4A0A" w:rsidRPr="008E4A0A" w:rsidRDefault="008E4A0A" w:rsidP="008E4A0A">
      <w:pPr>
        <w:spacing w:before="100" w:beforeAutospacing="1" w:after="100" w:afterAutospacing="1"/>
        <w:rPr>
          <w:rFonts w:ascii="Times New Roman" w:hAnsi="Times New Roman"/>
          <w:sz w:val="24"/>
        </w:rPr>
      </w:pPr>
      <w:r w:rsidRPr="008E4A0A">
        <w:rPr>
          <w:rFonts w:cs="Arial"/>
          <w:sz w:val="24"/>
        </w:rPr>
        <w:t>Deltebre, 20 d’octubre de 2014</w:t>
      </w:r>
      <w:r>
        <w:rPr>
          <w:rFonts w:cs="Arial"/>
          <w:sz w:val="24"/>
        </w:rPr>
        <w:t>.</w:t>
      </w:r>
      <w:r w:rsidRPr="008E4A0A">
        <w:rPr>
          <w:rFonts w:cs="Arial"/>
          <w:sz w:val="24"/>
        </w:rPr>
        <w:t>Rogelio Tomàs Bonet</w:t>
      </w:r>
      <w:r>
        <w:rPr>
          <w:rFonts w:cs="Arial"/>
          <w:sz w:val="24"/>
        </w:rPr>
        <w:t xml:space="preserve">. </w:t>
      </w:r>
      <w:r w:rsidRPr="008E4A0A">
        <w:rPr>
          <w:rFonts w:cs="Arial"/>
          <w:sz w:val="24"/>
        </w:rPr>
        <w:t>Regidor d’Hisenda</w:t>
      </w:r>
      <w:r w:rsidR="00E13EC5">
        <w:rPr>
          <w:rFonts w:cs="Arial"/>
          <w:sz w:val="24"/>
        </w:rPr>
        <w:t>”.</w:t>
      </w:r>
      <w:r w:rsidRPr="008E4A0A">
        <w:rPr>
          <w:rFonts w:ascii="Times New Roman" w:hAnsi="Times New Roman"/>
          <w:sz w:val="24"/>
        </w:rPr>
        <w:t xml:space="preserve"> </w:t>
      </w:r>
    </w:p>
    <w:p w:rsidR="007D0352" w:rsidRDefault="008E4A0A" w:rsidP="007D0352">
      <w:pPr>
        <w:rPr>
          <w:rFonts w:cs="Arial"/>
          <w:sz w:val="24"/>
        </w:rPr>
      </w:pPr>
      <w:r>
        <w:rPr>
          <w:rFonts w:cs="Arial"/>
          <w:sz w:val="24"/>
        </w:rPr>
        <w:t>Intervé el Sr. Tomàs Castells Fresquet del PPC</w:t>
      </w:r>
      <w:r w:rsidR="007D0352" w:rsidRPr="007D0352">
        <w:rPr>
          <w:rFonts w:cs="Arial"/>
          <w:sz w:val="24"/>
        </w:rPr>
        <w:t xml:space="preserve"> </w:t>
      </w:r>
      <w:r w:rsidR="007D0352">
        <w:rPr>
          <w:rFonts w:cs="Arial"/>
          <w:sz w:val="24"/>
        </w:rPr>
        <w:t>i diu que el posicionament del seu grup serà a favor de la proposta.</w:t>
      </w:r>
    </w:p>
    <w:p w:rsidR="008E4A0A" w:rsidRDefault="008E4A0A" w:rsidP="008E4A0A">
      <w:pPr>
        <w:rPr>
          <w:rFonts w:cs="Arial"/>
          <w:sz w:val="24"/>
        </w:rPr>
      </w:pPr>
    </w:p>
    <w:p w:rsidR="007D0352" w:rsidRDefault="008E4A0A" w:rsidP="007D0352">
      <w:pPr>
        <w:rPr>
          <w:rFonts w:cs="Arial"/>
          <w:sz w:val="24"/>
        </w:rPr>
      </w:pPr>
      <w:r>
        <w:rPr>
          <w:rFonts w:cs="Arial"/>
          <w:sz w:val="24"/>
        </w:rPr>
        <w:t xml:space="preserve">Intervé el Sr. Lluís Soler </w:t>
      </w:r>
      <w:proofErr w:type="spellStart"/>
      <w:r>
        <w:rPr>
          <w:rFonts w:cs="Arial"/>
          <w:sz w:val="24"/>
        </w:rPr>
        <w:t>Panisello</w:t>
      </w:r>
      <w:proofErr w:type="spellEnd"/>
      <w:r>
        <w:rPr>
          <w:rFonts w:cs="Arial"/>
          <w:sz w:val="24"/>
        </w:rPr>
        <w:t xml:space="preserve"> de CiU</w:t>
      </w:r>
      <w:r w:rsidR="007D0352">
        <w:rPr>
          <w:rFonts w:cs="Arial"/>
          <w:sz w:val="24"/>
        </w:rPr>
        <w:t xml:space="preserve"> i diu que el posicionament del seu grup serà a favor de la proposta.</w:t>
      </w:r>
    </w:p>
    <w:p w:rsidR="008E4A0A" w:rsidRDefault="008E4A0A" w:rsidP="008E4A0A">
      <w:pPr>
        <w:rPr>
          <w:rFonts w:cs="Arial"/>
          <w:sz w:val="24"/>
        </w:rPr>
      </w:pPr>
    </w:p>
    <w:p w:rsidR="007D0352" w:rsidRDefault="008E4A0A" w:rsidP="007D0352">
      <w:pPr>
        <w:rPr>
          <w:rFonts w:cs="Arial"/>
          <w:sz w:val="24"/>
        </w:rPr>
      </w:pPr>
      <w:r>
        <w:rPr>
          <w:rFonts w:cs="Arial"/>
          <w:sz w:val="24"/>
        </w:rPr>
        <w:t>Intervé el Sr. Joan Alginet del PSC</w:t>
      </w:r>
      <w:r w:rsidR="007D0352">
        <w:rPr>
          <w:rFonts w:cs="Arial"/>
          <w:sz w:val="24"/>
        </w:rPr>
        <w:t xml:space="preserve"> i diu que el posicionament del seu grup serà a favor de la proposta.</w:t>
      </w:r>
    </w:p>
    <w:p w:rsidR="008E4A0A" w:rsidRDefault="008E4A0A" w:rsidP="008E4A0A">
      <w:pPr>
        <w:rPr>
          <w:rFonts w:cs="Arial"/>
          <w:sz w:val="24"/>
        </w:rPr>
      </w:pPr>
    </w:p>
    <w:p w:rsidR="007D0352" w:rsidRDefault="008E4A0A" w:rsidP="007D0352">
      <w:pPr>
        <w:rPr>
          <w:rFonts w:cs="Arial"/>
          <w:sz w:val="24"/>
        </w:rPr>
      </w:pPr>
      <w:r>
        <w:rPr>
          <w:rFonts w:cs="Arial"/>
          <w:sz w:val="24"/>
        </w:rPr>
        <w:t>Intervé el Sr. Gervasi Aspa d’ERC</w:t>
      </w:r>
      <w:r w:rsidR="007D0352">
        <w:rPr>
          <w:rFonts w:cs="Arial"/>
          <w:sz w:val="24"/>
        </w:rPr>
        <w:t xml:space="preserve"> i diu que el posicionament del seu grup serà a favor de la proposta.</w:t>
      </w:r>
    </w:p>
    <w:p w:rsidR="00252D99" w:rsidRDefault="00252D99" w:rsidP="00252D99">
      <w:pPr>
        <w:rPr>
          <w:sz w:val="24"/>
        </w:rPr>
      </w:pPr>
    </w:p>
    <w:p w:rsidR="00252D99" w:rsidRDefault="00252D99" w:rsidP="00252D99">
      <w:pPr>
        <w:rPr>
          <w:sz w:val="24"/>
        </w:rPr>
      </w:pPr>
      <w:r w:rsidRPr="00EB2710">
        <w:rPr>
          <w:sz w:val="24"/>
        </w:rPr>
        <w:t>Finalitzades les intervencions, el Sr. President sotmet a votació l’esmentada proposta quedant aprovada per unanimitat i per tant resta expedit el tràmit adient sent facultat el Sr. Alcalde per a dur-ho a terme i per portar a efecte el que calgui per a l’execució d’aquest acord.</w:t>
      </w:r>
    </w:p>
    <w:p w:rsidR="00252D99" w:rsidRPr="00EB2710" w:rsidRDefault="00252D99" w:rsidP="00252D99">
      <w:pPr>
        <w:rPr>
          <w:sz w:val="24"/>
        </w:rPr>
      </w:pPr>
    </w:p>
    <w:p w:rsidR="00252D99" w:rsidRPr="00C40FEF" w:rsidRDefault="00252D99" w:rsidP="00252D99">
      <w:pPr>
        <w:rPr>
          <w:rFonts w:eastAsia="Tahoma" w:cs="Arial"/>
          <w:sz w:val="24"/>
        </w:rPr>
      </w:pPr>
      <w:r w:rsidRPr="009B6506">
        <w:rPr>
          <w:rFonts w:cs="Arial"/>
          <w:sz w:val="24"/>
        </w:rPr>
        <w:t xml:space="preserve">No havent més assumptes per a tractar, el Sr. Alcalde aixeca la sessió, de la qual, com a secretari </w:t>
      </w:r>
      <w:proofErr w:type="spellStart"/>
      <w:r w:rsidRPr="009B6506">
        <w:rPr>
          <w:rFonts w:cs="Arial"/>
          <w:sz w:val="24"/>
        </w:rPr>
        <w:t>acctal</w:t>
      </w:r>
      <w:proofErr w:type="spellEnd"/>
      <w:r w:rsidRPr="009B6506">
        <w:rPr>
          <w:rFonts w:cs="Arial"/>
          <w:sz w:val="24"/>
        </w:rPr>
        <w:t>. estenc aquesta acta</w:t>
      </w:r>
      <w:r>
        <w:rPr>
          <w:rFonts w:cs="Arial"/>
          <w:sz w:val="24"/>
        </w:rPr>
        <w:t xml:space="preserve"> </w:t>
      </w:r>
      <w:r w:rsidRPr="00C40FEF">
        <w:rPr>
          <w:rFonts w:eastAsia="Tahoma" w:cs="Arial"/>
          <w:sz w:val="24"/>
        </w:rPr>
        <w:t>que inclou totes les manifestacions i posicionaments que s’han produït en la sessió plenària i que es poden reproduir amb l’àudio d’enregistrament de la mateixa</w:t>
      </w:r>
      <w:r>
        <w:rPr>
          <w:rFonts w:eastAsia="Tahoma" w:cs="Arial"/>
          <w:sz w:val="24"/>
        </w:rPr>
        <w:t xml:space="preserve"> i</w:t>
      </w:r>
      <w:r w:rsidRPr="00C40FEF">
        <w:rPr>
          <w:rFonts w:eastAsia="Tahoma" w:cs="Arial"/>
          <w:sz w:val="24"/>
        </w:rPr>
        <w:t xml:space="preserve"> que es farà arribar amb suport informàtic als regidors/es si així ho requereixen.</w:t>
      </w:r>
    </w:p>
    <w:p w:rsidR="00252D99" w:rsidRPr="00401013" w:rsidRDefault="00252D99" w:rsidP="00252D99">
      <w:pPr>
        <w:tabs>
          <w:tab w:val="left" w:pos="0"/>
        </w:tabs>
        <w:suppressAutoHyphens/>
        <w:rPr>
          <w:rFonts w:cs="Arial"/>
          <w:spacing w:val="-3"/>
          <w:sz w:val="24"/>
        </w:rPr>
      </w:pPr>
    </w:p>
    <w:p w:rsidR="00252D99" w:rsidRPr="00401013" w:rsidRDefault="00252D99" w:rsidP="00252D99">
      <w:pPr>
        <w:tabs>
          <w:tab w:val="left" w:pos="0"/>
        </w:tabs>
        <w:suppressAutoHyphens/>
        <w:rPr>
          <w:rFonts w:cs="Arial"/>
          <w:spacing w:val="-3"/>
          <w:sz w:val="24"/>
        </w:rPr>
      </w:pPr>
      <w:r w:rsidRPr="00401013">
        <w:rPr>
          <w:rFonts w:cs="Arial"/>
          <w:spacing w:val="-3"/>
          <w:sz w:val="24"/>
        </w:rPr>
        <w:t>L’Alcalde,</w:t>
      </w:r>
      <w:r w:rsidRPr="00401013">
        <w:rPr>
          <w:rFonts w:cs="Arial"/>
          <w:spacing w:val="-3"/>
          <w:sz w:val="24"/>
        </w:rPr>
        <w:tab/>
      </w:r>
      <w:r w:rsidRPr="00401013">
        <w:rPr>
          <w:rFonts w:cs="Arial"/>
          <w:spacing w:val="-3"/>
          <w:sz w:val="24"/>
        </w:rPr>
        <w:tab/>
      </w:r>
      <w:r w:rsidRPr="00401013">
        <w:rPr>
          <w:rFonts w:cs="Arial"/>
          <w:spacing w:val="-3"/>
          <w:sz w:val="24"/>
        </w:rPr>
        <w:tab/>
      </w:r>
      <w:r w:rsidRPr="00401013">
        <w:rPr>
          <w:rFonts w:cs="Arial"/>
          <w:spacing w:val="-3"/>
          <w:sz w:val="24"/>
        </w:rPr>
        <w:tab/>
      </w:r>
      <w:r w:rsidRPr="00401013">
        <w:rPr>
          <w:rFonts w:cs="Arial"/>
          <w:spacing w:val="-3"/>
          <w:sz w:val="24"/>
        </w:rPr>
        <w:tab/>
      </w:r>
      <w:r w:rsidRPr="00401013">
        <w:rPr>
          <w:rFonts w:cs="Arial"/>
          <w:spacing w:val="-3"/>
          <w:sz w:val="24"/>
        </w:rPr>
        <w:tab/>
      </w:r>
      <w:r w:rsidRPr="00401013">
        <w:rPr>
          <w:rFonts w:cs="Arial"/>
          <w:spacing w:val="-3"/>
          <w:sz w:val="24"/>
        </w:rPr>
        <w:tab/>
        <w:t xml:space="preserve">El secretari </w:t>
      </w:r>
      <w:proofErr w:type="spellStart"/>
      <w:r w:rsidRPr="00401013">
        <w:rPr>
          <w:rFonts w:cs="Arial"/>
          <w:spacing w:val="-3"/>
          <w:sz w:val="24"/>
        </w:rPr>
        <w:t>acctal</w:t>
      </w:r>
      <w:proofErr w:type="spellEnd"/>
      <w:r w:rsidRPr="00401013">
        <w:rPr>
          <w:rFonts w:cs="Arial"/>
          <w:spacing w:val="-3"/>
          <w:sz w:val="24"/>
        </w:rPr>
        <w:t>.,</w:t>
      </w:r>
    </w:p>
    <w:p w:rsidR="00252D99" w:rsidRPr="00401013" w:rsidRDefault="00252D99" w:rsidP="00252D99">
      <w:pPr>
        <w:tabs>
          <w:tab w:val="left" w:pos="0"/>
        </w:tabs>
        <w:suppressAutoHyphens/>
        <w:rPr>
          <w:rFonts w:cs="Arial"/>
          <w:spacing w:val="-3"/>
          <w:sz w:val="24"/>
        </w:rPr>
      </w:pPr>
    </w:p>
    <w:p w:rsidR="00252D99" w:rsidRPr="00401013" w:rsidRDefault="00252D99" w:rsidP="00252D99">
      <w:pPr>
        <w:tabs>
          <w:tab w:val="left" w:pos="0"/>
        </w:tabs>
        <w:suppressAutoHyphens/>
        <w:rPr>
          <w:rFonts w:cs="Arial"/>
          <w:spacing w:val="-3"/>
          <w:sz w:val="24"/>
        </w:rPr>
      </w:pPr>
    </w:p>
    <w:p w:rsidR="00252D99" w:rsidRPr="00401013" w:rsidRDefault="00252D99" w:rsidP="00252D99">
      <w:pPr>
        <w:tabs>
          <w:tab w:val="left" w:pos="0"/>
        </w:tabs>
        <w:suppressAutoHyphens/>
        <w:rPr>
          <w:rFonts w:cs="Arial"/>
          <w:spacing w:val="-3"/>
          <w:sz w:val="24"/>
        </w:rPr>
      </w:pPr>
    </w:p>
    <w:p w:rsidR="008E4A0A" w:rsidRDefault="008E4A0A" w:rsidP="00252D99">
      <w:pPr>
        <w:tabs>
          <w:tab w:val="left" w:pos="0"/>
        </w:tabs>
        <w:suppressAutoHyphens/>
        <w:rPr>
          <w:rFonts w:cs="Arial"/>
          <w:spacing w:val="-3"/>
          <w:sz w:val="24"/>
        </w:rPr>
      </w:pPr>
    </w:p>
    <w:p w:rsidR="00252D99" w:rsidRPr="00401013" w:rsidRDefault="00252D99" w:rsidP="00252D99">
      <w:pPr>
        <w:tabs>
          <w:tab w:val="left" w:pos="0"/>
        </w:tabs>
        <w:suppressAutoHyphens/>
        <w:rPr>
          <w:rFonts w:cs="Arial"/>
          <w:sz w:val="24"/>
        </w:rPr>
      </w:pPr>
      <w:r w:rsidRPr="00401013">
        <w:rPr>
          <w:rFonts w:cs="Arial"/>
          <w:spacing w:val="-3"/>
          <w:sz w:val="24"/>
        </w:rPr>
        <w:t xml:space="preserve">José Emilio Bertomeu Rio </w:t>
      </w:r>
      <w:r w:rsidRPr="00401013">
        <w:rPr>
          <w:rFonts w:cs="Arial"/>
          <w:spacing w:val="-3"/>
          <w:sz w:val="24"/>
        </w:rPr>
        <w:tab/>
      </w:r>
      <w:r w:rsidRPr="00401013">
        <w:rPr>
          <w:rFonts w:cs="Arial"/>
          <w:spacing w:val="-3"/>
          <w:sz w:val="24"/>
        </w:rPr>
        <w:tab/>
      </w:r>
      <w:r w:rsidRPr="00401013">
        <w:rPr>
          <w:rFonts w:cs="Arial"/>
          <w:spacing w:val="-3"/>
          <w:sz w:val="24"/>
        </w:rPr>
        <w:tab/>
      </w:r>
      <w:r w:rsidRPr="00401013">
        <w:rPr>
          <w:rFonts w:cs="Arial"/>
          <w:spacing w:val="-3"/>
          <w:sz w:val="24"/>
        </w:rPr>
        <w:tab/>
      </w:r>
      <w:r w:rsidRPr="00401013">
        <w:rPr>
          <w:rFonts w:cs="Arial"/>
          <w:spacing w:val="-3"/>
          <w:sz w:val="24"/>
        </w:rPr>
        <w:tab/>
        <w:t>David Torres Fabra</w:t>
      </w:r>
    </w:p>
    <w:p w:rsidR="00252D99" w:rsidRPr="00401013" w:rsidRDefault="00252D99" w:rsidP="00252D99">
      <w:pPr>
        <w:rPr>
          <w:rFonts w:cs="Arial"/>
          <w:sz w:val="24"/>
        </w:rPr>
      </w:pPr>
    </w:p>
    <w:p w:rsidR="0085638D" w:rsidRDefault="0085638D" w:rsidP="007D0352">
      <w:pPr>
        <w:tabs>
          <w:tab w:val="left" w:pos="1199"/>
        </w:tabs>
      </w:pPr>
    </w:p>
    <w:sectPr w:rsidR="0085638D" w:rsidSect="00AC4F2E">
      <w:headerReference w:type="default" r:id="rId7"/>
      <w:footerReference w:type="default" r:id="rId8"/>
      <w:pgSz w:w="11906" w:h="16838"/>
      <w:pgMar w:top="269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E14" w:rsidRDefault="00647E14">
      <w:r>
        <w:separator/>
      </w:r>
    </w:p>
  </w:endnote>
  <w:endnote w:type="continuationSeparator" w:id="0">
    <w:p w:rsidR="00647E14" w:rsidRDefault="00647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2540603"/>
      <w:docPartObj>
        <w:docPartGallery w:val="Page Numbers (Bottom of Page)"/>
        <w:docPartUnique/>
      </w:docPartObj>
    </w:sdtPr>
    <w:sdtEndPr/>
    <w:sdtContent>
      <w:p w:rsidR="00647E14" w:rsidRDefault="00647E14">
        <w:pPr>
          <w:pStyle w:val="Piedepgina"/>
          <w:jc w:val="right"/>
        </w:pPr>
        <w:r>
          <w:fldChar w:fldCharType="begin"/>
        </w:r>
        <w:r>
          <w:instrText>PAGE   \* MERGEFORMAT</w:instrText>
        </w:r>
        <w:r>
          <w:fldChar w:fldCharType="separate"/>
        </w:r>
        <w:r w:rsidR="00B13F41" w:rsidRPr="00B13F41">
          <w:rPr>
            <w:noProof/>
            <w:lang w:val="es-ES"/>
          </w:rPr>
          <w:t>1</w:t>
        </w:r>
        <w:r>
          <w:fldChar w:fldCharType="end"/>
        </w:r>
      </w:p>
    </w:sdtContent>
  </w:sdt>
  <w:p w:rsidR="00647E14" w:rsidRDefault="00647E1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E14" w:rsidRDefault="00647E14">
      <w:r>
        <w:separator/>
      </w:r>
    </w:p>
  </w:footnote>
  <w:footnote w:type="continuationSeparator" w:id="0">
    <w:p w:rsidR="00647E14" w:rsidRDefault="00647E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E14" w:rsidRPr="00746F68" w:rsidRDefault="00647E14" w:rsidP="00675C01">
    <w:pPr>
      <w:spacing w:line="280" w:lineRule="exact"/>
      <w:rPr>
        <w:rFonts w:cs="Arial"/>
        <w:kern w:val="32"/>
        <w:sz w:val="28"/>
        <w:szCs w:val="28"/>
      </w:rPr>
    </w:pPr>
    <w:r>
      <w:rPr>
        <w:rFonts w:cs="Arial"/>
        <w:noProof/>
        <w:sz w:val="28"/>
        <w:szCs w:val="28"/>
      </w:rPr>
      <w:drawing>
        <wp:anchor distT="0" distB="0" distL="114300" distR="114300" simplePos="0" relativeHeight="251657728" behindDoc="1" locked="0" layoutInCell="1" allowOverlap="1">
          <wp:simplePos x="0" y="0"/>
          <wp:positionH relativeFrom="column">
            <wp:posOffset>-571500</wp:posOffset>
          </wp:positionH>
          <wp:positionV relativeFrom="paragraph">
            <wp:posOffset>-235585</wp:posOffset>
          </wp:positionV>
          <wp:extent cx="483235" cy="715645"/>
          <wp:effectExtent l="19050" t="0" r="0" b="0"/>
          <wp:wrapNone/>
          <wp:docPr id="2" name="Imagen 2" descr="ajunt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juntament"/>
                  <pic:cNvPicPr>
                    <a:picLocks noChangeAspect="1" noChangeArrowheads="1"/>
                  </pic:cNvPicPr>
                </pic:nvPicPr>
                <pic:blipFill>
                  <a:blip r:embed="rId1">
                    <a:grayscl/>
                  </a:blip>
                  <a:srcRect/>
                  <a:stretch>
                    <a:fillRect/>
                  </a:stretch>
                </pic:blipFill>
                <pic:spPr bwMode="auto">
                  <a:xfrm>
                    <a:off x="0" y="0"/>
                    <a:ext cx="483235" cy="715645"/>
                  </a:xfrm>
                  <a:prstGeom prst="rect">
                    <a:avLst/>
                  </a:prstGeom>
                  <a:noFill/>
                  <a:ln w="9525">
                    <a:noFill/>
                    <a:miter lim="800000"/>
                    <a:headEnd/>
                    <a:tailEnd/>
                  </a:ln>
                </pic:spPr>
              </pic:pic>
            </a:graphicData>
          </a:graphic>
        </wp:anchor>
      </w:drawing>
    </w:r>
    <w:r w:rsidRPr="00746F68">
      <w:rPr>
        <w:rFonts w:cs="Arial"/>
        <w:sz w:val="28"/>
        <w:szCs w:val="28"/>
      </w:rPr>
      <w:t>Ajuntament</w:t>
    </w:r>
    <w:r w:rsidRPr="00746F68">
      <w:rPr>
        <w:rFonts w:cs="Arial"/>
        <w:kern w:val="32"/>
        <w:sz w:val="28"/>
        <w:szCs w:val="28"/>
      </w:rPr>
      <w:t xml:space="preserve"> de Deltebre</w:t>
    </w:r>
  </w:p>
  <w:p w:rsidR="00647E14" w:rsidRPr="00746F68" w:rsidRDefault="00647E14" w:rsidP="00675C01">
    <w:pPr>
      <w:spacing w:line="280" w:lineRule="exact"/>
      <w:rPr>
        <w:rFonts w:cs="Arial"/>
        <w:b/>
        <w:kern w:val="32"/>
        <w:sz w:val="28"/>
        <w:szCs w:val="28"/>
      </w:rPr>
    </w:pPr>
    <w:r>
      <w:rPr>
        <w:rFonts w:cs="Arial"/>
        <w:b/>
        <w:kern w:val="32"/>
        <w:sz w:val="28"/>
        <w:szCs w:val="28"/>
      </w:rPr>
      <w:t>Secretaria</w:t>
    </w:r>
  </w:p>
  <w:p w:rsidR="00647E14" w:rsidRPr="00746F68" w:rsidRDefault="00647E14" w:rsidP="00675C01">
    <w:pPr>
      <w:spacing w:line="20" w:lineRule="atLeast"/>
      <w:rPr>
        <w:rFonts w:cs="Arial"/>
        <w:kern w:val="32"/>
        <w:sz w:val="16"/>
        <w:szCs w:val="16"/>
      </w:rPr>
    </w:pPr>
    <w:r w:rsidRPr="00746F68">
      <w:rPr>
        <w:rFonts w:cs="Arial"/>
        <w:kern w:val="32"/>
        <w:sz w:val="16"/>
        <w:szCs w:val="16"/>
      </w:rPr>
      <w:t>Plaça 20 de maig, 1</w:t>
    </w:r>
  </w:p>
  <w:p w:rsidR="00647E14" w:rsidRPr="00746F68" w:rsidRDefault="00647E14" w:rsidP="00675C01">
    <w:pPr>
      <w:spacing w:line="20" w:lineRule="atLeast"/>
      <w:rPr>
        <w:rFonts w:cs="Arial"/>
        <w:kern w:val="32"/>
        <w:sz w:val="16"/>
        <w:szCs w:val="16"/>
      </w:rPr>
    </w:pPr>
    <w:r w:rsidRPr="00746F68">
      <w:rPr>
        <w:rFonts w:cs="Arial"/>
        <w:kern w:val="32"/>
        <w:sz w:val="16"/>
        <w:szCs w:val="16"/>
      </w:rPr>
      <w:t>43580 DELTEBRE</w:t>
    </w:r>
  </w:p>
  <w:p w:rsidR="00647E14" w:rsidRPr="00746F68" w:rsidRDefault="00647E14" w:rsidP="00675C01">
    <w:pPr>
      <w:spacing w:line="20" w:lineRule="atLeast"/>
      <w:rPr>
        <w:rFonts w:cs="Arial"/>
        <w:kern w:val="32"/>
        <w:sz w:val="16"/>
        <w:szCs w:val="16"/>
      </w:rPr>
    </w:pPr>
    <w:r w:rsidRPr="00746F68">
      <w:rPr>
        <w:rFonts w:cs="Arial"/>
        <w:kern w:val="32"/>
        <w:sz w:val="16"/>
        <w:szCs w:val="16"/>
      </w:rPr>
      <w:t>Telèfon 977 489 309</w:t>
    </w:r>
  </w:p>
  <w:p w:rsidR="00647E14" w:rsidRPr="00746F68" w:rsidRDefault="00647E14" w:rsidP="00675C01">
    <w:pPr>
      <w:spacing w:line="20" w:lineRule="atLeast"/>
      <w:rPr>
        <w:rFonts w:cs="Arial"/>
        <w:kern w:val="32"/>
        <w:sz w:val="16"/>
        <w:szCs w:val="16"/>
      </w:rPr>
    </w:pPr>
    <w:r w:rsidRPr="00746F68">
      <w:rPr>
        <w:rFonts w:cs="Arial"/>
        <w:kern w:val="32"/>
        <w:sz w:val="16"/>
        <w:szCs w:val="16"/>
      </w:rPr>
      <w:t>Fax       977 489 515</w:t>
    </w:r>
  </w:p>
  <w:p w:rsidR="00647E14" w:rsidRPr="00746F68" w:rsidRDefault="00647E14" w:rsidP="00675C01">
    <w:pPr>
      <w:spacing w:line="20" w:lineRule="atLeast"/>
      <w:rPr>
        <w:rFonts w:cs="Arial"/>
        <w:kern w:val="32"/>
        <w:sz w:val="16"/>
        <w:szCs w:val="16"/>
      </w:rPr>
    </w:pPr>
    <w:r w:rsidRPr="00746F68">
      <w:rPr>
        <w:rFonts w:cs="Arial"/>
        <w:kern w:val="32"/>
        <w:sz w:val="16"/>
        <w:szCs w:val="16"/>
      </w:rPr>
      <w:t>ajuntament@deltebre.cat</w:t>
    </w:r>
  </w:p>
  <w:p w:rsidR="00647E14" w:rsidRDefault="00647E14" w:rsidP="00675C01">
    <w:pPr>
      <w:pStyle w:val="Encabezado"/>
    </w:pPr>
    <w:r w:rsidRPr="00746F68">
      <w:rPr>
        <w:rFonts w:cs="Arial"/>
        <w:kern w:val="32"/>
        <w:sz w:val="16"/>
        <w:szCs w:val="16"/>
      </w:rPr>
      <w:t>www.deltebre.cat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CE3"/>
    <w:rsid w:val="0003249E"/>
    <w:rsid w:val="000D2616"/>
    <w:rsid w:val="00140E39"/>
    <w:rsid w:val="00166353"/>
    <w:rsid w:val="00204A93"/>
    <w:rsid w:val="0023738D"/>
    <w:rsid w:val="00251CE3"/>
    <w:rsid w:val="00252C02"/>
    <w:rsid w:val="00252D99"/>
    <w:rsid w:val="002617AD"/>
    <w:rsid w:val="00331EEB"/>
    <w:rsid w:val="003603B6"/>
    <w:rsid w:val="003F7091"/>
    <w:rsid w:val="00486C8C"/>
    <w:rsid w:val="004B1B58"/>
    <w:rsid w:val="0057220C"/>
    <w:rsid w:val="005A09F1"/>
    <w:rsid w:val="005F14BC"/>
    <w:rsid w:val="005F78DC"/>
    <w:rsid w:val="006136EF"/>
    <w:rsid w:val="00647E14"/>
    <w:rsid w:val="00675C01"/>
    <w:rsid w:val="006C169C"/>
    <w:rsid w:val="006C4A5F"/>
    <w:rsid w:val="006C6EA3"/>
    <w:rsid w:val="00702263"/>
    <w:rsid w:val="00746F68"/>
    <w:rsid w:val="007D0352"/>
    <w:rsid w:val="0085638D"/>
    <w:rsid w:val="00862DB9"/>
    <w:rsid w:val="008E4A0A"/>
    <w:rsid w:val="00962119"/>
    <w:rsid w:val="00976906"/>
    <w:rsid w:val="009A43CA"/>
    <w:rsid w:val="00A50CDC"/>
    <w:rsid w:val="00AA4AF9"/>
    <w:rsid w:val="00AC4F2E"/>
    <w:rsid w:val="00B13F41"/>
    <w:rsid w:val="00BA2F23"/>
    <w:rsid w:val="00BC78D5"/>
    <w:rsid w:val="00BE32D0"/>
    <w:rsid w:val="00BF524D"/>
    <w:rsid w:val="00C42350"/>
    <w:rsid w:val="00C81070"/>
    <w:rsid w:val="00C95A4D"/>
    <w:rsid w:val="00CB2204"/>
    <w:rsid w:val="00CC0368"/>
    <w:rsid w:val="00D15F7D"/>
    <w:rsid w:val="00DB003E"/>
    <w:rsid w:val="00E13BEF"/>
    <w:rsid w:val="00E13EC5"/>
    <w:rsid w:val="00FE21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2F23"/>
    <w:pPr>
      <w:jc w:val="both"/>
    </w:pPr>
    <w:rPr>
      <w:rFonts w:ascii="Arial" w:hAnsi="Arial"/>
      <w:szCs w:val="24"/>
      <w:lang w:val="ca-ES" w:eastAsia="ca-ES"/>
    </w:rPr>
  </w:style>
  <w:style w:type="paragraph" w:styleId="Ttulo1">
    <w:name w:val="heading 1"/>
    <w:basedOn w:val="Normal"/>
    <w:next w:val="Normal"/>
    <w:qFormat/>
    <w:rsid w:val="00CB2204"/>
    <w:pPr>
      <w:keepNext/>
      <w:spacing w:before="240" w:after="60"/>
      <w:outlineLvl w:val="0"/>
    </w:pPr>
    <w:rPr>
      <w:rFonts w:cs="Arial"/>
      <w:b/>
      <w:bCs/>
      <w:kern w:val="32"/>
      <w:sz w:val="32"/>
      <w:szCs w:val="32"/>
    </w:rPr>
  </w:style>
  <w:style w:type="paragraph" w:styleId="Ttulo2">
    <w:name w:val="heading 2"/>
    <w:basedOn w:val="Normal"/>
    <w:next w:val="Normal"/>
    <w:link w:val="Ttulo2Car"/>
    <w:semiHidden/>
    <w:unhideWhenUsed/>
    <w:qFormat/>
    <w:rsid w:val="00252D9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A43CA"/>
    <w:pPr>
      <w:tabs>
        <w:tab w:val="center" w:pos="4252"/>
        <w:tab w:val="right" w:pos="8504"/>
      </w:tabs>
    </w:pPr>
  </w:style>
  <w:style w:type="paragraph" w:styleId="Piedepgina">
    <w:name w:val="footer"/>
    <w:basedOn w:val="Normal"/>
    <w:link w:val="PiedepginaCar"/>
    <w:uiPriority w:val="99"/>
    <w:rsid w:val="009A43CA"/>
    <w:pPr>
      <w:tabs>
        <w:tab w:val="center" w:pos="4252"/>
        <w:tab w:val="right" w:pos="8504"/>
      </w:tabs>
    </w:pPr>
  </w:style>
  <w:style w:type="character" w:styleId="Hipervnculo">
    <w:name w:val="Hyperlink"/>
    <w:basedOn w:val="Fuentedeprrafopredeter"/>
    <w:rsid w:val="00746F68"/>
    <w:rPr>
      <w:color w:val="0000FF"/>
      <w:u w:val="single"/>
    </w:rPr>
  </w:style>
  <w:style w:type="character" w:customStyle="1" w:styleId="Ttulo2Car">
    <w:name w:val="Título 2 Car"/>
    <w:basedOn w:val="Fuentedeprrafopredeter"/>
    <w:link w:val="Ttulo2"/>
    <w:semiHidden/>
    <w:rsid w:val="00252D99"/>
    <w:rPr>
      <w:rFonts w:asciiTheme="majorHAnsi" w:eastAsiaTheme="majorEastAsia" w:hAnsiTheme="majorHAnsi" w:cstheme="majorBidi"/>
      <w:b/>
      <w:bCs/>
      <w:color w:val="4F81BD" w:themeColor="accent1"/>
      <w:sz w:val="26"/>
      <w:szCs w:val="26"/>
      <w:lang w:val="ca-ES" w:eastAsia="ca-ES"/>
    </w:rPr>
  </w:style>
  <w:style w:type="paragraph" w:customStyle="1" w:styleId="Cos">
    <w:name w:val="Cos"/>
    <w:rsid w:val="00252D99"/>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ca-ES" w:eastAsia="ca-ES"/>
    </w:rPr>
  </w:style>
  <w:style w:type="paragraph" w:styleId="Textodeglobo">
    <w:name w:val="Balloon Text"/>
    <w:basedOn w:val="Normal"/>
    <w:link w:val="TextodegloboCar"/>
    <w:rsid w:val="00702263"/>
    <w:rPr>
      <w:rFonts w:ascii="Tahoma" w:hAnsi="Tahoma" w:cs="Tahoma"/>
      <w:sz w:val="16"/>
      <w:szCs w:val="16"/>
    </w:rPr>
  </w:style>
  <w:style w:type="character" w:customStyle="1" w:styleId="TextodegloboCar">
    <w:name w:val="Texto de globo Car"/>
    <w:basedOn w:val="Fuentedeprrafopredeter"/>
    <w:link w:val="Textodeglobo"/>
    <w:rsid w:val="00702263"/>
    <w:rPr>
      <w:rFonts w:ascii="Tahoma" w:hAnsi="Tahoma" w:cs="Tahoma"/>
      <w:sz w:val="16"/>
      <w:szCs w:val="16"/>
      <w:lang w:val="ca-ES" w:eastAsia="ca-ES"/>
    </w:rPr>
  </w:style>
  <w:style w:type="character" w:customStyle="1" w:styleId="PiedepginaCar">
    <w:name w:val="Pie de página Car"/>
    <w:basedOn w:val="Fuentedeprrafopredeter"/>
    <w:link w:val="Piedepgina"/>
    <w:uiPriority w:val="99"/>
    <w:rsid w:val="008E4A0A"/>
    <w:rPr>
      <w:rFonts w:ascii="Arial" w:hAnsi="Arial"/>
      <w:szCs w:val="24"/>
      <w:lang w:val="ca-ES" w:eastAsia="ca-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2F23"/>
    <w:pPr>
      <w:jc w:val="both"/>
    </w:pPr>
    <w:rPr>
      <w:rFonts w:ascii="Arial" w:hAnsi="Arial"/>
      <w:szCs w:val="24"/>
      <w:lang w:val="ca-ES" w:eastAsia="ca-ES"/>
    </w:rPr>
  </w:style>
  <w:style w:type="paragraph" w:styleId="Ttulo1">
    <w:name w:val="heading 1"/>
    <w:basedOn w:val="Normal"/>
    <w:next w:val="Normal"/>
    <w:qFormat/>
    <w:rsid w:val="00CB2204"/>
    <w:pPr>
      <w:keepNext/>
      <w:spacing w:before="240" w:after="60"/>
      <w:outlineLvl w:val="0"/>
    </w:pPr>
    <w:rPr>
      <w:rFonts w:cs="Arial"/>
      <w:b/>
      <w:bCs/>
      <w:kern w:val="32"/>
      <w:sz w:val="32"/>
      <w:szCs w:val="32"/>
    </w:rPr>
  </w:style>
  <w:style w:type="paragraph" w:styleId="Ttulo2">
    <w:name w:val="heading 2"/>
    <w:basedOn w:val="Normal"/>
    <w:next w:val="Normal"/>
    <w:link w:val="Ttulo2Car"/>
    <w:semiHidden/>
    <w:unhideWhenUsed/>
    <w:qFormat/>
    <w:rsid w:val="00252D9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A43CA"/>
    <w:pPr>
      <w:tabs>
        <w:tab w:val="center" w:pos="4252"/>
        <w:tab w:val="right" w:pos="8504"/>
      </w:tabs>
    </w:pPr>
  </w:style>
  <w:style w:type="paragraph" w:styleId="Piedepgina">
    <w:name w:val="footer"/>
    <w:basedOn w:val="Normal"/>
    <w:link w:val="PiedepginaCar"/>
    <w:uiPriority w:val="99"/>
    <w:rsid w:val="009A43CA"/>
    <w:pPr>
      <w:tabs>
        <w:tab w:val="center" w:pos="4252"/>
        <w:tab w:val="right" w:pos="8504"/>
      </w:tabs>
    </w:pPr>
  </w:style>
  <w:style w:type="character" w:styleId="Hipervnculo">
    <w:name w:val="Hyperlink"/>
    <w:basedOn w:val="Fuentedeprrafopredeter"/>
    <w:rsid w:val="00746F68"/>
    <w:rPr>
      <w:color w:val="0000FF"/>
      <w:u w:val="single"/>
    </w:rPr>
  </w:style>
  <w:style w:type="character" w:customStyle="1" w:styleId="Ttulo2Car">
    <w:name w:val="Título 2 Car"/>
    <w:basedOn w:val="Fuentedeprrafopredeter"/>
    <w:link w:val="Ttulo2"/>
    <w:semiHidden/>
    <w:rsid w:val="00252D99"/>
    <w:rPr>
      <w:rFonts w:asciiTheme="majorHAnsi" w:eastAsiaTheme="majorEastAsia" w:hAnsiTheme="majorHAnsi" w:cstheme="majorBidi"/>
      <w:b/>
      <w:bCs/>
      <w:color w:val="4F81BD" w:themeColor="accent1"/>
      <w:sz w:val="26"/>
      <w:szCs w:val="26"/>
      <w:lang w:val="ca-ES" w:eastAsia="ca-ES"/>
    </w:rPr>
  </w:style>
  <w:style w:type="paragraph" w:customStyle="1" w:styleId="Cos">
    <w:name w:val="Cos"/>
    <w:rsid w:val="00252D99"/>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ca-ES" w:eastAsia="ca-ES"/>
    </w:rPr>
  </w:style>
  <w:style w:type="paragraph" w:styleId="Textodeglobo">
    <w:name w:val="Balloon Text"/>
    <w:basedOn w:val="Normal"/>
    <w:link w:val="TextodegloboCar"/>
    <w:rsid w:val="00702263"/>
    <w:rPr>
      <w:rFonts w:ascii="Tahoma" w:hAnsi="Tahoma" w:cs="Tahoma"/>
      <w:sz w:val="16"/>
      <w:szCs w:val="16"/>
    </w:rPr>
  </w:style>
  <w:style w:type="character" w:customStyle="1" w:styleId="TextodegloboCar">
    <w:name w:val="Texto de globo Car"/>
    <w:basedOn w:val="Fuentedeprrafopredeter"/>
    <w:link w:val="Textodeglobo"/>
    <w:rsid w:val="00702263"/>
    <w:rPr>
      <w:rFonts w:ascii="Tahoma" w:hAnsi="Tahoma" w:cs="Tahoma"/>
      <w:sz w:val="16"/>
      <w:szCs w:val="16"/>
      <w:lang w:val="ca-ES" w:eastAsia="ca-ES"/>
    </w:rPr>
  </w:style>
  <w:style w:type="character" w:customStyle="1" w:styleId="PiedepginaCar">
    <w:name w:val="Pie de página Car"/>
    <w:basedOn w:val="Fuentedeprrafopredeter"/>
    <w:link w:val="Piedepgina"/>
    <w:uiPriority w:val="99"/>
    <w:rsid w:val="008E4A0A"/>
    <w:rPr>
      <w:rFonts w:ascii="Arial" w:hAnsi="Arial"/>
      <w:szCs w:val="24"/>
      <w:lang w:val="ca-ES"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619624">
      <w:bodyDiv w:val="1"/>
      <w:marLeft w:val="0"/>
      <w:marRight w:val="0"/>
      <w:marTop w:val="0"/>
      <w:marBottom w:val="0"/>
      <w:divBdr>
        <w:top w:val="none" w:sz="0" w:space="0" w:color="auto"/>
        <w:left w:val="none" w:sz="0" w:space="0" w:color="auto"/>
        <w:bottom w:val="none" w:sz="0" w:space="0" w:color="auto"/>
        <w:right w:val="none" w:sz="0" w:space="0" w:color="auto"/>
      </w:divBdr>
      <w:divsChild>
        <w:div w:id="1808038507">
          <w:marLeft w:val="0"/>
          <w:marRight w:val="0"/>
          <w:marTop w:val="0"/>
          <w:marBottom w:val="0"/>
          <w:divBdr>
            <w:top w:val="none" w:sz="0" w:space="0" w:color="auto"/>
            <w:left w:val="none" w:sz="0" w:space="0" w:color="auto"/>
            <w:bottom w:val="none" w:sz="0" w:space="0" w:color="auto"/>
            <w:right w:val="none" w:sz="0" w:space="0" w:color="auto"/>
          </w:divBdr>
          <w:divsChild>
            <w:div w:id="129980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68815">
      <w:bodyDiv w:val="1"/>
      <w:marLeft w:val="0"/>
      <w:marRight w:val="0"/>
      <w:marTop w:val="0"/>
      <w:marBottom w:val="0"/>
      <w:divBdr>
        <w:top w:val="none" w:sz="0" w:space="0" w:color="auto"/>
        <w:left w:val="none" w:sz="0" w:space="0" w:color="auto"/>
        <w:bottom w:val="none" w:sz="0" w:space="0" w:color="auto"/>
        <w:right w:val="none" w:sz="0" w:space="0" w:color="auto"/>
      </w:divBdr>
      <w:divsChild>
        <w:div w:id="1328745870">
          <w:marLeft w:val="0"/>
          <w:marRight w:val="0"/>
          <w:marTop w:val="0"/>
          <w:marBottom w:val="0"/>
          <w:divBdr>
            <w:top w:val="none" w:sz="0" w:space="0" w:color="auto"/>
            <w:left w:val="none" w:sz="0" w:space="0" w:color="auto"/>
            <w:bottom w:val="none" w:sz="0" w:space="0" w:color="auto"/>
            <w:right w:val="none" w:sz="0" w:space="0" w:color="auto"/>
          </w:divBdr>
          <w:divsChild>
            <w:div w:id="197849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777125">
      <w:bodyDiv w:val="1"/>
      <w:marLeft w:val="0"/>
      <w:marRight w:val="0"/>
      <w:marTop w:val="0"/>
      <w:marBottom w:val="0"/>
      <w:divBdr>
        <w:top w:val="none" w:sz="0" w:space="0" w:color="auto"/>
        <w:left w:val="none" w:sz="0" w:space="0" w:color="auto"/>
        <w:bottom w:val="none" w:sz="0" w:space="0" w:color="auto"/>
        <w:right w:val="none" w:sz="0" w:space="0" w:color="auto"/>
      </w:divBdr>
      <w:divsChild>
        <w:div w:id="1522161672">
          <w:marLeft w:val="0"/>
          <w:marRight w:val="0"/>
          <w:marTop w:val="0"/>
          <w:marBottom w:val="0"/>
          <w:divBdr>
            <w:top w:val="none" w:sz="0" w:space="0" w:color="auto"/>
            <w:left w:val="none" w:sz="0" w:space="0" w:color="auto"/>
            <w:bottom w:val="none" w:sz="0" w:space="0" w:color="auto"/>
            <w:right w:val="none" w:sz="0" w:space="0" w:color="auto"/>
          </w:divBdr>
          <w:divsChild>
            <w:div w:id="32351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10</Pages>
  <Words>2949</Words>
  <Characters>16127</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Ajuntament Deltebre</Company>
  <LinksUpToDate>false</LinksUpToDate>
  <CharactersWithSpaces>19038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Herenia Mauri</cp:lastModifiedBy>
  <cp:revision>5</cp:revision>
  <cp:lastPrinted>2014-11-17T10:50:00Z</cp:lastPrinted>
  <dcterms:created xsi:type="dcterms:W3CDTF">2014-10-30T11:00:00Z</dcterms:created>
  <dcterms:modified xsi:type="dcterms:W3CDTF">2014-11-17T10:51:00Z</dcterms:modified>
</cp:coreProperties>
</file>