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75" w:rsidRDefault="00872A75" w:rsidP="00823D33">
      <w:pPr>
        <w:rPr>
          <w:b/>
          <w:sz w:val="24"/>
        </w:rPr>
      </w:pPr>
    </w:p>
    <w:p w:rsidR="00872A75" w:rsidRDefault="00872A75" w:rsidP="00823D33">
      <w:pPr>
        <w:rPr>
          <w:b/>
          <w:sz w:val="24"/>
        </w:rPr>
      </w:pPr>
    </w:p>
    <w:p w:rsidR="00823D33" w:rsidRPr="000E1FC6" w:rsidRDefault="00823D33" w:rsidP="00823D33">
      <w:pPr>
        <w:rPr>
          <w:b/>
          <w:sz w:val="24"/>
        </w:rPr>
      </w:pPr>
      <w:r w:rsidRPr="000E1FC6">
        <w:rPr>
          <w:b/>
          <w:sz w:val="24"/>
        </w:rPr>
        <w:t xml:space="preserve">                    ACTA DE LA SESSIO ORDINÀRIA DEL PLE MUNICIPAL</w:t>
      </w:r>
    </w:p>
    <w:p w:rsidR="00823D33" w:rsidRPr="000E1FC6" w:rsidRDefault="00823D33" w:rsidP="00823D33">
      <w:pPr>
        <w:rPr>
          <w:b/>
          <w:sz w:val="24"/>
        </w:rPr>
      </w:pPr>
    </w:p>
    <w:p w:rsidR="00823D33" w:rsidRPr="000E1FC6" w:rsidRDefault="00823D33" w:rsidP="00823D33">
      <w:pPr>
        <w:rPr>
          <w:b/>
          <w:sz w:val="24"/>
        </w:rPr>
      </w:pPr>
      <w:r w:rsidRPr="000E1FC6">
        <w:rPr>
          <w:b/>
          <w:sz w:val="24"/>
        </w:rPr>
        <w:t xml:space="preserve">NÚM.: </w:t>
      </w:r>
      <w:r w:rsidR="00B27E4D">
        <w:rPr>
          <w:b/>
          <w:sz w:val="24"/>
        </w:rPr>
        <w:t>10</w:t>
      </w:r>
      <w:r w:rsidRPr="000E1FC6">
        <w:rPr>
          <w:b/>
          <w:sz w:val="24"/>
        </w:rPr>
        <w:t>/2014</w:t>
      </w:r>
    </w:p>
    <w:p w:rsidR="00823D33" w:rsidRPr="000E1FC6" w:rsidRDefault="00823D33" w:rsidP="00823D33">
      <w:pPr>
        <w:rPr>
          <w:b/>
          <w:sz w:val="24"/>
        </w:rPr>
      </w:pPr>
      <w:r w:rsidRPr="000E1FC6">
        <w:rPr>
          <w:b/>
          <w:sz w:val="24"/>
        </w:rPr>
        <w:t xml:space="preserve">DATA:  </w:t>
      </w:r>
      <w:r w:rsidR="00B27E4D">
        <w:rPr>
          <w:b/>
          <w:sz w:val="24"/>
        </w:rPr>
        <w:t>7 D’OCTUBRE</w:t>
      </w:r>
      <w:r w:rsidRPr="000E1FC6">
        <w:rPr>
          <w:b/>
          <w:sz w:val="24"/>
        </w:rPr>
        <w:t xml:space="preserve"> DE 2014</w:t>
      </w:r>
    </w:p>
    <w:p w:rsidR="00823D33" w:rsidRPr="000E1FC6" w:rsidRDefault="00823D33" w:rsidP="00823D33">
      <w:pPr>
        <w:rPr>
          <w:b/>
          <w:sz w:val="24"/>
        </w:rPr>
      </w:pPr>
      <w:r w:rsidRPr="000E1FC6">
        <w:rPr>
          <w:b/>
          <w:sz w:val="24"/>
        </w:rPr>
        <w:t>HORA INICI: 9 H.</w:t>
      </w:r>
    </w:p>
    <w:p w:rsidR="00823D33" w:rsidRPr="000E1FC6" w:rsidRDefault="00823D33" w:rsidP="00823D33">
      <w:pPr>
        <w:rPr>
          <w:b/>
          <w:sz w:val="24"/>
        </w:rPr>
      </w:pPr>
      <w:r w:rsidRPr="000E1FC6">
        <w:rPr>
          <w:b/>
          <w:sz w:val="24"/>
        </w:rPr>
        <w:t xml:space="preserve">HORA FINALITZACIO: </w:t>
      </w:r>
      <w:r w:rsidR="00B27E4D">
        <w:rPr>
          <w:b/>
          <w:sz w:val="24"/>
        </w:rPr>
        <w:t>9:58</w:t>
      </w:r>
      <w:r w:rsidRPr="000E1FC6">
        <w:rPr>
          <w:b/>
          <w:sz w:val="24"/>
        </w:rPr>
        <w:t xml:space="preserve"> H.</w:t>
      </w:r>
    </w:p>
    <w:p w:rsidR="00823D33" w:rsidRPr="000E1FC6" w:rsidRDefault="00823D33" w:rsidP="00823D33">
      <w:pPr>
        <w:rPr>
          <w:b/>
          <w:sz w:val="24"/>
        </w:rPr>
      </w:pPr>
      <w:r w:rsidRPr="000E1FC6">
        <w:rPr>
          <w:b/>
          <w:sz w:val="24"/>
        </w:rPr>
        <w:t>LLOC: AJUNTAMENT DE DELTEBRE</w:t>
      </w:r>
    </w:p>
    <w:p w:rsidR="00823D33" w:rsidRPr="000E1FC6" w:rsidRDefault="00823D33" w:rsidP="00823D33">
      <w:pPr>
        <w:rPr>
          <w:b/>
          <w:sz w:val="24"/>
        </w:rPr>
      </w:pPr>
    </w:p>
    <w:p w:rsidR="00823D33" w:rsidRPr="000E1FC6" w:rsidRDefault="00823D33" w:rsidP="00823D33">
      <w:pPr>
        <w:rPr>
          <w:b/>
          <w:sz w:val="24"/>
        </w:rPr>
      </w:pPr>
      <w:r w:rsidRPr="000E1FC6">
        <w:rPr>
          <w:b/>
          <w:sz w:val="24"/>
        </w:rPr>
        <w:t xml:space="preserve"> </w:t>
      </w:r>
      <w:r w:rsidRPr="000E1FC6">
        <w:rPr>
          <w:b/>
          <w:sz w:val="24"/>
        </w:rPr>
        <w:tab/>
        <w:t>ASSISTENTS:</w:t>
      </w:r>
    </w:p>
    <w:p w:rsidR="00823D33" w:rsidRPr="000E1FC6" w:rsidRDefault="00823D33" w:rsidP="00823D33">
      <w:pPr>
        <w:rPr>
          <w:sz w:val="24"/>
        </w:rPr>
      </w:pPr>
    </w:p>
    <w:p w:rsidR="00823D33" w:rsidRPr="000E1FC6" w:rsidRDefault="00823D33" w:rsidP="00823D33">
      <w:pPr>
        <w:rPr>
          <w:sz w:val="24"/>
        </w:rPr>
      </w:pPr>
      <w:r w:rsidRPr="000E1FC6">
        <w:rPr>
          <w:b/>
          <w:sz w:val="24"/>
        </w:rPr>
        <w:t>Alcalde-President:</w:t>
      </w:r>
      <w:r w:rsidRPr="000E1FC6">
        <w:rPr>
          <w:sz w:val="24"/>
        </w:rPr>
        <w:t xml:space="preserve"> Sr. José Emilio Bertomeu Rio.</w:t>
      </w:r>
    </w:p>
    <w:p w:rsidR="00823D33" w:rsidRPr="000E1FC6" w:rsidRDefault="00823D33" w:rsidP="00823D33">
      <w:pPr>
        <w:rPr>
          <w:sz w:val="24"/>
        </w:rPr>
      </w:pPr>
    </w:p>
    <w:p w:rsidR="00823D33" w:rsidRPr="000E1FC6" w:rsidRDefault="00823D33" w:rsidP="00823D33">
      <w:pPr>
        <w:rPr>
          <w:sz w:val="24"/>
        </w:rPr>
      </w:pPr>
      <w:r w:rsidRPr="000E1FC6">
        <w:rPr>
          <w:b/>
          <w:sz w:val="24"/>
        </w:rPr>
        <w:t>Regidors</w:t>
      </w:r>
      <w:r w:rsidRPr="000E1FC6">
        <w:rPr>
          <w:sz w:val="24"/>
        </w:rPr>
        <w:t xml:space="preserve">: Sr. Gervasi Aspa Casanova, Sr. </w:t>
      </w:r>
      <w:proofErr w:type="spellStart"/>
      <w:r w:rsidRPr="000E1FC6">
        <w:rPr>
          <w:sz w:val="24"/>
        </w:rPr>
        <w:t>Rogelio</w:t>
      </w:r>
      <w:proofErr w:type="spellEnd"/>
      <w:r w:rsidRPr="000E1FC6">
        <w:rPr>
          <w:sz w:val="24"/>
        </w:rPr>
        <w:t xml:space="preserve"> Tomàs Bonet, Sr. Joan Alginet </w:t>
      </w:r>
      <w:proofErr w:type="spellStart"/>
      <w:r w:rsidRPr="000E1FC6">
        <w:rPr>
          <w:sz w:val="24"/>
        </w:rPr>
        <w:t>Aliau</w:t>
      </w:r>
      <w:proofErr w:type="spellEnd"/>
      <w:r w:rsidRPr="000E1FC6">
        <w:rPr>
          <w:sz w:val="24"/>
        </w:rPr>
        <w:t xml:space="preserve">, Sra. Sònia Bertomeu Tomàs, Sr. Oscar Martin Bo, </w:t>
      </w:r>
      <w:r w:rsidR="00B27E4D">
        <w:rPr>
          <w:sz w:val="24"/>
        </w:rPr>
        <w:t xml:space="preserve">Sr. Jordi P. Torres Fabra, </w:t>
      </w:r>
      <w:r w:rsidRPr="000E1FC6">
        <w:rPr>
          <w:sz w:val="24"/>
        </w:rPr>
        <w:t xml:space="preserve">Sra. Susanna Gómez Castellà, Sra. Maria Salomé Bertomeu Mauri, Sra. Sònia Bertomeu Franch, Sr. Lluís Soler </w:t>
      </w:r>
      <w:proofErr w:type="spellStart"/>
      <w:r w:rsidRPr="000E1FC6">
        <w:rPr>
          <w:sz w:val="24"/>
        </w:rPr>
        <w:t>Panisello</w:t>
      </w:r>
      <w:proofErr w:type="spellEnd"/>
      <w:r w:rsidRPr="000E1FC6">
        <w:rPr>
          <w:sz w:val="24"/>
        </w:rPr>
        <w:t>,</w:t>
      </w:r>
      <w:r w:rsidR="00B27E4D">
        <w:rPr>
          <w:sz w:val="24"/>
        </w:rPr>
        <w:t xml:space="preserve"> Sra. Teresa </w:t>
      </w:r>
      <w:proofErr w:type="spellStart"/>
      <w:r w:rsidR="00B27E4D">
        <w:rPr>
          <w:sz w:val="24"/>
        </w:rPr>
        <w:t>Culvi</w:t>
      </w:r>
      <w:proofErr w:type="spellEnd"/>
      <w:r w:rsidR="00B27E4D">
        <w:rPr>
          <w:sz w:val="24"/>
        </w:rPr>
        <w:t xml:space="preserve"> Porres,</w:t>
      </w:r>
      <w:r w:rsidRPr="000E1FC6">
        <w:rPr>
          <w:sz w:val="24"/>
        </w:rPr>
        <w:t xml:space="preserve"> Sr. Salvador</w:t>
      </w:r>
      <w:r w:rsidR="00B27E4D">
        <w:rPr>
          <w:sz w:val="24"/>
        </w:rPr>
        <w:t xml:space="preserve"> Bertomeu </w:t>
      </w:r>
      <w:proofErr w:type="spellStart"/>
      <w:r w:rsidR="00B27E4D">
        <w:rPr>
          <w:sz w:val="24"/>
        </w:rPr>
        <w:t>Bertomeu</w:t>
      </w:r>
      <w:proofErr w:type="spellEnd"/>
      <w:r w:rsidR="00B27E4D">
        <w:rPr>
          <w:sz w:val="24"/>
        </w:rPr>
        <w:t xml:space="preserve"> i</w:t>
      </w:r>
      <w:r w:rsidRPr="000E1FC6">
        <w:rPr>
          <w:sz w:val="24"/>
        </w:rPr>
        <w:t xml:space="preserve"> Sr. Tomàs Castells Fresquet. </w:t>
      </w:r>
    </w:p>
    <w:p w:rsidR="00823D33" w:rsidRPr="000E1FC6" w:rsidRDefault="00823D33" w:rsidP="00823D33">
      <w:pPr>
        <w:rPr>
          <w:sz w:val="24"/>
        </w:rPr>
      </w:pPr>
      <w:r w:rsidRPr="000E1FC6">
        <w:rPr>
          <w:sz w:val="24"/>
        </w:rPr>
        <w:t xml:space="preserve"> </w:t>
      </w:r>
    </w:p>
    <w:p w:rsidR="00823D33" w:rsidRPr="000E1FC6" w:rsidRDefault="00823D33" w:rsidP="00823D33">
      <w:pPr>
        <w:rPr>
          <w:sz w:val="24"/>
        </w:rPr>
      </w:pPr>
      <w:r w:rsidRPr="000E1FC6">
        <w:rPr>
          <w:b/>
          <w:sz w:val="24"/>
        </w:rPr>
        <w:t>Excusats:</w:t>
      </w:r>
      <w:r w:rsidRPr="000E1FC6">
        <w:rPr>
          <w:sz w:val="24"/>
        </w:rPr>
        <w:t xml:space="preserve"> </w:t>
      </w:r>
      <w:r w:rsidR="00B27E4D">
        <w:rPr>
          <w:sz w:val="24"/>
        </w:rPr>
        <w:t xml:space="preserve">Sr. Mingo Alcalà Sorribes, Carme Franch Rius </w:t>
      </w:r>
      <w:r w:rsidRPr="000E1FC6">
        <w:rPr>
          <w:sz w:val="24"/>
        </w:rPr>
        <w:t xml:space="preserve">i Sr. Joan Bertomeu </w:t>
      </w:r>
      <w:proofErr w:type="spellStart"/>
      <w:r w:rsidRPr="000E1FC6">
        <w:rPr>
          <w:sz w:val="24"/>
        </w:rPr>
        <w:t>Bertomeu</w:t>
      </w:r>
      <w:proofErr w:type="spellEnd"/>
      <w:r w:rsidRPr="000E1FC6">
        <w:rPr>
          <w:sz w:val="24"/>
        </w:rPr>
        <w:t>.</w:t>
      </w:r>
    </w:p>
    <w:p w:rsidR="00823D33" w:rsidRPr="000E1FC6" w:rsidRDefault="00823D33" w:rsidP="00823D33">
      <w:pPr>
        <w:rPr>
          <w:sz w:val="24"/>
        </w:rPr>
      </w:pPr>
    </w:p>
    <w:p w:rsidR="00823D33" w:rsidRPr="000E1FC6" w:rsidRDefault="00823D33" w:rsidP="00823D33">
      <w:pPr>
        <w:rPr>
          <w:sz w:val="24"/>
        </w:rPr>
      </w:pPr>
      <w:r w:rsidRPr="000E1FC6">
        <w:rPr>
          <w:b/>
          <w:sz w:val="24"/>
        </w:rPr>
        <w:t xml:space="preserve">Secretari </w:t>
      </w:r>
      <w:proofErr w:type="spellStart"/>
      <w:r w:rsidRPr="000E1FC6">
        <w:rPr>
          <w:b/>
          <w:sz w:val="24"/>
        </w:rPr>
        <w:t>acctal</w:t>
      </w:r>
      <w:proofErr w:type="spellEnd"/>
      <w:r w:rsidRPr="000E1FC6">
        <w:rPr>
          <w:b/>
          <w:sz w:val="24"/>
        </w:rPr>
        <w:t>.:</w:t>
      </w:r>
      <w:r w:rsidRPr="000E1FC6">
        <w:rPr>
          <w:sz w:val="24"/>
        </w:rPr>
        <w:t xml:space="preserve"> Sr. David Torres Fabra.</w:t>
      </w:r>
    </w:p>
    <w:p w:rsidR="00823D33" w:rsidRPr="000E1FC6" w:rsidRDefault="00823D33" w:rsidP="00823D33">
      <w:pPr>
        <w:rPr>
          <w:sz w:val="24"/>
        </w:rPr>
      </w:pPr>
    </w:p>
    <w:p w:rsidR="00823D33" w:rsidRPr="000E1FC6" w:rsidRDefault="00823D33" w:rsidP="00823D33">
      <w:pPr>
        <w:rPr>
          <w:sz w:val="24"/>
        </w:rPr>
      </w:pPr>
      <w:r w:rsidRPr="000E1FC6">
        <w:rPr>
          <w:b/>
          <w:sz w:val="24"/>
        </w:rPr>
        <w:t xml:space="preserve">Interventora </w:t>
      </w:r>
      <w:proofErr w:type="spellStart"/>
      <w:r w:rsidRPr="000E1FC6">
        <w:rPr>
          <w:b/>
          <w:sz w:val="24"/>
        </w:rPr>
        <w:t>acctal</w:t>
      </w:r>
      <w:proofErr w:type="spellEnd"/>
      <w:r w:rsidRPr="000E1FC6">
        <w:rPr>
          <w:b/>
          <w:sz w:val="24"/>
        </w:rPr>
        <w:t xml:space="preserve">.: </w:t>
      </w:r>
      <w:r w:rsidRPr="000E1FC6">
        <w:rPr>
          <w:sz w:val="24"/>
        </w:rPr>
        <w:t>Sra. Lorena Navarro Vicente.</w:t>
      </w:r>
    </w:p>
    <w:p w:rsidR="00823D33" w:rsidRPr="000E1FC6" w:rsidRDefault="00823D33" w:rsidP="00823D33">
      <w:pPr>
        <w:keepNext/>
        <w:keepLines/>
        <w:spacing w:before="200"/>
        <w:outlineLvl w:val="1"/>
        <w:rPr>
          <w:b/>
          <w:bCs/>
          <w:i/>
          <w:sz w:val="24"/>
        </w:rPr>
      </w:pPr>
      <w:r w:rsidRPr="000E1FC6">
        <w:rPr>
          <w:b/>
          <w:bCs/>
          <w:sz w:val="24"/>
        </w:rPr>
        <w:t>ORDRE DEL DIA</w:t>
      </w:r>
    </w:p>
    <w:p w:rsidR="00823D33" w:rsidRPr="000E1FC6" w:rsidRDefault="00823D33" w:rsidP="00823D33">
      <w:pPr>
        <w:rPr>
          <w:b/>
          <w:sz w:val="24"/>
        </w:rPr>
      </w:pPr>
    </w:p>
    <w:p w:rsidR="00823D33" w:rsidRPr="000E1FC6" w:rsidRDefault="00823D33" w:rsidP="00823D33">
      <w:pPr>
        <w:rPr>
          <w:b/>
          <w:sz w:val="24"/>
          <w:u w:val="single"/>
        </w:rPr>
      </w:pPr>
      <w:r w:rsidRPr="000E1FC6">
        <w:rPr>
          <w:b/>
          <w:sz w:val="24"/>
          <w:u w:val="single"/>
        </w:rPr>
        <w:t>PART RESOLUTIVA</w:t>
      </w:r>
    </w:p>
    <w:p w:rsidR="00823D33" w:rsidRPr="000E1FC6" w:rsidRDefault="00823D33" w:rsidP="00823D33"/>
    <w:p w:rsidR="00823D33" w:rsidRPr="009B0278" w:rsidRDefault="00823D33" w:rsidP="00823D33">
      <w:pPr>
        <w:spacing w:line="200" w:lineRule="atLeast"/>
        <w:rPr>
          <w:rFonts w:cs="Arial"/>
          <w:b/>
          <w:bCs/>
          <w:color w:val="000000"/>
          <w:sz w:val="24"/>
          <w:lang w:eastAsia="es-ES"/>
        </w:rPr>
      </w:pPr>
      <w:r w:rsidRPr="009B0278">
        <w:rPr>
          <w:rFonts w:cs="Arial"/>
          <w:b/>
          <w:bCs/>
          <w:color w:val="000000"/>
          <w:sz w:val="24"/>
          <w:lang w:eastAsia="es-ES"/>
        </w:rPr>
        <w:t>1R.- APROVACIÓ, SI S’ESCAU, DE LES ACTES DE LES SESSIONS ANTERIORS:</w:t>
      </w:r>
    </w:p>
    <w:p w:rsidR="00823D33" w:rsidRPr="009B0278" w:rsidRDefault="00823D33" w:rsidP="00823D33">
      <w:pPr>
        <w:spacing w:line="200" w:lineRule="atLeast"/>
        <w:rPr>
          <w:rFonts w:cs="Arial"/>
          <w:b/>
          <w:bCs/>
          <w:color w:val="000000"/>
          <w:sz w:val="24"/>
          <w:lang w:eastAsia="es-ES"/>
        </w:rPr>
      </w:pPr>
    </w:p>
    <w:p w:rsidR="00823D33" w:rsidRPr="009B0278" w:rsidRDefault="00823D33" w:rsidP="00823D33">
      <w:pPr>
        <w:numPr>
          <w:ilvl w:val="0"/>
          <w:numId w:val="1"/>
        </w:numPr>
        <w:spacing w:line="200" w:lineRule="atLeast"/>
        <w:jc w:val="left"/>
        <w:rPr>
          <w:rFonts w:cs="Arial"/>
          <w:b/>
          <w:bCs/>
          <w:color w:val="000000"/>
          <w:sz w:val="24"/>
          <w:lang w:eastAsia="es-ES"/>
        </w:rPr>
      </w:pPr>
      <w:r w:rsidRPr="009B0278">
        <w:rPr>
          <w:rFonts w:cs="Arial"/>
          <w:b/>
          <w:bCs/>
          <w:color w:val="000000"/>
          <w:sz w:val="24"/>
          <w:lang w:eastAsia="es-ES"/>
        </w:rPr>
        <w:t>Núm. 6/2014, ORDINÀRIA DE DATA 3 DE JUNY DE 2014</w:t>
      </w:r>
    </w:p>
    <w:p w:rsidR="00823D33" w:rsidRPr="009B0278" w:rsidRDefault="00823D33" w:rsidP="00823D33">
      <w:pPr>
        <w:numPr>
          <w:ilvl w:val="0"/>
          <w:numId w:val="1"/>
        </w:numPr>
        <w:spacing w:line="200" w:lineRule="atLeast"/>
        <w:jc w:val="left"/>
        <w:rPr>
          <w:rFonts w:cs="Arial"/>
          <w:b/>
          <w:bCs/>
          <w:color w:val="000000"/>
          <w:sz w:val="24"/>
          <w:lang w:eastAsia="es-ES"/>
        </w:rPr>
      </w:pPr>
      <w:r w:rsidRPr="009B0278">
        <w:rPr>
          <w:rFonts w:cs="Arial"/>
          <w:b/>
          <w:bCs/>
          <w:color w:val="000000"/>
          <w:sz w:val="24"/>
          <w:lang w:eastAsia="es-ES"/>
        </w:rPr>
        <w:t>Núm. 7/2014, EXTRAORDINÀRIA DE DATA 16 DE JULIOL DE 2014</w:t>
      </w:r>
    </w:p>
    <w:p w:rsidR="00823D33" w:rsidRPr="009B0278" w:rsidRDefault="00823D33" w:rsidP="00823D33">
      <w:pPr>
        <w:numPr>
          <w:ilvl w:val="0"/>
          <w:numId w:val="1"/>
        </w:numPr>
        <w:spacing w:line="200" w:lineRule="atLeast"/>
        <w:jc w:val="left"/>
        <w:rPr>
          <w:rFonts w:cs="Arial"/>
          <w:b/>
          <w:bCs/>
          <w:color w:val="000000"/>
          <w:sz w:val="24"/>
          <w:lang w:eastAsia="es-ES"/>
        </w:rPr>
      </w:pPr>
      <w:r w:rsidRPr="009B0278">
        <w:rPr>
          <w:rFonts w:cs="Arial"/>
          <w:b/>
          <w:bCs/>
          <w:color w:val="000000"/>
          <w:sz w:val="24"/>
          <w:lang w:eastAsia="es-ES"/>
        </w:rPr>
        <w:t>Núm. 8/2014, ORDINÀRIA DE DATA 29 DE JULIOL DE 2014</w:t>
      </w:r>
    </w:p>
    <w:p w:rsidR="00823D33" w:rsidRPr="009B0278" w:rsidRDefault="00823D33" w:rsidP="00823D33">
      <w:pPr>
        <w:numPr>
          <w:ilvl w:val="0"/>
          <w:numId w:val="1"/>
        </w:numPr>
        <w:spacing w:line="200" w:lineRule="atLeast"/>
        <w:jc w:val="left"/>
        <w:rPr>
          <w:rFonts w:cs="Arial"/>
          <w:b/>
          <w:bCs/>
          <w:color w:val="000000"/>
          <w:sz w:val="24"/>
          <w:lang w:eastAsia="es-ES"/>
        </w:rPr>
      </w:pPr>
      <w:r w:rsidRPr="009B0278">
        <w:rPr>
          <w:rFonts w:cs="Arial"/>
          <w:b/>
          <w:bCs/>
          <w:color w:val="000000"/>
          <w:sz w:val="24"/>
          <w:lang w:eastAsia="es-ES"/>
        </w:rPr>
        <w:t>Núm. 9/2014, EXTRAORDINÀRIA DE DATA 23 DE SETEMBRE DE 2014</w:t>
      </w:r>
    </w:p>
    <w:p w:rsidR="009B0278" w:rsidRDefault="009B0278" w:rsidP="009B0278">
      <w:pPr>
        <w:spacing w:line="200" w:lineRule="atLeast"/>
        <w:jc w:val="left"/>
        <w:rPr>
          <w:rFonts w:cs="Arial"/>
          <w:bCs/>
          <w:color w:val="000000"/>
          <w:sz w:val="24"/>
          <w:lang w:eastAsia="es-ES"/>
        </w:rPr>
      </w:pPr>
    </w:p>
    <w:p w:rsidR="00165D5E" w:rsidRDefault="00193D04" w:rsidP="00193D04">
      <w:pPr>
        <w:rPr>
          <w:sz w:val="24"/>
        </w:rPr>
      </w:pPr>
      <w:r w:rsidRPr="00B80B48">
        <w:rPr>
          <w:sz w:val="24"/>
        </w:rPr>
        <w:t>El Sr. Alcalde pregunta si algun dels grups polítics tenen alguna objecció a fer a les actes esmentades i tots els grups manifes</w:t>
      </w:r>
      <w:r w:rsidR="00165D5E">
        <w:rPr>
          <w:sz w:val="24"/>
        </w:rPr>
        <w:t xml:space="preserve">ten que estan d’acord amb el </w:t>
      </w:r>
      <w:r w:rsidRPr="00B80B48">
        <w:rPr>
          <w:sz w:val="24"/>
        </w:rPr>
        <w:t xml:space="preserve"> contingut</w:t>
      </w:r>
      <w:r w:rsidR="00165D5E">
        <w:rPr>
          <w:sz w:val="24"/>
        </w:rPr>
        <w:t xml:space="preserve"> de les tres primeres</w:t>
      </w:r>
      <w:r w:rsidRPr="00B80B48">
        <w:rPr>
          <w:sz w:val="24"/>
        </w:rPr>
        <w:t xml:space="preserve"> i per tant </w:t>
      </w:r>
      <w:r w:rsidR="00165D5E">
        <w:rPr>
          <w:sz w:val="24"/>
        </w:rPr>
        <w:t xml:space="preserve">queden aprovades per unanimitat. Pel que fa a l’última acta de ple municipal de data 23 de setembre d’enguany, el portaveu del grup del Partit Popular, Sr. </w:t>
      </w:r>
      <w:r w:rsidR="00281366">
        <w:rPr>
          <w:sz w:val="24"/>
        </w:rPr>
        <w:t>Tomàs</w:t>
      </w:r>
      <w:r w:rsidR="00165D5E">
        <w:rPr>
          <w:sz w:val="24"/>
        </w:rPr>
        <w:t xml:space="preserve"> Castells, diu que s’abstindran pel fet que no van assistir</w:t>
      </w:r>
      <w:r w:rsidR="00661E7D">
        <w:rPr>
          <w:sz w:val="24"/>
        </w:rPr>
        <w:t>.</w:t>
      </w:r>
      <w:r w:rsidR="00165D5E">
        <w:rPr>
          <w:sz w:val="24"/>
        </w:rPr>
        <w:t xml:space="preserve"> </w:t>
      </w:r>
      <w:r w:rsidR="00661E7D">
        <w:rPr>
          <w:sz w:val="24"/>
        </w:rPr>
        <w:t>E</w:t>
      </w:r>
      <w:r w:rsidR="00165D5E">
        <w:rPr>
          <w:sz w:val="24"/>
        </w:rPr>
        <w:t>ls grups del PSC-PM, ERC-AM i CiU voten a favor, la qual s’aprova per majoria absoluta.</w:t>
      </w:r>
    </w:p>
    <w:p w:rsidR="00165D5E" w:rsidRDefault="00165D5E" w:rsidP="00193D04">
      <w:pPr>
        <w:rPr>
          <w:sz w:val="24"/>
        </w:rPr>
      </w:pPr>
    </w:p>
    <w:p w:rsidR="00823D33" w:rsidRPr="000E1FC6" w:rsidRDefault="00823D33" w:rsidP="00823D33">
      <w:pPr>
        <w:spacing w:line="200" w:lineRule="atLeast"/>
        <w:rPr>
          <w:rFonts w:cs="Arial"/>
          <w:b/>
          <w:bCs/>
          <w:color w:val="000000"/>
          <w:sz w:val="24"/>
          <w:lang w:eastAsia="es-ES"/>
        </w:rPr>
      </w:pPr>
      <w:r w:rsidRPr="000E1FC6">
        <w:rPr>
          <w:rFonts w:cs="Arial"/>
          <w:b/>
          <w:bCs/>
          <w:color w:val="000000"/>
          <w:sz w:val="24"/>
          <w:lang w:eastAsia="es-ES"/>
        </w:rPr>
        <w:lastRenderedPageBreak/>
        <w:t>COMPTES I HISENDA</w:t>
      </w:r>
    </w:p>
    <w:p w:rsidR="00823D33" w:rsidRPr="000E1FC6" w:rsidRDefault="00823D33" w:rsidP="00823D33">
      <w:pPr>
        <w:spacing w:line="200" w:lineRule="atLeast"/>
        <w:rPr>
          <w:rFonts w:cs="Arial"/>
          <w:b/>
          <w:bCs/>
          <w:color w:val="000000"/>
          <w:sz w:val="24"/>
          <w:lang w:eastAsia="es-ES"/>
        </w:rPr>
      </w:pPr>
    </w:p>
    <w:p w:rsidR="00823D33" w:rsidRDefault="00823D33" w:rsidP="00823D33">
      <w:pPr>
        <w:spacing w:line="200" w:lineRule="atLeast"/>
        <w:rPr>
          <w:rFonts w:cs="Arial"/>
          <w:b/>
          <w:bCs/>
          <w:color w:val="000000"/>
          <w:sz w:val="24"/>
          <w:lang w:eastAsia="es-ES"/>
        </w:rPr>
      </w:pPr>
      <w:r w:rsidRPr="00DA68D8">
        <w:rPr>
          <w:rFonts w:cs="Arial"/>
          <w:b/>
          <w:bCs/>
          <w:color w:val="000000"/>
          <w:sz w:val="24"/>
          <w:lang w:eastAsia="es-ES"/>
        </w:rPr>
        <w:t>2N.- DONAR COMPTE DE LA JUSTIFICACIÓ DEL SEGUIMENT DEL PLA D’AJUST 2N TRIMESTRE 2014 AL MINISTERI D’HISENDA I ADMINISTRACIONS PÚBLIQUES.</w:t>
      </w:r>
    </w:p>
    <w:p w:rsidR="00DA68D8" w:rsidRDefault="00DA68D8" w:rsidP="00823D33">
      <w:pPr>
        <w:spacing w:line="200" w:lineRule="atLeast"/>
        <w:rPr>
          <w:rFonts w:cs="Arial"/>
          <w:b/>
          <w:bCs/>
          <w:color w:val="000000"/>
          <w:sz w:val="24"/>
          <w:lang w:eastAsia="es-ES"/>
        </w:rPr>
      </w:pPr>
    </w:p>
    <w:p w:rsidR="00DA68D8" w:rsidRPr="00DA68D8" w:rsidRDefault="00DA68D8" w:rsidP="00823D33">
      <w:pPr>
        <w:spacing w:line="200" w:lineRule="atLeast"/>
        <w:rPr>
          <w:rFonts w:cs="Arial"/>
          <w:bCs/>
          <w:color w:val="000000"/>
          <w:sz w:val="24"/>
          <w:lang w:eastAsia="es-ES"/>
        </w:rPr>
      </w:pPr>
      <w:r>
        <w:rPr>
          <w:rFonts w:cs="Arial"/>
          <w:bCs/>
          <w:color w:val="000000"/>
          <w:sz w:val="24"/>
          <w:lang w:eastAsia="es-ES"/>
        </w:rPr>
        <w:t xml:space="preserve">Arribats a aquest punt de l’ordre del dia es dona compte de la justificació del seguiment del pla d’ajust </w:t>
      </w:r>
      <w:r w:rsidR="009B0278">
        <w:rPr>
          <w:rFonts w:cs="Arial"/>
          <w:bCs/>
          <w:color w:val="000000"/>
          <w:sz w:val="24"/>
          <w:lang w:eastAsia="es-ES"/>
        </w:rPr>
        <w:t>del 2n. Trimestre de 2014 al Ministeri d’Hisenda i Administracions Públiques, restant el Ple assabentat.</w:t>
      </w:r>
    </w:p>
    <w:p w:rsidR="00823D33" w:rsidRPr="000E1FC6" w:rsidRDefault="00823D33" w:rsidP="00823D33">
      <w:pPr>
        <w:rPr>
          <w:rFonts w:cs="Arial"/>
          <w:b/>
          <w:sz w:val="24"/>
          <w:lang w:eastAsia="es-ES"/>
        </w:rPr>
      </w:pPr>
    </w:p>
    <w:p w:rsidR="00823D33" w:rsidRPr="009B0278" w:rsidRDefault="00823D33" w:rsidP="00823D33">
      <w:pPr>
        <w:spacing w:line="200" w:lineRule="atLeast"/>
        <w:rPr>
          <w:rFonts w:cs="Arial"/>
          <w:b/>
          <w:bCs/>
          <w:color w:val="000000"/>
          <w:sz w:val="24"/>
          <w:lang w:eastAsia="es-ES"/>
        </w:rPr>
      </w:pPr>
      <w:r w:rsidRPr="009B0278">
        <w:rPr>
          <w:rFonts w:cs="Arial"/>
          <w:b/>
          <w:bCs/>
          <w:color w:val="000000"/>
          <w:sz w:val="24"/>
          <w:lang w:eastAsia="es-ES"/>
        </w:rPr>
        <w:t>3R.- DONAR COMPTE DE L’OBLIGACIÓ DE LA TRAMESA DE LA LLEI DE MOROSITAT 2N TRIMESTRE 2014 A LA GENERALITAT DE CATALUNYA (EACAT).</w:t>
      </w:r>
    </w:p>
    <w:p w:rsidR="00823D33" w:rsidRDefault="00823D33" w:rsidP="00823D33">
      <w:pPr>
        <w:rPr>
          <w:rFonts w:cs="Arial"/>
          <w:b/>
          <w:sz w:val="24"/>
          <w:lang w:eastAsia="es-ES"/>
        </w:rPr>
      </w:pPr>
    </w:p>
    <w:p w:rsidR="009B0278" w:rsidRDefault="009B0278" w:rsidP="00823D33">
      <w:pPr>
        <w:rPr>
          <w:rFonts w:cs="Arial"/>
          <w:sz w:val="24"/>
          <w:lang w:eastAsia="es-ES"/>
        </w:rPr>
      </w:pPr>
      <w:r>
        <w:rPr>
          <w:rFonts w:cs="Arial"/>
          <w:sz w:val="24"/>
          <w:lang w:eastAsia="es-ES"/>
        </w:rPr>
        <w:t>Arribats a aquest punt de l’ordre del dia es dona compte de l’obligació de la tramesa de la Llei de Morositat del 2n trimestre de 2014 a la Generalitat de Catalunya (EACAT), restant el Ple assabentat.</w:t>
      </w:r>
    </w:p>
    <w:p w:rsidR="009B0278" w:rsidRPr="009B0278" w:rsidRDefault="009B0278" w:rsidP="00823D33">
      <w:pPr>
        <w:rPr>
          <w:rFonts w:cs="Arial"/>
          <w:sz w:val="24"/>
          <w:lang w:eastAsia="es-ES"/>
        </w:rPr>
      </w:pPr>
    </w:p>
    <w:p w:rsidR="00823D33" w:rsidRPr="009B0278" w:rsidRDefault="00823D33" w:rsidP="00823D33">
      <w:pPr>
        <w:spacing w:line="200" w:lineRule="atLeast"/>
        <w:rPr>
          <w:rFonts w:cs="Arial"/>
          <w:b/>
          <w:bCs/>
          <w:color w:val="000000"/>
          <w:sz w:val="24"/>
          <w:lang w:eastAsia="es-ES"/>
        </w:rPr>
      </w:pPr>
      <w:r w:rsidRPr="009B0278">
        <w:rPr>
          <w:rFonts w:cs="Arial"/>
          <w:b/>
          <w:bCs/>
          <w:color w:val="000000"/>
          <w:sz w:val="24"/>
          <w:lang w:eastAsia="es-ES"/>
        </w:rPr>
        <w:t>4T.- DONAR COMPTE INFORMACIÓ TRAMESA AL MINISTERI D’HISENDA I ADMINISTRACIONS PÚBLIQUES ARTICLE 16 ORDRE HAP/2105/2012 2N TRIMESTRE 2014.</w:t>
      </w:r>
    </w:p>
    <w:p w:rsidR="00823D33" w:rsidRDefault="00823D33" w:rsidP="00823D33">
      <w:pPr>
        <w:spacing w:line="200" w:lineRule="atLeast"/>
        <w:rPr>
          <w:rFonts w:cs="Arial"/>
          <w:bCs/>
          <w:color w:val="000000"/>
          <w:sz w:val="24"/>
          <w:lang w:eastAsia="es-ES"/>
        </w:rPr>
      </w:pPr>
    </w:p>
    <w:p w:rsidR="009B0278" w:rsidRDefault="009B0278" w:rsidP="00823D33">
      <w:pPr>
        <w:spacing w:line="200" w:lineRule="atLeast"/>
        <w:rPr>
          <w:rFonts w:cs="Arial"/>
          <w:bCs/>
          <w:color w:val="000000"/>
          <w:sz w:val="24"/>
          <w:lang w:eastAsia="es-ES"/>
        </w:rPr>
      </w:pPr>
      <w:r>
        <w:rPr>
          <w:rFonts w:cs="Arial"/>
          <w:bCs/>
          <w:color w:val="000000"/>
          <w:sz w:val="24"/>
          <w:lang w:eastAsia="es-ES"/>
        </w:rPr>
        <w:t>Arribats a aquest punt de l’ordre del dia es dona compte de la informació tramesa al Ministeri d’Hisenda i Administracions Públiques article 16 Ordre HAP/2105/2012 del 2n. Trimestre, restant el Ple assabentat.</w:t>
      </w:r>
    </w:p>
    <w:p w:rsidR="009B0278" w:rsidRPr="000E1FC6" w:rsidRDefault="009B0278" w:rsidP="00823D33">
      <w:pPr>
        <w:spacing w:line="200" w:lineRule="atLeast"/>
        <w:rPr>
          <w:rFonts w:cs="Arial"/>
          <w:bCs/>
          <w:color w:val="000000"/>
          <w:sz w:val="24"/>
          <w:lang w:eastAsia="es-ES"/>
        </w:rPr>
      </w:pPr>
    </w:p>
    <w:p w:rsidR="00823D33" w:rsidRDefault="00823D33" w:rsidP="00823D33">
      <w:pPr>
        <w:spacing w:line="200" w:lineRule="atLeast"/>
        <w:rPr>
          <w:rFonts w:cs="Arial"/>
          <w:b/>
          <w:bCs/>
          <w:color w:val="000000"/>
          <w:sz w:val="24"/>
          <w:lang w:eastAsia="es-ES"/>
        </w:rPr>
      </w:pPr>
      <w:r w:rsidRPr="009B0278">
        <w:rPr>
          <w:rFonts w:cs="Arial"/>
          <w:b/>
          <w:bCs/>
          <w:color w:val="000000"/>
          <w:sz w:val="24"/>
          <w:lang w:eastAsia="es-ES"/>
        </w:rPr>
        <w:t>5È.- DICTAMEN DE PROPOSTA D’APROVACIÓ EXPEDIENT 5/2014 DE MODIFICACIÓ DE CRÈDITS PER TRANSFERÈNCIES SENSE  VINCULACIÓ JURÍDICA.</w:t>
      </w:r>
    </w:p>
    <w:p w:rsidR="00661E7D" w:rsidRDefault="00661E7D" w:rsidP="00823D33">
      <w:pPr>
        <w:spacing w:line="200" w:lineRule="atLeast"/>
        <w:rPr>
          <w:rFonts w:cs="Arial"/>
          <w:b/>
          <w:bCs/>
          <w:color w:val="000000"/>
          <w:sz w:val="24"/>
          <w:lang w:eastAsia="es-ES"/>
        </w:rPr>
      </w:pPr>
    </w:p>
    <w:p w:rsidR="00AA6DE5" w:rsidRPr="00AA6DE5" w:rsidRDefault="00AA6DE5" w:rsidP="00AA6DE5">
      <w:pPr>
        <w:rPr>
          <w:rFonts w:cs="Arial"/>
          <w:bCs/>
          <w:sz w:val="24"/>
        </w:rPr>
      </w:pPr>
      <w:r w:rsidRPr="00AA6DE5">
        <w:rPr>
          <w:rFonts w:cs="Arial"/>
          <w:bCs/>
          <w:sz w:val="24"/>
        </w:rPr>
        <w:t xml:space="preserve">Enunciat el contingut d’aquest punt de l’ordre del dia, i vist que el mateix va ser informat favorablement per majoria absoluta a la Comissió Informativa de Comptes i Hisenda de data </w:t>
      </w:r>
      <w:r>
        <w:rPr>
          <w:rFonts w:cs="Arial"/>
          <w:bCs/>
          <w:sz w:val="24"/>
        </w:rPr>
        <w:t>30 de setembre</w:t>
      </w:r>
      <w:r w:rsidRPr="00AA6DE5">
        <w:rPr>
          <w:rFonts w:cs="Arial"/>
          <w:bCs/>
          <w:sz w:val="24"/>
        </w:rPr>
        <w:t xml:space="preserve"> de 201</w:t>
      </w:r>
      <w:r w:rsidR="00F17B0E">
        <w:rPr>
          <w:rFonts w:cs="Arial"/>
          <w:bCs/>
          <w:sz w:val="24"/>
        </w:rPr>
        <w:t>4</w:t>
      </w:r>
      <w:r w:rsidRPr="00AA6DE5">
        <w:rPr>
          <w:rFonts w:cs="Arial"/>
          <w:bCs/>
          <w:sz w:val="24"/>
        </w:rPr>
        <w:t xml:space="preserve">, el Sr. Secretari </w:t>
      </w:r>
      <w:proofErr w:type="spellStart"/>
      <w:r w:rsidRPr="00AA6DE5">
        <w:rPr>
          <w:rFonts w:cs="Arial"/>
          <w:bCs/>
          <w:sz w:val="24"/>
        </w:rPr>
        <w:t>acctal</w:t>
      </w:r>
      <w:proofErr w:type="spellEnd"/>
      <w:r w:rsidRPr="00AA6DE5">
        <w:rPr>
          <w:rFonts w:cs="Arial"/>
          <w:bCs/>
          <w:sz w:val="24"/>
        </w:rPr>
        <w:t>. dóna lectura en la seva part bastant a la  proposta següent:</w:t>
      </w:r>
    </w:p>
    <w:p w:rsidR="00AA6DE5" w:rsidRDefault="00AA6DE5" w:rsidP="00823D33">
      <w:pPr>
        <w:spacing w:line="200" w:lineRule="atLeast"/>
        <w:rPr>
          <w:rFonts w:cs="Arial"/>
          <w:b/>
          <w:bCs/>
          <w:color w:val="000000"/>
          <w:sz w:val="24"/>
          <w:lang w:eastAsia="es-ES"/>
        </w:rPr>
      </w:pPr>
    </w:p>
    <w:p w:rsidR="008526A8" w:rsidRPr="00780BA3" w:rsidRDefault="008526A8" w:rsidP="008526A8">
      <w:pPr>
        <w:rPr>
          <w:rFonts w:cs="Arial"/>
          <w:sz w:val="24"/>
        </w:rPr>
      </w:pPr>
      <w:r w:rsidRPr="00780BA3">
        <w:rPr>
          <w:rFonts w:cs="Arial"/>
          <w:sz w:val="24"/>
        </w:rPr>
        <w:t xml:space="preserve">El que subscriu, </w:t>
      </w:r>
      <w:proofErr w:type="spellStart"/>
      <w:r w:rsidRPr="00780BA3">
        <w:rPr>
          <w:rFonts w:cs="Arial"/>
          <w:sz w:val="24"/>
        </w:rPr>
        <w:t>Rogelio</w:t>
      </w:r>
      <w:proofErr w:type="spellEnd"/>
      <w:r w:rsidRPr="00780BA3">
        <w:rPr>
          <w:rFonts w:cs="Arial"/>
          <w:sz w:val="24"/>
        </w:rPr>
        <w:t xml:space="preserve"> </w:t>
      </w:r>
      <w:proofErr w:type="spellStart"/>
      <w:r w:rsidRPr="00780BA3">
        <w:rPr>
          <w:rFonts w:cs="Arial"/>
          <w:sz w:val="24"/>
        </w:rPr>
        <w:t>Tomas</w:t>
      </w:r>
      <w:proofErr w:type="spellEnd"/>
      <w:r w:rsidRPr="00780BA3">
        <w:rPr>
          <w:rFonts w:cs="Arial"/>
          <w:sz w:val="24"/>
        </w:rPr>
        <w:t xml:space="preserve"> Bonet, regidor d’hisenda de l’Ajuntament de Deltebre, en ús de les facultats que la legislació vigent li concedeix, al ple de la Corporació eleva la següent INFORMACIÓ:</w:t>
      </w:r>
    </w:p>
    <w:p w:rsidR="008526A8" w:rsidRPr="00780BA3" w:rsidRDefault="008526A8" w:rsidP="008526A8">
      <w:pPr>
        <w:rPr>
          <w:rFonts w:cs="Arial"/>
          <w:sz w:val="24"/>
        </w:rPr>
      </w:pPr>
    </w:p>
    <w:p w:rsidR="00872A75" w:rsidRDefault="00872A75" w:rsidP="008526A8">
      <w:pPr>
        <w:rPr>
          <w:rFonts w:cs="Arial"/>
          <w:b/>
          <w:sz w:val="24"/>
        </w:rPr>
      </w:pPr>
    </w:p>
    <w:p w:rsidR="00872A75" w:rsidRDefault="00872A75" w:rsidP="008526A8">
      <w:pPr>
        <w:rPr>
          <w:rFonts w:cs="Arial"/>
          <w:b/>
          <w:sz w:val="24"/>
        </w:rPr>
      </w:pPr>
    </w:p>
    <w:p w:rsidR="00872A75" w:rsidRDefault="00872A75" w:rsidP="008526A8">
      <w:pPr>
        <w:rPr>
          <w:rFonts w:cs="Arial"/>
          <w:b/>
          <w:sz w:val="24"/>
        </w:rPr>
      </w:pPr>
    </w:p>
    <w:p w:rsidR="00872A75" w:rsidRDefault="00872A75" w:rsidP="008526A8">
      <w:pPr>
        <w:rPr>
          <w:rFonts w:cs="Arial"/>
          <w:b/>
          <w:sz w:val="24"/>
        </w:rPr>
      </w:pPr>
    </w:p>
    <w:p w:rsidR="00872A75" w:rsidRDefault="00872A75" w:rsidP="008526A8">
      <w:pPr>
        <w:rPr>
          <w:rFonts w:cs="Arial"/>
          <w:b/>
          <w:sz w:val="24"/>
        </w:rPr>
      </w:pPr>
    </w:p>
    <w:p w:rsidR="008526A8" w:rsidRPr="00780BA3" w:rsidRDefault="008526A8" w:rsidP="008526A8">
      <w:pPr>
        <w:rPr>
          <w:rFonts w:cs="Arial"/>
          <w:b/>
          <w:sz w:val="24"/>
        </w:rPr>
      </w:pPr>
      <w:r w:rsidRPr="00780BA3">
        <w:rPr>
          <w:rFonts w:cs="Arial"/>
          <w:b/>
          <w:sz w:val="24"/>
        </w:rPr>
        <w:t xml:space="preserve">EXPEDIENT DE MODIFICACIÓ, </w:t>
      </w:r>
      <w:r>
        <w:rPr>
          <w:rFonts w:cs="Arial"/>
          <w:b/>
          <w:sz w:val="24"/>
        </w:rPr>
        <w:t>5</w:t>
      </w:r>
      <w:r w:rsidRPr="00780BA3">
        <w:rPr>
          <w:rFonts w:cs="Arial"/>
          <w:b/>
          <w:sz w:val="24"/>
        </w:rPr>
        <w:t>/14 PER TRANSFERÈNCIES DE CRÈDIT.</w:t>
      </w:r>
    </w:p>
    <w:p w:rsidR="008526A8" w:rsidRPr="00780BA3" w:rsidRDefault="008526A8" w:rsidP="008526A8">
      <w:pPr>
        <w:rPr>
          <w:rFonts w:cs="Arial"/>
          <w:sz w:val="24"/>
        </w:rPr>
      </w:pPr>
    </w:p>
    <w:p w:rsidR="008526A8" w:rsidRPr="00780BA3" w:rsidRDefault="008526A8" w:rsidP="008526A8">
      <w:pPr>
        <w:rPr>
          <w:rFonts w:cs="Arial"/>
          <w:sz w:val="24"/>
        </w:rPr>
      </w:pPr>
      <w:r w:rsidRPr="00780BA3">
        <w:rPr>
          <w:rFonts w:cs="Arial"/>
          <w:sz w:val="24"/>
        </w:rPr>
        <w:t>Vist l’estat d’execució</w:t>
      </w:r>
      <w:r>
        <w:rPr>
          <w:rFonts w:cs="Arial"/>
          <w:sz w:val="24"/>
        </w:rPr>
        <w:t xml:space="preserve"> del pressupost a data 25 de setembre</w:t>
      </w:r>
      <w:r w:rsidRPr="00780BA3">
        <w:rPr>
          <w:rFonts w:cs="Arial"/>
          <w:sz w:val="24"/>
        </w:rPr>
        <w:t xml:space="preserve"> de 2014 en el seu apartat de despeses es desprèn que hi ha partides de despeses amb consignació insuficient, altres a les quals no s’esgotarà la seva consignació.</w:t>
      </w:r>
    </w:p>
    <w:p w:rsidR="008526A8" w:rsidRPr="00780BA3" w:rsidRDefault="008526A8" w:rsidP="008526A8">
      <w:pPr>
        <w:rPr>
          <w:rFonts w:cs="Arial"/>
          <w:sz w:val="24"/>
        </w:rPr>
      </w:pPr>
    </w:p>
    <w:p w:rsidR="008526A8" w:rsidRPr="00780BA3" w:rsidRDefault="008526A8" w:rsidP="008526A8">
      <w:pPr>
        <w:rPr>
          <w:rFonts w:cs="Arial"/>
          <w:sz w:val="24"/>
        </w:rPr>
      </w:pPr>
      <w:r w:rsidRPr="00780BA3">
        <w:rPr>
          <w:rFonts w:cs="Arial"/>
          <w:sz w:val="24"/>
        </w:rPr>
        <w:t xml:space="preserve">Atès que en l’expedient </w:t>
      </w:r>
      <w:r>
        <w:rPr>
          <w:rFonts w:cs="Arial"/>
          <w:sz w:val="24"/>
        </w:rPr>
        <w:t>5</w:t>
      </w:r>
      <w:r w:rsidRPr="00780BA3">
        <w:rPr>
          <w:rFonts w:cs="Arial"/>
          <w:sz w:val="24"/>
        </w:rPr>
        <w:t>/2014 que s’adjunta desglossat per partides es pot observar que són transferències de crèdit que no incrementen el pressupost.</w:t>
      </w:r>
    </w:p>
    <w:p w:rsidR="008526A8" w:rsidRPr="00780BA3" w:rsidRDefault="008526A8" w:rsidP="008526A8">
      <w:pPr>
        <w:rPr>
          <w:rFonts w:cs="Arial"/>
          <w:sz w:val="24"/>
        </w:rPr>
      </w:pPr>
    </w:p>
    <w:p w:rsidR="008526A8" w:rsidRPr="00780BA3" w:rsidRDefault="008526A8" w:rsidP="008526A8">
      <w:pPr>
        <w:rPr>
          <w:rFonts w:cs="Arial"/>
          <w:sz w:val="24"/>
        </w:rPr>
      </w:pPr>
      <w:r w:rsidRPr="00780BA3">
        <w:rPr>
          <w:rFonts w:cs="Arial"/>
          <w:sz w:val="24"/>
        </w:rPr>
        <w:t>Atès que les transferències proposades afecten a diferents capítols, grups de programes i a despeses per inversió.</w:t>
      </w:r>
    </w:p>
    <w:p w:rsidR="008526A8" w:rsidRPr="00780BA3" w:rsidRDefault="008526A8" w:rsidP="008526A8">
      <w:pPr>
        <w:rPr>
          <w:rFonts w:cs="Arial"/>
          <w:sz w:val="24"/>
        </w:rPr>
      </w:pPr>
    </w:p>
    <w:p w:rsidR="008526A8" w:rsidRPr="00780BA3" w:rsidRDefault="008526A8" w:rsidP="008526A8">
      <w:pPr>
        <w:rPr>
          <w:rFonts w:cs="Arial"/>
          <w:sz w:val="24"/>
        </w:rPr>
      </w:pPr>
      <w:r w:rsidRPr="00780BA3">
        <w:rPr>
          <w:rFonts w:cs="Arial"/>
          <w:sz w:val="24"/>
        </w:rPr>
        <w:t>Atès que les partides que es proposa minorar no han estat incrementades mitjançant suplements o altres transferències.</w:t>
      </w:r>
    </w:p>
    <w:p w:rsidR="008526A8" w:rsidRPr="00780BA3" w:rsidRDefault="008526A8" w:rsidP="008526A8">
      <w:pPr>
        <w:rPr>
          <w:rFonts w:cs="Arial"/>
          <w:sz w:val="24"/>
        </w:rPr>
      </w:pPr>
    </w:p>
    <w:p w:rsidR="008526A8" w:rsidRPr="00780BA3" w:rsidRDefault="008526A8" w:rsidP="008526A8">
      <w:pPr>
        <w:rPr>
          <w:rFonts w:cs="Arial"/>
          <w:sz w:val="24"/>
        </w:rPr>
      </w:pPr>
      <w:r w:rsidRPr="00780BA3">
        <w:rPr>
          <w:rFonts w:cs="Arial"/>
          <w:sz w:val="24"/>
        </w:rPr>
        <w:t>Vist que no hi ha cap compromís de despesa, en relació amb les partides que es proposa minorar, que impedeixi aquesta modificació.</w:t>
      </w:r>
    </w:p>
    <w:p w:rsidR="008526A8" w:rsidRPr="00780BA3" w:rsidRDefault="008526A8" w:rsidP="008526A8">
      <w:pPr>
        <w:rPr>
          <w:rFonts w:cs="Arial"/>
          <w:sz w:val="24"/>
        </w:rPr>
      </w:pPr>
    </w:p>
    <w:p w:rsidR="008526A8" w:rsidRPr="00780BA3" w:rsidRDefault="008526A8" w:rsidP="008526A8">
      <w:pPr>
        <w:rPr>
          <w:rFonts w:cs="Arial"/>
          <w:sz w:val="24"/>
        </w:rPr>
      </w:pPr>
      <w:r w:rsidRPr="00780BA3">
        <w:rPr>
          <w:rFonts w:cs="Arial"/>
          <w:sz w:val="24"/>
        </w:rPr>
        <w:t>Per tot això i de conformitat amb allò que estableix l’article 179 i 180 del RDL 2/2004 de 5 de març i pel qual s’aprova el text refós de la Llei Reguladora de les Hisendes Locals, la Regidoria d’Hisenda.</w:t>
      </w:r>
    </w:p>
    <w:p w:rsidR="008526A8" w:rsidRPr="00780BA3" w:rsidRDefault="008526A8" w:rsidP="008526A8">
      <w:pPr>
        <w:rPr>
          <w:rFonts w:cs="Arial"/>
          <w:sz w:val="24"/>
        </w:rPr>
      </w:pPr>
    </w:p>
    <w:p w:rsidR="008526A8" w:rsidRPr="00780BA3" w:rsidRDefault="008526A8" w:rsidP="008526A8">
      <w:pPr>
        <w:rPr>
          <w:rFonts w:cs="Arial"/>
          <w:sz w:val="24"/>
        </w:rPr>
      </w:pPr>
      <w:r w:rsidRPr="00780BA3">
        <w:rPr>
          <w:rFonts w:cs="Arial"/>
          <w:b/>
          <w:sz w:val="24"/>
        </w:rPr>
        <w:t>PROPOSTA</w:t>
      </w:r>
      <w:r w:rsidRPr="00780BA3">
        <w:rPr>
          <w:rFonts w:cs="Arial"/>
          <w:sz w:val="24"/>
        </w:rPr>
        <w:t xml:space="preserve">  a l’Ajuntament Ple, l’adopció dels següents </w:t>
      </w:r>
      <w:r w:rsidRPr="00780BA3">
        <w:rPr>
          <w:rFonts w:cs="Arial"/>
          <w:b/>
          <w:sz w:val="24"/>
        </w:rPr>
        <w:t>ACORDS:</w:t>
      </w:r>
    </w:p>
    <w:p w:rsidR="008526A8" w:rsidRPr="00780BA3" w:rsidRDefault="008526A8" w:rsidP="008526A8">
      <w:pPr>
        <w:rPr>
          <w:rFonts w:cs="Arial"/>
          <w:sz w:val="24"/>
        </w:rPr>
      </w:pPr>
    </w:p>
    <w:p w:rsidR="008526A8" w:rsidRPr="00780BA3" w:rsidRDefault="008526A8" w:rsidP="008526A8">
      <w:pPr>
        <w:rPr>
          <w:rFonts w:cs="Arial"/>
          <w:sz w:val="24"/>
        </w:rPr>
      </w:pPr>
      <w:r w:rsidRPr="00780BA3">
        <w:rPr>
          <w:rFonts w:cs="Arial"/>
          <w:sz w:val="24"/>
        </w:rPr>
        <w:t xml:space="preserve">1r. Que s’aprovi l’expedient de modificació de crèdits núm. </w:t>
      </w:r>
      <w:r>
        <w:rPr>
          <w:rFonts w:cs="Arial"/>
          <w:sz w:val="24"/>
        </w:rPr>
        <w:t>5</w:t>
      </w:r>
      <w:r w:rsidRPr="00780BA3">
        <w:rPr>
          <w:rFonts w:cs="Arial"/>
          <w:sz w:val="24"/>
        </w:rPr>
        <w:t>/2014  que s’adj</w:t>
      </w:r>
      <w:r>
        <w:rPr>
          <w:rFonts w:cs="Arial"/>
          <w:sz w:val="24"/>
        </w:rPr>
        <w:t>unta per un import global de 6</w:t>
      </w:r>
      <w:r w:rsidRPr="00780BA3">
        <w:rPr>
          <w:rFonts w:cs="Arial"/>
          <w:sz w:val="24"/>
        </w:rPr>
        <w:t>.</w:t>
      </w:r>
      <w:r>
        <w:rPr>
          <w:rFonts w:cs="Arial"/>
          <w:sz w:val="24"/>
        </w:rPr>
        <w:t>200</w:t>
      </w:r>
      <w:r w:rsidRPr="00780BA3">
        <w:rPr>
          <w:rFonts w:cs="Arial"/>
          <w:sz w:val="24"/>
        </w:rPr>
        <w:t>,</w:t>
      </w:r>
      <w:r>
        <w:rPr>
          <w:rFonts w:cs="Arial"/>
          <w:sz w:val="24"/>
        </w:rPr>
        <w:t>00</w:t>
      </w:r>
      <w:r w:rsidRPr="00780BA3">
        <w:rPr>
          <w:rFonts w:cs="Arial"/>
          <w:sz w:val="24"/>
        </w:rPr>
        <w:t>.-€  amb el següent desglossament:</w:t>
      </w:r>
    </w:p>
    <w:p w:rsidR="008526A8" w:rsidRPr="00780BA3" w:rsidRDefault="008526A8" w:rsidP="008526A8">
      <w:pPr>
        <w:rPr>
          <w:rFonts w:cs="Arial"/>
          <w:sz w:val="24"/>
        </w:rPr>
      </w:pPr>
    </w:p>
    <w:p w:rsidR="008526A8" w:rsidRDefault="008526A8" w:rsidP="008526A8">
      <w:pPr>
        <w:rPr>
          <w:rFonts w:cs="Arial"/>
          <w:sz w:val="24"/>
        </w:rPr>
      </w:pPr>
      <w:r w:rsidRPr="00780BA3">
        <w:rPr>
          <w:rFonts w:cs="Arial"/>
          <w:sz w:val="24"/>
        </w:rPr>
        <w:tab/>
        <w:t xml:space="preserve">Transferències de crèdit                             </w:t>
      </w:r>
      <w:r>
        <w:rPr>
          <w:rFonts w:cs="Arial"/>
          <w:sz w:val="24"/>
        </w:rPr>
        <w:t>6</w:t>
      </w:r>
      <w:r w:rsidRPr="00780BA3">
        <w:rPr>
          <w:rFonts w:cs="Arial"/>
          <w:sz w:val="24"/>
        </w:rPr>
        <w:t>.</w:t>
      </w:r>
      <w:r>
        <w:rPr>
          <w:rFonts w:cs="Arial"/>
          <w:sz w:val="24"/>
        </w:rPr>
        <w:t>200,00</w:t>
      </w:r>
      <w:r w:rsidRPr="00780BA3">
        <w:rPr>
          <w:rFonts w:cs="Arial"/>
          <w:sz w:val="24"/>
        </w:rPr>
        <w:t>.-€</w:t>
      </w:r>
    </w:p>
    <w:p w:rsidR="008526A8" w:rsidRPr="00780BA3" w:rsidRDefault="008526A8" w:rsidP="008526A8">
      <w:pPr>
        <w:rPr>
          <w:rFonts w:cs="Arial"/>
          <w:sz w:val="24"/>
        </w:rPr>
      </w:pPr>
      <w:r w:rsidRPr="00780BA3">
        <w:rPr>
          <w:rFonts w:cs="Arial"/>
          <w:sz w:val="24"/>
        </w:rPr>
        <w:tab/>
      </w:r>
    </w:p>
    <w:p w:rsidR="008526A8" w:rsidRPr="00780BA3" w:rsidRDefault="008526A8" w:rsidP="008526A8">
      <w:pPr>
        <w:rPr>
          <w:rFonts w:cs="Arial"/>
          <w:sz w:val="24"/>
        </w:rPr>
      </w:pPr>
      <w:r w:rsidRPr="00780BA3">
        <w:rPr>
          <w:rFonts w:cs="Arial"/>
          <w:sz w:val="24"/>
        </w:rPr>
        <w:tab/>
        <w:t>Finançament</w:t>
      </w:r>
    </w:p>
    <w:p w:rsidR="008526A8" w:rsidRPr="00780BA3" w:rsidRDefault="008526A8" w:rsidP="008526A8">
      <w:pPr>
        <w:rPr>
          <w:rFonts w:cs="Arial"/>
          <w:sz w:val="24"/>
        </w:rPr>
      </w:pPr>
    </w:p>
    <w:p w:rsidR="008526A8" w:rsidRPr="00780BA3" w:rsidRDefault="008526A8" w:rsidP="008526A8">
      <w:pPr>
        <w:rPr>
          <w:rFonts w:cs="Arial"/>
          <w:sz w:val="24"/>
        </w:rPr>
      </w:pPr>
      <w:r w:rsidRPr="00780BA3">
        <w:rPr>
          <w:rFonts w:cs="Arial"/>
          <w:sz w:val="24"/>
        </w:rPr>
        <w:tab/>
        <w:t xml:space="preserve">Transferències crèdit a la baixa                  </w:t>
      </w:r>
      <w:r>
        <w:rPr>
          <w:rFonts w:cs="Arial"/>
          <w:sz w:val="24"/>
        </w:rPr>
        <w:t>6</w:t>
      </w:r>
      <w:r w:rsidRPr="00780BA3">
        <w:rPr>
          <w:rFonts w:cs="Arial"/>
          <w:sz w:val="24"/>
        </w:rPr>
        <w:t>.</w:t>
      </w:r>
      <w:r>
        <w:rPr>
          <w:rFonts w:cs="Arial"/>
          <w:sz w:val="24"/>
        </w:rPr>
        <w:t>200</w:t>
      </w:r>
      <w:r w:rsidRPr="00780BA3">
        <w:rPr>
          <w:rFonts w:cs="Arial"/>
          <w:sz w:val="24"/>
        </w:rPr>
        <w:t>,</w:t>
      </w:r>
      <w:r>
        <w:rPr>
          <w:rFonts w:cs="Arial"/>
          <w:sz w:val="24"/>
        </w:rPr>
        <w:t>00</w:t>
      </w:r>
      <w:r w:rsidRPr="00780BA3">
        <w:rPr>
          <w:rFonts w:cs="Arial"/>
          <w:sz w:val="24"/>
        </w:rPr>
        <w:t>.-€</w:t>
      </w:r>
    </w:p>
    <w:p w:rsidR="008526A8" w:rsidRPr="00780BA3" w:rsidRDefault="008526A8" w:rsidP="008526A8">
      <w:pPr>
        <w:rPr>
          <w:rFonts w:cs="Arial"/>
          <w:sz w:val="24"/>
        </w:rPr>
      </w:pPr>
    </w:p>
    <w:p w:rsidR="008526A8" w:rsidRPr="00780BA3" w:rsidRDefault="008526A8" w:rsidP="008526A8">
      <w:pPr>
        <w:rPr>
          <w:rFonts w:cs="Arial"/>
          <w:sz w:val="24"/>
        </w:rPr>
      </w:pPr>
    </w:p>
    <w:p w:rsidR="008526A8" w:rsidRPr="00780BA3" w:rsidRDefault="008526A8" w:rsidP="008526A8">
      <w:pPr>
        <w:rPr>
          <w:rFonts w:cs="Arial"/>
          <w:sz w:val="24"/>
        </w:rPr>
      </w:pPr>
    </w:p>
    <w:tbl>
      <w:tblPr>
        <w:tblW w:w="9231" w:type="dxa"/>
        <w:tblInd w:w="53" w:type="dxa"/>
        <w:tblCellMar>
          <w:left w:w="70" w:type="dxa"/>
          <w:right w:w="70" w:type="dxa"/>
        </w:tblCellMar>
        <w:tblLook w:val="04A0" w:firstRow="1" w:lastRow="0" w:firstColumn="1" w:lastColumn="0" w:noHBand="0" w:noVBand="1"/>
      </w:tblPr>
      <w:tblGrid>
        <w:gridCol w:w="1718"/>
        <w:gridCol w:w="4726"/>
        <w:gridCol w:w="1370"/>
        <w:gridCol w:w="1417"/>
      </w:tblGrid>
      <w:tr w:rsidR="008526A8" w:rsidRPr="00780BA3" w:rsidTr="00281366">
        <w:trPr>
          <w:trHeight w:val="255"/>
        </w:trPr>
        <w:tc>
          <w:tcPr>
            <w:tcW w:w="9231" w:type="dxa"/>
            <w:gridSpan w:val="4"/>
            <w:tcBorders>
              <w:top w:val="single" w:sz="4" w:space="0" w:color="auto"/>
              <w:left w:val="single" w:sz="4" w:space="0" w:color="auto"/>
              <w:bottom w:val="nil"/>
              <w:right w:val="nil"/>
            </w:tcBorders>
            <w:shd w:val="clear" w:color="000000" w:fill="8DB4E3"/>
            <w:noWrap/>
            <w:vAlign w:val="bottom"/>
            <w:hideMark/>
          </w:tcPr>
          <w:p w:rsidR="008526A8" w:rsidRPr="00780BA3" w:rsidRDefault="008526A8" w:rsidP="00281366">
            <w:pPr>
              <w:jc w:val="center"/>
              <w:rPr>
                <w:rFonts w:ascii="Calibri" w:hAnsi="Calibri"/>
                <w:b/>
                <w:bCs/>
                <w:color w:val="000000"/>
                <w:sz w:val="24"/>
                <w:lang w:val="es-ES" w:eastAsia="es-ES"/>
              </w:rPr>
            </w:pPr>
            <w:r w:rsidRPr="00780BA3">
              <w:rPr>
                <w:rFonts w:ascii="Calibri" w:hAnsi="Calibri"/>
                <w:b/>
                <w:bCs/>
                <w:color w:val="000000"/>
                <w:sz w:val="24"/>
                <w:lang w:val="es-ES" w:eastAsia="es-ES"/>
              </w:rPr>
              <w:t>RESUM PARTIDES MODIFICACIÓ CRÈDIT</w:t>
            </w:r>
          </w:p>
        </w:tc>
      </w:tr>
      <w:tr w:rsidR="008526A8" w:rsidRPr="00780BA3" w:rsidTr="00281366">
        <w:trPr>
          <w:trHeight w:val="255"/>
        </w:trPr>
        <w:tc>
          <w:tcPr>
            <w:tcW w:w="171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526A8" w:rsidRPr="00780BA3" w:rsidRDefault="008526A8" w:rsidP="00281366">
            <w:pPr>
              <w:jc w:val="center"/>
              <w:rPr>
                <w:rFonts w:ascii="Calibri" w:hAnsi="Calibri"/>
                <w:b/>
                <w:bCs/>
                <w:color w:val="000000"/>
                <w:sz w:val="24"/>
                <w:lang w:val="es-ES" w:eastAsia="es-ES"/>
              </w:rPr>
            </w:pPr>
            <w:r w:rsidRPr="00780BA3">
              <w:rPr>
                <w:rFonts w:ascii="Calibri" w:hAnsi="Calibri"/>
                <w:b/>
                <w:bCs/>
                <w:color w:val="000000"/>
                <w:sz w:val="24"/>
                <w:lang w:val="es-ES" w:eastAsia="es-ES"/>
              </w:rPr>
              <w:t>PARTIDA</w:t>
            </w:r>
          </w:p>
        </w:tc>
        <w:tc>
          <w:tcPr>
            <w:tcW w:w="4726" w:type="dxa"/>
            <w:tcBorders>
              <w:top w:val="single" w:sz="4" w:space="0" w:color="auto"/>
              <w:left w:val="nil"/>
              <w:bottom w:val="single" w:sz="4" w:space="0" w:color="auto"/>
              <w:right w:val="single" w:sz="4" w:space="0" w:color="auto"/>
            </w:tcBorders>
            <w:shd w:val="clear" w:color="000000" w:fill="FFFFFF"/>
            <w:noWrap/>
            <w:vAlign w:val="bottom"/>
            <w:hideMark/>
          </w:tcPr>
          <w:p w:rsidR="008526A8" w:rsidRPr="00780BA3" w:rsidRDefault="008526A8" w:rsidP="00281366">
            <w:pPr>
              <w:rPr>
                <w:rFonts w:ascii="Calibri" w:hAnsi="Calibri"/>
                <w:b/>
                <w:bCs/>
                <w:color w:val="000000"/>
                <w:sz w:val="24"/>
                <w:lang w:val="es-ES" w:eastAsia="es-ES"/>
              </w:rPr>
            </w:pPr>
            <w:r w:rsidRPr="00780BA3">
              <w:rPr>
                <w:rFonts w:ascii="Calibri" w:hAnsi="Calibri"/>
                <w:b/>
                <w:bCs/>
                <w:color w:val="000000"/>
                <w:sz w:val="24"/>
                <w:lang w:val="es-ES" w:eastAsia="es-ES"/>
              </w:rPr>
              <w:t> DESCRIPCIÓ</w:t>
            </w:r>
          </w:p>
        </w:tc>
        <w:tc>
          <w:tcPr>
            <w:tcW w:w="1370" w:type="dxa"/>
            <w:tcBorders>
              <w:top w:val="single" w:sz="4" w:space="0" w:color="auto"/>
              <w:left w:val="nil"/>
              <w:bottom w:val="single" w:sz="4" w:space="0" w:color="auto"/>
              <w:right w:val="single" w:sz="4" w:space="0" w:color="auto"/>
            </w:tcBorders>
            <w:shd w:val="clear" w:color="000000" w:fill="FFFFFF"/>
            <w:noWrap/>
            <w:vAlign w:val="bottom"/>
            <w:hideMark/>
          </w:tcPr>
          <w:p w:rsidR="008526A8" w:rsidRPr="00780BA3" w:rsidRDefault="008526A8" w:rsidP="00281366">
            <w:pPr>
              <w:jc w:val="center"/>
              <w:rPr>
                <w:rFonts w:ascii="Calibri" w:hAnsi="Calibri"/>
                <w:b/>
                <w:bCs/>
                <w:color w:val="000000"/>
                <w:sz w:val="24"/>
                <w:lang w:val="es-ES" w:eastAsia="es-ES"/>
              </w:rPr>
            </w:pPr>
            <w:r w:rsidRPr="00780BA3">
              <w:rPr>
                <w:rFonts w:ascii="Calibri" w:hAnsi="Calibri"/>
                <w:b/>
                <w:bCs/>
                <w:color w:val="000000"/>
                <w:sz w:val="24"/>
                <w:lang w:val="es-ES" w:eastAsia="es-ES"/>
              </w:rPr>
              <w:t>ALTA</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8526A8" w:rsidRPr="00780BA3" w:rsidRDefault="008526A8" w:rsidP="00281366">
            <w:pPr>
              <w:jc w:val="center"/>
              <w:rPr>
                <w:rFonts w:ascii="Calibri" w:hAnsi="Calibri"/>
                <w:b/>
                <w:bCs/>
                <w:color w:val="000000"/>
                <w:sz w:val="24"/>
                <w:lang w:val="es-ES" w:eastAsia="es-ES"/>
              </w:rPr>
            </w:pPr>
            <w:r w:rsidRPr="00780BA3">
              <w:rPr>
                <w:rFonts w:ascii="Calibri" w:hAnsi="Calibri"/>
                <w:b/>
                <w:bCs/>
                <w:color w:val="000000"/>
                <w:sz w:val="24"/>
                <w:lang w:val="es-ES" w:eastAsia="es-ES"/>
              </w:rPr>
              <w:t>BAIXA</w:t>
            </w:r>
          </w:p>
        </w:tc>
      </w:tr>
      <w:tr w:rsidR="008526A8" w:rsidRPr="00780BA3" w:rsidTr="00281366">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8526A8" w:rsidRPr="00780BA3" w:rsidRDefault="008526A8" w:rsidP="00281366">
            <w:pPr>
              <w:rPr>
                <w:rFonts w:ascii="Calibri" w:hAnsi="Calibri"/>
                <w:color w:val="000000"/>
                <w:sz w:val="24"/>
                <w:lang w:val="es-ES" w:eastAsia="es-ES"/>
              </w:rPr>
            </w:pPr>
            <w:r w:rsidRPr="00780BA3">
              <w:rPr>
                <w:rFonts w:ascii="Calibri" w:hAnsi="Calibri"/>
                <w:color w:val="000000"/>
                <w:sz w:val="24"/>
                <w:lang w:val="es-ES" w:eastAsia="es-ES"/>
              </w:rPr>
              <w:t> </w:t>
            </w:r>
            <w:r>
              <w:rPr>
                <w:rFonts w:ascii="Calibri" w:hAnsi="Calibri"/>
                <w:color w:val="000000"/>
                <w:sz w:val="24"/>
                <w:lang w:val="es-ES" w:eastAsia="es-ES"/>
              </w:rPr>
              <w:t>20600.92000</w:t>
            </w:r>
          </w:p>
        </w:tc>
        <w:tc>
          <w:tcPr>
            <w:tcW w:w="4726" w:type="dxa"/>
            <w:tcBorders>
              <w:top w:val="nil"/>
              <w:left w:val="nil"/>
              <w:bottom w:val="single" w:sz="4" w:space="0" w:color="auto"/>
              <w:right w:val="single" w:sz="4" w:space="0" w:color="auto"/>
            </w:tcBorders>
            <w:shd w:val="clear" w:color="auto" w:fill="auto"/>
            <w:noWrap/>
            <w:vAlign w:val="bottom"/>
            <w:hideMark/>
          </w:tcPr>
          <w:p w:rsidR="008526A8" w:rsidRPr="00780BA3" w:rsidRDefault="008526A8" w:rsidP="00281366">
            <w:pPr>
              <w:rPr>
                <w:rFonts w:ascii="Calibri" w:hAnsi="Calibri"/>
                <w:color w:val="000000"/>
                <w:sz w:val="24"/>
                <w:lang w:val="es-ES" w:eastAsia="es-ES"/>
              </w:rPr>
            </w:pPr>
            <w:proofErr w:type="spellStart"/>
            <w:r>
              <w:rPr>
                <w:rFonts w:ascii="Calibri" w:hAnsi="Calibri"/>
                <w:color w:val="000000"/>
                <w:sz w:val="24"/>
                <w:lang w:val="es-ES" w:eastAsia="es-ES"/>
              </w:rPr>
              <w:t>Adm.gral.equips</w:t>
            </w:r>
            <w:proofErr w:type="spellEnd"/>
            <w:r>
              <w:rPr>
                <w:rFonts w:ascii="Calibri" w:hAnsi="Calibri"/>
                <w:color w:val="000000"/>
                <w:sz w:val="24"/>
                <w:lang w:val="es-ES" w:eastAsia="es-ES"/>
              </w:rPr>
              <w:t xml:space="preserve"> per a </w:t>
            </w:r>
            <w:proofErr w:type="spellStart"/>
            <w:r>
              <w:rPr>
                <w:rFonts w:ascii="Calibri" w:hAnsi="Calibri"/>
                <w:color w:val="000000"/>
                <w:sz w:val="24"/>
                <w:lang w:val="es-ES" w:eastAsia="es-ES"/>
              </w:rPr>
              <w:t>processos</w:t>
            </w:r>
            <w:proofErr w:type="spellEnd"/>
            <w:r>
              <w:rPr>
                <w:rFonts w:ascii="Calibri" w:hAnsi="Calibri"/>
                <w:color w:val="000000"/>
                <w:sz w:val="24"/>
                <w:lang w:val="es-ES" w:eastAsia="es-ES"/>
              </w:rPr>
              <w:t xml:space="preserve"> </w:t>
            </w:r>
            <w:proofErr w:type="spellStart"/>
            <w:r>
              <w:rPr>
                <w:rFonts w:ascii="Calibri" w:hAnsi="Calibri"/>
                <w:color w:val="000000"/>
                <w:sz w:val="24"/>
                <w:lang w:val="es-ES" w:eastAsia="es-ES"/>
              </w:rPr>
              <w:t>informació</w:t>
            </w:r>
            <w:proofErr w:type="spellEnd"/>
            <w:r w:rsidRPr="00780BA3">
              <w:rPr>
                <w:rFonts w:ascii="Calibri" w:hAnsi="Calibri"/>
                <w:color w:val="000000"/>
                <w:sz w:val="24"/>
                <w:lang w:val="es-ES" w:eastAsia="es-ES"/>
              </w:rPr>
              <w:t> </w:t>
            </w:r>
          </w:p>
        </w:tc>
        <w:tc>
          <w:tcPr>
            <w:tcW w:w="1370" w:type="dxa"/>
            <w:tcBorders>
              <w:top w:val="nil"/>
              <w:left w:val="nil"/>
              <w:bottom w:val="single" w:sz="4" w:space="0" w:color="auto"/>
              <w:right w:val="single" w:sz="4" w:space="0" w:color="auto"/>
            </w:tcBorders>
            <w:shd w:val="clear" w:color="000000" w:fill="FFFFFF"/>
            <w:noWrap/>
            <w:vAlign w:val="bottom"/>
            <w:hideMark/>
          </w:tcPr>
          <w:p w:rsidR="008526A8" w:rsidRPr="00306E0E" w:rsidRDefault="008526A8" w:rsidP="00281366">
            <w:pPr>
              <w:jc w:val="right"/>
              <w:rPr>
                <w:rFonts w:ascii="Calibri" w:hAnsi="Calibri"/>
                <w:b/>
                <w:color w:val="000000"/>
                <w:sz w:val="24"/>
                <w:lang w:val="es-ES" w:eastAsia="es-ES"/>
              </w:rPr>
            </w:pPr>
            <w:r w:rsidRPr="00306E0E">
              <w:rPr>
                <w:rFonts w:ascii="Calibri" w:hAnsi="Calibri"/>
                <w:b/>
                <w:color w:val="000000"/>
                <w:sz w:val="24"/>
                <w:lang w:val="es-ES" w:eastAsia="es-ES"/>
              </w:rPr>
              <w:t> 6.000.00.-€</w:t>
            </w:r>
          </w:p>
        </w:tc>
        <w:tc>
          <w:tcPr>
            <w:tcW w:w="1417" w:type="dxa"/>
            <w:tcBorders>
              <w:top w:val="nil"/>
              <w:left w:val="nil"/>
              <w:bottom w:val="single" w:sz="4" w:space="0" w:color="auto"/>
              <w:right w:val="single" w:sz="4" w:space="0" w:color="auto"/>
            </w:tcBorders>
            <w:shd w:val="clear" w:color="000000" w:fill="FFFFFF"/>
            <w:noWrap/>
            <w:vAlign w:val="bottom"/>
            <w:hideMark/>
          </w:tcPr>
          <w:p w:rsidR="008526A8" w:rsidRPr="00780BA3" w:rsidRDefault="008526A8" w:rsidP="00281366">
            <w:pPr>
              <w:jc w:val="right"/>
              <w:rPr>
                <w:rFonts w:ascii="Calibri" w:hAnsi="Calibri"/>
                <w:b/>
                <w:bCs/>
                <w:color w:val="000000"/>
                <w:sz w:val="24"/>
                <w:lang w:val="es-ES" w:eastAsia="es-ES"/>
              </w:rPr>
            </w:pPr>
            <w:r w:rsidRPr="00780BA3">
              <w:rPr>
                <w:rFonts w:ascii="Calibri" w:hAnsi="Calibri"/>
                <w:b/>
                <w:bCs/>
                <w:color w:val="000000"/>
                <w:sz w:val="24"/>
                <w:lang w:val="es-ES" w:eastAsia="es-ES"/>
              </w:rPr>
              <w:t> </w:t>
            </w:r>
          </w:p>
        </w:tc>
      </w:tr>
      <w:tr w:rsidR="008526A8" w:rsidRPr="00780BA3" w:rsidTr="00281366">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8526A8" w:rsidRPr="00780BA3" w:rsidRDefault="008526A8" w:rsidP="00281366">
            <w:pPr>
              <w:rPr>
                <w:rFonts w:ascii="Calibri" w:hAnsi="Calibri"/>
                <w:color w:val="000000"/>
                <w:sz w:val="24"/>
                <w:lang w:val="es-ES" w:eastAsia="es-ES"/>
              </w:rPr>
            </w:pPr>
            <w:r>
              <w:rPr>
                <w:rFonts w:ascii="Calibri" w:hAnsi="Calibri"/>
                <w:color w:val="000000"/>
                <w:sz w:val="24"/>
                <w:lang w:val="es-ES" w:eastAsia="es-ES"/>
              </w:rPr>
              <w:t>31100.93400</w:t>
            </w:r>
          </w:p>
        </w:tc>
        <w:tc>
          <w:tcPr>
            <w:tcW w:w="4726" w:type="dxa"/>
            <w:tcBorders>
              <w:top w:val="nil"/>
              <w:left w:val="nil"/>
              <w:bottom w:val="single" w:sz="4" w:space="0" w:color="auto"/>
              <w:right w:val="single" w:sz="4" w:space="0" w:color="auto"/>
            </w:tcBorders>
            <w:shd w:val="clear" w:color="auto" w:fill="auto"/>
            <w:noWrap/>
            <w:vAlign w:val="bottom"/>
            <w:hideMark/>
          </w:tcPr>
          <w:p w:rsidR="008526A8" w:rsidRDefault="008526A8" w:rsidP="00281366">
            <w:pPr>
              <w:rPr>
                <w:rFonts w:ascii="Calibri" w:hAnsi="Calibri"/>
                <w:color w:val="000000"/>
                <w:sz w:val="24"/>
                <w:lang w:val="es-ES" w:eastAsia="es-ES"/>
              </w:rPr>
            </w:pPr>
            <w:proofErr w:type="spellStart"/>
            <w:r>
              <w:rPr>
                <w:rFonts w:ascii="Calibri" w:hAnsi="Calibri"/>
                <w:color w:val="000000"/>
                <w:sz w:val="24"/>
                <w:lang w:val="es-ES" w:eastAsia="es-ES"/>
              </w:rPr>
              <w:t>Gestió</w:t>
            </w:r>
            <w:proofErr w:type="spellEnd"/>
            <w:r>
              <w:rPr>
                <w:rFonts w:ascii="Calibri" w:hAnsi="Calibri"/>
                <w:color w:val="000000"/>
                <w:sz w:val="24"/>
                <w:lang w:val="es-ES" w:eastAsia="es-ES"/>
              </w:rPr>
              <w:t xml:space="preserve"> </w:t>
            </w:r>
            <w:proofErr w:type="spellStart"/>
            <w:r>
              <w:rPr>
                <w:rFonts w:ascii="Calibri" w:hAnsi="Calibri"/>
                <w:color w:val="000000"/>
                <w:sz w:val="24"/>
                <w:lang w:val="es-ES" w:eastAsia="es-ES"/>
              </w:rPr>
              <w:t>deute</w:t>
            </w:r>
            <w:proofErr w:type="spellEnd"/>
            <w:r>
              <w:rPr>
                <w:rFonts w:ascii="Calibri" w:hAnsi="Calibri"/>
                <w:color w:val="000000"/>
                <w:sz w:val="24"/>
                <w:lang w:val="es-ES" w:eastAsia="es-ES"/>
              </w:rPr>
              <w:t xml:space="preserve"> i </w:t>
            </w:r>
            <w:proofErr w:type="spellStart"/>
            <w:r>
              <w:rPr>
                <w:rFonts w:ascii="Calibri" w:hAnsi="Calibri"/>
                <w:color w:val="000000"/>
                <w:sz w:val="24"/>
                <w:lang w:val="es-ES" w:eastAsia="es-ES"/>
              </w:rPr>
              <w:t>tresoreria.Despeses</w:t>
            </w:r>
            <w:proofErr w:type="spellEnd"/>
            <w:r>
              <w:rPr>
                <w:rFonts w:ascii="Calibri" w:hAnsi="Calibri"/>
                <w:color w:val="000000"/>
                <w:sz w:val="24"/>
                <w:lang w:val="es-ES" w:eastAsia="es-ES"/>
              </w:rPr>
              <w:t xml:space="preserve"> </w:t>
            </w:r>
            <w:proofErr w:type="spellStart"/>
            <w:r>
              <w:rPr>
                <w:rFonts w:ascii="Calibri" w:hAnsi="Calibri"/>
                <w:color w:val="000000"/>
                <w:sz w:val="24"/>
                <w:lang w:val="es-ES" w:eastAsia="es-ES"/>
              </w:rPr>
              <w:t>formalització</w:t>
            </w:r>
            <w:proofErr w:type="spellEnd"/>
            <w:r>
              <w:rPr>
                <w:rFonts w:ascii="Calibri" w:hAnsi="Calibri"/>
                <w:color w:val="000000"/>
                <w:sz w:val="24"/>
                <w:lang w:val="es-ES" w:eastAsia="es-ES"/>
              </w:rPr>
              <w:t xml:space="preserve">, </w:t>
            </w:r>
            <w:proofErr w:type="spellStart"/>
            <w:r>
              <w:rPr>
                <w:rFonts w:ascii="Calibri" w:hAnsi="Calibri"/>
                <w:color w:val="000000"/>
                <w:sz w:val="24"/>
                <w:lang w:val="es-ES" w:eastAsia="es-ES"/>
              </w:rPr>
              <w:t>comissions</w:t>
            </w:r>
            <w:proofErr w:type="spellEnd"/>
          </w:p>
        </w:tc>
        <w:tc>
          <w:tcPr>
            <w:tcW w:w="1370" w:type="dxa"/>
            <w:tcBorders>
              <w:top w:val="nil"/>
              <w:left w:val="nil"/>
              <w:bottom w:val="single" w:sz="4" w:space="0" w:color="auto"/>
              <w:right w:val="single" w:sz="4" w:space="0" w:color="auto"/>
            </w:tcBorders>
            <w:shd w:val="clear" w:color="000000" w:fill="FFFFFF"/>
            <w:noWrap/>
            <w:vAlign w:val="bottom"/>
            <w:hideMark/>
          </w:tcPr>
          <w:p w:rsidR="008526A8" w:rsidRPr="00306E0E" w:rsidRDefault="008526A8" w:rsidP="00281366">
            <w:pPr>
              <w:jc w:val="right"/>
              <w:rPr>
                <w:rFonts w:ascii="Calibri" w:hAnsi="Calibri"/>
                <w:b/>
                <w:color w:val="000000"/>
                <w:sz w:val="24"/>
                <w:lang w:val="es-ES" w:eastAsia="es-ES"/>
              </w:rPr>
            </w:pPr>
          </w:p>
        </w:tc>
        <w:tc>
          <w:tcPr>
            <w:tcW w:w="1417" w:type="dxa"/>
            <w:tcBorders>
              <w:top w:val="nil"/>
              <w:left w:val="nil"/>
              <w:bottom w:val="single" w:sz="4" w:space="0" w:color="auto"/>
              <w:right w:val="single" w:sz="4" w:space="0" w:color="auto"/>
            </w:tcBorders>
            <w:shd w:val="clear" w:color="000000" w:fill="FFFFFF"/>
            <w:noWrap/>
            <w:vAlign w:val="bottom"/>
            <w:hideMark/>
          </w:tcPr>
          <w:p w:rsidR="008526A8" w:rsidRPr="00780BA3" w:rsidRDefault="008526A8" w:rsidP="00281366">
            <w:pPr>
              <w:jc w:val="right"/>
              <w:rPr>
                <w:rFonts w:ascii="Calibri" w:hAnsi="Calibri"/>
                <w:b/>
                <w:bCs/>
                <w:color w:val="000000"/>
                <w:sz w:val="24"/>
                <w:lang w:val="es-ES" w:eastAsia="es-ES"/>
              </w:rPr>
            </w:pPr>
            <w:r>
              <w:rPr>
                <w:rFonts w:ascii="Calibri" w:hAnsi="Calibri"/>
                <w:b/>
                <w:bCs/>
                <w:color w:val="000000"/>
                <w:sz w:val="24"/>
                <w:lang w:val="es-ES" w:eastAsia="es-ES"/>
              </w:rPr>
              <w:t>6.000,00.-€</w:t>
            </w:r>
          </w:p>
        </w:tc>
      </w:tr>
      <w:tr w:rsidR="008526A8" w:rsidRPr="00780BA3" w:rsidTr="00281366">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8526A8" w:rsidRPr="00780BA3" w:rsidRDefault="008526A8" w:rsidP="00281366">
            <w:pPr>
              <w:rPr>
                <w:rFonts w:ascii="Calibri" w:hAnsi="Calibri"/>
                <w:color w:val="000000"/>
                <w:sz w:val="24"/>
                <w:lang w:val="es-ES" w:eastAsia="es-ES"/>
              </w:rPr>
            </w:pPr>
            <w:r>
              <w:rPr>
                <w:rFonts w:ascii="Calibri" w:hAnsi="Calibri"/>
                <w:color w:val="000000"/>
                <w:sz w:val="24"/>
                <w:lang w:val="es-ES" w:eastAsia="es-ES"/>
              </w:rPr>
              <w:t>48100.33400</w:t>
            </w:r>
          </w:p>
        </w:tc>
        <w:tc>
          <w:tcPr>
            <w:tcW w:w="4726" w:type="dxa"/>
            <w:tcBorders>
              <w:top w:val="nil"/>
              <w:left w:val="nil"/>
              <w:bottom w:val="single" w:sz="4" w:space="0" w:color="auto"/>
              <w:right w:val="single" w:sz="4" w:space="0" w:color="auto"/>
            </w:tcBorders>
            <w:shd w:val="clear" w:color="auto" w:fill="auto"/>
            <w:noWrap/>
            <w:vAlign w:val="bottom"/>
            <w:hideMark/>
          </w:tcPr>
          <w:p w:rsidR="008526A8" w:rsidRDefault="008526A8" w:rsidP="00281366">
            <w:pPr>
              <w:rPr>
                <w:rFonts w:ascii="Calibri" w:hAnsi="Calibri"/>
                <w:color w:val="000000"/>
                <w:sz w:val="24"/>
                <w:lang w:val="es-ES" w:eastAsia="es-ES"/>
              </w:rPr>
            </w:pPr>
            <w:proofErr w:type="spellStart"/>
            <w:r>
              <w:rPr>
                <w:rFonts w:ascii="Calibri" w:hAnsi="Calibri"/>
                <w:color w:val="000000"/>
                <w:sz w:val="24"/>
                <w:lang w:val="es-ES" w:eastAsia="es-ES"/>
              </w:rPr>
              <w:t>Premis</w:t>
            </w:r>
            <w:proofErr w:type="spellEnd"/>
            <w:r>
              <w:rPr>
                <w:rFonts w:ascii="Calibri" w:hAnsi="Calibri"/>
                <w:color w:val="000000"/>
                <w:sz w:val="24"/>
                <w:lang w:val="es-ES" w:eastAsia="es-ES"/>
              </w:rPr>
              <w:t xml:space="preserve"> i beques cultura</w:t>
            </w:r>
          </w:p>
        </w:tc>
        <w:tc>
          <w:tcPr>
            <w:tcW w:w="1370" w:type="dxa"/>
            <w:tcBorders>
              <w:top w:val="nil"/>
              <w:left w:val="nil"/>
              <w:bottom w:val="single" w:sz="4" w:space="0" w:color="auto"/>
              <w:right w:val="single" w:sz="4" w:space="0" w:color="auto"/>
            </w:tcBorders>
            <w:shd w:val="clear" w:color="000000" w:fill="FFFFFF"/>
            <w:noWrap/>
            <w:vAlign w:val="bottom"/>
            <w:hideMark/>
          </w:tcPr>
          <w:p w:rsidR="008526A8" w:rsidRPr="00306E0E" w:rsidRDefault="008526A8" w:rsidP="00281366">
            <w:pPr>
              <w:jc w:val="right"/>
              <w:rPr>
                <w:rFonts w:ascii="Calibri" w:hAnsi="Calibri"/>
                <w:b/>
                <w:color w:val="000000"/>
                <w:sz w:val="24"/>
                <w:lang w:val="es-ES" w:eastAsia="es-ES"/>
              </w:rPr>
            </w:pPr>
          </w:p>
        </w:tc>
        <w:tc>
          <w:tcPr>
            <w:tcW w:w="1417" w:type="dxa"/>
            <w:tcBorders>
              <w:top w:val="nil"/>
              <w:left w:val="nil"/>
              <w:bottom w:val="single" w:sz="4" w:space="0" w:color="auto"/>
              <w:right w:val="single" w:sz="4" w:space="0" w:color="auto"/>
            </w:tcBorders>
            <w:shd w:val="clear" w:color="000000" w:fill="FFFFFF"/>
            <w:noWrap/>
            <w:vAlign w:val="bottom"/>
            <w:hideMark/>
          </w:tcPr>
          <w:p w:rsidR="008526A8" w:rsidRPr="00780BA3" w:rsidRDefault="008526A8" w:rsidP="00281366">
            <w:pPr>
              <w:jc w:val="right"/>
              <w:rPr>
                <w:rFonts w:ascii="Calibri" w:hAnsi="Calibri"/>
                <w:b/>
                <w:bCs/>
                <w:color w:val="000000"/>
                <w:sz w:val="24"/>
                <w:lang w:val="es-ES" w:eastAsia="es-ES"/>
              </w:rPr>
            </w:pPr>
            <w:r>
              <w:rPr>
                <w:rFonts w:ascii="Calibri" w:hAnsi="Calibri"/>
                <w:b/>
                <w:bCs/>
                <w:color w:val="000000"/>
                <w:sz w:val="24"/>
                <w:lang w:val="es-ES" w:eastAsia="es-ES"/>
              </w:rPr>
              <w:t xml:space="preserve">200,00.-€ </w:t>
            </w:r>
          </w:p>
        </w:tc>
      </w:tr>
      <w:tr w:rsidR="008526A8" w:rsidRPr="00780BA3" w:rsidTr="00281366">
        <w:trPr>
          <w:trHeight w:val="300"/>
        </w:trPr>
        <w:tc>
          <w:tcPr>
            <w:tcW w:w="1718" w:type="dxa"/>
            <w:tcBorders>
              <w:top w:val="nil"/>
              <w:left w:val="single" w:sz="4" w:space="0" w:color="auto"/>
              <w:bottom w:val="single" w:sz="4" w:space="0" w:color="auto"/>
              <w:right w:val="single" w:sz="4" w:space="0" w:color="auto"/>
            </w:tcBorders>
            <w:shd w:val="clear" w:color="auto" w:fill="auto"/>
            <w:noWrap/>
            <w:vAlign w:val="bottom"/>
            <w:hideMark/>
          </w:tcPr>
          <w:p w:rsidR="008526A8" w:rsidRPr="00780BA3" w:rsidRDefault="008526A8" w:rsidP="00281366">
            <w:pPr>
              <w:rPr>
                <w:rFonts w:ascii="Calibri" w:hAnsi="Calibri"/>
                <w:color w:val="000000"/>
                <w:sz w:val="24"/>
                <w:lang w:val="es-ES" w:eastAsia="es-ES"/>
              </w:rPr>
            </w:pPr>
            <w:r>
              <w:rPr>
                <w:rFonts w:ascii="Calibri" w:hAnsi="Calibri"/>
                <w:color w:val="000000"/>
                <w:sz w:val="24"/>
                <w:lang w:val="es-ES" w:eastAsia="es-ES"/>
              </w:rPr>
              <w:t>22699.32400</w:t>
            </w:r>
          </w:p>
        </w:tc>
        <w:tc>
          <w:tcPr>
            <w:tcW w:w="4726" w:type="dxa"/>
            <w:tcBorders>
              <w:top w:val="nil"/>
              <w:left w:val="nil"/>
              <w:bottom w:val="single" w:sz="4" w:space="0" w:color="auto"/>
              <w:right w:val="single" w:sz="4" w:space="0" w:color="auto"/>
            </w:tcBorders>
            <w:shd w:val="clear" w:color="auto" w:fill="auto"/>
            <w:noWrap/>
            <w:vAlign w:val="bottom"/>
            <w:hideMark/>
          </w:tcPr>
          <w:p w:rsidR="008526A8" w:rsidRDefault="008526A8" w:rsidP="00281366">
            <w:pPr>
              <w:rPr>
                <w:rFonts w:ascii="Calibri" w:hAnsi="Calibri"/>
                <w:color w:val="000000"/>
                <w:sz w:val="24"/>
                <w:lang w:val="es-ES" w:eastAsia="es-ES"/>
              </w:rPr>
            </w:pPr>
            <w:proofErr w:type="spellStart"/>
            <w:r>
              <w:rPr>
                <w:rFonts w:ascii="Calibri" w:hAnsi="Calibri"/>
                <w:color w:val="000000"/>
                <w:sz w:val="24"/>
                <w:lang w:val="es-ES" w:eastAsia="es-ES"/>
              </w:rPr>
              <w:t>Ensenyament</w:t>
            </w:r>
            <w:proofErr w:type="spellEnd"/>
          </w:p>
        </w:tc>
        <w:tc>
          <w:tcPr>
            <w:tcW w:w="1370" w:type="dxa"/>
            <w:tcBorders>
              <w:top w:val="nil"/>
              <w:left w:val="nil"/>
              <w:bottom w:val="single" w:sz="4" w:space="0" w:color="auto"/>
              <w:right w:val="single" w:sz="4" w:space="0" w:color="auto"/>
            </w:tcBorders>
            <w:shd w:val="clear" w:color="000000" w:fill="FFFFFF"/>
            <w:noWrap/>
            <w:vAlign w:val="bottom"/>
            <w:hideMark/>
          </w:tcPr>
          <w:p w:rsidR="008526A8" w:rsidRPr="00306E0E" w:rsidRDefault="008526A8" w:rsidP="00281366">
            <w:pPr>
              <w:jc w:val="right"/>
              <w:rPr>
                <w:rFonts w:ascii="Calibri" w:hAnsi="Calibri"/>
                <w:b/>
                <w:color w:val="000000"/>
                <w:sz w:val="24"/>
                <w:lang w:val="es-ES" w:eastAsia="es-ES"/>
              </w:rPr>
            </w:pPr>
            <w:r w:rsidRPr="00306E0E">
              <w:rPr>
                <w:rFonts w:ascii="Calibri" w:hAnsi="Calibri"/>
                <w:b/>
                <w:color w:val="000000"/>
                <w:sz w:val="24"/>
                <w:lang w:val="es-ES" w:eastAsia="es-ES"/>
              </w:rPr>
              <w:t>200,00.-€</w:t>
            </w:r>
          </w:p>
        </w:tc>
        <w:tc>
          <w:tcPr>
            <w:tcW w:w="1417" w:type="dxa"/>
            <w:tcBorders>
              <w:top w:val="nil"/>
              <w:left w:val="nil"/>
              <w:bottom w:val="single" w:sz="4" w:space="0" w:color="auto"/>
              <w:right w:val="single" w:sz="4" w:space="0" w:color="auto"/>
            </w:tcBorders>
            <w:shd w:val="clear" w:color="000000" w:fill="FFFFFF"/>
            <w:noWrap/>
            <w:vAlign w:val="bottom"/>
            <w:hideMark/>
          </w:tcPr>
          <w:p w:rsidR="008526A8" w:rsidRPr="00780BA3" w:rsidRDefault="008526A8" w:rsidP="00281366">
            <w:pPr>
              <w:jc w:val="right"/>
              <w:rPr>
                <w:rFonts w:ascii="Calibri" w:hAnsi="Calibri"/>
                <w:b/>
                <w:bCs/>
                <w:color w:val="000000"/>
                <w:sz w:val="24"/>
                <w:lang w:val="es-ES" w:eastAsia="es-ES"/>
              </w:rPr>
            </w:pPr>
          </w:p>
        </w:tc>
      </w:tr>
      <w:tr w:rsidR="008526A8" w:rsidRPr="00780BA3" w:rsidTr="00281366">
        <w:trPr>
          <w:trHeight w:val="300"/>
        </w:trPr>
        <w:tc>
          <w:tcPr>
            <w:tcW w:w="1718" w:type="dxa"/>
            <w:tcBorders>
              <w:top w:val="nil"/>
              <w:left w:val="single" w:sz="4" w:space="0" w:color="auto"/>
              <w:bottom w:val="single" w:sz="4" w:space="0" w:color="auto"/>
              <w:right w:val="single" w:sz="4" w:space="0" w:color="auto"/>
            </w:tcBorders>
            <w:shd w:val="clear" w:color="000000" w:fill="8DB4E3"/>
            <w:noWrap/>
            <w:vAlign w:val="bottom"/>
            <w:hideMark/>
          </w:tcPr>
          <w:p w:rsidR="008526A8" w:rsidRPr="00780BA3" w:rsidRDefault="008526A8" w:rsidP="00281366">
            <w:pPr>
              <w:rPr>
                <w:rFonts w:ascii="Calibri" w:hAnsi="Calibri"/>
                <w:b/>
                <w:bCs/>
                <w:color w:val="000000"/>
                <w:sz w:val="24"/>
                <w:lang w:val="es-ES" w:eastAsia="es-ES"/>
              </w:rPr>
            </w:pPr>
            <w:r w:rsidRPr="00780BA3">
              <w:rPr>
                <w:rFonts w:ascii="Calibri" w:hAnsi="Calibri"/>
                <w:b/>
                <w:bCs/>
                <w:color w:val="000000"/>
                <w:sz w:val="24"/>
                <w:lang w:val="es-ES" w:eastAsia="es-ES"/>
              </w:rPr>
              <w:t> </w:t>
            </w:r>
          </w:p>
        </w:tc>
        <w:tc>
          <w:tcPr>
            <w:tcW w:w="4726" w:type="dxa"/>
            <w:tcBorders>
              <w:top w:val="nil"/>
              <w:left w:val="nil"/>
              <w:bottom w:val="single" w:sz="4" w:space="0" w:color="auto"/>
              <w:right w:val="single" w:sz="4" w:space="0" w:color="auto"/>
            </w:tcBorders>
            <w:shd w:val="clear" w:color="000000" w:fill="8DB4E3"/>
            <w:noWrap/>
            <w:vAlign w:val="bottom"/>
            <w:hideMark/>
          </w:tcPr>
          <w:p w:rsidR="008526A8" w:rsidRPr="00780BA3" w:rsidRDefault="008526A8" w:rsidP="00281366">
            <w:pPr>
              <w:rPr>
                <w:rFonts w:ascii="Calibri" w:hAnsi="Calibri"/>
                <w:b/>
                <w:bCs/>
                <w:color w:val="000000"/>
                <w:sz w:val="24"/>
                <w:lang w:val="es-ES" w:eastAsia="es-ES"/>
              </w:rPr>
            </w:pPr>
            <w:r w:rsidRPr="00780BA3">
              <w:rPr>
                <w:rFonts w:ascii="Calibri" w:hAnsi="Calibri"/>
                <w:b/>
                <w:bCs/>
                <w:color w:val="000000"/>
                <w:sz w:val="24"/>
                <w:lang w:val="es-ES" w:eastAsia="es-ES"/>
              </w:rPr>
              <w:t>TOTAL</w:t>
            </w:r>
          </w:p>
        </w:tc>
        <w:tc>
          <w:tcPr>
            <w:tcW w:w="1370" w:type="dxa"/>
            <w:tcBorders>
              <w:top w:val="nil"/>
              <w:left w:val="nil"/>
              <w:bottom w:val="single" w:sz="4" w:space="0" w:color="auto"/>
              <w:right w:val="single" w:sz="4" w:space="0" w:color="auto"/>
            </w:tcBorders>
            <w:shd w:val="clear" w:color="000000" w:fill="FFFFFF"/>
            <w:noWrap/>
            <w:vAlign w:val="bottom"/>
            <w:hideMark/>
          </w:tcPr>
          <w:p w:rsidR="008526A8" w:rsidRPr="00780BA3" w:rsidRDefault="008526A8" w:rsidP="00281366">
            <w:pPr>
              <w:jc w:val="right"/>
              <w:rPr>
                <w:rFonts w:ascii="Calibri" w:hAnsi="Calibri"/>
                <w:b/>
                <w:bCs/>
                <w:color w:val="000000"/>
                <w:sz w:val="24"/>
                <w:lang w:val="es-ES" w:eastAsia="es-ES"/>
              </w:rPr>
            </w:pPr>
            <w:r>
              <w:rPr>
                <w:rFonts w:ascii="Calibri" w:hAnsi="Calibri"/>
                <w:b/>
                <w:bCs/>
                <w:color w:val="000000"/>
                <w:sz w:val="24"/>
                <w:lang w:val="es-ES" w:eastAsia="es-ES"/>
              </w:rPr>
              <w:t>6.200,00.-€</w:t>
            </w:r>
          </w:p>
        </w:tc>
        <w:tc>
          <w:tcPr>
            <w:tcW w:w="1417" w:type="dxa"/>
            <w:tcBorders>
              <w:top w:val="nil"/>
              <w:left w:val="nil"/>
              <w:bottom w:val="single" w:sz="4" w:space="0" w:color="auto"/>
              <w:right w:val="single" w:sz="4" w:space="0" w:color="auto"/>
            </w:tcBorders>
            <w:shd w:val="clear" w:color="000000" w:fill="FFFFFF"/>
            <w:noWrap/>
            <w:vAlign w:val="bottom"/>
            <w:hideMark/>
          </w:tcPr>
          <w:p w:rsidR="008526A8" w:rsidRPr="00780BA3" w:rsidRDefault="008526A8" w:rsidP="00281366">
            <w:pPr>
              <w:jc w:val="right"/>
              <w:rPr>
                <w:rFonts w:ascii="Calibri" w:hAnsi="Calibri"/>
                <w:b/>
                <w:bCs/>
                <w:color w:val="000000"/>
                <w:sz w:val="24"/>
                <w:lang w:val="es-ES" w:eastAsia="es-ES"/>
              </w:rPr>
            </w:pPr>
            <w:r>
              <w:rPr>
                <w:rFonts w:ascii="Calibri" w:hAnsi="Calibri"/>
                <w:b/>
                <w:bCs/>
                <w:color w:val="000000"/>
                <w:sz w:val="24"/>
                <w:lang w:val="es-ES" w:eastAsia="es-ES"/>
              </w:rPr>
              <w:t>6.200,00.-€</w:t>
            </w:r>
          </w:p>
        </w:tc>
      </w:tr>
    </w:tbl>
    <w:p w:rsidR="008526A8" w:rsidRPr="00780BA3" w:rsidRDefault="008526A8" w:rsidP="008526A8">
      <w:pPr>
        <w:rPr>
          <w:rFonts w:cs="Arial"/>
          <w:sz w:val="24"/>
        </w:rPr>
      </w:pPr>
    </w:p>
    <w:p w:rsidR="008526A8" w:rsidRPr="00780BA3" w:rsidRDefault="008526A8" w:rsidP="008526A8">
      <w:pPr>
        <w:pBdr>
          <w:top w:val="single" w:sz="4" w:space="1" w:color="auto"/>
        </w:pBdr>
        <w:rPr>
          <w:rFonts w:cs="Arial"/>
          <w:sz w:val="24"/>
        </w:rPr>
      </w:pPr>
    </w:p>
    <w:p w:rsidR="008526A8" w:rsidRPr="00780BA3" w:rsidRDefault="008526A8" w:rsidP="008526A8">
      <w:pPr>
        <w:pBdr>
          <w:top w:val="single" w:sz="4" w:space="1" w:color="auto"/>
        </w:pBdr>
        <w:rPr>
          <w:rFonts w:cs="Arial"/>
          <w:sz w:val="24"/>
        </w:rPr>
      </w:pPr>
      <w:r w:rsidRPr="00780BA3">
        <w:rPr>
          <w:rFonts w:cs="Arial"/>
          <w:sz w:val="24"/>
        </w:rPr>
        <w:t>2n.- Exposar al públic aquest expedient, durant el termini reglamentari de 15 dies hàbils, a partir del dia següent de la publicació en el B.O.P., durant els quals els interessats podran examinar-los i presentar reclamacions davant el Ple. Els expedients s’entendran definitivament aprovats si no es presentessin reclamacions, en cas contrari el Ple disposa el termini d’un mes per resoldre’ls. Els expedients romandran, a disposició dels interessats, a la Intervenció Municipal.</w:t>
      </w:r>
    </w:p>
    <w:p w:rsidR="008526A8" w:rsidRPr="00780BA3" w:rsidRDefault="008526A8" w:rsidP="008526A8">
      <w:pPr>
        <w:rPr>
          <w:rFonts w:cs="Arial"/>
          <w:sz w:val="24"/>
          <w:lang w:val="es-ES"/>
        </w:rPr>
      </w:pPr>
    </w:p>
    <w:p w:rsidR="008526A8" w:rsidRPr="00780BA3" w:rsidRDefault="008526A8" w:rsidP="008526A8">
      <w:pPr>
        <w:rPr>
          <w:rFonts w:cs="Arial"/>
          <w:sz w:val="24"/>
        </w:rPr>
      </w:pPr>
      <w:r w:rsidRPr="00780BA3">
        <w:rPr>
          <w:rFonts w:cs="Arial"/>
          <w:sz w:val="24"/>
        </w:rPr>
        <w:t>3r.  Comunicar el present acord al Departament d’Intervenció.</w:t>
      </w:r>
    </w:p>
    <w:p w:rsidR="008526A8" w:rsidRPr="00780BA3" w:rsidRDefault="008526A8" w:rsidP="008526A8">
      <w:pPr>
        <w:rPr>
          <w:rFonts w:cs="Arial"/>
          <w:sz w:val="24"/>
        </w:rPr>
      </w:pPr>
    </w:p>
    <w:p w:rsidR="008526A8" w:rsidRPr="00780BA3" w:rsidRDefault="008526A8" w:rsidP="008526A8">
      <w:pPr>
        <w:rPr>
          <w:rFonts w:cs="Arial"/>
          <w:sz w:val="24"/>
        </w:rPr>
      </w:pPr>
      <w:r w:rsidRPr="00780BA3">
        <w:rPr>
          <w:rFonts w:cs="Arial"/>
          <w:sz w:val="24"/>
        </w:rPr>
        <w:t>La corporació, no obstant això, acordarà el que estimi adient.</w:t>
      </w:r>
    </w:p>
    <w:p w:rsidR="008526A8" w:rsidRPr="00780BA3" w:rsidRDefault="008526A8" w:rsidP="008526A8">
      <w:pPr>
        <w:rPr>
          <w:rFonts w:cs="Arial"/>
          <w:sz w:val="24"/>
        </w:rPr>
      </w:pPr>
    </w:p>
    <w:p w:rsidR="008526A8" w:rsidRPr="008526A8" w:rsidRDefault="008526A8" w:rsidP="008526A8">
      <w:pPr>
        <w:rPr>
          <w:rFonts w:cs="Arial"/>
          <w:sz w:val="24"/>
        </w:rPr>
      </w:pPr>
      <w:r w:rsidRPr="00780BA3">
        <w:rPr>
          <w:rFonts w:cs="Arial"/>
          <w:sz w:val="24"/>
        </w:rPr>
        <w:t xml:space="preserve">Deltebre, </w:t>
      </w:r>
      <w:r>
        <w:rPr>
          <w:rFonts w:cs="Arial"/>
          <w:sz w:val="24"/>
        </w:rPr>
        <w:t>26 de setembre</w:t>
      </w:r>
      <w:r w:rsidRPr="00780BA3">
        <w:rPr>
          <w:rFonts w:cs="Arial"/>
          <w:sz w:val="24"/>
        </w:rPr>
        <w:t xml:space="preserve"> de 2014</w:t>
      </w:r>
      <w:r>
        <w:rPr>
          <w:rFonts w:cs="Arial"/>
          <w:sz w:val="24"/>
        </w:rPr>
        <w:t>.</w:t>
      </w:r>
      <w:r w:rsidRPr="008526A8">
        <w:rPr>
          <w:rFonts w:cs="Arial"/>
          <w:sz w:val="24"/>
        </w:rPr>
        <w:t xml:space="preserve">EL REGIDOR D’HISENDA, </w:t>
      </w:r>
      <w:proofErr w:type="spellStart"/>
      <w:r w:rsidRPr="008526A8">
        <w:rPr>
          <w:rFonts w:cs="Arial"/>
          <w:sz w:val="24"/>
        </w:rPr>
        <w:t>Rogelio</w:t>
      </w:r>
      <w:proofErr w:type="spellEnd"/>
      <w:r w:rsidRPr="008526A8">
        <w:rPr>
          <w:rFonts w:cs="Arial"/>
          <w:sz w:val="24"/>
        </w:rPr>
        <w:t xml:space="preserve"> Tomàs Bonet</w:t>
      </w:r>
    </w:p>
    <w:p w:rsidR="00193D04" w:rsidRPr="009B0278" w:rsidRDefault="00193D04" w:rsidP="00823D33">
      <w:pPr>
        <w:spacing w:line="200" w:lineRule="atLeast"/>
        <w:rPr>
          <w:rFonts w:cs="Arial"/>
          <w:b/>
          <w:bCs/>
          <w:color w:val="000000"/>
          <w:sz w:val="24"/>
          <w:lang w:eastAsia="es-ES"/>
        </w:rPr>
      </w:pPr>
    </w:p>
    <w:p w:rsidR="00C15112" w:rsidRDefault="00C15112" w:rsidP="00C15112">
      <w:pPr>
        <w:rPr>
          <w:rFonts w:cs="Arial"/>
          <w:bCs/>
          <w:sz w:val="24"/>
        </w:rPr>
      </w:pPr>
      <w:r>
        <w:rPr>
          <w:rFonts w:cs="Arial"/>
          <w:bCs/>
          <w:sz w:val="24"/>
        </w:rPr>
        <w:t>Finalitzada la lectura, intervé el Sr. Tomàs Castells Fresquet del PPC i diu que el posicionament del seu grup serà a favor de la proposta.</w:t>
      </w:r>
    </w:p>
    <w:p w:rsidR="00C15112" w:rsidRDefault="00C15112" w:rsidP="00C15112">
      <w:pPr>
        <w:rPr>
          <w:sz w:val="24"/>
        </w:rPr>
      </w:pPr>
    </w:p>
    <w:p w:rsidR="00C15112" w:rsidRDefault="00C15112" w:rsidP="00C15112">
      <w:pPr>
        <w:rPr>
          <w:rFonts w:cs="Arial"/>
          <w:bCs/>
          <w:sz w:val="24"/>
        </w:rPr>
      </w:pPr>
      <w:r>
        <w:rPr>
          <w:rFonts w:cs="Arial"/>
          <w:bCs/>
          <w:sz w:val="24"/>
        </w:rPr>
        <w:t>Intervé el Sr. Lluís Soler del grup de CiU i diu que el posicionament del seu grup serà d’abs</w:t>
      </w:r>
      <w:r w:rsidR="003743C8">
        <w:rPr>
          <w:rFonts w:cs="Arial"/>
          <w:bCs/>
          <w:sz w:val="24"/>
        </w:rPr>
        <w:t>tenció a la proposta</w:t>
      </w:r>
      <w:r>
        <w:rPr>
          <w:rFonts w:cs="Arial"/>
          <w:bCs/>
          <w:sz w:val="24"/>
        </w:rPr>
        <w:t xml:space="preserve"> </w:t>
      </w:r>
    </w:p>
    <w:p w:rsidR="00C15112" w:rsidRDefault="00C15112" w:rsidP="00C15112">
      <w:pPr>
        <w:rPr>
          <w:rFonts w:cs="Arial"/>
          <w:bCs/>
          <w:sz w:val="24"/>
        </w:rPr>
      </w:pPr>
    </w:p>
    <w:p w:rsidR="00C15112" w:rsidRDefault="00C15112" w:rsidP="00C15112">
      <w:pPr>
        <w:rPr>
          <w:rFonts w:cs="Arial"/>
          <w:bCs/>
          <w:sz w:val="24"/>
        </w:rPr>
      </w:pPr>
      <w:r>
        <w:rPr>
          <w:rFonts w:cs="Arial"/>
          <w:bCs/>
          <w:sz w:val="24"/>
        </w:rPr>
        <w:t>Intervé el Sr. Joan Alginet del PSC-PM i diu que el posicionament del seu grup serà a favor de la proposta.</w:t>
      </w:r>
    </w:p>
    <w:p w:rsidR="00C15112" w:rsidRDefault="00C15112" w:rsidP="00C15112">
      <w:pPr>
        <w:rPr>
          <w:rFonts w:cs="Arial"/>
          <w:bCs/>
          <w:sz w:val="24"/>
        </w:rPr>
      </w:pPr>
    </w:p>
    <w:p w:rsidR="00C15112" w:rsidRDefault="00C15112" w:rsidP="00C15112">
      <w:pPr>
        <w:rPr>
          <w:rFonts w:cs="Arial"/>
          <w:bCs/>
          <w:sz w:val="24"/>
        </w:rPr>
      </w:pPr>
      <w:r>
        <w:rPr>
          <w:rFonts w:cs="Arial"/>
          <w:bCs/>
          <w:sz w:val="24"/>
        </w:rPr>
        <w:t>Intervé el Sr. Gervasi Aspa d’ERC-AM i diu que el posicionament del seu grup serà a favor de la proposta.</w:t>
      </w:r>
    </w:p>
    <w:p w:rsidR="003743C8" w:rsidRDefault="003743C8" w:rsidP="00C15112">
      <w:pPr>
        <w:rPr>
          <w:rFonts w:cs="Arial"/>
          <w:bCs/>
          <w:sz w:val="24"/>
        </w:rPr>
      </w:pPr>
    </w:p>
    <w:p w:rsidR="003743C8" w:rsidRPr="00806FE9" w:rsidRDefault="003743C8" w:rsidP="003743C8">
      <w:pPr>
        <w:rPr>
          <w:sz w:val="24"/>
        </w:rPr>
      </w:pPr>
      <w:r w:rsidRPr="00806FE9">
        <w:rPr>
          <w:sz w:val="24"/>
        </w:rPr>
        <w:t xml:space="preserve">Finalitzades les intervencions, el Sr. President sotmet a votació l’esmentada proposta quedant aprovada per majoria absoluta amb </w:t>
      </w:r>
      <w:r>
        <w:rPr>
          <w:sz w:val="24"/>
        </w:rPr>
        <w:t>onze</w:t>
      </w:r>
      <w:r w:rsidRPr="00806FE9">
        <w:rPr>
          <w:sz w:val="24"/>
        </w:rPr>
        <w:t xml:space="preserve"> vots a favor de José Emilio Bertomeu Rio (PSC-PM), Joan Alginet </w:t>
      </w:r>
      <w:proofErr w:type="spellStart"/>
      <w:r w:rsidRPr="00806FE9">
        <w:rPr>
          <w:sz w:val="24"/>
        </w:rPr>
        <w:t>Aliau</w:t>
      </w:r>
      <w:proofErr w:type="spellEnd"/>
      <w:r w:rsidRPr="00806FE9">
        <w:rPr>
          <w:sz w:val="24"/>
        </w:rPr>
        <w:t xml:space="preserve"> (PSC-PM), Sonia Bertomeu Franch (PSC-PM), Gervasi Aspa Casanova (ERC-AM), </w:t>
      </w:r>
      <w:proofErr w:type="spellStart"/>
      <w:r w:rsidRPr="00806FE9">
        <w:rPr>
          <w:sz w:val="24"/>
        </w:rPr>
        <w:t>Rogelio</w:t>
      </w:r>
      <w:proofErr w:type="spellEnd"/>
      <w:r w:rsidRPr="00806FE9">
        <w:rPr>
          <w:sz w:val="24"/>
        </w:rPr>
        <w:t xml:space="preserve"> Tomàs Bonet (ERC-AM), Oscar Martin Bo (ERC-AM), Sònia Bertomeu Tomàs (ERC-AM), </w:t>
      </w:r>
      <w:r>
        <w:rPr>
          <w:sz w:val="24"/>
        </w:rPr>
        <w:t xml:space="preserve">Mª </w:t>
      </w:r>
      <w:r w:rsidRPr="00806FE9">
        <w:rPr>
          <w:sz w:val="24"/>
        </w:rPr>
        <w:t>Salomé Bertomeu Mauri (ERC-AM), Susa</w:t>
      </w:r>
      <w:r>
        <w:rPr>
          <w:sz w:val="24"/>
        </w:rPr>
        <w:t>n</w:t>
      </w:r>
      <w:r w:rsidRPr="00806FE9">
        <w:rPr>
          <w:sz w:val="24"/>
        </w:rPr>
        <w:t>na Gómez Castellà (ERC-AM)</w:t>
      </w:r>
      <w:r>
        <w:rPr>
          <w:sz w:val="24"/>
        </w:rPr>
        <w:t>, Jordi P. Torres Fabra (ERC-AM)</w:t>
      </w:r>
      <w:r w:rsidRPr="00806FE9">
        <w:rPr>
          <w:sz w:val="24"/>
        </w:rPr>
        <w:t xml:space="preserve"> i T</w:t>
      </w:r>
      <w:r>
        <w:rPr>
          <w:sz w:val="24"/>
        </w:rPr>
        <w:t>omàs Castells Fresquet (PPC) i tres</w:t>
      </w:r>
      <w:r w:rsidRPr="00806FE9">
        <w:rPr>
          <w:sz w:val="24"/>
        </w:rPr>
        <w:t xml:space="preserve"> vots </w:t>
      </w:r>
      <w:r>
        <w:rPr>
          <w:sz w:val="24"/>
        </w:rPr>
        <w:t>d’abstenció</w:t>
      </w:r>
      <w:r w:rsidRPr="00806FE9">
        <w:rPr>
          <w:sz w:val="24"/>
        </w:rPr>
        <w:t xml:space="preserve"> de Lluís Soler </w:t>
      </w:r>
      <w:proofErr w:type="spellStart"/>
      <w:r w:rsidRPr="00806FE9">
        <w:rPr>
          <w:sz w:val="24"/>
        </w:rPr>
        <w:t>Panisello</w:t>
      </w:r>
      <w:proofErr w:type="spellEnd"/>
      <w:r w:rsidRPr="00806FE9">
        <w:rPr>
          <w:sz w:val="24"/>
        </w:rPr>
        <w:t xml:space="preserve"> (CiU), Salvador Bertomeu </w:t>
      </w:r>
      <w:proofErr w:type="spellStart"/>
      <w:r w:rsidRPr="00806FE9">
        <w:rPr>
          <w:sz w:val="24"/>
        </w:rPr>
        <w:t>Bert</w:t>
      </w:r>
      <w:r>
        <w:rPr>
          <w:sz w:val="24"/>
        </w:rPr>
        <w:t>omeu</w:t>
      </w:r>
      <w:proofErr w:type="spellEnd"/>
      <w:r>
        <w:rPr>
          <w:sz w:val="24"/>
        </w:rPr>
        <w:t xml:space="preserve"> (CiU) i </w:t>
      </w:r>
      <w:proofErr w:type="spellStart"/>
      <w:r>
        <w:rPr>
          <w:sz w:val="24"/>
        </w:rPr>
        <w:t>Tere</w:t>
      </w:r>
      <w:proofErr w:type="spellEnd"/>
      <w:r>
        <w:rPr>
          <w:sz w:val="24"/>
        </w:rPr>
        <w:t xml:space="preserve"> </w:t>
      </w:r>
      <w:proofErr w:type="spellStart"/>
      <w:r>
        <w:rPr>
          <w:sz w:val="24"/>
        </w:rPr>
        <w:t>Culvi</w:t>
      </w:r>
      <w:proofErr w:type="spellEnd"/>
      <w:r>
        <w:rPr>
          <w:sz w:val="24"/>
        </w:rPr>
        <w:t xml:space="preserve"> Porres (CiU)</w:t>
      </w:r>
      <w:r w:rsidRPr="00806FE9">
        <w:rPr>
          <w:sz w:val="24"/>
        </w:rPr>
        <w:t>, per tant resta expedit el tràmit adient sent facultat el Sr. Alcalde per a dur-ho a terme i per portar a efecte el que calgui per a l’execució d’aquest acord.</w:t>
      </w:r>
    </w:p>
    <w:p w:rsidR="003743C8" w:rsidRDefault="003743C8" w:rsidP="00C15112">
      <w:pPr>
        <w:rPr>
          <w:rFonts w:cs="Arial"/>
          <w:bCs/>
          <w:sz w:val="24"/>
        </w:rPr>
      </w:pPr>
    </w:p>
    <w:p w:rsidR="00823D33" w:rsidRPr="000E1FC6" w:rsidRDefault="00823D33" w:rsidP="00823D33">
      <w:pPr>
        <w:rPr>
          <w:rFonts w:cs="Arial"/>
          <w:b/>
          <w:sz w:val="24"/>
          <w:lang w:eastAsia="es-ES"/>
        </w:rPr>
      </w:pPr>
    </w:p>
    <w:p w:rsidR="00872A75" w:rsidRDefault="00872A75" w:rsidP="00823D33">
      <w:pPr>
        <w:rPr>
          <w:rFonts w:cs="Arial"/>
          <w:b/>
          <w:sz w:val="24"/>
          <w:lang w:eastAsia="es-ES"/>
        </w:rPr>
      </w:pPr>
    </w:p>
    <w:p w:rsidR="00872A75" w:rsidRDefault="00872A75" w:rsidP="00823D33">
      <w:pPr>
        <w:rPr>
          <w:rFonts w:cs="Arial"/>
          <w:b/>
          <w:sz w:val="24"/>
          <w:lang w:eastAsia="es-ES"/>
        </w:rPr>
      </w:pPr>
    </w:p>
    <w:p w:rsidR="00872A75" w:rsidRDefault="00872A75" w:rsidP="00823D33">
      <w:pPr>
        <w:rPr>
          <w:rFonts w:cs="Arial"/>
          <w:b/>
          <w:sz w:val="24"/>
          <w:lang w:eastAsia="es-ES"/>
        </w:rPr>
      </w:pPr>
    </w:p>
    <w:p w:rsidR="00872A75" w:rsidRDefault="00872A75" w:rsidP="00823D33">
      <w:pPr>
        <w:rPr>
          <w:rFonts w:cs="Arial"/>
          <w:b/>
          <w:sz w:val="24"/>
          <w:lang w:eastAsia="es-ES"/>
        </w:rPr>
      </w:pPr>
    </w:p>
    <w:p w:rsidR="00823D33" w:rsidRPr="000E1FC6" w:rsidRDefault="00823D33" w:rsidP="00823D33">
      <w:pPr>
        <w:rPr>
          <w:rFonts w:cs="Arial"/>
          <w:b/>
          <w:sz w:val="24"/>
          <w:lang w:eastAsia="es-ES"/>
        </w:rPr>
      </w:pPr>
      <w:r w:rsidRPr="000E1FC6">
        <w:rPr>
          <w:rFonts w:cs="Arial"/>
          <w:b/>
          <w:sz w:val="24"/>
          <w:lang w:eastAsia="es-ES"/>
        </w:rPr>
        <w:t>URBANISME I PLANIFICACIÓ DEL TERRITORI, OBRA PÚBLICA I SERVEIS MUNICIPALS</w:t>
      </w:r>
    </w:p>
    <w:p w:rsidR="00823D33" w:rsidRPr="000E1FC6" w:rsidRDefault="00823D33" w:rsidP="00823D33">
      <w:pPr>
        <w:rPr>
          <w:rFonts w:cs="Arial"/>
          <w:sz w:val="24"/>
          <w:lang w:eastAsia="es-ES"/>
        </w:rPr>
      </w:pPr>
    </w:p>
    <w:p w:rsidR="00823D33" w:rsidRPr="00CD7486" w:rsidRDefault="00823D33" w:rsidP="00823D33">
      <w:pPr>
        <w:tabs>
          <w:tab w:val="center" w:pos="4252"/>
          <w:tab w:val="right" w:pos="8504"/>
        </w:tabs>
        <w:ind w:right="18"/>
        <w:rPr>
          <w:rFonts w:cs="Arial"/>
          <w:b/>
          <w:sz w:val="24"/>
          <w:szCs w:val="20"/>
          <w:lang w:eastAsia="es-ES"/>
        </w:rPr>
      </w:pPr>
      <w:r w:rsidRPr="00CD7486">
        <w:rPr>
          <w:rFonts w:cs="Arial"/>
          <w:b/>
          <w:sz w:val="24"/>
          <w:szCs w:val="20"/>
          <w:lang w:eastAsia="es-ES"/>
        </w:rPr>
        <w:t>6È.- DICTAMEN DE PROPOSTA D’APROVACIÓ TEXT REFÓS MODIFICACIÓ PUNTUAL DE LES NNSS DE PLANEJAMENT PEL QUE FA A LA RECONFIGURACIÓ DE LA FAÇANA URBANA I REORDENACIÓ DELS USOS EXISTENTS, DEL TM DE DELTEBRE (Exp. 3/2013) -Segons acord de la Comissió d’urbanisme de les Terres de l’Ebre de 2 d’abril de 2014-.</w:t>
      </w:r>
    </w:p>
    <w:p w:rsidR="00823D33" w:rsidRDefault="00823D33" w:rsidP="00823D33">
      <w:pPr>
        <w:tabs>
          <w:tab w:val="center" w:pos="4252"/>
          <w:tab w:val="right" w:pos="8504"/>
        </w:tabs>
        <w:ind w:right="18"/>
        <w:rPr>
          <w:rFonts w:cs="Arial"/>
          <w:sz w:val="24"/>
          <w:szCs w:val="20"/>
          <w:lang w:eastAsia="es-ES"/>
        </w:rPr>
      </w:pPr>
    </w:p>
    <w:p w:rsidR="00CD7486" w:rsidRPr="002E17C7" w:rsidRDefault="00CD7486" w:rsidP="00CD7486">
      <w:pPr>
        <w:rPr>
          <w:rFonts w:cs="Arial"/>
          <w:bCs/>
          <w:sz w:val="24"/>
        </w:rPr>
      </w:pPr>
      <w:r w:rsidRPr="002E17C7">
        <w:rPr>
          <w:rFonts w:cs="Arial"/>
          <w:bCs/>
          <w:sz w:val="24"/>
        </w:rPr>
        <w:t xml:space="preserve">Enunciat el contingut d’aquest punt de l’ordre del dia, i vist que el mateix va ser informat favorablement per </w:t>
      </w:r>
      <w:r w:rsidR="00DA6884">
        <w:rPr>
          <w:rFonts w:cs="Arial"/>
          <w:bCs/>
          <w:sz w:val="24"/>
        </w:rPr>
        <w:t>majoria absoluta</w:t>
      </w:r>
      <w:r w:rsidRPr="002E17C7">
        <w:rPr>
          <w:rFonts w:cs="Arial"/>
          <w:bCs/>
          <w:sz w:val="24"/>
        </w:rPr>
        <w:t xml:space="preserve"> a la Comissió Informativa d’Urbanisme i Planificació del Territori, Obra Pública i Serveis Municipals de data </w:t>
      </w:r>
      <w:r w:rsidR="00355CB9">
        <w:rPr>
          <w:rFonts w:cs="Arial"/>
          <w:bCs/>
          <w:sz w:val="24"/>
        </w:rPr>
        <w:t>30 de setembre</w:t>
      </w:r>
      <w:r w:rsidRPr="002E17C7">
        <w:rPr>
          <w:rFonts w:cs="Arial"/>
          <w:bCs/>
          <w:sz w:val="24"/>
        </w:rPr>
        <w:t xml:space="preserve"> de 2014, el Sr. Secretari </w:t>
      </w:r>
      <w:proofErr w:type="spellStart"/>
      <w:r w:rsidRPr="002E17C7">
        <w:rPr>
          <w:rFonts w:cs="Arial"/>
          <w:bCs/>
          <w:sz w:val="24"/>
        </w:rPr>
        <w:t>acctal</w:t>
      </w:r>
      <w:proofErr w:type="spellEnd"/>
      <w:r w:rsidRPr="002E17C7">
        <w:rPr>
          <w:rFonts w:cs="Arial"/>
          <w:bCs/>
          <w:sz w:val="24"/>
        </w:rPr>
        <w:t>. dóna lectura en la seva part bastant a la  proposta següent:</w:t>
      </w:r>
    </w:p>
    <w:p w:rsidR="00CD7486" w:rsidRDefault="00CD7486" w:rsidP="00823D33">
      <w:pPr>
        <w:tabs>
          <w:tab w:val="center" w:pos="4252"/>
          <w:tab w:val="right" w:pos="8504"/>
        </w:tabs>
        <w:ind w:right="18"/>
        <w:rPr>
          <w:rFonts w:cs="Arial"/>
          <w:sz w:val="24"/>
          <w:szCs w:val="20"/>
          <w:lang w:eastAsia="es-ES"/>
        </w:rPr>
      </w:pPr>
    </w:p>
    <w:p w:rsidR="00823D33" w:rsidRPr="00CD7486" w:rsidRDefault="00823D33" w:rsidP="00823D33">
      <w:pPr>
        <w:pStyle w:val="Textoindependiente"/>
        <w:rPr>
          <w:rFonts w:ascii="Arial" w:hAnsi="Arial" w:cs="Arial"/>
          <w:lang w:val="ca-ES"/>
        </w:rPr>
      </w:pPr>
      <w:r w:rsidRPr="00CD7486">
        <w:rPr>
          <w:rFonts w:ascii="Arial" w:hAnsi="Arial" w:cs="Arial"/>
          <w:lang w:val="ca-ES"/>
        </w:rPr>
        <w:t xml:space="preserve">El qui subscriu, </w:t>
      </w:r>
      <w:proofErr w:type="spellStart"/>
      <w:r w:rsidRPr="00CD7486">
        <w:rPr>
          <w:rFonts w:ascii="Arial" w:hAnsi="Arial" w:cs="Arial"/>
          <w:lang w:val="ca-ES"/>
        </w:rPr>
        <w:t>Rogelio</w:t>
      </w:r>
      <w:proofErr w:type="spellEnd"/>
      <w:r w:rsidRPr="00CD7486">
        <w:rPr>
          <w:rFonts w:ascii="Arial" w:hAnsi="Arial" w:cs="Arial"/>
          <w:lang w:val="ca-ES"/>
        </w:rPr>
        <w:t xml:space="preserve"> Tomàs Bonet, com a regidor delegat de l’Àrea d’Urbanisme, en ús de les facultats que la legislació vigent li concedeix, al ple de la Corporació eleva la següent INFORMACIÓ:</w:t>
      </w:r>
    </w:p>
    <w:p w:rsidR="00823D33" w:rsidRPr="00CD7486" w:rsidRDefault="00823D33" w:rsidP="00823D33">
      <w:pPr>
        <w:rPr>
          <w:rFonts w:cs="Arial"/>
          <w:bCs/>
          <w:sz w:val="24"/>
        </w:rPr>
      </w:pPr>
    </w:p>
    <w:p w:rsidR="00823D33" w:rsidRPr="00CD7486" w:rsidRDefault="00823D33" w:rsidP="00823D33">
      <w:pPr>
        <w:rPr>
          <w:rFonts w:cs="Arial"/>
          <w:sz w:val="24"/>
        </w:rPr>
      </w:pPr>
      <w:r w:rsidRPr="00CD7486">
        <w:rPr>
          <w:rFonts w:cs="Arial"/>
          <w:sz w:val="24"/>
        </w:rPr>
        <w:t xml:space="preserve">Atès l’acord adoptat per la Comissió Territorial d’Urbanisme de les Terres de l’Ebre en la seva sessió de data 2 d’abril de 2014 en el que es va aprovar definitivament la modificació puntual de les normes subsidiàries de planejament pel que fa a la </w:t>
      </w:r>
      <w:proofErr w:type="spellStart"/>
      <w:r w:rsidRPr="00CD7486">
        <w:rPr>
          <w:rFonts w:cs="Arial"/>
          <w:sz w:val="24"/>
        </w:rPr>
        <w:t>reconfiguració</w:t>
      </w:r>
      <w:proofErr w:type="spellEnd"/>
      <w:r w:rsidRPr="00CD7486">
        <w:rPr>
          <w:rFonts w:cs="Arial"/>
          <w:sz w:val="24"/>
        </w:rPr>
        <w:t xml:space="preserve"> de la façana urbana i reordenació dels usos existents de Deltebre (exp. 3/2013) promoguda i tramesa per l’Ajuntament, i supeditant-ne la publicació al DOGC i consegüent </w:t>
      </w:r>
      <w:proofErr w:type="spellStart"/>
      <w:r w:rsidRPr="00CD7486">
        <w:rPr>
          <w:rFonts w:cs="Arial"/>
          <w:sz w:val="24"/>
        </w:rPr>
        <w:t>executivitat</w:t>
      </w:r>
      <w:proofErr w:type="spellEnd"/>
      <w:r w:rsidRPr="00CD7486">
        <w:rPr>
          <w:rFonts w:cs="Arial"/>
          <w:sz w:val="24"/>
        </w:rPr>
        <w:t xml:space="preserve"> a la presentació d’un text refós, per duplicat, verificat per l’òrgan que ha atorgat l’aprovació provisional i degudament diligenciat, que incorporin les prescripcions següents:</w:t>
      </w:r>
    </w:p>
    <w:p w:rsidR="00823D33" w:rsidRPr="00CD7486" w:rsidRDefault="00823D33" w:rsidP="00823D33">
      <w:pPr>
        <w:rPr>
          <w:rFonts w:cs="Arial"/>
          <w:sz w:val="24"/>
        </w:rPr>
      </w:pPr>
    </w:p>
    <w:p w:rsidR="00823D33" w:rsidRPr="00CD7486" w:rsidRDefault="00823D33" w:rsidP="00823D33">
      <w:pPr>
        <w:pStyle w:val="Prrafodelista"/>
        <w:numPr>
          <w:ilvl w:val="1"/>
          <w:numId w:val="2"/>
        </w:numPr>
        <w:jc w:val="both"/>
        <w:rPr>
          <w:rFonts w:ascii="Arial" w:hAnsi="Arial" w:cs="Arial"/>
          <w:lang w:val="ca-ES"/>
        </w:rPr>
      </w:pPr>
      <w:r w:rsidRPr="00CD7486">
        <w:rPr>
          <w:rFonts w:ascii="Arial" w:hAnsi="Arial" w:cs="Arial"/>
          <w:lang w:val="ca-ES"/>
        </w:rPr>
        <w:t>Cal donar compliment a l’informe de 27 de març de 2014, de la Direcció General d’Infraestructures de Mobilitat Terrestre.</w:t>
      </w:r>
    </w:p>
    <w:p w:rsidR="00823D33" w:rsidRPr="00CD7486" w:rsidRDefault="00823D33" w:rsidP="00823D33">
      <w:pPr>
        <w:ind w:left="720"/>
        <w:rPr>
          <w:rFonts w:cs="Arial"/>
          <w:sz w:val="24"/>
        </w:rPr>
      </w:pPr>
    </w:p>
    <w:p w:rsidR="00823D33" w:rsidRPr="00CD7486" w:rsidRDefault="00823D33" w:rsidP="00823D33">
      <w:pPr>
        <w:numPr>
          <w:ilvl w:val="1"/>
          <w:numId w:val="2"/>
        </w:numPr>
        <w:rPr>
          <w:rFonts w:cs="Arial"/>
          <w:sz w:val="24"/>
        </w:rPr>
      </w:pPr>
      <w:r w:rsidRPr="00CD7486">
        <w:rPr>
          <w:rFonts w:cs="Arial"/>
          <w:sz w:val="24"/>
        </w:rPr>
        <w:t>Cal regular la densitat de l’àmbit, que en cap cas ha de ser superior a 40 hab./Ha.</w:t>
      </w:r>
    </w:p>
    <w:p w:rsidR="00823D33" w:rsidRPr="00CD7486" w:rsidRDefault="00823D33" w:rsidP="00823D33">
      <w:pPr>
        <w:ind w:left="360"/>
        <w:rPr>
          <w:rFonts w:cs="Arial"/>
          <w:sz w:val="24"/>
        </w:rPr>
      </w:pPr>
    </w:p>
    <w:p w:rsidR="00823D33" w:rsidRPr="00CD7486" w:rsidRDefault="00823D33" w:rsidP="00823D33">
      <w:pPr>
        <w:numPr>
          <w:ilvl w:val="1"/>
          <w:numId w:val="2"/>
        </w:numPr>
        <w:rPr>
          <w:rFonts w:cs="Arial"/>
          <w:sz w:val="24"/>
        </w:rPr>
      </w:pPr>
      <w:r w:rsidRPr="00CD7486">
        <w:rPr>
          <w:rFonts w:cs="Arial"/>
          <w:sz w:val="24"/>
        </w:rPr>
        <w:t>Cal crear una zona específica per a l’habitatge amb protecció pública i indicar la ubicació concreta d’aquesta zona.</w:t>
      </w:r>
    </w:p>
    <w:p w:rsidR="00823D33" w:rsidRPr="00CD7486" w:rsidRDefault="00823D33" w:rsidP="00823D33">
      <w:pPr>
        <w:pStyle w:val="Prrafodelista"/>
        <w:rPr>
          <w:rFonts w:cs="Arial"/>
        </w:rPr>
      </w:pPr>
    </w:p>
    <w:p w:rsidR="00823D33" w:rsidRPr="00CD7486" w:rsidRDefault="00823D33" w:rsidP="00823D33">
      <w:pPr>
        <w:numPr>
          <w:ilvl w:val="1"/>
          <w:numId w:val="2"/>
        </w:numPr>
        <w:rPr>
          <w:rFonts w:cs="Arial"/>
          <w:sz w:val="24"/>
        </w:rPr>
      </w:pPr>
      <w:r w:rsidRPr="00CD7486">
        <w:rPr>
          <w:rFonts w:cs="Arial"/>
          <w:sz w:val="24"/>
        </w:rPr>
        <w:t>Cal corregir l’errada material detectada a l’article 3 de la normativa.</w:t>
      </w:r>
    </w:p>
    <w:p w:rsidR="00823D33" w:rsidRPr="00CD7486" w:rsidRDefault="00823D33" w:rsidP="00823D33">
      <w:pPr>
        <w:pStyle w:val="Prrafodelista"/>
        <w:rPr>
          <w:rFonts w:cs="Arial"/>
        </w:rPr>
      </w:pPr>
    </w:p>
    <w:p w:rsidR="00823D33" w:rsidRPr="00CD7486" w:rsidRDefault="00823D33" w:rsidP="00823D33">
      <w:pPr>
        <w:pStyle w:val="Textoindependiente3"/>
        <w:rPr>
          <w:rFonts w:cs="Arial"/>
          <w:sz w:val="24"/>
          <w:szCs w:val="24"/>
        </w:rPr>
      </w:pPr>
      <w:r w:rsidRPr="00CD7486">
        <w:rPr>
          <w:rFonts w:cs="Arial"/>
          <w:sz w:val="24"/>
          <w:szCs w:val="24"/>
        </w:rPr>
        <w:t>Vista la proposta presentada per l’arquitecte municipal, Sr. Josep Raventós Duran, que es concreta en els mateixos aspectes contemplats a l’acord de la Comissió Territorial d’Urbanisme de les Terres de l’Ebre.</w:t>
      </w:r>
    </w:p>
    <w:p w:rsidR="00823D33" w:rsidRPr="00CD7486" w:rsidRDefault="00823D33" w:rsidP="00823D33">
      <w:pPr>
        <w:rPr>
          <w:rFonts w:cs="Arial"/>
          <w:sz w:val="24"/>
        </w:rPr>
      </w:pPr>
    </w:p>
    <w:p w:rsidR="00823D33" w:rsidRPr="00CD7486" w:rsidRDefault="00823D33" w:rsidP="00823D33">
      <w:pPr>
        <w:rPr>
          <w:rFonts w:cs="Arial"/>
          <w:sz w:val="24"/>
        </w:rPr>
      </w:pPr>
      <w:r w:rsidRPr="00CD7486">
        <w:rPr>
          <w:rFonts w:cs="Arial"/>
          <w:sz w:val="24"/>
        </w:rPr>
        <w:t>Per tot l’esmentat anteriorment, PROPOSO al ple de la Corporació adopti els següents acords:</w:t>
      </w:r>
    </w:p>
    <w:p w:rsidR="00823D33" w:rsidRPr="00CD7486" w:rsidRDefault="00823D33" w:rsidP="00823D33">
      <w:pPr>
        <w:rPr>
          <w:rFonts w:cs="Arial"/>
          <w:sz w:val="24"/>
        </w:rPr>
      </w:pPr>
    </w:p>
    <w:p w:rsidR="00823D33" w:rsidRPr="00CD7486" w:rsidRDefault="00823D33" w:rsidP="00823D33">
      <w:pPr>
        <w:rPr>
          <w:rFonts w:cs="Arial"/>
          <w:sz w:val="24"/>
        </w:rPr>
      </w:pPr>
      <w:r w:rsidRPr="00CD7486">
        <w:rPr>
          <w:rFonts w:cs="Arial"/>
          <w:sz w:val="24"/>
        </w:rPr>
        <w:t xml:space="preserve">1r.- Trametre per duplicat exemplar a la Comissió Territorial d’Urbanisme de les Terres de l’Ebre el corresponent text refós de la modificació puntual de les normes subsidiàries de planejament pel que fa a la </w:t>
      </w:r>
      <w:proofErr w:type="spellStart"/>
      <w:r w:rsidRPr="00CD7486">
        <w:rPr>
          <w:rFonts w:cs="Arial"/>
          <w:sz w:val="24"/>
        </w:rPr>
        <w:t>reconfiguració</w:t>
      </w:r>
      <w:proofErr w:type="spellEnd"/>
      <w:r w:rsidRPr="00CD7486">
        <w:rPr>
          <w:rFonts w:cs="Arial"/>
          <w:sz w:val="24"/>
        </w:rPr>
        <w:t xml:space="preserve"> de la façana urbana i reordenació dels usos existents de Deltebre (exp. 3/2013) a efectes de procedir a </w:t>
      </w:r>
      <w:proofErr w:type="spellStart"/>
      <w:r w:rsidRPr="00CD7486">
        <w:rPr>
          <w:rFonts w:cs="Arial"/>
          <w:sz w:val="24"/>
        </w:rPr>
        <w:t>l’executivitat</w:t>
      </w:r>
      <w:proofErr w:type="spellEnd"/>
      <w:r w:rsidRPr="00CD7486">
        <w:rPr>
          <w:rFonts w:cs="Arial"/>
          <w:sz w:val="24"/>
        </w:rPr>
        <w:t xml:space="preserve"> de l’acord adoptat per aquesta en data 2 d’abril de 2014.</w:t>
      </w:r>
    </w:p>
    <w:p w:rsidR="00823D33" w:rsidRPr="00CD7486" w:rsidRDefault="00823D33" w:rsidP="00823D33">
      <w:pPr>
        <w:rPr>
          <w:rFonts w:cs="Arial"/>
          <w:sz w:val="24"/>
        </w:rPr>
      </w:pPr>
    </w:p>
    <w:p w:rsidR="00823D33" w:rsidRPr="00CD7486" w:rsidRDefault="00823D33" w:rsidP="00823D33">
      <w:pPr>
        <w:rPr>
          <w:rFonts w:cs="Arial"/>
          <w:sz w:val="24"/>
        </w:rPr>
      </w:pPr>
      <w:r w:rsidRPr="00CD7486">
        <w:rPr>
          <w:rFonts w:cs="Arial"/>
          <w:sz w:val="24"/>
        </w:rPr>
        <w:t>2n.- Facultar al Sr. Alcalde, amb l’ajut del regidor que subscriu, per al desplegament i execució eficaç del que s’ha acordi.</w:t>
      </w:r>
    </w:p>
    <w:p w:rsidR="00823D33" w:rsidRPr="00CD7486" w:rsidRDefault="00823D33" w:rsidP="00823D33">
      <w:pPr>
        <w:rPr>
          <w:rFonts w:cs="Arial"/>
          <w:sz w:val="24"/>
        </w:rPr>
      </w:pPr>
    </w:p>
    <w:p w:rsidR="00823D33" w:rsidRPr="00CD7486" w:rsidRDefault="00823D33" w:rsidP="00823D33">
      <w:pPr>
        <w:rPr>
          <w:rFonts w:cs="Arial"/>
          <w:sz w:val="24"/>
        </w:rPr>
      </w:pPr>
      <w:r w:rsidRPr="00CD7486">
        <w:rPr>
          <w:rFonts w:cs="Arial"/>
          <w:sz w:val="24"/>
        </w:rPr>
        <w:t xml:space="preserve">La Corporació, no obstant això, acordarà el que estimi adient. </w:t>
      </w:r>
    </w:p>
    <w:p w:rsidR="00823D33" w:rsidRPr="00CD7486" w:rsidRDefault="00823D33" w:rsidP="00823D33">
      <w:pPr>
        <w:rPr>
          <w:rFonts w:cs="Arial"/>
          <w:sz w:val="24"/>
        </w:rPr>
      </w:pPr>
    </w:p>
    <w:p w:rsidR="00823D33" w:rsidRDefault="00823D33" w:rsidP="00823D33">
      <w:pPr>
        <w:rPr>
          <w:rFonts w:cs="Arial"/>
          <w:sz w:val="24"/>
        </w:rPr>
      </w:pPr>
      <w:r w:rsidRPr="00CD7486">
        <w:rPr>
          <w:rFonts w:cs="Arial"/>
          <w:sz w:val="24"/>
        </w:rPr>
        <w:t xml:space="preserve">Deltebre,  25 de setembre de 2014. </w:t>
      </w:r>
      <w:proofErr w:type="spellStart"/>
      <w:r w:rsidRPr="00CD7486">
        <w:rPr>
          <w:rFonts w:cs="Arial"/>
          <w:sz w:val="24"/>
        </w:rPr>
        <w:t>Rogelio</w:t>
      </w:r>
      <w:proofErr w:type="spellEnd"/>
      <w:r w:rsidRPr="00CD7486">
        <w:rPr>
          <w:rFonts w:cs="Arial"/>
          <w:sz w:val="24"/>
        </w:rPr>
        <w:t xml:space="preserve"> Tomàs Bonet</w:t>
      </w:r>
      <w:r w:rsidR="00281366">
        <w:rPr>
          <w:rFonts w:cs="Arial"/>
          <w:sz w:val="24"/>
        </w:rPr>
        <w:t>.</w:t>
      </w:r>
    </w:p>
    <w:p w:rsidR="00281366" w:rsidRDefault="00281366" w:rsidP="00823D33">
      <w:pPr>
        <w:rPr>
          <w:rFonts w:cs="Arial"/>
          <w:sz w:val="24"/>
        </w:rPr>
      </w:pPr>
    </w:p>
    <w:p w:rsidR="002F0371" w:rsidRDefault="002F0371" w:rsidP="002F0371">
      <w:pPr>
        <w:rPr>
          <w:rFonts w:cs="Arial"/>
          <w:bCs/>
          <w:sz w:val="24"/>
        </w:rPr>
      </w:pPr>
      <w:r>
        <w:rPr>
          <w:rFonts w:cs="Arial"/>
          <w:bCs/>
          <w:sz w:val="24"/>
        </w:rPr>
        <w:t>Finalitzada la lectura, intervé el Sr. Tomàs Castells Fresquet del PPC i diu que el posicionament del seu grup serà d’abstenció a la proposta.</w:t>
      </w:r>
    </w:p>
    <w:p w:rsidR="002F0371" w:rsidRDefault="002F0371" w:rsidP="002F0371">
      <w:pPr>
        <w:rPr>
          <w:sz w:val="24"/>
        </w:rPr>
      </w:pPr>
    </w:p>
    <w:p w:rsidR="002F0371" w:rsidRDefault="002F0371" w:rsidP="002F0371">
      <w:pPr>
        <w:rPr>
          <w:rFonts w:cs="Arial"/>
          <w:bCs/>
          <w:sz w:val="24"/>
        </w:rPr>
      </w:pPr>
      <w:r>
        <w:rPr>
          <w:rFonts w:cs="Arial"/>
          <w:bCs/>
          <w:sz w:val="24"/>
        </w:rPr>
        <w:t xml:space="preserve">Intervé el Sr. Lluís Soler del grup de CiU i diu que el posicionament del seu grup serà votar en contra a la proposta </w:t>
      </w:r>
    </w:p>
    <w:p w:rsidR="002F0371" w:rsidRDefault="002F0371" w:rsidP="002F0371">
      <w:pPr>
        <w:rPr>
          <w:rFonts w:cs="Arial"/>
          <w:bCs/>
          <w:sz w:val="24"/>
        </w:rPr>
      </w:pPr>
    </w:p>
    <w:p w:rsidR="002F0371" w:rsidRDefault="002F0371" w:rsidP="002F0371">
      <w:pPr>
        <w:rPr>
          <w:rFonts w:cs="Arial"/>
          <w:bCs/>
          <w:sz w:val="24"/>
        </w:rPr>
      </w:pPr>
      <w:r>
        <w:rPr>
          <w:rFonts w:cs="Arial"/>
          <w:bCs/>
          <w:sz w:val="24"/>
        </w:rPr>
        <w:t>Intervé el Sr. Joan Alginet del PSC-PM i diu que el posicionament del seu grup serà votar a favor de la proposta.</w:t>
      </w:r>
    </w:p>
    <w:p w:rsidR="002F0371" w:rsidRDefault="002F0371" w:rsidP="002F0371">
      <w:pPr>
        <w:rPr>
          <w:rFonts w:cs="Arial"/>
          <w:bCs/>
          <w:sz w:val="24"/>
        </w:rPr>
      </w:pPr>
    </w:p>
    <w:p w:rsidR="002F0371" w:rsidRDefault="002F0371" w:rsidP="002F0371">
      <w:pPr>
        <w:rPr>
          <w:rFonts w:cs="Arial"/>
          <w:bCs/>
          <w:sz w:val="24"/>
        </w:rPr>
      </w:pPr>
      <w:r>
        <w:rPr>
          <w:rFonts w:cs="Arial"/>
          <w:bCs/>
          <w:sz w:val="24"/>
        </w:rPr>
        <w:t>Intervé el Sr. Gervasi Aspa d’ERC-AM i diu que el posicionament del seu grup serà votar a favor de la proposta.</w:t>
      </w:r>
    </w:p>
    <w:p w:rsidR="00281366" w:rsidRPr="00CD7486" w:rsidRDefault="00281366" w:rsidP="00823D33">
      <w:pPr>
        <w:rPr>
          <w:rFonts w:cs="Arial"/>
          <w:sz w:val="24"/>
        </w:rPr>
      </w:pPr>
    </w:p>
    <w:p w:rsidR="00CD7486" w:rsidRPr="00806FE9" w:rsidRDefault="00CD7486" w:rsidP="00CD7486">
      <w:pPr>
        <w:rPr>
          <w:sz w:val="24"/>
        </w:rPr>
      </w:pPr>
      <w:r w:rsidRPr="00806FE9">
        <w:rPr>
          <w:sz w:val="24"/>
        </w:rPr>
        <w:t xml:space="preserve">Finalitzades les intervencions, el Sr. President sotmet a votació l’esmentada proposta quedant aprovada per majoria absoluta amb deu vots a favor de José Emilio Bertomeu Rio (PSC-PM), Joan Alginet </w:t>
      </w:r>
      <w:proofErr w:type="spellStart"/>
      <w:r w:rsidRPr="00806FE9">
        <w:rPr>
          <w:sz w:val="24"/>
        </w:rPr>
        <w:t>Aliau</w:t>
      </w:r>
      <w:proofErr w:type="spellEnd"/>
      <w:r w:rsidRPr="00806FE9">
        <w:rPr>
          <w:sz w:val="24"/>
        </w:rPr>
        <w:t xml:space="preserve"> (PSC-PM), Sonia Bertomeu Franch (PSC-PM), Gervasi Aspa Casanova (ERC-AM), </w:t>
      </w:r>
      <w:proofErr w:type="spellStart"/>
      <w:r w:rsidRPr="00806FE9">
        <w:rPr>
          <w:sz w:val="24"/>
        </w:rPr>
        <w:t>Rogelio</w:t>
      </w:r>
      <w:proofErr w:type="spellEnd"/>
      <w:r w:rsidRPr="00806FE9">
        <w:rPr>
          <w:sz w:val="24"/>
        </w:rPr>
        <w:t xml:space="preserve"> Tomàs Bonet (ERC-AM), Oscar Martin Bo (ERC-AM), Sònia Bertomeu Tomàs (ERC-AM), </w:t>
      </w:r>
      <w:r>
        <w:rPr>
          <w:sz w:val="24"/>
        </w:rPr>
        <w:t xml:space="preserve">Jordi P. Torres Fabra (ERC-AM), Mª </w:t>
      </w:r>
      <w:r w:rsidRPr="00806FE9">
        <w:rPr>
          <w:sz w:val="24"/>
        </w:rPr>
        <w:t>Salomé Bertomeu Mauri (ERC-AM), Susa</w:t>
      </w:r>
      <w:r>
        <w:rPr>
          <w:sz w:val="24"/>
        </w:rPr>
        <w:t>n</w:t>
      </w:r>
      <w:r w:rsidRPr="00806FE9">
        <w:rPr>
          <w:sz w:val="24"/>
        </w:rPr>
        <w:t>na Gómez Castellà (ERC-AM)</w:t>
      </w:r>
      <w:r w:rsidR="00355CB9">
        <w:rPr>
          <w:sz w:val="24"/>
        </w:rPr>
        <w:t xml:space="preserve">, tres vots en contra </w:t>
      </w:r>
      <w:r w:rsidR="00355CB9" w:rsidRPr="00806FE9">
        <w:rPr>
          <w:sz w:val="24"/>
        </w:rPr>
        <w:t xml:space="preserve">Lluís Soler </w:t>
      </w:r>
      <w:proofErr w:type="spellStart"/>
      <w:r w:rsidR="00355CB9" w:rsidRPr="00806FE9">
        <w:rPr>
          <w:sz w:val="24"/>
        </w:rPr>
        <w:t>Panisello</w:t>
      </w:r>
      <w:proofErr w:type="spellEnd"/>
      <w:r w:rsidR="00355CB9" w:rsidRPr="00806FE9">
        <w:rPr>
          <w:sz w:val="24"/>
        </w:rPr>
        <w:t xml:space="preserve"> (CiU), Salvador Bertomeu </w:t>
      </w:r>
      <w:proofErr w:type="spellStart"/>
      <w:r w:rsidR="00355CB9" w:rsidRPr="00806FE9">
        <w:rPr>
          <w:sz w:val="24"/>
        </w:rPr>
        <w:t>Bertomeu</w:t>
      </w:r>
      <w:proofErr w:type="spellEnd"/>
      <w:r w:rsidR="00355CB9" w:rsidRPr="00806FE9">
        <w:rPr>
          <w:sz w:val="24"/>
        </w:rPr>
        <w:t xml:space="preserve"> (CiU), </w:t>
      </w:r>
      <w:proofErr w:type="spellStart"/>
      <w:r w:rsidR="00355CB9">
        <w:rPr>
          <w:sz w:val="24"/>
        </w:rPr>
        <w:t>Tere</w:t>
      </w:r>
      <w:proofErr w:type="spellEnd"/>
      <w:r w:rsidR="00355CB9">
        <w:rPr>
          <w:sz w:val="24"/>
        </w:rPr>
        <w:t xml:space="preserve"> </w:t>
      </w:r>
      <w:proofErr w:type="spellStart"/>
      <w:r w:rsidR="00355CB9">
        <w:rPr>
          <w:sz w:val="24"/>
        </w:rPr>
        <w:t>Culvi</w:t>
      </w:r>
      <w:proofErr w:type="spellEnd"/>
      <w:r w:rsidR="00355CB9">
        <w:rPr>
          <w:sz w:val="24"/>
        </w:rPr>
        <w:t xml:space="preserve"> Porres (CiU) i una abstenció de Tomàs Castells Fresques (PPC)</w:t>
      </w:r>
      <w:r w:rsidRPr="00806FE9">
        <w:rPr>
          <w:sz w:val="24"/>
        </w:rPr>
        <w:t>, per tant resta expedit el tràmit adient sent facultat el Sr. Alcalde per a dur-ho a terme i per portar a efecte el que calgui per a l’execució d’aquest acord.</w:t>
      </w:r>
    </w:p>
    <w:p w:rsidR="00823D33" w:rsidRPr="000E1FC6" w:rsidRDefault="00823D33" w:rsidP="00823D33">
      <w:pPr>
        <w:rPr>
          <w:rFonts w:cs="Arial"/>
          <w:sz w:val="24"/>
          <w:lang w:eastAsia="es-ES"/>
        </w:rPr>
      </w:pPr>
    </w:p>
    <w:p w:rsidR="00823D33" w:rsidRPr="00355CB9" w:rsidRDefault="00823D33" w:rsidP="00823D33">
      <w:pPr>
        <w:suppressAutoHyphens/>
        <w:rPr>
          <w:rFonts w:cs="Arial"/>
          <w:b/>
          <w:spacing w:val="-3"/>
          <w:sz w:val="24"/>
          <w:lang w:eastAsia="es-ES"/>
        </w:rPr>
      </w:pPr>
      <w:r w:rsidRPr="00355CB9">
        <w:rPr>
          <w:rFonts w:cs="Arial"/>
          <w:b/>
          <w:spacing w:val="-3"/>
          <w:sz w:val="24"/>
          <w:lang w:eastAsia="es-ES"/>
        </w:rPr>
        <w:t>7È.- DICTAMEN DE PROPOSTA D’APROVACIÓ INICIAL MODIFICACIÓ PUNTUAL DE LES NNSS DE PLANEJAMENT DE DELTEBRE I DE L’INFORME DE SOSTENIBILITAT AMBIENTAL, PEL QUE FA AL POLÍGON D’ACTUACIÓ URBANÍSTICA “CAMI DE SIRGA” (Exp. 3/2014).</w:t>
      </w:r>
    </w:p>
    <w:p w:rsidR="00823D33" w:rsidRDefault="00823D33" w:rsidP="00823D33">
      <w:pPr>
        <w:rPr>
          <w:rFonts w:cs="Arial"/>
          <w:bCs/>
          <w:szCs w:val="20"/>
        </w:rPr>
      </w:pPr>
    </w:p>
    <w:p w:rsidR="00355CB9" w:rsidRPr="002E17C7" w:rsidRDefault="00355CB9" w:rsidP="00355CB9">
      <w:pPr>
        <w:rPr>
          <w:rFonts w:cs="Arial"/>
          <w:bCs/>
          <w:sz w:val="24"/>
        </w:rPr>
      </w:pPr>
      <w:r w:rsidRPr="002E17C7">
        <w:rPr>
          <w:rFonts w:cs="Arial"/>
          <w:bCs/>
          <w:sz w:val="24"/>
        </w:rPr>
        <w:t xml:space="preserve">Enunciat el contingut d’aquest punt de l’ordre del dia, i vist que el mateix va ser informat favorablement per </w:t>
      </w:r>
      <w:r w:rsidR="00DA6884">
        <w:rPr>
          <w:rFonts w:cs="Arial"/>
          <w:bCs/>
          <w:sz w:val="24"/>
        </w:rPr>
        <w:t>unanimitat</w:t>
      </w:r>
      <w:r w:rsidRPr="002E17C7">
        <w:rPr>
          <w:rFonts w:cs="Arial"/>
          <w:bCs/>
          <w:sz w:val="24"/>
        </w:rPr>
        <w:t xml:space="preserve"> a la Comissió Informativa d’Urbanisme i Planificació del Territori, Obra Pública i Serveis Municipals de data </w:t>
      </w:r>
      <w:r>
        <w:rPr>
          <w:rFonts w:cs="Arial"/>
          <w:bCs/>
          <w:sz w:val="24"/>
        </w:rPr>
        <w:t>30 de setembre</w:t>
      </w:r>
      <w:r w:rsidRPr="002E17C7">
        <w:rPr>
          <w:rFonts w:cs="Arial"/>
          <w:bCs/>
          <w:sz w:val="24"/>
        </w:rPr>
        <w:t xml:space="preserve"> de 2014, el Sr. Secretari </w:t>
      </w:r>
      <w:proofErr w:type="spellStart"/>
      <w:r w:rsidRPr="002E17C7">
        <w:rPr>
          <w:rFonts w:cs="Arial"/>
          <w:bCs/>
          <w:sz w:val="24"/>
        </w:rPr>
        <w:t>acctal</w:t>
      </w:r>
      <w:proofErr w:type="spellEnd"/>
      <w:r w:rsidRPr="002E17C7">
        <w:rPr>
          <w:rFonts w:cs="Arial"/>
          <w:bCs/>
          <w:sz w:val="24"/>
        </w:rPr>
        <w:t>. dóna lectura en la seva part bastant a la  proposta següent:</w:t>
      </w:r>
    </w:p>
    <w:p w:rsidR="00355CB9" w:rsidRPr="00C94F89" w:rsidRDefault="00355CB9" w:rsidP="00823D33">
      <w:pPr>
        <w:rPr>
          <w:rFonts w:cs="Arial"/>
          <w:bCs/>
          <w:szCs w:val="20"/>
        </w:rPr>
      </w:pPr>
    </w:p>
    <w:p w:rsidR="00823D33" w:rsidRPr="00355CB9" w:rsidRDefault="00823D33" w:rsidP="00823D33">
      <w:pPr>
        <w:pStyle w:val="Textoindependiente"/>
        <w:rPr>
          <w:rFonts w:ascii="Arial" w:hAnsi="Arial" w:cs="Arial"/>
          <w:lang w:val="ca-ES"/>
        </w:rPr>
      </w:pPr>
      <w:r w:rsidRPr="00355CB9">
        <w:rPr>
          <w:rFonts w:ascii="Arial" w:hAnsi="Arial" w:cs="Arial"/>
          <w:lang w:val="ca-ES"/>
        </w:rPr>
        <w:t xml:space="preserve">El qui subscriu, </w:t>
      </w:r>
      <w:proofErr w:type="spellStart"/>
      <w:r w:rsidRPr="00355CB9">
        <w:rPr>
          <w:rFonts w:ascii="Arial" w:hAnsi="Arial" w:cs="Arial"/>
          <w:lang w:val="ca-ES"/>
        </w:rPr>
        <w:t>Rogelio</w:t>
      </w:r>
      <w:proofErr w:type="spellEnd"/>
      <w:r w:rsidRPr="00355CB9">
        <w:rPr>
          <w:rFonts w:ascii="Arial" w:hAnsi="Arial" w:cs="Arial"/>
          <w:lang w:val="ca-ES"/>
        </w:rPr>
        <w:t xml:space="preserve"> Tomàs Bonet, com a regidor delegat de l’Àrea d’Urbanisme, en ús de les facultats que la legislació vigent li concedeix, al ple de la Corporació eleva la següent INFORMACIÓ:</w:t>
      </w:r>
    </w:p>
    <w:p w:rsidR="00823D33" w:rsidRPr="00355CB9" w:rsidRDefault="00823D33" w:rsidP="00823D33">
      <w:pPr>
        <w:pStyle w:val="Ttulo2"/>
        <w:rPr>
          <w:rFonts w:ascii="Arial" w:hAnsi="Arial" w:cs="Arial"/>
          <w:i w:val="0"/>
          <w:sz w:val="24"/>
          <w:szCs w:val="24"/>
        </w:rPr>
      </w:pPr>
      <w:r w:rsidRPr="00355CB9">
        <w:rPr>
          <w:rFonts w:ascii="Arial" w:hAnsi="Arial" w:cs="Arial"/>
          <w:i w:val="0"/>
          <w:sz w:val="24"/>
          <w:szCs w:val="24"/>
        </w:rPr>
        <w:t>Iniciativa, Objecte i Contingut</w:t>
      </w:r>
    </w:p>
    <w:p w:rsidR="00823D33" w:rsidRPr="00355CB9" w:rsidRDefault="00823D33" w:rsidP="00823D33">
      <w:pPr>
        <w:pStyle w:val="Textoindependiente"/>
        <w:rPr>
          <w:rFonts w:ascii="Arial" w:hAnsi="Arial" w:cs="Arial"/>
          <w:lang w:val="ca-ES"/>
        </w:rPr>
      </w:pPr>
    </w:p>
    <w:p w:rsidR="00823D33" w:rsidRPr="00355CB9" w:rsidRDefault="00823D33" w:rsidP="00823D33">
      <w:pPr>
        <w:pStyle w:val="Textoindependiente"/>
        <w:rPr>
          <w:rFonts w:ascii="Arial" w:hAnsi="Arial" w:cs="Arial"/>
          <w:lang w:val="ca-ES"/>
        </w:rPr>
      </w:pPr>
      <w:r w:rsidRPr="00355CB9">
        <w:rPr>
          <w:rFonts w:ascii="Arial" w:hAnsi="Arial" w:cs="Arial"/>
          <w:lang w:val="ca-ES"/>
        </w:rPr>
        <w:t>La iniciativa de la present Modificació Puntual de les Normes Subsidiàries correspon a l’Ajuntament de Deltebre.</w:t>
      </w:r>
    </w:p>
    <w:p w:rsidR="00823D33" w:rsidRPr="00355CB9" w:rsidRDefault="00823D33" w:rsidP="00823D33">
      <w:pPr>
        <w:rPr>
          <w:rFonts w:cs="Arial"/>
          <w:sz w:val="24"/>
        </w:rPr>
      </w:pPr>
    </w:p>
    <w:p w:rsidR="00823D33" w:rsidRPr="00355CB9" w:rsidRDefault="00823D33" w:rsidP="00823D33">
      <w:pPr>
        <w:rPr>
          <w:rFonts w:cs="Arial"/>
          <w:sz w:val="24"/>
        </w:rPr>
      </w:pPr>
      <w:r w:rsidRPr="00355CB9">
        <w:rPr>
          <w:rFonts w:cs="Arial"/>
          <w:sz w:val="24"/>
        </w:rPr>
        <w:t>L’objecte del document és fer propis els objectius de millora i dinamització de la façana fluvial de Deltebre, assenyalats al PTPTE, generar àrees de suport a la navegabilitat del riu Ebre vinculades al casc urbà, amb vocació d’integració en el paisatge, potenciar el turisme fluvial al casc urbà de Deltebre, resoldre la integració de la façana urbana de Deltebre més inserida cap a l’est, millorant les seves condicions paisatgístiques, posar en valor l’espai natural del riu Ebre, i la seva riba, millorar la via turística del Camí de Sirga, creant dotacions turístiques adequades per relacionar els diferents espais del seu recorregut, i permetent la seva combinació amb els recorreguts paisatgístics pel riu Ebre i millorar les dotacions turístiques de Deltebre, creant una àrea de suport a la navegabilitat del riu Ebre, que es desenvolupa prenent com a bàsic el recurs fluvial, però que permet a la vegada la seva combinació amb la resta dels recursos turístics (turisme verd i antròpic).</w:t>
      </w:r>
    </w:p>
    <w:p w:rsidR="00823D33" w:rsidRPr="00355CB9" w:rsidRDefault="00823D33" w:rsidP="00823D33">
      <w:pPr>
        <w:rPr>
          <w:rFonts w:cs="Arial"/>
          <w:sz w:val="24"/>
        </w:rPr>
      </w:pPr>
    </w:p>
    <w:p w:rsidR="00823D33" w:rsidRPr="00355CB9" w:rsidRDefault="00823D33" w:rsidP="00823D33">
      <w:pPr>
        <w:rPr>
          <w:rFonts w:cs="Arial"/>
          <w:b/>
          <w:sz w:val="24"/>
        </w:rPr>
      </w:pPr>
      <w:r w:rsidRPr="00355CB9">
        <w:rPr>
          <w:rFonts w:cs="Arial"/>
          <w:b/>
          <w:sz w:val="24"/>
        </w:rPr>
        <w:t>Bases de planejament i solució adoptada</w:t>
      </w:r>
    </w:p>
    <w:p w:rsidR="00823D33" w:rsidRPr="00355CB9" w:rsidRDefault="00823D33" w:rsidP="00823D33">
      <w:pPr>
        <w:rPr>
          <w:rFonts w:cs="Arial"/>
          <w:sz w:val="24"/>
        </w:rPr>
      </w:pPr>
    </w:p>
    <w:p w:rsidR="00823D33" w:rsidRPr="00355CB9" w:rsidRDefault="00823D33" w:rsidP="00823D33">
      <w:pPr>
        <w:pStyle w:val="p0"/>
        <w:widowControl/>
        <w:spacing w:line="240" w:lineRule="auto"/>
        <w:rPr>
          <w:rFonts w:ascii="Arial" w:hAnsi="Arial" w:cs="Arial"/>
          <w:bCs/>
        </w:rPr>
      </w:pPr>
      <w:r w:rsidRPr="00355CB9">
        <w:rPr>
          <w:rFonts w:ascii="Arial" w:hAnsi="Arial" w:cs="Arial"/>
          <w:bCs/>
        </w:rPr>
        <w:t xml:space="preserve">Les bases de planejament i solució adoptada es descriuen al document redactat per l’arquitecta Sr. </w:t>
      </w:r>
      <w:proofErr w:type="spellStart"/>
      <w:r w:rsidRPr="00355CB9">
        <w:rPr>
          <w:rFonts w:ascii="Arial" w:hAnsi="Arial" w:cs="Arial"/>
          <w:bCs/>
        </w:rPr>
        <w:t>Hortensia</w:t>
      </w:r>
      <w:proofErr w:type="spellEnd"/>
      <w:r w:rsidRPr="00355CB9">
        <w:rPr>
          <w:rFonts w:ascii="Arial" w:hAnsi="Arial" w:cs="Arial"/>
          <w:bCs/>
        </w:rPr>
        <w:t xml:space="preserve"> Palou Palomar i per l’advocat Sr. Francesc-Xavier </w:t>
      </w:r>
      <w:proofErr w:type="spellStart"/>
      <w:r w:rsidRPr="00355CB9">
        <w:rPr>
          <w:rFonts w:ascii="Arial" w:hAnsi="Arial" w:cs="Arial"/>
          <w:bCs/>
        </w:rPr>
        <w:t>Curto</w:t>
      </w:r>
      <w:proofErr w:type="spellEnd"/>
      <w:r w:rsidRPr="00355CB9">
        <w:rPr>
          <w:rFonts w:ascii="Arial" w:hAnsi="Arial" w:cs="Arial"/>
          <w:bCs/>
        </w:rPr>
        <w:t xml:space="preserve"> Bertomeu, sobre el qual ha donat total conformitat l’arquitecte municipal, Sr. Josep Raventós Duran. </w:t>
      </w:r>
    </w:p>
    <w:p w:rsidR="00823D33" w:rsidRPr="00355CB9" w:rsidRDefault="00823D33" w:rsidP="00823D33">
      <w:pPr>
        <w:pStyle w:val="Textoindependiente"/>
        <w:rPr>
          <w:rFonts w:ascii="Arial" w:hAnsi="Arial" w:cs="Arial"/>
          <w:lang w:val="ca-ES"/>
        </w:rPr>
      </w:pPr>
    </w:p>
    <w:p w:rsidR="00823D33" w:rsidRPr="00355CB9" w:rsidRDefault="00823D33" w:rsidP="00823D33">
      <w:pPr>
        <w:rPr>
          <w:rFonts w:cs="Arial"/>
          <w:bCs/>
          <w:sz w:val="24"/>
        </w:rPr>
      </w:pPr>
      <w:r w:rsidRPr="00355CB9">
        <w:rPr>
          <w:rFonts w:cs="Arial"/>
          <w:sz w:val="24"/>
        </w:rPr>
        <w:t xml:space="preserve">Al mateix temps, també s’ha presentat </w:t>
      </w:r>
      <w:r w:rsidRPr="00355CB9">
        <w:rPr>
          <w:rFonts w:cs="Arial"/>
          <w:bCs/>
          <w:sz w:val="24"/>
        </w:rPr>
        <w:t xml:space="preserve">informe de sostenibilitat ambiental elaborat de conformitat amb el document de referència redactat pels Serveis Territorials de Medi Ambient i Habitatge a les Terres de l’Ebre –Oficina Territorial d’Avaluació Ambiental (OTAA)- en data 18 de febrer de 2014, incorpora allò definit per l’article 70 del Decret </w:t>
      </w:r>
      <w:r w:rsidRPr="00355CB9">
        <w:rPr>
          <w:rFonts w:cs="Arial"/>
          <w:bCs/>
          <w:sz w:val="24"/>
          <w:lang w:val="es-ES_tradnl"/>
        </w:rPr>
        <w:t>305/2006 del RLU.</w:t>
      </w:r>
    </w:p>
    <w:p w:rsidR="00823D33" w:rsidRPr="00355CB9" w:rsidRDefault="00823D33" w:rsidP="00823D33">
      <w:pPr>
        <w:pStyle w:val="Textoindependiente"/>
        <w:rPr>
          <w:rFonts w:ascii="Arial" w:hAnsi="Arial" w:cs="Arial"/>
          <w:lang w:val="ca-ES"/>
        </w:rPr>
      </w:pPr>
    </w:p>
    <w:p w:rsidR="00823D33" w:rsidRPr="00355CB9" w:rsidRDefault="00823D33" w:rsidP="00823D33">
      <w:pPr>
        <w:pStyle w:val="Textoindependiente"/>
        <w:rPr>
          <w:rFonts w:ascii="Arial" w:hAnsi="Arial" w:cs="Arial"/>
          <w:lang w:val="ca-ES"/>
        </w:rPr>
      </w:pPr>
      <w:r w:rsidRPr="00355CB9">
        <w:rPr>
          <w:rFonts w:ascii="Arial" w:hAnsi="Arial" w:cs="Arial"/>
          <w:lang w:val="ca-ES"/>
        </w:rPr>
        <w:t>En la seva virtut i de conformitat amb el previst en els articles, 62, 85 i 96 del Decret Legislatiu 1/2010, de 3 d’agost, pel qual s’aprova el Text refós de la Llei d’urbanisme, modificats pel Decret Legislatiu 3/2012, de 22 de febrer, de modificació del Text Refós de la Llei d’urbanisme i 115.c) del Decret 305/2006, de 18 de juliol, pel qual s’aprova el Reglament de la Llei d’Urbanisme, al Ple de la Corporació, proposo adopti els acords següents:</w:t>
      </w:r>
    </w:p>
    <w:p w:rsidR="00823D33" w:rsidRPr="00355CB9" w:rsidRDefault="00823D33" w:rsidP="00823D33">
      <w:pPr>
        <w:pStyle w:val="Textoindependiente"/>
        <w:rPr>
          <w:rFonts w:ascii="Arial" w:hAnsi="Arial" w:cs="Arial"/>
          <w:lang w:val="ca-ES"/>
        </w:rPr>
      </w:pPr>
    </w:p>
    <w:p w:rsidR="00823D33" w:rsidRPr="00355CB9" w:rsidRDefault="00823D33" w:rsidP="00823D33">
      <w:pPr>
        <w:pStyle w:val="Textoindependiente"/>
        <w:rPr>
          <w:rFonts w:ascii="Arial" w:hAnsi="Arial" w:cs="Arial"/>
          <w:lang w:val="ca-ES"/>
        </w:rPr>
      </w:pPr>
      <w:r w:rsidRPr="00355CB9">
        <w:rPr>
          <w:rFonts w:ascii="Arial" w:hAnsi="Arial" w:cs="Arial"/>
          <w:lang w:val="ca-ES"/>
        </w:rPr>
        <w:t>1r.- Aprovar inicialment la modificació de les Normes Subsidiàries de planejament de Deltebre, pel que fa al polígon d’actuació urbanística “Camí de Sirga” (exp. 3/2014).</w:t>
      </w:r>
    </w:p>
    <w:p w:rsidR="00823D33" w:rsidRPr="00355CB9" w:rsidRDefault="00823D33" w:rsidP="00823D33">
      <w:pPr>
        <w:pStyle w:val="Textoindependiente"/>
        <w:rPr>
          <w:rFonts w:ascii="Arial" w:hAnsi="Arial" w:cs="Arial"/>
          <w:lang w:val="ca-ES"/>
        </w:rPr>
      </w:pPr>
    </w:p>
    <w:p w:rsidR="00823D33" w:rsidRPr="00355CB9" w:rsidRDefault="00823D33" w:rsidP="00823D33">
      <w:pPr>
        <w:pStyle w:val="Textoindependiente"/>
        <w:rPr>
          <w:rFonts w:ascii="Arial" w:hAnsi="Arial" w:cs="Arial"/>
          <w:lang w:val="ca-ES"/>
        </w:rPr>
      </w:pPr>
      <w:r w:rsidRPr="00355CB9">
        <w:rPr>
          <w:rFonts w:ascii="Arial" w:hAnsi="Arial" w:cs="Arial"/>
          <w:lang w:val="ca-ES"/>
        </w:rPr>
        <w:t xml:space="preserve">2n.- L’acord d’aprovació inicial ha d’anar acompanyat de l’acord de suspensió de tramitació de plans urbanístics derivats concrets i projectes de gestió urbanística i d’urbanització complementaris, com també la suspensió de llicències de </w:t>
      </w:r>
      <w:r w:rsidR="00F17B0E" w:rsidRPr="00355CB9">
        <w:rPr>
          <w:rFonts w:ascii="Arial" w:hAnsi="Arial" w:cs="Arial"/>
          <w:lang w:val="ca-ES"/>
        </w:rPr>
        <w:t>parcel·lació</w:t>
      </w:r>
      <w:r w:rsidRPr="00355CB9">
        <w:rPr>
          <w:rFonts w:ascii="Arial" w:hAnsi="Arial" w:cs="Arial"/>
          <w:lang w:val="ca-ES"/>
        </w:rPr>
        <w:t xml:space="preserve"> de terrenys, d’edificació, reforma, rehabilitació o enderrocament de construccions, de conformitat amb l’establert als articles 73 i 74 del Decret Legislatiu 1/2010, de 3 d’agost, pel qual s’aprova el Text refós de la Llei d’urbanisme, atès que l’Ajuntament de Deltebre, amb aquesta modificació, pretén assolir objectius urbanístics concrets.</w:t>
      </w:r>
    </w:p>
    <w:p w:rsidR="00823D33" w:rsidRPr="00355CB9" w:rsidRDefault="00823D33" w:rsidP="00823D33">
      <w:pPr>
        <w:pStyle w:val="Textoindependiente"/>
        <w:rPr>
          <w:rFonts w:ascii="Arial" w:hAnsi="Arial" w:cs="Arial"/>
          <w:lang w:val="ca-ES"/>
        </w:rPr>
      </w:pPr>
    </w:p>
    <w:p w:rsidR="00823D33" w:rsidRPr="00355CB9" w:rsidRDefault="00823D33" w:rsidP="00823D33">
      <w:pPr>
        <w:pStyle w:val="Textoindependiente"/>
        <w:rPr>
          <w:rFonts w:ascii="Arial" w:hAnsi="Arial" w:cs="Arial"/>
          <w:lang w:val="ca-ES"/>
        </w:rPr>
      </w:pPr>
      <w:r w:rsidRPr="00355CB9">
        <w:rPr>
          <w:rFonts w:ascii="Arial" w:hAnsi="Arial" w:cs="Arial"/>
          <w:lang w:val="ca-ES"/>
        </w:rPr>
        <w:t xml:space="preserve">3r.- Sotmetre a informació pública durant UN MES l’acord pres a efectes de que es puguin fer les </w:t>
      </w:r>
      <w:r w:rsidR="00F17B0E" w:rsidRPr="00355CB9">
        <w:rPr>
          <w:rFonts w:ascii="Arial" w:hAnsi="Arial" w:cs="Arial"/>
          <w:lang w:val="ca-ES"/>
        </w:rPr>
        <w:t>al·legacions</w:t>
      </w:r>
      <w:r w:rsidRPr="00355CB9">
        <w:rPr>
          <w:rFonts w:ascii="Arial" w:hAnsi="Arial" w:cs="Arial"/>
          <w:lang w:val="ca-ES"/>
        </w:rPr>
        <w:t xml:space="preserve"> que es considerin adients, de conformitat amb l’establert a l’article 85.4 del Decret Legislatiu 1/2010, de 3 d’agost, pel qual s’aprova el Text refós de la Llei d’urbanisme.</w:t>
      </w:r>
    </w:p>
    <w:p w:rsidR="00823D33" w:rsidRPr="00355CB9" w:rsidRDefault="00823D33" w:rsidP="00823D33">
      <w:pPr>
        <w:pStyle w:val="Textoindependiente"/>
        <w:rPr>
          <w:rFonts w:ascii="Arial" w:hAnsi="Arial" w:cs="Arial"/>
          <w:lang w:val="ca-ES"/>
        </w:rPr>
      </w:pPr>
    </w:p>
    <w:p w:rsidR="00823D33" w:rsidRPr="00355CB9" w:rsidRDefault="00823D33" w:rsidP="00823D33">
      <w:pPr>
        <w:pStyle w:val="Textoindependiente"/>
        <w:rPr>
          <w:rFonts w:ascii="Arial" w:hAnsi="Arial" w:cs="Arial"/>
          <w:lang w:val="ca-ES"/>
        </w:rPr>
      </w:pPr>
      <w:r w:rsidRPr="00355CB9">
        <w:rPr>
          <w:rFonts w:ascii="Arial" w:hAnsi="Arial" w:cs="Arial"/>
          <w:lang w:val="ca-ES"/>
        </w:rPr>
        <w:t>4t.- Concedir audiència als ajuntaments que confinen amb el nostre municipi, que són l’ajuntament de Sant Jaume d’Enveja, l’ajuntament d’Amposta, l’ajuntament de L’Aldea, l’ajuntament de Camarles i l’ajuntament de L’Ampolla, de conformitat amb l’establert a l’article 85.7 del Decret Legislatiu 1/2010, de 3 d’agost, pel qual s’aprova el Text refós de la Llei d’urbanisme.</w:t>
      </w:r>
    </w:p>
    <w:p w:rsidR="00823D33" w:rsidRPr="00355CB9" w:rsidRDefault="00823D33" w:rsidP="00823D33">
      <w:pPr>
        <w:rPr>
          <w:rFonts w:cs="Arial"/>
          <w:bCs/>
          <w:sz w:val="24"/>
        </w:rPr>
      </w:pPr>
    </w:p>
    <w:p w:rsidR="00823D33" w:rsidRPr="00355CB9" w:rsidRDefault="00823D33" w:rsidP="00823D33">
      <w:pPr>
        <w:rPr>
          <w:rFonts w:cs="Arial"/>
          <w:bCs/>
          <w:sz w:val="24"/>
        </w:rPr>
      </w:pPr>
      <w:r w:rsidRPr="00355CB9">
        <w:rPr>
          <w:rFonts w:cs="Arial"/>
          <w:bCs/>
          <w:sz w:val="24"/>
        </w:rPr>
        <w:t xml:space="preserve">5è.- Pel que fa a aquesta modificació, s’haurà de demanar simultàniament informe als Serveis  Territorials a les Terres de l’Ebre del Departament de Medi Ambient, Serveis Territorials a les Terres de l’Ebre del Departament d’Agricultura, Ramaderia, Pesca, Alimentació i Medi Natural, Servicio Provincial de Costas, Subdirecció General d’Arquitectura i Paisatge, Servei d’Ordenació del Litoral (Servei de Costes), ACA, CODE, Parc Natural del Delta de l’Ebre, Servei de Carreteres de la Diputació de Tarragona, Serveis Territorials de Carreteres de la Generalitat de Catalunya a les Terres de l’Ebre, Serveis Territorials a les Terres de l’Ebre del Departament de Cultura i Mitjans de Comunicació, companyies subministradores d’aigua i llum, Serveis Territorials a les Terres de l’Ebre del Departament d’Empresa i Ocupació (seccions de comerç, turisme i indústria), Representació Territorial de l’Esport a les Terres de l’Ebre, Serveis Territorials a les Terres de l’Ebre del Departament d’Ensenyament i Agència de Protecció de la Salut, de conformitat amb l’establert a l’art. 85.5 del </w:t>
      </w:r>
      <w:proofErr w:type="spellStart"/>
      <w:r w:rsidRPr="00355CB9">
        <w:rPr>
          <w:rFonts w:cs="Arial"/>
          <w:bCs/>
          <w:sz w:val="24"/>
        </w:rPr>
        <w:t>del</w:t>
      </w:r>
      <w:proofErr w:type="spellEnd"/>
      <w:r w:rsidRPr="00355CB9">
        <w:rPr>
          <w:rFonts w:cs="Arial"/>
          <w:bCs/>
          <w:sz w:val="24"/>
        </w:rPr>
        <w:t xml:space="preserve"> Decret Legislatiu 1/2010, de 3 d’agost, pel qual s’aprova el Text refós de la Llei d’urbanisme.</w:t>
      </w:r>
    </w:p>
    <w:p w:rsidR="00823D33" w:rsidRPr="00355CB9" w:rsidRDefault="00823D33" w:rsidP="00823D33">
      <w:pPr>
        <w:rPr>
          <w:rFonts w:cs="Arial"/>
          <w:bCs/>
          <w:sz w:val="24"/>
        </w:rPr>
      </w:pPr>
    </w:p>
    <w:p w:rsidR="00823D33" w:rsidRPr="00355CB9" w:rsidRDefault="00823D33" w:rsidP="00823D33">
      <w:pPr>
        <w:pStyle w:val="Textoindependiente"/>
        <w:rPr>
          <w:rFonts w:ascii="Arial" w:hAnsi="Arial" w:cs="Arial"/>
          <w:lang w:val="ca-ES"/>
        </w:rPr>
      </w:pPr>
      <w:r w:rsidRPr="00355CB9">
        <w:rPr>
          <w:rFonts w:ascii="Arial" w:hAnsi="Arial" w:cs="Arial"/>
          <w:bCs/>
          <w:lang w:val="ca-ES"/>
        </w:rPr>
        <w:t>6è.- Aprovar l’informe de sostenibilitat ambiental com a document que forma part de la modificació puntual de les NNSS de planejament de Deltebre</w:t>
      </w:r>
      <w:r w:rsidRPr="00355CB9">
        <w:rPr>
          <w:rFonts w:ascii="Arial" w:hAnsi="Arial" w:cs="Arial"/>
          <w:lang w:val="ca-ES"/>
        </w:rPr>
        <w:t xml:space="preserve"> pel que fa al polígon d’actuació urbanística “Camí de Sirga” (exp. 3/2014)</w:t>
      </w:r>
      <w:r w:rsidRPr="00355CB9">
        <w:rPr>
          <w:rFonts w:ascii="Arial" w:hAnsi="Arial" w:cs="Arial"/>
          <w:bCs/>
          <w:lang w:val="ca-ES"/>
        </w:rPr>
        <w:t>, el qual s’ha redactat de conformitat amb el document de referència redactat pels Serveis Territorials de Medi Ambient i Habitatge a les Terres de l’Ebre –Oficina Territorial d’Avaluació Ambiental (OTAA)- en data 18 de febrer de 2014.</w:t>
      </w:r>
    </w:p>
    <w:p w:rsidR="00823D33" w:rsidRPr="00355CB9" w:rsidRDefault="00823D33" w:rsidP="00823D33">
      <w:pPr>
        <w:rPr>
          <w:rFonts w:cs="Arial"/>
          <w:bCs/>
          <w:sz w:val="24"/>
        </w:rPr>
      </w:pPr>
      <w:r w:rsidRPr="00355CB9">
        <w:rPr>
          <w:rFonts w:cs="Arial"/>
          <w:bCs/>
          <w:sz w:val="24"/>
        </w:rPr>
        <w:t xml:space="preserve"> </w:t>
      </w:r>
    </w:p>
    <w:p w:rsidR="00823D33" w:rsidRPr="00355CB9" w:rsidRDefault="00823D33" w:rsidP="00823D33">
      <w:pPr>
        <w:rPr>
          <w:rFonts w:cs="Arial"/>
          <w:sz w:val="24"/>
        </w:rPr>
      </w:pPr>
      <w:r w:rsidRPr="00355CB9">
        <w:rPr>
          <w:rFonts w:cs="Arial"/>
          <w:sz w:val="24"/>
        </w:rPr>
        <w:t xml:space="preserve">7è.- Sotmetre’l a informació pública durant un termini de 45 dies per tal de que es puguin fer les </w:t>
      </w:r>
      <w:r w:rsidR="00F17B0E" w:rsidRPr="00355CB9">
        <w:rPr>
          <w:rFonts w:cs="Arial"/>
          <w:sz w:val="24"/>
        </w:rPr>
        <w:t>al·legacions</w:t>
      </w:r>
      <w:r w:rsidRPr="00355CB9">
        <w:rPr>
          <w:rFonts w:cs="Arial"/>
          <w:sz w:val="24"/>
        </w:rPr>
        <w:t xml:space="preserve"> que es considerin adients, de conformitat amb l’establert a l’article 115.c) del Decret 305/2006, de 18 de juliol, pel qual s’aprova el Reglament de la Llei d’Urbanisme,</w:t>
      </w:r>
    </w:p>
    <w:p w:rsidR="00823D33" w:rsidRPr="00355CB9" w:rsidRDefault="00823D33" w:rsidP="00823D33">
      <w:pPr>
        <w:rPr>
          <w:rFonts w:cs="Arial"/>
          <w:sz w:val="24"/>
        </w:rPr>
      </w:pPr>
    </w:p>
    <w:p w:rsidR="00823D33" w:rsidRPr="00355CB9" w:rsidRDefault="00823D33" w:rsidP="00823D33">
      <w:pPr>
        <w:rPr>
          <w:rFonts w:cs="Arial"/>
          <w:bCs/>
          <w:sz w:val="24"/>
        </w:rPr>
      </w:pPr>
      <w:r w:rsidRPr="00355CB9">
        <w:rPr>
          <w:rFonts w:cs="Arial"/>
          <w:sz w:val="24"/>
        </w:rPr>
        <w:t xml:space="preserve">8è.- Que s’efectuïn les consultes que procedeixin d’acord amb el que estableix el document de referència </w:t>
      </w:r>
      <w:r w:rsidRPr="00355CB9">
        <w:rPr>
          <w:rFonts w:cs="Arial"/>
          <w:bCs/>
          <w:sz w:val="24"/>
        </w:rPr>
        <w:t>redactat pels Serveis Territorials de Medi Ambient i Habitatge a les Terres de l’Ebre –Oficina Territorial d’Avaluació Ambiental (OTAA)- en data 18 de febrer de 2014</w:t>
      </w:r>
      <w:r w:rsidRPr="00355CB9">
        <w:rPr>
          <w:rFonts w:cs="Arial"/>
          <w:sz w:val="24"/>
        </w:rPr>
        <w:t>.</w:t>
      </w:r>
    </w:p>
    <w:p w:rsidR="00823D33" w:rsidRPr="00355CB9" w:rsidRDefault="00823D33" w:rsidP="00823D33">
      <w:pPr>
        <w:rPr>
          <w:rFonts w:cs="Arial"/>
          <w:bCs/>
          <w:sz w:val="24"/>
        </w:rPr>
      </w:pPr>
    </w:p>
    <w:p w:rsidR="00823D33" w:rsidRPr="00355CB9" w:rsidRDefault="00823D33" w:rsidP="00823D33">
      <w:pPr>
        <w:rPr>
          <w:rFonts w:cs="Arial"/>
          <w:sz w:val="24"/>
        </w:rPr>
      </w:pPr>
      <w:r w:rsidRPr="00355CB9">
        <w:rPr>
          <w:rFonts w:cs="Arial"/>
          <w:sz w:val="24"/>
        </w:rPr>
        <w:t xml:space="preserve">La Corporació, no obstant això, acordarà el que estimi adient. </w:t>
      </w:r>
    </w:p>
    <w:p w:rsidR="00823D33" w:rsidRPr="00355CB9" w:rsidRDefault="00823D33" w:rsidP="00823D33">
      <w:pPr>
        <w:rPr>
          <w:rFonts w:cs="Arial"/>
          <w:sz w:val="24"/>
        </w:rPr>
      </w:pPr>
    </w:p>
    <w:p w:rsidR="00823D33" w:rsidRDefault="00823D33" w:rsidP="00823D33">
      <w:pPr>
        <w:rPr>
          <w:rFonts w:cs="Arial"/>
          <w:sz w:val="24"/>
        </w:rPr>
      </w:pPr>
      <w:r w:rsidRPr="00355CB9">
        <w:rPr>
          <w:rFonts w:cs="Arial"/>
          <w:sz w:val="24"/>
        </w:rPr>
        <w:t xml:space="preserve">Deltebre,  25 de setembre de 2014. </w:t>
      </w:r>
      <w:proofErr w:type="spellStart"/>
      <w:r w:rsidRPr="00355CB9">
        <w:rPr>
          <w:rFonts w:cs="Arial"/>
          <w:sz w:val="24"/>
        </w:rPr>
        <w:t>Rogelio</w:t>
      </w:r>
      <w:proofErr w:type="spellEnd"/>
      <w:r w:rsidRPr="00355CB9">
        <w:rPr>
          <w:rFonts w:cs="Arial"/>
          <w:sz w:val="24"/>
        </w:rPr>
        <w:t xml:space="preserve"> Tomàs Bonet</w:t>
      </w:r>
      <w:r w:rsidR="00DA6884">
        <w:rPr>
          <w:rFonts w:cs="Arial"/>
          <w:sz w:val="24"/>
        </w:rPr>
        <w:t>.</w:t>
      </w:r>
    </w:p>
    <w:p w:rsidR="00DA6884" w:rsidRDefault="00DA6884" w:rsidP="00823D33">
      <w:pPr>
        <w:rPr>
          <w:rFonts w:cs="Arial"/>
          <w:sz w:val="24"/>
        </w:rPr>
      </w:pPr>
    </w:p>
    <w:p w:rsidR="00467784" w:rsidRDefault="00467784" w:rsidP="00467784">
      <w:pPr>
        <w:rPr>
          <w:rFonts w:cs="Arial"/>
          <w:bCs/>
          <w:sz w:val="24"/>
        </w:rPr>
      </w:pPr>
      <w:r>
        <w:rPr>
          <w:rFonts w:cs="Arial"/>
          <w:bCs/>
          <w:sz w:val="24"/>
        </w:rPr>
        <w:t>Finalitzada la lectura, intervé el Sr. Tomàs Castells Fresquet del PPC i diu que el posicionament del seu grup serà votar a favor de la proposta.</w:t>
      </w:r>
    </w:p>
    <w:p w:rsidR="00467784" w:rsidRDefault="00467784" w:rsidP="00467784">
      <w:pPr>
        <w:rPr>
          <w:sz w:val="24"/>
        </w:rPr>
      </w:pPr>
    </w:p>
    <w:p w:rsidR="00467784" w:rsidRDefault="00467784" w:rsidP="00467784">
      <w:pPr>
        <w:rPr>
          <w:rFonts w:cs="Arial"/>
          <w:bCs/>
          <w:sz w:val="24"/>
        </w:rPr>
      </w:pPr>
      <w:r>
        <w:rPr>
          <w:rFonts w:cs="Arial"/>
          <w:bCs/>
          <w:sz w:val="24"/>
        </w:rPr>
        <w:t xml:space="preserve">Intervé el Sr. Lluís Soler del grup de CiU i diu que el posicionament del seu grup serà votar a favor de la proposta </w:t>
      </w:r>
    </w:p>
    <w:p w:rsidR="00467784" w:rsidRDefault="00467784" w:rsidP="00467784">
      <w:pPr>
        <w:rPr>
          <w:rFonts w:cs="Arial"/>
          <w:bCs/>
          <w:sz w:val="24"/>
        </w:rPr>
      </w:pPr>
    </w:p>
    <w:p w:rsidR="00467784" w:rsidRDefault="00467784" w:rsidP="00467784">
      <w:pPr>
        <w:rPr>
          <w:rFonts w:cs="Arial"/>
          <w:bCs/>
          <w:sz w:val="24"/>
        </w:rPr>
      </w:pPr>
      <w:r>
        <w:rPr>
          <w:rFonts w:cs="Arial"/>
          <w:bCs/>
          <w:sz w:val="24"/>
        </w:rPr>
        <w:t>Intervé el Sr. Joan Alginet del PSC-PM i diu que el posicionament del seu grup serà votar a favor de la proposta.</w:t>
      </w:r>
    </w:p>
    <w:p w:rsidR="00467784" w:rsidRDefault="00467784" w:rsidP="00467784">
      <w:pPr>
        <w:rPr>
          <w:rFonts w:cs="Arial"/>
          <w:bCs/>
          <w:sz w:val="24"/>
        </w:rPr>
      </w:pPr>
    </w:p>
    <w:p w:rsidR="00467784" w:rsidRDefault="00467784" w:rsidP="00467784">
      <w:pPr>
        <w:rPr>
          <w:rFonts w:cs="Arial"/>
          <w:bCs/>
          <w:sz w:val="24"/>
        </w:rPr>
      </w:pPr>
      <w:r>
        <w:rPr>
          <w:rFonts w:cs="Arial"/>
          <w:bCs/>
          <w:sz w:val="24"/>
        </w:rPr>
        <w:t>Intervé el Sr. Gervasi Aspa d’ERC-AM i diu que el posicionament del seu grup serà votar a favor de la proposta.</w:t>
      </w:r>
    </w:p>
    <w:p w:rsidR="00467784" w:rsidRDefault="00467784" w:rsidP="00823D33">
      <w:pPr>
        <w:rPr>
          <w:rFonts w:cs="Arial"/>
          <w:sz w:val="24"/>
        </w:rPr>
      </w:pPr>
    </w:p>
    <w:p w:rsidR="00DA6884" w:rsidRPr="00EB2710" w:rsidRDefault="00DA6884" w:rsidP="00DA6884">
      <w:pPr>
        <w:rPr>
          <w:sz w:val="24"/>
        </w:rPr>
      </w:pPr>
      <w:r w:rsidRPr="00EB2710">
        <w:rPr>
          <w:sz w:val="24"/>
        </w:rPr>
        <w:t>Finalitzades les intervencions, el Sr. President sotmet a votació l’esmentada proposta quedant aprovada per unanimitat i per tant resta expedit el tràmit adient sent facultat el Sr. Alcalde per a dur-ho a terme i per portar a efecte el que calgui per a l’execució d’aquest acord.</w:t>
      </w:r>
    </w:p>
    <w:p w:rsidR="00823D33" w:rsidRDefault="00823D33" w:rsidP="00823D33">
      <w:pPr>
        <w:suppressAutoHyphens/>
        <w:rPr>
          <w:rFonts w:cs="Arial"/>
          <w:spacing w:val="-3"/>
          <w:sz w:val="24"/>
          <w:lang w:eastAsia="es-ES"/>
        </w:rPr>
      </w:pPr>
    </w:p>
    <w:p w:rsidR="00823D33" w:rsidRPr="000E1FC6" w:rsidRDefault="00823D33" w:rsidP="00823D33">
      <w:pPr>
        <w:spacing w:line="200" w:lineRule="atLeast"/>
        <w:rPr>
          <w:rFonts w:cs="Arial"/>
          <w:b/>
          <w:bCs/>
          <w:color w:val="000000"/>
          <w:sz w:val="24"/>
          <w:u w:val="single"/>
          <w:lang w:eastAsia="es-ES"/>
        </w:rPr>
      </w:pPr>
    </w:p>
    <w:p w:rsidR="00823D33" w:rsidRPr="000E1FC6" w:rsidRDefault="00823D33" w:rsidP="00823D33">
      <w:pPr>
        <w:spacing w:line="200" w:lineRule="atLeast"/>
        <w:rPr>
          <w:rFonts w:cs="Arial"/>
          <w:b/>
          <w:bCs/>
          <w:color w:val="000000"/>
          <w:sz w:val="24"/>
          <w:u w:val="single"/>
          <w:lang w:eastAsia="es-ES"/>
        </w:rPr>
      </w:pPr>
      <w:r w:rsidRPr="000E1FC6">
        <w:rPr>
          <w:rFonts w:cs="Arial"/>
          <w:b/>
          <w:bCs/>
          <w:color w:val="000000"/>
          <w:sz w:val="24"/>
          <w:u w:val="single"/>
          <w:lang w:eastAsia="es-ES"/>
        </w:rPr>
        <w:t>PART DE CONTROL</w:t>
      </w:r>
    </w:p>
    <w:p w:rsidR="00823D33" w:rsidRPr="000E1FC6" w:rsidRDefault="00823D33" w:rsidP="00823D33">
      <w:pPr>
        <w:spacing w:line="200" w:lineRule="atLeast"/>
        <w:rPr>
          <w:rFonts w:cs="Arial"/>
          <w:b/>
          <w:bCs/>
          <w:color w:val="000000"/>
          <w:sz w:val="24"/>
          <w:u w:val="single"/>
          <w:lang w:eastAsia="es-ES"/>
        </w:rPr>
      </w:pPr>
    </w:p>
    <w:p w:rsidR="00823D33" w:rsidRPr="00193D04" w:rsidRDefault="00823D33" w:rsidP="00823D33">
      <w:pPr>
        <w:spacing w:line="200" w:lineRule="atLeast"/>
        <w:rPr>
          <w:rFonts w:cs="Arial"/>
          <w:b/>
          <w:bCs/>
          <w:color w:val="000000"/>
          <w:sz w:val="24"/>
          <w:lang w:eastAsia="es-ES"/>
        </w:rPr>
      </w:pPr>
      <w:r w:rsidRPr="00193D04">
        <w:rPr>
          <w:rFonts w:cs="Arial"/>
          <w:b/>
          <w:bCs/>
          <w:color w:val="000000"/>
          <w:sz w:val="24"/>
          <w:lang w:eastAsia="es-ES"/>
        </w:rPr>
        <w:t>8È.- DONAR COMPTE DE LES RESOLUCIONS DE L’ALCALDIA:</w:t>
      </w:r>
    </w:p>
    <w:p w:rsidR="00823D33" w:rsidRDefault="00823D33" w:rsidP="00823D33">
      <w:pPr>
        <w:numPr>
          <w:ilvl w:val="0"/>
          <w:numId w:val="1"/>
        </w:numPr>
        <w:spacing w:line="200" w:lineRule="atLeast"/>
        <w:jc w:val="left"/>
        <w:rPr>
          <w:rFonts w:cs="Arial"/>
          <w:b/>
          <w:bCs/>
          <w:color w:val="000000"/>
          <w:sz w:val="24"/>
          <w:lang w:eastAsia="es-ES"/>
        </w:rPr>
      </w:pPr>
      <w:r w:rsidRPr="00193D04">
        <w:rPr>
          <w:rFonts w:cs="Arial"/>
          <w:b/>
          <w:bCs/>
          <w:color w:val="000000"/>
          <w:sz w:val="24"/>
          <w:lang w:eastAsia="es-ES"/>
        </w:rPr>
        <w:t>DE LA NÚM. 927/2014 A LA NÚM. 1207/2014</w:t>
      </w:r>
    </w:p>
    <w:p w:rsidR="00467784" w:rsidRPr="00193D04" w:rsidRDefault="00467784" w:rsidP="00467784">
      <w:pPr>
        <w:spacing w:line="200" w:lineRule="atLeast"/>
        <w:ind w:left="720"/>
        <w:jc w:val="left"/>
        <w:rPr>
          <w:rFonts w:cs="Arial"/>
          <w:b/>
          <w:bCs/>
          <w:color w:val="000000"/>
          <w:sz w:val="24"/>
          <w:lang w:eastAsia="es-ES"/>
        </w:rPr>
      </w:pPr>
    </w:p>
    <w:p w:rsidR="00193D04" w:rsidRPr="00467784" w:rsidRDefault="00193D04" w:rsidP="00467784">
      <w:pPr>
        <w:rPr>
          <w:rFonts w:cs="Arial"/>
          <w:b/>
          <w:sz w:val="24"/>
        </w:rPr>
      </w:pPr>
      <w:r w:rsidRPr="00467784">
        <w:rPr>
          <w:rFonts w:cs="Arial"/>
          <w:sz w:val="24"/>
        </w:rPr>
        <w:t>Informo que aquest punt es refereix als decrets d’alcaldia que s’han produït des de l’última sessió ordinària del ple fins a la data de convocatòria d’aquest, concretament de la núm. 927/2014 a la núm. 1207/2014 que han estat a l’abast de tots els regidors dels quals els ha estat facilitada una relació numerada i extractada i de conformitat amb el previst a l’article 42.2.a) del ROF.</w:t>
      </w:r>
    </w:p>
    <w:p w:rsidR="00193D04" w:rsidRPr="00467784" w:rsidRDefault="00193D04" w:rsidP="00193D04">
      <w:pPr>
        <w:spacing w:line="200" w:lineRule="atLeast"/>
        <w:ind w:left="720"/>
        <w:jc w:val="left"/>
        <w:rPr>
          <w:rFonts w:cs="Arial"/>
          <w:bCs/>
          <w:color w:val="000000"/>
          <w:sz w:val="24"/>
          <w:lang w:eastAsia="es-ES"/>
        </w:rPr>
      </w:pPr>
    </w:p>
    <w:p w:rsidR="00823D33" w:rsidRDefault="00823D33" w:rsidP="00823D33">
      <w:pPr>
        <w:spacing w:line="200" w:lineRule="atLeast"/>
        <w:rPr>
          <w:rFonts w:cs="Arial"/>
          <w:b/>
          <w:bCs/>
          <w:color w:val="000000"/>
          <w:sz w:val="24"/>
          <w:lang w:eastAsia="es-ES"/>
        </w:rPr>
      </w:pPr>
      <w:r w:rsidRPr="00193D04">
        <w:rPr>
          <w:rFonts w:cs="Arial"/>
          <w:b/>
          <w:bCs/>
          <w:color w:val="000000"/>
          <w:sz w:val="24"/>
          <w:lang w:eastAsia="es-ES"/>
        </w:rPr>
        <w:t>9È.- INFORMES D’ALCALDIA.</w:t>
      </w:r>
    </w:p>
    <w:p w:rsidR="00133A46" w:rsidRDefault="00133A46" w:rsidP="00823D33">
      <w:pPr>
        <w:spacing w:line="200" w:lineRule="atLeast"/>
        <w:rPr>
          <w:rFonts w:cs="Arial"/>
          <w:b/>
          <w:bCs/>
          <w:color w:val="000000"/>
          <w:sz w:val="24"/>
          <w:lang w:eastAsia="es-ES"/>
        </w:rPr>
      </w:pPr>
    </w:p>
    <w:p w:rsidR="00133A46" w:rsidRPr="00133A46" w:rsidRDefault="00133A46" w:rsidP="00823D33">
      <w:pPr>
        <w:spacing w:line="200" w:lineRule="atLeast"/>
        <w:rPr>
          <w:rFonts w:cs="Arial"/>
          <w:bCs/>
          <w:color w:val="000000"/>
          <w:sz w:val="24"/>
          <w:lang w:eastAsia="es-ES"/>
        </w:rPr>
      </w:pPr>
      <w:r>
        <w:rPr>
          <w:rFonts w:cs="Arial"/>
          <w:bCs/>
          <w:color w:val="000000"/>
          <w:sz w:val="24"/>
          <w:lang w:eastAsia="es-ES"/>
        </w:rPr>
        <w:t>No n’hi van haver</w:t>
      </w:r>
    </w:p>
    <w:p w:rsidR="00823D33" w:rsidRPr="000E1FC6" w:rsidRDefault="00823D33" w:rsidP="00823D33">
      <w:pPr>
        <w:spacing w:line="200" w:lineRule="atLeast"/>
        <w:rPr>
          <w:rFonts w:cs="Arial"/>
          <w:bCs/>
          <w:color w:val="000000"/>
          <w:sz w:val="24"/>
          <w:lang w:eastAsia="es-ES"/>
        </w:rPr>
      </w:pPr>
    </w:p>
    <w:p w:rsidR="00823D33" w:rsidRPr="00193D04" w:rsidRDefault="00823D33" w:rsidP="00823D33">
      <w:pPr>
        <w:spacing w:line="200" w:lineRule="atLeast"/>
        <w:rPr>
          <w:rFonts w:cs="Arial"/>
          <w:b/>
          <w:bCs/>
          <w:color w:val="000000"/>
          <w:sz w:val="24"/>
          <w:lang w:eastAsia="es-ES"/>
        </w:rPr>
      </w:pPr>
      <w:r w:rsidRPr="00193D04">
        <w:rPr>
          <w:rFonts w:cs="Arial"/>
          <w:b/>
          <w:bCs/>
          <w:color w:val="000000"/>
          <w:sz w:val="24"/>
          <w:lang w:eastAsia="es-ES"/>
        </w:rPr>
        <w:t>10È.- PROPOSICIONS URGENTS.</w:t>
      </w:r>
    </w:p>
    <w:p w:rsidR="00823D33" w:rsidRDefault="00823D33" w:rsidP="00823D33">
      <w:pPr>
        <w:spacing w:line="200" w:lineRule="atLeast"/>
        <w:rPr>
          <w:rFonts w:cs="Arial"/>
          <w:bCs/>
          <w:color w:val="000000"/>
          <w:sz w:val="24"/>
          <w:lang w:eastAsia="es-ES"/>
        </w:rPr>
      </w:pPr>
    </w:p>
    <w:p w:rsidR="00133A46" w:rsidRDefault="00133A46" w:rsidP="00823D33">
      <w:pPr>
        <w:spacing w:line="200" w:lineRule="atLeast"/>
        <w:rPr>
          <w:rFonts w:cs="Arial"/>
          <w:bCs/>
          <w:color w:val="000000"/>
          <w:sz w:val="24"/>
          <w:lang w:eastAsia="es-ES"/>
        </w:rPr>
      </w:pPr>
      <w:r>
        <w:rPr>
          <w:rFonts w:cs="Arial"/>
          <w:bCs/>
          <w:color w:val="000000"/>
          <w:sz w:val="24"/>
          <w:lang w:eastAsia="es-ES"/>
        </w:rPr>
        <w:t>No n’hi van haver</w:t>
      </w:r>
    </w:p>
    <w:p w:rsidR="00133A46" w:rsidRPr="000E1FC6" w:rsidRDefault="00133A46" w:rsidP="00823D33">
      <w:pPr>
        <w:spacing w:line="200" w:lineRule="atLeast"/>
        <w:rPr>
          <w:rFonts w:cs="Arial"/>
          <w:bCs/>
          <w:color w:val="000000"/>
          <w:sz w:val="24"/>
          <w:lang w:eastAsia="es-ES"/>
        </w:rPr>
      </w:pPr>
    </w:p>
    <w:p w:rsidR="00823D33" w:rsidRPr="00193D04" w:rsidRDefault="00823D33" w:rsidP="00823D33">
      <w:pPr>
        <w:spacing w:line="200" w:lineRule="atLeast"/>
        <w:rPr>
          <w:rFonts w:cs="Arial"/>
          <w:b/>
          <w:bCs/>
          <w:color w:val="000000"/>
          <w:sz w:val="24"/>
          <w:lang w:eastAsia="es-ES"/>
        </w:rPr>
      </w:pPr>
      <w:r w:rsidRPr="00193D04">
        <w:rPr>
          <w:rFonts w:cs="Arial"/>
          <w:b/>
          <w:bCs/>
          <w:color w:val="000000"/>
          <w:sz w:val="24"/>
          <w:lang w:eastAsia="es-ES"/>
        </w:rPr>
        <w:t>11È.- CONTROL DELS ÒRGANS DE LA CORPORACIÓ</w:t>
      </w:r>
    </w:p>
    <w:p w:rsidR="00823D33" w:rsidRPr="00193D04" w:rsidRDefault="00823D33" w:rsidP="00823D33">
      <w:pPr>
        <w:numPr>
          <w:ilvl w:val="0"/>
          <w:numId w:val="1"/>
        </w:numPr>
        <w:spacing w:line="200" w:lineRule="atLeast"/>
        <w:jc w:val="left"/>
        <w:rPr>
          <w:rFonts w:cs="Arial"/>
          <w:b/>
          <w:bCs/>
          <w:color w:val="000000"/>
          <w:sz w:val="24"/>
          <w:lang w:eastAsia="es-ES"/>
        </w:rPr>
      </w:pPr>
      <w:r w:rsidRPr="00193D04">
        <w:rPr>
          <w:rFonts w:cs="Arial"/>
          <w:b/>
          <w:bCs/>
          <w:color w:val="000000"/>
          <w:sz w:val="24"/>
          <w:lang w:eastAsia="es-ES"/>
        </w:rPr>
        <w:t>PRECS</w:t>
      </w:r>
    </w:p>
    <w:p w:rsidR="00823D33" w:rsidRDefault="00823D33" w:rsidP="00823D33">
      <w:pPr>
        <w:numPr>
          <w:ilvl w:val="0"/>
          <w:numId w:val="1"/>
        </w:numPr>
        <w:spacing w:line="200" w:lineRule="atLeast"/>
        <w:jc w:val="left"/>
        <w:rPr>
          <w:rFonts w:cs="Arial"/>
          <w:b/>
          <w:bCs/>
          <w:color w:val="000000"/>
          <w:sz w:val="24"/>
          <w:lang w:eastAsia="es-ES"/>
        </w:rPr>
      </w:pPr>
      <w:r w:rsidRPr="00193D04">
        <w:rPr>
          <w:rFonts w:cs="Arial"/>
          <w:b/>
          <w:bCs/>
          <w:color w:val="000000"/>
          <w:sz w:val="24"/>
          <w:lang w:eastAsia="es-ES"/>
        </w:rPr>
        <w:t>PREGUNTES</w:t>
      </w:r>
    </w:p>
    <w:p w:rsidR="00467784" w:rsidRPr="00193D04" w:rsidRDefault="00467784" w:rsidP="00467784">
      <w:pPr>
        <w:spacing w:line="200" w:lineRule="atLeast"/>
        <w:jc w:val="left"/>
        <w:rPr>
          <w:rFonts w:cs="Arial"/>
          <w:b/>
          <w:bCs/>
          <w:color w:val="000000"/>
          <w:sz w:val="24"/>
          <w:lang w:eastAsia="es-ES"/>
        </w:rPr>
      </w:pPr>
    </w:p>
    <w:p w:rsidR="009A43CA" w:rsidRPr="00AA6DE5" w:rsidRDefault="00667298">
      <w:pPr>
        <w:rPr>
          <w:sz w:val="24"/>
        </w:rPr>
      </w:pPr>
      <w:r w:rsidRPr="00AA6DE5">
        <w:rPr>
          <w:sz w:val="24"/>
        </w:rPr>
        <w:t xml:space="preserve">Per part del Sr. Tomàs Castells del Partit Popular fa el prec de què es contesten diverses instàncies que </w:t>
      </w:r>
      <w:r w:rsidR="00A030D5">
        <w:rPr>
          <w:sz w:val="24"/>
        </w:rPr>
        <w:t>s’</w:t>
      </w:r>
      <w:r w:rsidRPr="00AA6DE5">
        <w:rPr>
          <w:sz w:val="24"/>
        </w:rPr>
        <w:t>han presentat.</w:t>
      </w:r>
    </w:p>
    <w:p w:rsidR="00667298" w:rsidRPr="00AA6DE5" w:rsidRDefault="00667298">
      <w:pPr>
        <w:rPr>
          <w:sz w:val="24"/>
        </w:rPr>
      </w:pPr>
    </w:p>
    <w:p w:rsidR="00A4478E" w:rsidRPr="00AA6DE5" w:rsidRDefault="00667298">
      <w:pPr>
        <w:rPr>
          <w:sz w:val="24"/>
        </w:rPr>
      </w:pPr>
      <w:r w:rsidRPr="00AA6DE5">
        <w:rPr>
          <w:sz w:val="24"/>
        </w:rPr>
        <w:t>Per part del Sr. Lluís</w:t>
      </w:r>
      <w:r w:rsidR="00912BD4" w:rsidRPr="00AA6DE5">
        <w:rPr>
          <w:sz w:val="24"/>
        </w:rPr>
        <w:t xml:space="preserve"> Soler </w:t>
      </w:r>
      <w:r w:rsidRPr="00AA6DE5">
        <w:rPr>
          <w:sz w:val="24"/>
        </w:rPr>
        <w:t xml:space="preserve">de CiU diu que </w:t>
      </w:r>
      <w:r w:rsidR="00912BD4" w:rsidRPr="00AA6DE5">
        <w:rPr>
          <w:sz w:val="24"/>
        </w:rPr>
        <w:t>el fet de hi haure Junta de Portaveus ja es van resoldre dubtes de temes que teníem</w:t>
      </w:r>
      <w:r w:rsidR="00A030D5">
        <w:rPr>
          <w:sz w:val="24"/>
        </w:rPr>
        <w:t xml:space="preserve"> pendents, encara que fa</w:t>
      </w:r>
      <w:r w:rsidR="00912BD4" w:rsidRPr="00AA6DE5">
        <w:rPr>
          <w:sz w:val="24"/>
        </w:rPr>
        <w:t xml:space="preserve"> el prec que es contestin les instà</w:t>
      </w:r>
      <w:r w:rsidR="004C11B3" w:rsidRPr="00AA6DE5">
        <w:rPr>
          <w:sz w:val="24"/>
        </w:rPr>
        <w:t>n</w:t>
      </w:r>
      <w:r w:rsidR="00912BD4" w:rsidRPr="00AA6DE5">
        <w:rPr>
          <w:sz w:val="24"/>
        </w:rPr>
        <w:t xml:space="preserve">cies presentades </w:t>
      </w:r>
      <w:r w:rsidR="00A030D5">
        <w:rPr>
          <w:sz w:val="24"/>
        </w:rPr>
        <w:t xml:space="preserve">les quals </w:t>
      </w:r>
      <w:r w:rsidR="00912BD4" w:rsidRPr="00AA6DE5">
        <w:rPr>
          <w:sz w:val="24"/>
        </w:rPr>
        <w:t xml:space="preserve">demana informació majoritàriament </w:t>
      </w:r>
      <w:r w:rsidR="00E06806" w:rsidRPr="00AA6DE5">
        <w:rPr>
          <w:sz w:val="24"/>
        </w:rPr>
        <w:t xml:space="preserve">les referents a Obres Públiques. I vol que consti en acta que les que no s’han contestat </w:t>
      </w:r>
      <w:r w:rsidR="00A4478E" w:rsidRPr="00AA6DE5">
        <w:rPr>
          <w:sz w:val="24"/>
        </w:rPr>
        <w:t xml:space="preserve">no </w:t>
      </w:r>
      <w:r w:rsidR="00E06806" w:rsidRPr="00AA6DE5">
        <w:rPr>
          <w:sz w:val="24"/>
        </w:rPr>
        <w:t xml:space="preserve">és per que </w:t>
      </w:r>
      <w:r w:rsidR="00A4478E" w:rsidRPr="00AA6DE5">
        <w:rPr>
          <w:sz w:val="24"/>
        </w:rPr>
        <w:t xml:space="preserve">hi hagi </w:t>
      </w:r>
      <w:r w:rsidR="00E06806" w:rsidRPr="00AA6DE5">
        <w:rPr>
          <w:sz w:val="24"/>
        </w:rPr>
        <w:t>cap contraordre</w:t>
      </w:r>
      <w:r w:rsidR="00A4478E" w:rsidRPr="00AA6DE5">
        <w:rPr>
          <w:sz w:val="24"/>
        </w:rPr>
        <w:t xml:space="preserve"> ni</w:t>
      </w:r>
      <w:r w:rsidR="00E06806" w:rsidRPr="00AA6DE5">
        <w:rPr>
          <w:sz w:val="24"/>
        </w:rPr>
        <w:t xml:space="preserve"> per part de</w:t>
      </w:r>
      <w:r w:rsidR="00A4478E" w:rsidRPr="00AA6DE5">
        <w:rPr>
          <w:sz w:val="24"/>
        </w:rPr>
        <w:t>l Sr. Alcalde, ni del Sr. Martín, regidor d’obres públiques, i per tant és el Tècnic Municipal qui no ha preparat la documentació.</w:t>
      </w:r>
    </w:p>
    <w:p w:rsidR="00A4478E" w:rsidRPr="00AA6DE5" w:rsidRDefault="00A4478E">
      <w:pPr>
        <w:rPr>
          <w:sz w:val="24"/>
        </w:rPr>
      </w:pPr>
    </w:p>
    <w:p w:rsidR="00912BD4" w:rsidRPr="00AA6DE5" w:rsidRDefault="00A4478E">
      <w:pPr>
        <w:rPr>
          <w:sz w:val="24"/>
        </w:rPr>
      </w:pPr>
      <w:r w:rsidRPr="00AA6DE5">
        <w:rPr>
          <w:sz w:val="24"/>
        </w:rPr>
        <w:t xml:space="preserve">També fa la pregunta si la suspensió de la festa de la sega ens afectat en algun cost, i vol que consti en acta que el seu grup de CiU demana els costos </w:t>
      </w:r>
      <w:r w:rsidR="00A030D5">
        <w:rPr>
          <w:sz w:val="24"/>
        </w:rPr>
        <w:t>que han hagut</w:t>
      </w:r>
      <w:r w:rsidRPr="00AA6DE5">
        <w:rPr>
          <w:sz w:val="24"/>
        </w:rPr>
        <w:t xml:space="preserve"> del que seria l’anul·lació de la festa de la sega i la carta invitant a les empreses del poble a presentar pressupostos per fer el càtering a la festa de la plantada i de la sega.</w:t>
      </w:r>
    </w:p>
    <w:p w:rsidR="00A4478E" w:rsidRPr="00AA6DE5" w:rsidRDefault="00A4478E">
      <w:pPr>
        <w:rPr>
          <w:sz w:val="24"/>
        </w:rPr>
      </w:pPr>
    </w:p>
    <w:p w:rsidR="00A4478E" w:rsidRPr="00AA6DE5" w:rsidRDefault="008B5A4B">
      <w:pPr>
        <w:rPr>
          <w:sz w:val="24"/>
        </w:rPr>
      </w:pPr>
      <w:r w:rsidRPr="00AA6DE5">
        <w:rPr>
          <w:sz w:val="24"/>
        </w:rPr>
        <w:t xml:space="preserve">També fa la pregunta pel que fa a les inundacions de la part nova de </w:t>
      </w:r>
      <w:proofErr w:type="spellStart"/>
      <w:r w:rsidRPr="00AA6DE5">
        <w:rPr>
          <w:sz w:val="24"/>
        </w:rPr>
        <w:t>Riumar</w:t>
      </w:r>
      <w:proofErr w:type="spellEnd"/>
      <w:r w:rsidRPr="00AA6DE5">
        <w:rPr>
          <w:sz w:val="24"/>
        </w:rPr>
        <w:t xml:space="preserve"> en els últims aiguats, a la qual cosa li contesta el Sr. Martin.</w:t>
      </w:r>
    </w:p>
    <w:p w:rsidR="008B5A4B" w:rsidRPr="00AA6DE5" w:rsidRDefault="008B5A4B">
      <w:pPr>
        <w:rPr>
          <w:sz w:val="24"/>
        </w:rPr>
      </w:pPr>
    </w:p>
    <w:p w:rsidR="008B5A4B" w:rsidRPr="00AA6DE5" w:rsidRDefault="008B5A4B">
      <w:pPr>
        <w:rPr>
          <w:sz w:val="24"/>
        </w:rPr>
      </w:pPr>
      <w:r w:rsidRPr="00AA6DE5">
        <w:rPr>
          <w:sz w:val="24"/>
        </w:rPr>
        <w:t>També pregunta quins son els carrers que s’han d’asfaltar pel que fa al projecte de PEIS.</w:t>
      </w:r>
    </w:p>
    <w:p w:rsidR="008B5A4B" w:rsidRPr="00AA6DE5" w:rsidRDefault="008B5A4B">
      <w:pPr>
        <w:rPr>
          <w:sz w:val="24"/>
        </w:rPr>
      </w:pPr>
    </w:p>
    <w:p w:rsidR="008B5A4B" w:rsidRPr="00AA6DE5" w:rsidRDefault="008B5A4B">
      <w:pPr>
        <w:rPr>
          <w:sz w:val="24"/>
        </w:rPr>
      </w:pPr>
      <w:r w:rsidRPr="00AA6DE5">
        <w:rPr>
          <w:sz w:val="24"/>
        </w:rPr>
        <w:t>Una altra pregunta que fa és referent a la Junta Prodelta pel que fa al caragol poma, referent a la posició de l’ajuntament davant la proposta del Departament i les actuacions que s’estan fent des del govern municipal.</w:t>
      </w:r>
    </w:p>
    <w:p w:rsidR="004C11B3" w:rsidRPr="00AA6DE5" w:rsidRDefault="004C11B3">
      <w:pPr>
        <w:rPr>
          <w:sz w:val="24"/>
        </w:rPr>
      </w:pPr>
    </w:p>
    <w:p w:rsidR="004C11B3" w:rsidRPr="00AA6DE5" w:rsidRDefault="004C11B3">
      <w:pPr>
        <w:rPr>
          <w:sz w:val="24"/>
        </w:rPr>
      </w:pPr>
      <w:r w:rsidRPr="00AA6DE5">
        <w:rPr>
          <w:sz w:val="24"/>
        </w:rPr>
        <w:t>El Sr. Lluís Soler felicita al Sr. Alcalde per l’actuació que va tenir en la intervenció de TV13</w:t>
      </w:r>
      <w:r w:rsidR="0040754E" w:rsidRPr="00AA6DE5">
        <w:rPr>
          <w:sz w:val="24"/>
        </w:rPr>
        <w:t>.</w:t>
      </w:r>
    </w:p>
    <w:p w:rsidR="0040754E" w:rsidRPr="00AA6DE5" w:rsidRDefault="0040754E">
      <w:pPr>
        <w:rPr>
          <w:sz w:val="24"/>
        </w:rPr>
      </w:pPr>
    </w:p>
    <w:p w:rsidR="0040754E" w:rsidRPr="00AA6DE5" w:rsidRDefault="0040754E">
      <w:pPr>
        <w:rPr>
          <w:sz w:val="24"/>
        </w:rPr>
      </w:pPr>
      <w:r w:rsidRPr="00AA6DE5">
        <w:rPr>
          <w:sz w:val="24"/>
        </w:rPr>
        <w:t xml:space="preserve">Per part del Sr. </w:t>
      </w:r>
      <w:proofErr w:type="spellStart"/>
      <w:r w:rsidRPr="00AA6DE5">
        <w:rPr>
          <w:sz w:val="24"/>
        </w:rPr>
        <w:t>Tomas</w:t>
      </w:r>
      <w:proofErr w:type="spellEnd"/>
      <w:r w:rsidRPr="00AA6DE5">
        <w:rPr>
          <w:sz w:val="24"/>
        </w:rPr>
        <w:t xml:space="preserve"> Castells del grup del Partit Popular intervé per donar la seva opinió pel que fa al cargol poma.</w:t>
      </w:r>
    </w:p>
    <w:p w:rsidR="0040754E" w:rsidRPr="00AA6DE5" w:rsidRDefault="0040754E">
      <w:pPr>
        <w:rPr>
          <w:sz w:val="24"/>
        </w:rPr>
      </w:pPr>
    </w:p>
    <w:p w:rsidR="0040754E" w:rsidRPr="00AA6DE5" w:rsidRDefault="0040754E">
      <w:pPr>
        <w:rPr>
          <w:sz w:val="24"/>
        </w:rPr>
      </w:pPr>
      <w:r w:rsidRPr="00AA6DE5">
        <w:rPr>
          <w:sz w:val="24"/>
        </w:rPr>
        <w:t>També intervé el Sr. Tomàs per donar la seva opinió referent a la intervenció del Sr. Alcalde de la consulta del 9N al canal de televisió TV13</w:t>
      </w:r>
      <w:r w:rsidR="00AA6DE5" w:rsidRPr="00AA6DE5">
        <w:rPr>
          <w:sz w:val="24"/>
        </w:rPr>
        <w:t>.</w:t>
      </w:r>
    </w:p>
    <w:p w:rsidR="00675C01" w:rsidRDefault="00675C01" w:rsidP="00BA2F23"/>
    <w:p w:rsidR="0085638D" w:rsidRDefault="0085638D"/>
    <w:p w:rsidR="00AA6DE5" w:rsidRPr="00C40FEF" w:rsidRDefault="00AA6DE5" w:rsidP="00AA6DE5">
      <w:pPr>
        <w:rPr>
          <w:rFonts w:eastAsia="Tahoma" w:cs="Arial"/>
          <w:sz w:val="24"/>
        </w:rPr>
      </w:pPr>
      <w:r w:rsidRPr="009B6506">
        <w:rPr>
          <w:rFonts w:cs="Arial"/>
          <w:sz w:val="24"/>
        </w:rPr>
        <w:t xml:space="preserve">No havent més assumptes per a tractar, el Sr. Alcalde aixeca la sessió, de la qual, com a secretari </w:t>
      </w:r>
      <w:proofErr w:type="spellStart"/>
      <w:r w:rsidRPr="009B6506">
        <w:rPr>
          <w:rFonts w:cs="Arial"/>
          <w:sz w:val="24"/>
        </w:rPr>
        <w:t>acctal</w:t>
      </w:r>
      <w:proofErr w:type="spellEnd"/>
      <w:r w:rsidRPr="009B6506">
        <w:rPr>
          <w:rFonts w:cs="Arial"/>
          <w:sz w:val="24"/>
        </w:rPr>
        <w:t>. estenc aquesta acta</w:t>
      </w:r>
      <w:r>
        <w:rPr>
          <w:rFonts w:cs="Arial"/>
          <w:sz w:val="24"/>
        </w:rPr>
        <w:t xml:space="preserve"> </w:t>
      </w:r>
      <w:r w:rsidRPr="00C40FEF">
        <w:rPr>
          <w:rFonts w:eastAsia="Tahoma" w:cs="Arial"/>
          <w:sz w:val="24"/>
        </w:rPr>
        <w:t>que inclou totes les manifestacions i posicionaments que s’han produït en la sessió plenària i que es poden reproduir amb l’àudio d’enregistrament de la mateixa</w:t>
      </w:r>
      <w:r>
        <w:rPr>
          <w:rFonts w:eastAsia="Tahoma" w:cs="Arial"/>
          <w:sz w:val="24"/>
        </w:rPr>
        <w:t xml:space="preserve"> i</w:t>
      </w:r>
      <w:r w:rsidRPr="00C40FEF">
        <w:rPr>
          <w:rFonts w:eastAsia="Tahoma" w:cs="Arial"/>
          <w:sz w:val="24"/>
        </w:rPr>
        <w:t xml:space="preserve"> que es farà arribar amb suport informàtic als regidors/es si així ho requereixen.</w:t>
      </w:r>
    </w:p>
    <w:p w:rsidR="00AA6DE5" w:rsidRPr="009B6506" w:rsidRDefault="00AA6DE5" w:rsidP="00AA6DE5">
      <w:pPr>
        <w:spacing w:after="120"/>
        <w:rPr>
          <w:rFonts w:cs="Arial"/>
          <w:sz w:val="18"/>
        </w:rPr>
      </w:pPr>
    </w:p>
    <w:p w:rsidR="00AA6DE5" w:rsidRPr="009B6506" w:rsidRDefault="00AA6DE5" w:rsidP="00AA6DE5">
      <w:pPr>
        <w:rPr>
          <w:rFonts w:cs="Arial"/>
          <w:sz w:val="24"/>
        </w:rPr>
      </w:pPr>
      <w:r w:rsidRPr="009B6506">
        <w:rPr>
          <w:rFonts w:cs="Arial"/>
          <w:sz w:val="24"/>
        </w:rPr>
        <w:t>L’Alcalde,</w:t>
      </w:r>
      <w:r w:rsidRPr="009B6506">
        <w:rPr>
          <w:rFonts w:cs="Arial"/>
          <w:sz w:val="24"/>
        </w:rPr>
        <w:tab/>
      </w:r>
      <w:r w:rsidRPr="009B6506">
        <w:rPr>
          <w:rFonts w:cs="Arial"/>
          <w:sz w:val="24"/>
        </w:rPr>
        <w:tab/>
      </w:r>
      <w:r w:rsidRPr="009B6506">
        <w:rPr>
          <w:rFonts w:cs="Arial"/>
          <w:sz w:val="24"/>
        </w:rPr>
        <w:tab/>
      </w:r>
      <w:r w:rsidRPr="009B6506">
        <w:rPr>
          <w:rFonts w:cs="Arial"/>
          <w:sz w:val="24"/>
        </w:rPr>
        <w:tab/>
      </w:r>
      <w:r w:rsidRPr="009B6506">
        <w:rPr>
          <w:rFonts w:cs="Arial"/>
          <w:sz w:val="24"/>
        </w:rPr>
        <w:tab/>
      </w:r>
      <w:r w:rsidRPr="009B6506">
        <w:rPr>
          <w:rFonts w:cs="Arial"/>
          <w:sz w:val="24"/>
        </w:rPr>
        <w:tab/>
      </w:r>
      <w:r w:rsidRPr="009B6506">
        <w:rPr>
          <w:rFonts w:cs="Arial"/>
          <w:sz w:val="24"/>
        </w:rPr>
        <w:tab/>
      </w:r>
      <w:r w:rsidRPr="009B6506">
        <w:rPr>
          <w:rFonts w:cs="Arial"/>
          <w:sz w:val="24"/>
        </w:rPr>
        <w:tab/>
        <w:t>El secretari</w:t>
      </w:r>
      <w:r>
        <w:rPr>
          <w:rFonts w:cs="Arial"/>
          <w:sz w:val="24"/>
        </w:rPr>
        <w:t xml:space="preserve"> </w:t>
      </w:r>
      <w:proofErr w:type="spellStart"/>
      <w:r>
        <w:rPr>
          <w:rFonts w:cs="Arial"/>
          <w:sz w:val="24"/>
        </w:rPr>
        <w:t>acctal</w:t>
      </w:r>
      <w:proofErr w:type="spellEnd"/>
      <w:r>
        <w:rPr>
          <w:rFonts w:cs="Arial"/>
          <w:sz w:val="24"/>
        </w:rPr>
        <w:t>.</w:t>
      </w:r>
      <w:r w:rsidRPr="009B6506">
        <w:rPr>
          <w:rFonts w:cs="Arial"/>
          <w:sz w:val="24"/>
        </w:rPr>
        <w:t>,</w:t>
      </w:r>
    </w:p>
    <w:p w:rsidR="00AA6DE5" w:rsidRPr="009B6506" w:rsidRDefault="00AA6DE5" w:rsidP="00AA6DE5">
      <w:pPr>
        <w:rPr>
          <w:rFonts w:cs="Arial"/>
          <w:sz w:val="24"/>
        </w:rPr>
      </w:pPr>
    </w:p>
    <w:p w:rsidR="00AA6DE5" w:rsidRPr="009B6506" w:rsidRDefault="00AA6DE5" w:rsidP="00AA6DE5">
      <w:pPr>
        <w:rPr>
          <w:rFonts w:cs="Arial"/>
          <w:sz w:val="24"/>
        </w:rPr>
      </w:pPr>
    </w:p>
    <w:p w:rsidR="00AA6DE5" w:rsidRDefault="00AA6DE5" w:rsidP="00AA6DE5">
      <w:pPr>
        <w:rPr>
          <w:rFonts w:cs="Arial"/>
          <w:sz w:val="24"/>
        </w:rPr>
      </w:pPr>
    </w:p>
    <w:p w:rsidR="00AA6DE5" w:rsidRPr="009B6506" w:rsidRDefault="00AA6DE5" w:rsidP="00AA6DE5">
      <w:pPr>
        <w:rPr>
          <w:rFonts w:cs="Arial"/>
          <w:sz w:val="24"/>
        </w:rPr>
      </w:pPr>
    </w:p>
    <w:p w:rsidR="00AA6DE5" w:rsidRPr="009B6506" w:rsidRDefault="00AA6DE5" w:rsidP="00AA6DE5">
      <w:pPr>
        <w:rPr>
          <w:rFonts w:cs="Arial"/>
          <w:sz w:val="24"/>
        </w:rPr>
      </w:pPr>
    </w:p>
    <w:p w:rsidR="00AA6DE5" w:rsidRPr="009B6506" w:rsidRDefault="00AA6DE5" w:rsidP="00AA6DE5">
      <w:pPr>
        <w:rPr>
          <w:rFonts w:cs="Arial"/>
          <w:sz w:val="24"/>
        </w:rPr>
      </w:pPr>
      <w:r>
        <w:rPr>
          <w:rFonts w:cs="Arial"/>
          <w:sz w:val="24"/>
        </w:rPr>
        <w:t>José Emilio Bertomeu Rio</w:t>
      </w:r>
      <w:r w:rsidRPr="009B6506">
        <w:rPr>
          <w:rFonts w:cs="Arial"/>
          <w:sz w:val="24"/>
        </w:rPr>
        <w:tab/>
      </w:r>
      <w:r w:rsidRPr="009B6506">
        <w:rPr>
          <w:rFonts w:cs="Arial"/>
          <w:sz w:val="24"/>
        </w:rPr>
        <w:tab/>
      </w:r>
      <w:r w:rsidRPr="009B6506">
        <w:rPr>
          <w:rFonts w:cs="Arial"/>
          <w:sz w:val="24"/>
        </w:rPr>
        <w:tab/>
      </w:r>
      <w:r w:rsidRPr="009B6506">
        <w:rPr>
          <w:rFonts w:cs="Arial"/>
          <w:sz w:val="24"/>
        </w:rPr>
        <w:tab/>
      </w:r>
      <w:r w:rsidRPr="009B6506">
        <w:rPr>
          <w:rFonts w:cs="Arial"/>
          <w:sz w:val="24"/>
        </w:rPr>
        <w:tab/>
      </w:r>
      <w:r w:rsidRPr="009B6506">
        <w:rPr>
          <w:rFonts w:cs="Arial"/>
          <w:sz w:val="24"/>
        </w:rPr>
        <w:tab/>
        <w:t>David Torres Fabra</w:t>
      </w:r>
    </w:p>
    <w:p w:rsidR="00AA6DE5" w:rsidRPr="00746F68" w:rsidRDefault="00AA6DE5" w:rsidP="00AA6DE5">
      <w:pPr>
        <w:spacing w:line="20" w:lineRule="atLeast"/>
        <w:rPr>
          <w:rFonts w:ascii="Arial Rounded MT Bold" w:hAnsi="Arial Rounded MT Bold" w:cs="Arial"/>
          <w:kern w:val="32"/>
          <w:sz w:val="16"/>
          <w:szCs w:val="16"/>
        </w:rPr>
      </w:pPr>
    </w:p>
    <w:p w:rsidR="0085638D" w:rsidRDefault="005F78DC" w:rsidP="005F78DC">
      <w:pPr>
        <w:tabs>
          <w:tab w:val="left" w:pos="1199"/>
        </w:tabs>
      </w:pPr>
      <w:r>
        <w:tab/>
      </w:r>
    </w:p>
    <w:p w:rsidR="0085638D" w:rsidRDefault="00AA4AF9" w:rsidP="00AA4AF9">
      <w:pPr>
        <w:tabs>
          <w:tab w:val="left" w:pos="477"/>
        </w:tabs>
      </w:pPr>
      <w:r>
        <w:tab/>
      </w:r>
    </w:p>
    <w:p w:rsidR="0085638D" w:rsidRDefault="0085638D"/>
    <w:p w:rsidR="0085638D" w:rsidRDefault="0085638D"/>
    <w:p w:rsidR="00746F68" w:rsidRDefault="00746F68" w:rsidP="00746F68">
      <w:pPr>
        <w:spacing w:line="20" w:lineRule="atLeast"/>
        <w:rPr>
          <w:rFonts w:cs="Arial"/>
          <w:kern w:val="32"/>
          <w:sz w:val="16"/>
          <w:szCs w:val="16"/>
        </w:rPr>
      </w:pPr>
    </w:p>
    <w:p w:rsidR="005F78DC" w:rsidRPr="00746F68" w:rsidRDefault="005F78DC" w:rsidP="00746F68">
      <w:pPr>
        <w:spacing w:line="20" w:lineRule="atLeast"/>
        <w:rPr>
          <w:rFonts w:ascii="Arial Rounded MT Bold" w:hAnsi="Arial Rounded MT Bold" w:cs="Arial"/>
          <w:kern w:val="32"/>
          <w:sz w:val="16"/>
          <w:szCs w:val="16"/>
        </w:rPr>
      </w:pPr>
    </w:p>
    <w:p w:rsidR="00746F68" w:rsidRPr="00746F68" w:rsidRDefault="00746F68" w:rsidP="00AA4AF9">
      <w:pPr>
        <w:rPr>
          <w:kern w:val="32"/>
          <w:sz w:val="16"/>
          <w:szCs w:val="16"/>
        </w:rPr>
      </w:pPr>
    </w:p>
    <w:p w:rsidR="00746F68" w:rsidRPr="00AA4AF9" w:rsidRDefault="00746F68" w:rsidP="00AA4AF9">
      <w:pPr>
        <w:rPr>
          <w:kern w:val="32"/>
          <w:sz w:val="28"/>
          <w:szCs w:val="28"/>
        </w:rPr>
      </w:pPr>
    </w:p>
    <w:p w:rsidR="0085638D" w:rsidRDefault="0085638D" w:rsidP="00AA4AF9">
      <w:pPr>
        <w:tabs>
          <w:tab w:val="left" w:pos="0"/>
        </w:tabs>
      </w:pPr>
      <w:bookmarkStart w:id="0" w:name="_GoBack"/>
      <w:bookmarkEnd w:id="0"/>
    </w:p>
    <w:sectPr w:rsidR="0085638D" w:rsidSect="00AC4F2E">
      <w:headerReference w:type="even" r:id="rId8"/>
      <w:headerReference w:type="default" r:id="rId9"/>
      <w:footerReference w:type="even" r:id="rId10"/>
      <w:footerReference w:type="default" r:id="rId11"/>
      <w:headerReference w:type="first" r:id="rId12"/>
      <w:footerReference w:type="first" r:id="rId13"/>
      <w:pgSz w:w="11906" w:h="16838"/>
      <w:pgMar w:top="269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0D5" w:rsidRDefault="00A030D5">
      <w:r>
        <w:separator/>
      </w:r>
    </w:p>
  </w:endnote>
  <w:endnote w:type="continuationSeparator" w:id="0">
    <w:p w:rsidR="00A030D5" w:rsidRDefault="00A03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A3" w:rsidRDefault="00620FA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171959"/>
      <w:docPartObj>
        <w:docPartGallery w:val="Page Numbers (Bottom of Page)"/>
        <w:docPartUnique/>
      </w:docPartObj>
    </w:sdtPr>
    <w:sdtEndPr/>
    <w:sdtContent>
      <w:p w:rsidR="00620FA3" w:rsidRDefault="00620FA3">
        <w:pPr>
          <w:pStyle w:val="Piedepgina"/>
          <w:jc w:val="right"/>
        </w:pPr>
        <w:r>
          <w:fldChar w:fldCharType="begin"/>
        </w:r>
        <w:r>
          <w:instrText>PAGE   \* MERGEFORMAT</w:instrText>
        </w:r>
        <w:r>
          <w:fldChar w:fldCharType="separate"/>
        </w:r>
        <w:r w:rsidR="00872A75" w:rsidRPr="00872A75">
          <w:rPr>
            <w:noProof/>
            <w:lang w:val="es-ES"/>
          </w:rPr>
          <w:t>11</w:t>
        </w:r>
        <w:r>
          <w:fldChar w:fldCharType="end"/>
        </w:r>
      </w:p>
    </w:sdtContent>
  </w:sdt>
  <w:p w:rsidR="00620FA3" w:rsidRDefault="00620FA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A3" w:rsidRDefault="00620F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0D5" w:rsidRDefault="00A030D5">
      <w:r>
        <w:separator/>
      </w:r>
    </w:p>
  </w:footnote>
  <w:footnote w:type="continuationSeparator" w:id="0">
    <w:p w:rsidR="00A030D5" w:rsidRDefault="00A03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A3" w:rsidRDefault="00620FA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D5" w:rsidRPr="00746F68" w:rsidRDefault="00A030D5" w:rsidP="00675C01">
    <w:pPr>
      <w:spacing w:line="280" w:lineRule="exact"/>
      <w:rPr>
        <w:rFonts w:cs="Arial"/>
        <w:kern w:val="32"/>
        <w:sz w:val="28"/>
        <w:szCs w:val="28"/>
      </w:rPr>
    </w:pPr>
    <w:r>
      <w:rPr>
        <w:rFonts w:cs="Arial"/>
        <w:noProof/>
        <w:sz w:val="28"/>
        <w:szCs w:val="28"/>
        <w:lang w:val="es-ES" w:eastAsia="es-ES"/>
      </w:rPr>
      <w:drawing>
        <wp:anchor distT="0" distB="0" distL="114300" distR="114300" simplePos="0" relativeHeight="251657728" behindDoc="1" locked="0" layoutInCell="1" allowOverlap="1">
          <wp:simplePos x="0" y="0"/>
          <wp:positionH relativeFrom="column">
            <wp:posOffset>-571500</wp:posOffset>
          </wp:positionH>
          <wp:positionV relativeFrom="paragraph">
            <wp:posOffset>-235585</wp:posOffset>
          </wp:positionV>
          <wp:extent cx="483235" cy="715645"/>
          <wp:effectExtent l="19050" t="0" r="0" b="0"/>
          <wp:wrapNone/>
          <wp:docPr id="2" name="Imagen 2" descr="ajunt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untament"/>
                  <pic:cNvPicPr>
                    <a:picLocks noChangeAspect="1" noChangeArrowheads="1"/>
                  </pic:cNvPicPr>
                </pic:nvPicPr>
                <pic:blipFill>
                  <a:blip r:embed="rId1">
                    <a:grayscl/>
                  </a:blip>
                  <a:srcRect/>
                  <a:stretch>
                    <a:fillRect/>
                  </a:stretch>
                </pic:blipFill>
                <pic:spPr bwMode="auto">
                  <a:xfrm>
                    <a:off x="0" y="0"/>
                    <a:ext cx="483235" cy="715645"/>
                  </a:xfrm>
                  <a:prstGeom prst="rect">
                    <a:avLst/>
                  </a:prstGeom>
                  <a:noFill/>
                  <a:ln w="9525">
                    <a:noFill/>
                    <a:miter lim="800000"/>
                    <a:headEnd/>
                    <a:tailEnd/>
                  </a:ln>
                </pic:spPr>
              </pic:pic>
            </a:graphicData>
          </a:graphic>
        </wp:anchor>
      </w:drawing>
    </w:r>
    <w:r w:rsidRPr="00746F68">
      <w:rPr>
        <w:rFonts w:cs="Arial"/>
        <w:sz w:val="28"/>
        <w:szCs w:val="28"/>
      </w:rPr>
      <w:t>Ajuntament</w:t>
    </w:r>
    <w:r w:rsidRPr="00746F68">
      <w:rPr>
        <w:rFonts w:cs="Arial"/>
        <w:kern w:val="32"/>
        <w:sz w:val="28"/>
        <w:szCs w:val="28"/>
      </w:rPr>
      <w:t xml:space="preserve"> de Deltebre</w:t>
    </w:r>
  </w:p>
  <w:p w:rsidR="00A030D5" w:rsidRPr="00746F68" w:rsidRDefault="00A030D5" w:rsidP="00675C01">
    <w:pPr>
      <w:spacing w:line="280" w:lineRule="exact"/>
      <w:rPr>
        <w:rFonts w:cs="Arial"/>
        <w:b/>
        <w:kern w:val="32"/>
        <w:sz w:val="28"/>
        <w:szCs w:val="28"/>
      </w:rPr>
    </w:pPr>
    <w:r>
      <w:rPr>
        <w:rFonts w:cs="Arial"/>
        <w:b/>
        <w:kern w:val="32"/>
        <w:sz w:val="28"/>
        <w:szCs w:val="28"/>
      </w:rPr>
      <w:t>Secretaria</w:t>
    </w:r>
  </w:p>
  <w:p w:rsidR="00A030D5" w:rsidRPr="00746F68" w:rsidRDefault="00A030D5" w:rsidP="00675C01">
    <w:pPr>
      <w:spacing w:line="20" w:lineRule="atLeast"/>
      <w:rPr>
        <w:rFonts w:cs="Arial"/>
        <w:kern w:val="32"/>
        <w:sz w:val="16"/>
        <w:szCs w:val="16"/>
      </w:rPr>
    </w:pPr>
    <w:r w:rsidRPr="00746F68">
      <w:rPr>
        <w:rFonts w:cs="Arial"/>
        <w:kern w:val="32"/>
        <w:sz w:val="16"/>
        <w:szCs w:val="16"/>
      </w:rPr>
      <w:t>Plaça 20 de maig, 1</w:t>
    </w:r>
  </w:p>
  <w:p w:rsidR="00A030D5" w:rsidRPr="00746F68" w:rsidRDefault="00A030D5" w:rsidP="00675C01">
    <w:pPr>
      <w:spacing w:line="20" w:lineRule="atLeast"/>
      <w:rPr>
        <w:rFonts w:cs="Arial"/>
        <w:kern w:val="32"/>
        <w:sz w:val="16"/>
        <w:szCs w:val="16"/>
      </w:rPr>
    </w:pPr>
    <w:r w:rsidRPr="00746F68">
      <w:rPr>
        <w:rFonts w:cs="Arial"/>
        <w:kern w:val="32"/>
        <w:sz w:val="16"/>
        <w:szCs w:val="16"/>
      </w:rPr>
      <w:t>43580 DELTEBRE</w:t>
    </w:r>
  </w:p>
  <w:p w:rsidR="00A030D5" w:rsidRPr="00746F68" w:rsidRDefault="00A030D5" w:rsidP="00675C01">
    <w:pPr>
      <w:spacing w:line="20" w:lineRule="atLeast"/>
      <w:rPr>
        <w:rFonts w:cs="Arial"/>
        <w:kern w:val="32"/>
        <w:sz w:val="16"/>
        <w:szCs w:val="16"/>
      </w:rPr>
    </w:pPr>
    <w:r w:rsidRPr="00746F68">
      <w:rPr>
        <w:rFonts w:cs="Arial"/>
        <w:kern w:val="32"/>
        <w:sz w:val="16"/>
        <w:szCs w:val="16"/>
      </w:rPr>
      <w:t>Telèfon 977 489 309</w:t>
    </w:r>
  </w:p>
  <w:p w:rsidR="00A030D5" w:rsidRPr="00746F68" w:rsidRDefault="00A030D5" w:rsidP="00675C01">
    <w:pPr>
      <w:spacing w:line="20" w:lineRule="atLeast"/>
      <w:rPr>
        <w:rFonts w:cs="Arial"/>
        <w:kern w:val="32"/>
        <w:sz w:val="16"/>
        <w:szCs w:val="16"/>
      </w:rPr>
    </w:pPr>
    <w:r w:rsidRPr="00746F68">
      <w:rPr>
        <w:rFonts w:cs="Arial"/>
        <w:kern w:val="32"/>
        <w:sz w:val="16"/>
        <w:szCs w:val="16"/>
      </w:rPr>
      <w:t>Fax       977 489 515</w:t>
    </w:r>
  </w:p>
  <w:p w:rsidR="00A030D5" w:rsidRPr="00746F68" w:rsidRDefault="00A030D5" w:rsidP="00675C01">
    <w:pPr>
      <w:spacing w:line="20" w:lineRule="atLeast"/>
      <w:rPr>
        <w:rFonts w:cs="Arial"/>
        <w:kern w:val="32"/>
        <w:sz w:val="16"/>
        <w:szCs w:val="16"/>
      </w:rPr>
    </w:pPr>
    <w:r w:rsidRPr="00746F68">
      <w:rPr>
        <w:rFonts w:cs="Arial"/>
        <w:kern w:val="32"/>
        <w:sz w:val="16"/>
        <w:szCs w:val="16"/>
      </w:rPr>
      <w:t>ajuntament@deltebre.cat</w:t>
    </w:r>
  </w:p>
  <w:p w:rsidR="00A030D5" w:rsidRDefault="00A030D5" w:rsidP="00675C01">
    <w:pPr>
      <w:pStyle w:val="Encabezado"/>
    </w:pPr>
    <w:r w:rsidRPr="00746F68">
      <w:rPr>
        <w:rFonts w:cs="Arial"/>
        <w:kern w:val="32"/>
        <w:sz w:val="16"/>
        <w:szCs w:val="16"/>
      </w:rPr>
      <w:t>www.deltebre.cat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A3" w:rsidRDefault="00620F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DC2"/>
    <w:multiLevelType w:val="multilevel"/>
    <w:tmpl w:val="F2CE8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742920"/>
    <w:multiLevelType w:val="hybridMultilevel"/>
    <w:tmpl w:val="A734FEFE"/>
    <w:lvl w:ilvl="0" w:tplc="ECAADFFE">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CE3"/>
    <w:rsid w:val="000D2616"/>
    <w:rsid w:val="00133A46"/>
    <w:rsid w:val="00140E39"/>
    <w:rsid w:val="00165D5E"/>
    <w:rsid w:val="00166353"/>
    <w:rsid w:val="00193D04"/>
    <w:rsid w:val="001C6CE4"/>
    <w:rsid w:val="00204A93"/>
    <w:rsid w:val="0023738D"/>
    <w:rsid w:val="00251CE3"/>
    <w:rsid w:val="00252C02"/>
    <w:rsid w:val="00264C00"/>
    <w:rsid w:val="00281366"/>
    <w:rsid w:val="002F0371"/>
    <w:rsid w:val="00355CB9"/>
    <w:rsid w:val="003603B6"/>
    <w:rsid w:val="003743C8"/>
    <w:rsid w:val="0040754E"/>
    <w:rsid w:val="00467784"/>
    <w:rsid w:val="004B1B58"/>
    <w:rsid w:val="004C11B3"/>
    <w:rsid w:val="0057220C"/>
    <w:rsid w:val="005A09F1"/>
    <w:rsid w:val="005F78DC"/>
    <w:rsid w:val="006136EF"/>
    <w:rsid w:val="00620FA3"/>
    <w:rsid w:val="00661E7D"/>
    <w:rsid w:val="00667298"/>
    <w:rsid w:val="00675C01"/>
    <w:rsid w:val="006C169C"/>
    <w:rsid w:val="006C4A5F"/>
    <w:rsid w:val="006C6EA3"/>
    <w:rsid w:val="00746F68"/>
    <w:rsid w:val="00823D33"/>
    <w:rsid w:val="008526A8"/>
    <w:rsid w:val="0085638D"/>
    <w:rsid w:val="00872A75"/>
    <w:rsid w:val="008B5A4B"/>
    <w:rsid w:val="00912BD4"/>
    <w:rsid w:val="009A43CA"/>
    <w:rsid w:val="009B0278"/>
    <w:rsid w:val="00A030D5"/>
    <w:rsid w:val="00A4478E"/>
    <w:rsid w:val="00A50CDC"/>
    <w:rsid w:val="00AA4AF9"/>
    <w:rsid w:val="00AA6DE5"/>
    <w:rsid w:val="00AC4F2E"/>
    <w:rsid w:val="00B27E4D"/>
    <w:rsid w:val="00BA2F23"/>
    <w:rsid w:val="00BC78D5"/>
    <w:rsid w:val="00BE32D0"/>
    <w:rsid w:val="00C15112"/>
    <w:rsid w:val="00C95A4D"/>
    <w:rsid w:val="00CB2204"/>
    <w:rsid w:val="00CC0368"/>
    <w:rsid w:val="00CD7486"/>
    <w:rsid w:val="00D15F7D"/>
    <w:rsid w:val="00DA6884"/>
    <w:rsid w:val="00DA68D8"/>
    <w:rsid w:val="00DB003E"/>
    <w:rsid w:val="00E06806"/>
    <w:rsid w:val="00E13BEF"/>
    <w:rsid w:val="00EE12FB"/>
    <w:rsid w:val="00F17B0E"/>
    <w:rsid w:val="00FE21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23"/>
    <w:pPr>
      <w:jc w:val="both"/>
    </w:pPr>
    <w:rPr>
      <w:rFonts w:ascii="Arial" w:hAnsi="Arial"/>
      <w:szCs w:val="24"/>
      <w:lang w:val="ca-ES" w:eastAsia="ca-ES"/>
    </w:rPr>
  </w:style>
  <w:style w:type="paragraph" w:styleId="Ttulo1">
    <w:name w:val="heading 1"/>
    <w:basedOn w:val="Normal"/>
    <w:next w:val="Normal"/>
    <w:qFormat/>
    <w:rsid w:val="00CB2204"/>
    <w:pPr>
      <w:keepNext/>
      <w:spacing w:before="240" w:after="60"/>
      <w:outlineLvl w:val="0"/>
    </w:pPr>
    <w:rPr>
      <w:rFonts w:cs="Arial"/>
      <w:b/>
      <w:bCs/>
      <w:kern w:val="32"/>
      <w:sz w:val="32"/>
      <w:szCs w:val="32"/>
    </w:rPr>
  </w:style>
  <w:style w:type="paragraph" w:styleId="Ttulo2">
    <w:name w:val="heading 2"/>
    <w:basedOn w:val="Normal"/>
    <w:next w:val="Normal"/>
    <w:link w:val="Ttulo2Car"/>
    <w:semiHidden/>
    <w:unhideWhenUsed/>
    <w:qFormat/>
    <w:rsid w:val="00823D33"/>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A43CA"/>
    <w:pPr>
      <w:tabs>
        <w:tab w:val="center" w:pos="4252"/>
        <w:tab w:val="right" w:pos="8504"/>
      </w:tabs>
    </w:pPr>
  </w:style>
  <w:style w:type="paragraph" w:styleId="Piedepgina">
    <w:name w:val="footer"/>
    <w:basedOn w:val="Normal"/>
    <w:link w:val="PiedepginaCar"/>
    <w:uiPriority w:val="99"/>
    <w:rsid w:val="009A43CA"/>
    <w:pPr>
      <w:tabs>
        <w:tab w:val="center" w:pos="4252"/>
        <w:tab w:val="right" w:pos="8504"/>
      </w:tabs>
    </w:pPr>
  </w:style>
  <w:style w:type="character" w:styleId="Hipervnculo">
    <w:name w:val="Hyperlink"/>
    <w:basedOn w:val="Fuentedeprrafopredeter"/>
    <w:rsid w:val="00746F68"/>
    <w:rPr>
      <w:color w:val="0000FF"/>
      <w:u w:val="single"/>
    </w:rPr>
  </w:style>
  <w:style w:type="character" w:customStyle="1" w:styleId="EncabezadoCar">
    <w:name w:val="Encabezado Car"/>
    <w:link w:val="Encabezado"/>
    <w:rsid w:val="00823D33"/>
    <w:rPr>
      <w:rFonts w:ascii="Arial" w:hAnsi="Arial"/>
      <w:szCs w:val="24"/>
      <w:lang w:val="ca-ES" w:eastAsia="ca-ES"/>
    </w:rPr>
  </w:style>
  <w:style w:type="paragraph" w:styleId="Textoindependiente">
    <w:name w:val="Body Text"/>
    <w:basedOn w:val="Normal"/>
    <w:link w:val="TextoindependienteCar"/>
    <w:rsid w:val="00823D33"/>
    <w:pPr>
      <w:widowControl w:val="0"/>
    </w:pPr>
    <w:rPr>
      <w:rFonts w:ascii="Times New Roman" w:hAnsi="Times New Roman"/>
      <w:snapToGrid w:val="0"/>
      <w:sz w:val="24"/>
      <w:lang w:val="es-ES_tradnl" w:eastAsia="es-ES"/>
    </w:rPr>
  </w:style>
  <w:style w:type="character" w:customStyle="1" w:styleId="TextoindependienteCar">
    <w:name w:val="Texto independiente Car"/>
    <w:basedOn w:val="Fuentedeprrafopredeter"/>
    <w:link w:val="Textoindependiente"/>
    <w:rsid w:val="00823D33"/>
    <w:rPr>
      <w:snapToGrid w:val="0"/>
      <w:sz w:val="24"/>
      <w:szCs w:val="24"/>
      <w:lang w:val="es-ES_tradnl"/>
    </w:rPr>
  </w:style>
  <w:style w:type="paragraph" w:styleId="Textoindependiente3">
    <w:name w:val="Body Text 3"/>
    <w:basedOn w:val="Normal"/>
    <w:link w:val="Textoindependiente3Car"/>
    <w:rsid w:val="00823D33"/>
    <w:pPr>
      <w:spacing w:after="120"/>
    </w:pPr>
    <w:rPr>
      <w:sz w:val="16"/>
      <w:szCs w:val="16"/>
    </w:rPr>
  </w:style>
  <w:style w:type="character" w:customStyle="1" w:styleId="Textoindependiente3Car">
    <w:name w:val="Texto independiente 3 Car"/>
    <w:basedOn w:val="Fuentedeprrafopredeter"/>
    <w:link w:val="Textoindependiente3"/>
    <w:rsid w:val="00823D33"/>
    <w:rPr>
      <w:rFonts w:ascii="Arial" w:hAnsi="Arial"/>
      <w:sz w:val="16"/>
      <w:szCs w:val="16"/>
      <w:lang w:val="ca-ES" w:eastAsia="ca-ES"/>
    </w:rPr>
  </w:style>
  <w:style w:type="paragraph" w:styleId="Prrafodelista">
    <w:name w:val="List Paragraph"/>
    <w:basedOn w:val="Normal"/>
    <w:uiPriority w:val="34"/>
    <w:qFormat/>
    <w:rsid w:val="00823D33"/>
    <w:pPr>
      <w:ind w:left="720"/>
      <w:contextualSpacing/>
      <w:jc w:val="left"/>
    </w:pPr>
    <w:rPr>
      <w:rFonts w:ascii="Times New Roman" w:hAnsi="Times New Roman"/>
      <w:sz w:val="24"/>
      <w:lang w:val="es-ES" w:eastAsia="es-ES"/>
    </w:rPr>
  </w:style>
  <w:style w:type="character" w:customStyle="1" w:styleId="Ttulo2Car">
    <w:name w:val="Título 2 Car"/>
    <w:basedOn w:val="Fuentedeprrafopredeter"/>
    <w:link w:val="Ttulo2"/>
    <w:semiHidden/>
    <w:rsid w:val="00823D33"/>
    <w:rPr>
      <w:rFonts w:ascii="Cambria" w:hAnsi="Cambria"/>
      <w:b/>
      <w:bCs/>
      <w:i/>
      <w:iCs/>
      <w:sz w:val="28"/>
      <w:szCs w:val="28"/>
      <w:lang w:val="ca-ES" w:eastAsia="ca-ES"/>
    </w:rPr>
  </w:style>
  <w:style w:type="paragraph" w:customStyle="1" w:styleId="p0">
    <w:name w:val="p0"/>
    <w:basedOn w:val="Normal"/>
    <w:rsid w:val="00823D33"/>
    <w:pPr>
      <w:widowControl w:val="0"/>
      <w:tabs>
        <w:tab w:val="left" w:pos="720"/>
      </w:tabs>
      <w:spacing w:line="240" w:lineRule="atLeast"/>
    </w:pPr>
    <w:rPr>
      <w:rFonts w:ascii="Times New Roman" w:hAnsi="Times New Roman"/>
      <w:snapToGrid w:val="0"/>
      <w:sz w:val="24"/>
      <w:lang w:eastAsia="es-ES"/>
    </w:rPr>
  </w:style>
  <w:style w:type="character" w:customStyle="1" w:styleId="PiedepginaCar">
    <w:name w:val="Pie de página Car"/>
    <w:basedOn w:val="Fuentedeprrafopredeter"/>
    <w:link w:val="Piedepgina"/>
    <w:uiPriority w:val="99"/>
    <w:rsid w:val="00620FA3"/>
    <w:rPr>
      <w:rFonts w:ascii="Arial" w:hAnsi="Arial"/>
      <w:szCs w:val="24"/>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23"/>
    <w:pPr>
      <w:jc w:val="both"/>
    </w:pPr>
    <w:rPr>
      <w:rFonts w:ascii="Arial" w:hAnsi="Arial"/>
      <w:szCs w:val="24"/>
      <w:lang w:val="ca-ES" w:eastAsia="ca-ES"/>
    </w:rPr>
  </w:style>
  <w:style w:type="paragraph" w:styleId="Ttulo1">
    <w:name w:val="heading 1"/>
    <w:basedOn w:val="Normal"/>
    <w:next w:val="Normal"/>
    <w:qFormat/>
    <w:rsid w:val="00CB2204"/>
    <w:pPr>
      <w:keepNext/>
      <w:spacing w:before="240" w:after="60"/>
      <w:outlineLvl w:val="0"/>
    </w:pPr>
    <w:rPr>
      <w:rFonts w:cs="Arial"/>
      <w:b/>
      <w:bCs/>
      <w:kern w:val="32"/>
      <w:sz w:val="32"/>
      <w:szCs w:val="32"/>
    </w:rPr>
  </w:style>
  <w:style w:type="paragraph" w:styleId="Ttulo2">
    <w:name w:val="heading 2"/>
    <w:basedOn w:val="Normal"/>
    <w:next w:val="Normal"/>
    <w:link w:val="Ttulo2Car"/>
    <w:semiHidden/>
    <w:unhideWhenUsed/>
    <w:qFormat/>
    <w:rsid w:val="00823D33"/>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A43CA"/>
    <w:pPr>
      <w:tabs>
        <w:tab w:val="center" w:pos="4252"/>
        <w:tab w:val="right" w:pos="8504"/>
      </w:tabs>
    </w:pPr>
  </w:style>
  <w:style w:type="paragraph" w:styleId="Piedepgina">
    <w:name w:val="footer"/>
    <w:basedOn w:val="Normal"/>
    <w:link w:val="PiedepginaCar"/>
    <w:uiPriority w:val="99"/>
    <w:rsid w:val="009A43CA"/>
    <w:pPr>
      <w:tabs>
        <w:tab w:val="center" w:pos="4252"/>
        <w:tab w:val="right" w:pos="8504"/>
      </w:tabs>
    </w:pPr>
  </w:style>
  <w:style w:type="character" w:styleId="Hipervnculo">
    <w:name w:val="Hyperlink"/>
    <w:basedOn w:val="Fuentedeprrafopredeter"/>
    <w:rsid w:val="00746F68"/>
    <w:rPr>
      <w:color w:val="0000FF"/>
      <w:u w:val="single"/>
    </w:rPr>
  </w:style>
  <w:style w:type="character" w:customStyle="1" w:styleId="EncabezadoCar">
    <w:name w:val="Encabezado Car"/>
    <w:link w:val="Encabezado"/>
    <w:rsid w:val="00823D33"/>
    <w:rPr>
      <w:rFonts w:ascii="Arial" w:hAnsi="Arial"/>
      <w:szCs w:val="24"/>
      <w:lang w:val="ca-ES" w:eastAsia="ca-ES"/>
    </w:rPr>
  </w:style>
  <w:style w:type="paragraph" w:styleId="Textoindependiente">
    <w:name w:val="Body Text"/>
    <w:basedOn w:val="Normal"/>
    <w:link w:val="TextoindependienteCar"/>
    <w:rsid w:val="00823D33"/>
    <w:pPr>
      <w:widowControl w:val="0"/>
    </w:pPr>
    <w:rPr>
      <w:rFonts w:ascii="Times New Roman" w:hAnsi="Times New Roman"/>
      <w:snapToGrid w:val="0"/>
      <w:sz w:val="24"/>
      <w:lang w:val="es-ES_tradnl" w:eastAsia="es-ES"/>
    </w:rPr>
  </w:style>
  <w:style w:type="character" w:customStyle="1" w:styleId="TextoindependienteCar">
    <w:name w:val="Texto independiente Car"/>
    <w:basedOn w:val="Fuentedeprrafopredeter"/>
    <w:link w:val="Textoindependiente"/>
    <w:rsid w:val="00823D33"/>
    <w:rPr>
      <w:snapToGrid w:val="0"/>
      <w:sz w:val="24"/>
      <w:szCs w:val="24"/>
      <w:lang w:val="es-ES_tradnl"/>
    </w:rPr>
  </w:style>
  <w:style w:type="paragraph" w:styleId="Textoindependiente3">
    <w:name w:val="Body Text 3"/>
    <w:basedOn w:val="Normal"/>
    <w:link w:val="Textoindependiente3Car"/>
    <w:rsid w:val="00823D33"/>
    <w:pPr>
      <w:spacing w:after="120"/>
    </w:pPr>
    <w:rPr>
      <w:sz w:val="16"/>
      <w:szCs w:val="16"/>
    </w:rPr>
  </w:style>
  <w:style w:type="character" w:customStyle="1" w:styleId="Textoindependiente3Car">
    <w:name w:val="Texto independiente 3 Car"/>
    <w:basedOn w:val="Fuentedeprrafopredeter"/>
    <w:link w:val="Textoindependiente3"/>
    <w:rsid w:val="00823D33"/>
    <w:rPr>
      <w:rFonts w:ascii="Arial" w:hAnsi="Arial"/>
      <w:sz w:val="16"/>
      <w:szCs w:val="16"/>
      <w:lang w:val="ca-ES" w:eastAsia="ca-ES"/>
    </w:rPr>
  </w:style>
  <w:style w:type="paragraph" w:styleId="Prrafodelista">
    <w:name w:val="List Paragraph"/>
    <w:basedOn w:val="Normal"/>
    <w:uiPriority w:val="34"/>
    <w:qFormat/>
    <w:rsid w:val="00823D33"/>
    <w:pPr>
      <w:ind w:left="720"/>
      <w:contextualSpacing/>
      <w:jc w:val="left"/>
    </w:pPr>
    <w:rPr>
      <w:rFonts w:ascii="Times New Roman" w:hAnsi="Times New Roman"/>
      <w:sz w:val="24"/>
      <w:lang w:val="es-ES" w:eastAsia="es-ES"/>
    </w:rPr>
  </w:style>
  <w:style w:type="character" w:customStyle="1" w:styleId="Ttulo2Car">
    <w:name w:val="Título 2 Car"/>
    <w:basedOn w:val="Fuentedeprrafopredeter"/>
    <w:link w:val="Ttulo2"/>
    <w:semiHidden/>
    <w:rsid w:val="00823D33"/>
    <w:rPr>
      <w:rFonts w:ascii="Cambria" w:hAnsi="Cambria"/>
      <w:b/>
      <w:bCs/>
      <w:i/>
      <w:iCs/>
      <w:sz w:val="28"/>
      <w:szCs w:val="28"/>
      <w:lang w:val="ca-ES" w:eastAsia="ca-ES"/>
    </w:rPr>
  </w:style>
  <w:style w:type="paragraph" w:customStyle="1" w:styleId="p0">
    <w:name w:val="p0"/>
    <w:basedOn w:val="Normal"/>
    <w:rsid w:val="00823D33"/>
    <w:pPr>
      <w:widowControl w:val="0"/>
      <w:tabs>
        <w:tab w:val="left" w:pos="720"/>
      </w:tabs>
      <w:spacing w:line="240" w:lineRule="atLeast"/>
    </w:pPr>
    <w:rPr>
      <w:rFonts w:ascii="Times New Roman" w:hAnsi="Times New Roman"/>
      <w:snapToGrid w:val="0"/>
      <w:sz w:val="24"/>
      <w:lang w:eastAsia="es-ES"/>
    </w:rPr>
  </w:style>
  <w:style w:type="character" w:customStyle="1" w:styleId="PiedepginaCar">
    <w:name w:val="Pie de página Car"/>
    <w:basedOn w:val="Fuentedeprrafopredeter"/>
    <w:link w:val="Piedepgina"/>
    <w:uiPriority w:val="99"/>
    <w:rsid w:val="00620FA3"/>
    <w:rPr>
      <w:rFonts w:ascii="Arial" w:hAnsi="Arial"/>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3462</Words>
  <Characters>18192</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Ajuntament Deltebre</Company>
  <LinksUpToDate>false</LinksUpToDate>
  <CharactersWithSpaces>21611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Cecilia Vidal</cp:lastModifiedBy>
  <cp:revision>4</cp:revision>
  <cp:lastPrinted>2014-11-25T12:10:00Z</cp:lastPrinted>
  <dcterms:created xsi:type="dcterms:W3CDTF">2014-11-12T10:26:00Z</dcterms:created>
  <dcterms:modified xsi:type="dcterms:W3CDTF">2014-11-25T12:10:00Z</dcterms:modified>
</cp:coreProperties>
</file>