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5" w:rsidRPr="00C2704B" w:rsidRDefault="001562E5" w:rsidP="001562E5">
      <w:pPr>
        <w:spacing w:line="360" w:lineRule="auto"/>
        <w:rPr>
          <w:rFonts w:ascii="Arial" w:hAnsi="Arial" w:cs="Arial"/>
        </w:rPr>
      </w:pPr>
    </w:p>
    <w:p w:rsidR="00093D88" w:rsidRDefault="00093D88" w:rsidP="00D82F69">
      <w:pPr>
        <w:spacing w:line="360" w:lineRule="auto"/>
        <w:jc w:val="both"/>
        <w:rPr>
          <w:rFonts w:ascii="Arial" w:hAnsi="Arial" w:cs="Arial"/>
          <w:b/>
        </w:rPr>
      </w:pPr>
      <w:r w:rsidRPr="00C2704B">
        <w:rPr>
          <w:rFonts w:ascii="Arial" w:hAnsi="Arial" w:cs="Arial"/>
          <w:b/>
        </w:rPr>
        <w:t xml:space="preserve">ACTA DE LA SESSIÓ </w:t>
      </w:r>
      <w:r w:rsidR="00D82F69">
        <w:rPr>
          <w:rFonts w:ascii="Arial" w:hAnsi="Arial" w:cs="Arial"/>
          <w:b/>
        </w:rPr>
        <w:t>EXTRA</w:t>
      </w:r>
      <w:r w:rsidRPr="00C2704B">
        <w:rPr>
          <w:rFonts w:ascii="Arial" w:hAnsi="Arial" w:cs="Arial"/>
          <w:b/>
        </w:rPr>
        <w:t>ORDINÀRIA DE PLE DE L’AJUNTAMENT DE MONTOLIU DE SEGARRA</w:t>
      </w:r>
    </w:p>
    <w:p w:rsidR="00093D88" w:rsidRDefault="00BF5906" w:rsidP="00093D88">
      <w:pPr>
        <w:spacing w:after="0" w:line="240" w:lineRule="auto"/>
        <w:jc w:val="both"/>
        <w:rPr>
          <w:rFonts w:ascii="Arial" w:hAnsi="Arial" w:cs="Arial"/>
        </w:rPr>
      </w:pPr>
      <w:proofErr w:type="spellStart"/>
      <w:r>
        <w:rPr>
          <w:rFonts w:ascii="Arial" w:hAnsi="Arial" w:cs="Arial"/>
          <w:b/>
        </w:rPr>
        <w:t>Núm</w:t>
      </w:r>
      <w:proofErr w:type="spellEnd"/>
      <w:r>
        <w:rPr>
          <w:rFonts w:ascii="Arial" w:hAnsi="Arial" w:cs="Arial"/>
        </w:rPr>
        <w:t xml:space="preserve">: </w:t>
      </w:r>
      <w:r w:rsidR="00D82F69">
        <w:rPr>
          <w:rFonts w:ascii="Arial" w:hAnsi="Arial" w:cs="Arial"/>
        </w:rPr>
        <w:t>2</w:t>
      </w:r>
      <w:r w:rsidR="002E6C35">
        <w:rPr>
          <w:rFonts w:ascii="Arial" w:hAnsi="Arial" w:cs="Arial"/>
        </w:rPr>
        <w:t>/2014</w:t>
      </w:r>
    </w:p>
    <w:p w:rsidR="00BF5906" w:rsidRPr="00C2704B" w:rsidRDefault="00BF5906"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Dia:</w:t>
      </w:r>
      <w:r w:rsidR="004F0056">
        <w:rPr>
          <w:rFonts w:ascii="Arial" w:hAnsi="Arial" w:cs="Arial"/>
        </w:rPr>
        <w:t xml:space="preserve"> dimarts </w:t>
      </w:r>
      <w:r w:rsidR="00CE03EE">
        <w:rPr>
          <w:rFonts w:ascii="Arial" w:hAnsi="Arial" w:cs="Arial"/>
        </w:rPr>
        <w:t>4 de març</w:t>
      </w:r>
      <w:r w:rsidR="002E6C35">
        <w:rPr>
          <w:rFonts w:ascii="Arial" w:hAnsi="Arial" w:cs="Arial"/>
        </w:rPr>
        <w:t xml:space="preserve"> de 2014</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d’inici</w:t>
      </w:r>
      <w:r w:rsidRPr="00C2704B">
        <w:rPr>
          <w:rFonts w:ascii="Arial" w:hAnsi="Arial" w:cs="Arial"/>
        </w:rPr>
        <w:t xml:space="preserve">: </w:t>
      </w:r>
      <w:r w:rsidR="00BF5906">
        <w:rPr>
          <w:rFonts w:ascii="Arial" w:hAnsi="Arial" w:cs="Arial"/>
        </w:rPr>
        <w:t>9</w:t>
      </w:r>
      <w:r w:rsidR="002E6C35">
        <w:rPr>
          <w:rFonts w:ascii="Arial" w:hAnsi="Arial" w:cs="Arial"/>
        </w:rPr>
        <w:t>,30</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finalització</w:t>
      </w:r>
      <w:r w:rsidRPr="00C2704B">
        <w:rPr>
          <w:rFonts w:ascii="Arial" w:hAnsi="Arial" w:cs="Arial"/>
        </w:rPr>
        <w:t>: 1</w:t>
      </w:r>
      <w:r w:rsidR="00CE03EE">
        <w:rPr>
          <w:rFonts w:ascii="Arial" w:hAnsi="Arial" w:cs="Arial"/>
        </w:rPr>
        <w:t>1</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Lloc</w:t>
      </w:r>
      <w:r w:rsidRPr="00C2704B">
        <w:rPr>
          <w:rFonts w:ascii="Arial" w:hAnsi="Arial" w:cs="Arial"/>
        </w:rPr>
        <w:t>: Sala de Plens de l’Ajuntament de Montoliu de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President:</w:t>
      </w:r>
      <w:r w:rsidRPr="00C2704B">
        <w:rPr>
          <w:rFonts w:ascii="Arial" w:hAnsi="Arial" w:cs="Arial"/>
        </w:rPr>
        <w:t xml:space="preserve"> Sr. Josep Balcells i </w:t>
      </w:r>
      <w:proofErr w:type="spellStart"/>
      <w:r w:rsidRPr="00C2704B">
        <w:rPr>
          <w:rFonts w:ascii="Arial" w:hAnsi="Arial" w:cs="Arial"/>
        </w:rPr>
        <w:t>Sendra</w:t>
      </w:r>
      <w:proofErr w:type="spellEnd"/>
    </w:p>
    <w:p w:rsidR="00093D88" w:rsidRPr="00C2704B" w:rsidRDefault="00093D88" w:rsidP="00093D88">
      <w:pPr>
        <w:spacing w:after="0" w:line="240" w:lineRule="auto"/>
        <w:jc w:val="both"/>
        <w:rPr>
          <w:rFonts w:ascii="Arial" w:hAnsi="Arial" w:cs="Arial"/>
          <w:b/>
        </w:rPr>
      </w:pPr>
    </w:p>
    <w:p w:rsidR="00093D88" w:rsidRPr="00C2704B" w:rsidRDefault="00093D88" w:rsidP="002E6C35">
      <w:pPr>
        <w:spacing w:after="0" w:line="240" w:lineRule="auto"/>
        <w:jc w:val="both"/>
        <w:rPr>
          <w:rFonts w:ascii="Arial" w:hAnsi="Arial" w:cs="Arial"/>
        </w:rPr>
      </w:pPr>
      <w:r w:rsidRPr="00C2704B">
        <w:rPr>
          <w:rFonts w:ascii="Arial" w:hAnsi="Arial" w:cs="Arial"/>
          <w:b/>
        </w:rPr>
        <w:t>Regidors Assistents</w:t>
      </w:r>
      <w:r w:rsidR="002E6C35">
        <w:rPr>
          <w:rFonts w:ascii="Arial" w:hAnsi="Arial" w:cs="Arial"/>
        </w:rPr>
        <w:t>:</w:t>
      </w:r>
    </w:p>
    <w:p w:rsidR="00E0222C" w:rsidRDefault="002E6C35" w:rsidP="002E6C35">
      <w:pPr>
        <w:spacing w:after="0" w:line="240" w:lineRule="auto"/>
        <w:jc w:val="both"/>
        <w:rPr>
          <w:rFonts w:ascii="Arial" w:hAnsi="Arial" w:cs="Arial"/>
        </w:rPr>
      </w:pPr>
      <w:r>
        <w:rPr>
          <w:rFonts w:ascii="Arial" w:hAnsi="Arial" w:cs="Arial"/>
        </w:rPr>
        <w:t xml:space="preserve">           </w:t>
      </w:r>
      <w:r w:rsidR="00E0222C" w:rsidRPr="00C2704B">
        <w:rPr>
          <w:rFonts w:ascii="Arial" w:hAnsi="Arial" w:cs="Arial"/>
        </w:rPr>
        <w:t xml:space="preserve">Sr. Jordi Miret Garcia </w:t>
      </w:r>
    </w:p>
    <w:p w:rsidR="00CE03EE" w:rsidRDefault="00CE03EE" w:rsidP="002E6C35">
      <w:pPr>
        <w:spacing w:after="0" w:line="240" w:lineRule="auto"/>
        <w:jc w:val="both"/>
        <w:rPr>
          <w:rFonts w:ascii="Arial" w:hAnsi="Arial" w:cs="Arial"/>
        </w:rPr>
      </w:pPr>
      <w:r>
        <w:rPr>
          <w:rFonts w:ascii="Arial" w:hAnsi="Arial" w:cs="Arial"/>
        </w:rPr>
        <w:t xml:space="preserve">           Sra. Josefina Solé Alsina</w:t>
      </w:r>
    </w:p>
    <w:p w:rsidR="00CE03EE" w:rsidRDefault="00CE03EE" w:rsidP="002E6C35">
      <w:pPr>
        <w:spacing w:after="0" w:line="240" w:lineRule="auto"/>
        <w:jc w:val="both"/>
        <w:rPr>
          <w:rFonts w:ascii="Arial" w:hAnsi="Arial" w:cs="Arial"/>
        </w:rPr>
      </w:pPr>
      <w:r>
        <w:rPr>
          <w:rFonts w:ascii="Arial" w:hAnsi="Arial" w:cs="Arial"/>
        </w:rPr>
        <w:t xml:space="preserve">           Sr. Ramon Parellada </w:t>
      </w:r>
      <w:proofErr w:type="spellStart"/>
      <w:r>
        <w:rPr>
          <w:rFonts w:ascii="Arial" w:hAnsi="Arial" w:cs="Arial"/>
        </w:rPr>
        <w:t>Espuga</w:t>
      </w:r>
      <w:proofErr w:type="spellEnd"/>
    </w:p>
    <w:p w:rsidR="00093D88" w:rsidRPr="00C2704B" w:rsidRDefault="00093D88" w:rsidP="00093D88">
      <w:pPr>
        <w:spacing w:after="0" w:line="240" w:lineRule="auto"/>
        <w:jc w:val="both"/>
        <w:rPr>
          <w:rFonts w:ascii="Arial" w:hAnsi="Arial" w:cs="Arial"/>
          <w:b/>
        </w:rPr>
      </w:pPr>
    </w:p>
    <w:p w:rsidR="00CE03EE" w:rsidRPr="00C2704B" w:rsidRDefault="00093D88" w:rsidP="00CE03EE">
      <w:pPr>
        <w:spacing w:after="0" w:line="240" w:lineRule="auto"/>
        <w:jc w:val="both"/>
        <w:rPr>
          <w:rFonts w:ascii="Arial" w:hAnsi="Arial" w:cs="Arial"/>
        </w:rPr>
      </w:pPr>
      <w:r w:rsidRPr="00C2704B">
        <w:rPr>
          <w:rFonts w:ascii="Arial" w:hAnsi="Arial" w:cs="Arial"/>
          <w:b/>
        </w:rPr>
        <w:t>Regidors absents que s’han excusat</w:t>
      </w:r>
      <w:r w:rsidR="004F3272">
        <w:rPr>
          <w:rFonts w:ascii="Arial" w:hAnsi="Arial" w:cs="Arial"/>
        </w:rPr>
        <w:t>:</w:t>
      </w:r>
      <w:r w:rsidR="00CE03EE">
        <w:rPr>
          <w:rFonts w:ascii="Arial" w:hAnsi="Arial" w:cs="Arial"/>
        </w:rPr>
        <w:t xml:space="preserve"> </w:t>
      </w:r>
      <w:r w:rsidR="00CE03EE" w:rsidRPr="00C2704B">
        <w:rPr>
          <w:rFonts w:ascii="Arial" w:hAnsi="Arial" w:cs="Arial"/>
        </w:rPr>
        <w:t xml:space="preserve">Sr. David </w:t>
      </w:r>
      <w:proofErr w:type="spellStart"/>
      <w:r w:rsidR="00CE03EE" w:rsidRPr="00C2704B">
        <w:rPr>
          <w:rFonts w:ascii="Arial" w:hAnsi="Arial" w:cs="Arial"/>
        </w:rPr>
        <w:t>Ferreras</w:t>
      </w:r>
      <w:proofErr w:type="spellEnd"/>
      <w:r w:rsidR="00CE03EE" w:rsidRPr="00C2704B">
        <w:rPr>
          <w:rFonts w:ascii="Arial" w:hAnsi="Arial" w:cs="Arial"/>
        </w:rPr>
        <w:t xml:space="preserve"> Pérez</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Regidors absents que no s’han excusat</w:t>
      </w:r>
      <w:r w:rsidR="00FC74D3" w:rsidRPr="00C2704B">
        <w:rPr>
          <w:rFonts w:ascii="Arial" w:hAnsi="Arial" w:cs="Arial"/>
        </w:rPr>
        <w:t xml:space="preserve">: </w:t>
      </w:r>
      <w:r w:rsidR="00E0222C">
        <w:rPr>
          <w:rFonts w:ascii="Arial" w:hAnsi="Arial" w:cs="Arial"/>
        </w:rPr>
        <w:t>Cap</w:t>
      </w:r>
    </w:p>
    <w:p w:rsidR="00093D88" w:rsidRPr="00C2704B" w:rsidRDefault="00093D88" w:rsidP="00093D88">
      <w:pPr>
        <w:spacing w:after="0" w:line="240" w:lineRule="auto"/>
        <w:jc w:val="both"/>
        <w:rPr>
          <w:rFonts w:ascii="Arial" w:hAnsi="Arial" w:cs="Arial"/>
        </w:rPr>
      </w:pPr>
    </w:p>
    <w:p w:rsidR="00093D88" w:rsidRDefault="00093D88" w:rsidP="00093D88">
      <w:pPr>
        <w:spacing w:after="0" w:line="240" w:lineRule="auto"/>
        <w:jc w:val="both"/>
        <w:rPr>
          <w:rFonts w:ascii="Arial" w:hAnsi="Arial" w:cs="Arial"/>
        </w:rPr>
      </w:pPr>
      <w:r w:rsidRPr="00C2704B">
        <w:rPr>
          <w:rFonts w:ascii="Arial" w:hAnsi="Arial" w:cs="Arial"/>
          <w:b/>
        </w:rPr>
        <w:t>Secretària</w:t>
      </w:r>
      <w:r w:rsidRPr="00C2704B">
        <w:rPr>
          <w:rFonts w:ascii="Arial" w:hAnsi="Arial" w:cs="Arial"/>
        </w:rPr>
        <w:t>: Mireia Irla Solà (SAT Consell Comarcal de la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Desenvolupament de la sessió</w:t>
      </w:r>
      <w:r w:rsidRPr="00C2704B">
        <w:rPr>
          <w:rFonts w:ascii="Arial" w:hAnsi="Arial" w:cs="Arial"/>
        </w:rPr>
        <w:t>:</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rPr>
        <w:t xml:space="preserve">Mireia Irla Solà fa constar que existeix el quòrum legalment exigit establert a l’article 90.1 del Reglament d’Organització, Funcionament i Règim Jurídic de les Entitats Locals aprovat pe RD 2568/85 de 28 de novembre per </w:t>
      </w:r>
      <w:proofErr w:type="spellStart"/>
      <w:r w:rsidRPr="00C2704B">
        <w:rPr>
          <w:rFonts w:ascii="Arial" w:hAnsi="Arial" w:cs="Arial"/>
        </w:rPr>
        <w:t>poder-se</w:t>
      </w:r>
      <w:proofErr w:type="spellEnd"/>
      <w:r w:rsidRPr="00C2704B">
        <w:rPr>
          <w:rFonts w:ascii="Arial" w:hAnsi="Arial" w:cs="Arial"/>
        </w:rPr>
        <w:t xml:space="preserve"> desenvolupar la sessió.</w:t>
      </w:r>
    </w:p>
    <w:p w:rsidR="00E74F55" w:rsidRPr="00C2704B" w:rsidRDefault="00E74F55" w:rsidP="00093D88">
      <w:pPr>
        <w:spacing w:after="0" w:line="240" w:lineRule="auto"/>
        <w:jc w:val="both"/>
        <w:rPr>
          <w:rFonts w:ascii="Arial" w:hAnsi="Arial" w:cs="Arial"/>
        </w:rPr>
      </w:pPr>
    </w:p>
    <w:p w:rsidR="00E74F55" w:rsidRPr="00C2704B" w:rsidRDefault="00E74F55" w:rsidP="00E74F55">
      <w:pPr>
        <w:spacing w:after="0" w:line="240" w:lineRule="auto"/>
        <w:jc w:val="both"/>
        <w:rPr>
          <w:rFonts w:ascii="Arial" w:hAnsi="Arial" w:cs="Arial"/>
          <w:b/>
        </w:rPr>
      </w:pPr>
      <w:r w:rsidRPr="00C2704B">
        <w:rPr>
          <w:rFonts w:ascii="Arial" w:hAnsi="Arial" w:cs="Arial"/>
          <w:b/>
        </w:rPr>
        <w:t>1</w:t>
      </w:r>
      <w:r w:rsidR="00E0222C">
        <w:rPr>
          <w:rFonts w:ascii="Arial" w:hAnsi="Arial" w:cs="Arial"/>
          <w:b/>
        </w:rPr>
        <w:t>.- Aprovació de l’acta anterior</w:t>
      </w:r>
      <w:r w:rsidRPr="00C2704B">
        <w:rPr>
          <w:rFonts w:ascii="Arial" w:hAnsi="Arial" w:cs="Arial"/>
          <w:b/>
        </w:rPr>
        <w:t>.</w:t>
      </w:r>
    </w:p>
    <w:p w:rsidR="00093D88" w:rsidRPr="00C2704B" w:rsidRDefault="00093D88" w:rsidP="00093D88">
      <w:pPr>
        <w:spacing w:after="0" w:line="240" w:lineRule="auto"/>
        <w:jc w:val="both"/>
        <w:rPr>
          <w:rFonts w:ascii="Arial" w:hAnsi="Arial" w:cs="Arial"/>
        </w:rPr>
      </w:pPr>
    </w:p>
    <w:p w:rsidR="001562E5" w:rsidRDefault="00093D88" w:rsidP="001562E5">
      <w:pPr>
        <w:spacing w:after="0" w:line="240" w:lineRule="auto"/>
        <w:jc w:val="both"/>
        <w:rPr>
          <w:rFonts w:ascii="Arial" w:hAnsi="Arial" w:cs="Arial"/>
        </w:rPr>
      </w:pPr>
      <w:r w:rsidRPr="00C2704B">
        <w:rPr>
          <w:rFonts w:ascii="Arial" w:hAnsi="Arial" w:cs="Arial"/>
        </w:rPr>
        <w:t xml:space="preserve">L’Alcalde demana a la </w:t>
      </w:r>
      <w:r w:rsidR="00E74F55" w:rsidRPr="00C2704B">
        <w:rPr>
          <w:rFonts w:ascii="Arial" w:hAnsi="Arial" w:cs="Arial"/>
        </w:rPr>
        <w:t>s</w:t>
      </w:r>
      <w:r w:rsidRPr="00C2704B">
        <w:rPr>
          <w:rFonts w:ascii="Arial" w:hAnsi="Arial" w:cs="Arial"/>
        </w:rPr>
        <w:t xml:space="preserve">ecretària que procedeixi a llegir l’acta del Ple </w:t>
      </w:r>
      <w:r w:rsidR="004F3272">
        <w:rPr>
          <w:rFonts w:ascii="Arial" w:hAnsi="Arial" w:cs="Arial"/>
        </w:rPr>
        <w:t>ordinari</w:t>
      </w:r>
      <w:r w:rsidR="00847A9E">
        <w:rPr>
          <w:rFonts w:ascii="Arial" w:hAnsi="Arial" w:cs="Arial"/>
        </w:rPr>
        <w:t xml:space="preserve"> de 4 de febrer</w:t>
      </w:r>
      <w:r w:rsidR="002E6C35">
        <w:rPr>
          <w:rFonts w:ascii="Arial" w:hAnsi="Arial" w:cs="Arial"/>
        </w:rPr>
        <w:t xml:space="preserve"> de 2014</w:t>
      </w:r>
      <w:r w:rsidRPr="00C2704B">
        <w:rPr>
          <w:rFonts w:ascii="Arial" w:hAnsi="Arial" w:cs="Arial"/>
        </w:rPr>
        <w:t xml:space="preserve">, </w:t>
      </w:r>
      <w:r w:rsidR="001562E5" w:rsidRPr="00C2704B">
        <w:rPr>
          <w:rFonts w:ascii="Arial" w:hAnsi="Arial" w:cs="Arial"/>
        </w:rPr>
        <w:t>que s’aprova per unanimitat dels assistents.</w:t>
      </w:r>
    </w:p>
    <w:p w:rsidR="006C4D19" w:rsidRDefault="006C4D19" w:rsidP="001562E5">
      <w:pPr>
        <w:spacing w:after="0" w:line="240" w:lineRule="auto"/>
        <w:jc w:val="both"/>
        <w:rPr>
          <w:rFonts w:ascii="Arial" w:hAnsi="Arial" w:cs="Arial"/>
        </w:rPr>
      </w:pPr>
    </w:p>
    <w:p w:rsidR="006C4D19" w:rsidRPr="006C4D19" w:rsidRDefault="006C4D19" w:rsidP="006C4D19">
      <w:pPr>
        <w:pStyle w:val="Capalera"/>
        <w:tabs>
          <w:tab w:val="clear" w:pos="4252"/>
          <w:tab w:val="clear" w:pos="8504"/>
        </w:tabs>
        <w:jc w:val="both"/>
        <w:rPr>
          <w:rFonts w:ascii="Arial" w:hAnsi="Arial" w:cs="Arial"/>
          <w:b/>
          <w:bCs/>
        </w:rPr>
      </w:pPr>
      <w:r w:rsidRPr="006C4D19">
        <w:rPr>
          <w:rFonts w:ascii="Arial" w:hAnsi="Arial" w:cs="Arial"/>
          <w:b/>
          <w:color w:val="000000"/>
        </w:rPr>
        <w:t xml:space="preserve">2.- </w:t>
      </w:r>
      <w:r w:rsidRPr="006C4D19">
        <w:rPr>
          <w:rFonts w:ascii="Arial" w:hAnsi="Arial" w:cs="Arial"/>
          <w:b/>
          <w:bCs/>
        </w:rPr>
        <w:t>Aprovació de la formalització del conflicte en defensa de l’autonomia local contra la Llei 27/2013, de 27 de desembre, de racionalització i sostenibilitat de l’Administració Local.</w:t>
      </w:r>
    </w:p>
    <w:p w:rsidR="006C4D19" w:rsidRDefault="006C4D19" w:rsidP="006C4D19">
      <w:pPr>
        <w:pStyle w:val="Capalera"/>
        <w:tabs>
          <w:tab w:val="clear" w:pos="4252"/>
          <w:tab w:val="clear" w:pos="8504"/>
        </w:tabs>
        <w:jc w:val="both"/>
        <w:rPr>
          <w:rFonts w:ascii="Arial" w:hAnsi="Arial" w:cs="Arial"/>
          <w:b/>
          <w:bC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 xml:space="preserve">Al mes de maig </w:t>
      </w:r>
      <w:proofErr w:type="spellStart"/>
      <w:r w:rsidRPr="000C4835">
        <w:rPr>
          <w:rFonts w:ascii="Arial" w:hAnsi="Arial" w:cs="Arial"/>
          <w:color w:val="auto"/>
          <w:lang w:val="ca-ES"/>
        </w:rPr>
        <w:t>d’enguany</w:t>
      </w:r>
      <w:proofErr w:type="spellEnd"/>
      <w:r w:rsidRPr="000C4835">
        <w:rPr>
          <w:rFonts w:ascii="Arial" w:hAnsi="Arial" w:cs="Arial"/>
          <w:color w:val="auto"/>
          <w:lang w:val="ca-ES"/>
        </w:rPr>
        <w:t xml:space="preserve"> es compliran trenta cinc anys de la constitució dels ajuntaments democràtics. Al llarg d’aquests anys s’ha passat d’una situació en la qual van d’haver de planificar les ciutats per a fer front a un urbanisme </w:t>
      </w:r>
      <w:proofErr w:type="spellStart"/>
      <w:r w:rsidRPr="000C4835">
        <w:rPr>
          <w:rFonts w:ascii="Arial" w:hAnsi="Arial" w:cs="Arial"/>
          <w:color w:val="auto"/>
          <w:lang w:val="ca-ES"/>
        </w:rPr>
        <w:t>desarro</w:t>
      </w:r>
      <w:r w:rsidR="0029426B">
        <w:rPr>
          <w:rFonts w:ascii="Arial" w:hAnsi="Arial" w:cs="Arial"/>
          <w:color w:val="auto"/>
          <w:lang w:val="ca-ES"/>
        </w:rPr>
        <w:t>l</w:t>
      </w:r>
      <w:r w:rsidRPr="000C4835">
        <w:rPr>
          <w:rFonts w:ascii="Arial" w:hAnsi="Arial" w:cs="Arial"/>
          <w:color w:val="auto"/>
          <w:lang w:val="ca-ES"/>
        </w:rPr>
        <w:t>lista</w:t>
      </w:r>
      <w:proofErr w:type="spellEnd"/>
      <w:r w:rsidRPr="000C4835">
        <w:rPr>
          <w:rFonts w:ascii="Arial" w:hAnsi="Arial" w:cs="Arial"/>
          <w:color w:val="auto"/>
          <w:lang w:val="ca-ES"/>
        </w:rPr>
        <w:t xml:space="preserve">, especulatiu, afavoridor d'interessos individuals, i resoldre el dèficit d’infraestructures i d'equipaments bàsics, per afrontar noves realitats més complexes com el medi </w:t>
      </w:r>
      <w:r w:rsidRPr="000C4835">
        <w:rPr>
          <w:rFonts w:ascii="Arial" w:hAnsi="Arial" w:cs="Arial"/>
          <w:color w:val="auto"/>
          <w:lang w:val="ca-ES"/>
        </w:rPr>
        <w:lastRenderedPageBreak/>
        <w:t>ambient, els canvis demogràfics i socioculturals de la nostra societat, fruits dels fenòmens migratoris, dels nous models familiars, de la dependència, de l'envelliment de la població, de la mediació social, entre altres. Tot això ja que els municipis són vius i cal donar resposta a les demandes i necessitats que plantegen els nostres ciutadans i ciutadanes.</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Els ajuntaments han estat capaços d'afrontar els grans reptes i els canvis culturals de finals del S.XX i en aquesta primera dècada del S.XXI, des de l’autonomia local, són el principal dic de contenció contra la crisi, i el principal espai de resistència, de dignitat, de defensa dels drets de la ciutadania i els principals espais per generar alternatives socials i econòmiques per pal·liar els efectes de la crisi.</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Malgrat aquests esforços els ajuntaments mai han tingut un finançament just i adequat. Durant aquests quasi bé trenta cinc anys les hisendes locals han estat l’assignatura pendent en la mesura que l’aportació financera de l’Estat a les administracions locals no s’ha adequat als serveis que presten.</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El context actual de crisi econòmica està sent demolidor per als nostres municipis. Davant d’això els ajuntaments han hagut d’incrementar la despesa per donar resposta a aquesta emergència social.</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Ara, en l’actual context de crisi, quan és més necessari que mai tenir una administració més propera, i tenir més recursos per fer front a aquesta realitat social, el govern de l’estat espanyol ha aprovat una “Llei de Racionalització i Sostenibilitat de l’Administració Local” (LRSAL) que suposa, de facto, una retallada competencial sense precedents que suposarà un important retrocés, atès que afectarà de ple als serveis que donen els ajuntaments.</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Trenta cinc anys esperant un nou marc competencial i un finançament adequat per garantir serveis locals bàsics, perquè ara amb aquesta llei el municipalisme torni a un model de fa quaranta anys enrere amb un marc competencial raquític, i que allunya la capacitat de decisió sobre les polítiques de proximitat, i també allunya les decisions i el control de la ciutadania acabant amb el valor de proximitat que permet la prevenció, la detecció i l’actuació per garantir uns mínims de cohesió i convivència en el conjunt de pobles i ciutats de Catalunya.</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 xml:space="preserve">Aquesta Llei aprofita la situació de crisi econòmica per modificar l’estructura de l’estat espanyol i </w:t>
      </w:r>
      <w:proofErr w:type="spellStart"/>
      <w:r w:rsidRPr="000C4835">
        <w:rPr>
          <w:rFonts w:ascii="Arial" w:hAnsi="Arial" w:cs="Arial"/>
          <w:color w:val="auto"/>
          <w:lang w:val="ca-ES"/>
        </w:rPr>
        <w:t>recentralitzar</w:t>
      </w:r>
      <w:proofErr w:type="spellEnd"/>
      <w:r w:rsidRPr="000C4835">
        <w:rPr>
          <w:rFonts w:ascii="Arial" w:hAnsi="Arial" w:cs="Arial"/>
          <w:color w:val="auto"/>
          <w:lang w:val="ca-ES"/>
        </w:rPr>
        <w:t xml:space="preserve"> amb l’excusa de la sostenibilitat </w:t>
      </w:r>
      <w:proofErr w:type="spellStart"/>
      <w:r w:rsidRPr="000C4835">
        <w:rPr>
          <w:rFonts w:ascii="Arial" w:hAnsi="Arial" w:cs="Arial"/>
          <w:color w:val="auto"/>
          <w:lang w:val="ca-ES"/>
        </w:rPr>
        <w:t>econòmico-financera</w:t>
      </w:r>
      <w:proofErr w:type="spellEnd"/>
      <w:r w:rsidRPr="000C4835">
        <w:rPr>
          <w:rFonts w:ascii="Arial" w:hAnsi="Arial" w:cs="Arial"/>
          <w:color w:val="auto"/>
          <w:lang w:val="ca-ES"/>
        </w:rPr>
        <w:t>. Una llei que vol privatitzar els serveis, principalment dels tres grans serveis públics locals que encara es demostren econòmicament rendibles: l’abastament d’aigües, el tractament de residus i l’enllumenat públic.</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t>LRSAL vulnera l’Estatut de Catalunya en matèria d’organització territorial i de règim local, i converteix als ajuntaments en un apèndix de l’estat, i en una instància merament administrativa i sota control en el seu funcionament, vulnerant així l’actual marc basat en el principi d’autonomia local i principi de subsidiarietat, reconegut a la Carta Europea d’Autonomia Local com a criteri de proximitat en l’atribució de competències i d’eficàcia en la redistribució.</w:t>
      </w:r>
    </w:p>
    <w:p w:rsidR="0057744B" w:rsidRPr="000C4835" w:rsidRDefault="0057744B" w:rsidP="0057744B">
      <w:pPr>
        <w:pStyle w:val="CosA"/>
        <w:spacing w:after="0" w:line="240" w:lineRule="auto"/>
        <w:jc w:val="both"/>
        <w:rPr>
          <w:rFonts w:ascii="Arial" w:eastAsia="Helvetica" w:hAnsi="Arial" w:cs="Arial"/>
          <w:color w:val="auto"/>
          <w:lang w:val="ca-ES"/>
        </w:rPr>
      </w:pPr>
    </w:p>
    <w:p w:rsidR="0057744B" w:rsidRDefault="0057744B" w:rsidP="0057744B">
      <w:pPr>
        <w:pStyle w:val="CosA"/>
        <w:spacing w:after="0" w:line="240" w:lineRule="auto"/>
        <w:jc w:val="both"/>
        <w:rPr>
          <w:rFonts w:ascii="Arial" w:hAnsi="Arial" w:cs="Arial"/>
          <w:color w:val="auto"/>
          <w:lang w:val="ca-ES"/>
        </w:rPr>
      </w:pPr>
      <w:r w:rsidRPr="000C4835">
        <w:rPr>
          <w:rFonts w:ascii="Arial" w:hAnsi="Arial" w:cs="Arial"/>
          <w:color w:val="auto"/>
          <w:lang w:val="ca-ES"/>
        </w:rPr>
        <w:lastRenderedPageBreak/>
        <w:t xml:space="preserve">Davant d’aquesta situació les entitats </w:t>
      </w:r>
      <w:proofErr w:type="spellStart"/>
      <w:r w:rsidRPr="000C4835">
        <w:rPr>
          <w:rFonts w:ascii="Arial" w:hAnsi="Arial" w:cs="Arial"/>
          <w:color w:val="auto"/>
          <w:lang w:val="ca-ES"/>
        </w:rPr>
        <w:t>municipalistes</w:t>
      </w:r>
      <w:proofErr w:type="spellEnd"/>
      <w:r w:rsidRPr="000C4835">
        <w:rPr>
          <w:rFonts w:ascii="Arial" w:hAnsi="Arial" w:cs="Arial"/>
          <w:color w:val="auto"/>
          <w:lang w:val="ca-ES"/>
        </w:rPr>
        <w:t xml:space="preserve"> i els sindicats han iniciat una campanya d’informació a la ciutadania dels efectes de l’aplicació de la Llei de Racionalització i Sostenibilitat de l’Administració Local, així com la defensa del món local perquè els ajuntaments som l’administració que estem millor preparats per oferir serveis de proximitat.</w:t>
      </w:r>
    </w:p>
    <w:p w:rsidR="0057744B" w:rsidRDefault="0057744B" w:rsidP="0057744B">
      <w:pPr>
        <w:pStyle w:val="CosA"/>
        <w:spacing w:after="0" w:line="240" w:lineRule="auto"/>
        <w:jc w:val="both"/>
        <w:rPr>
          <w:rFonts w:ascii="Arial" w:hAnsi="Arial" w:cs="Arial"/>
          <w:color w:val="auto"/>
          <w:lang w:val="ca-ES"/>
        </w:rPr>
      </w:pPr>
    </w:p>
    <w:p w:rsidR="0057744B" w:rsidRPr="000C4835" w:rsidRDefault="0057744B" w:rsidP="0057744B">
      <w:pPr>
        <w:pStyle w:val="CosA"/>
        <w:spacing w:after="0" w:line="240" w:lineRule="auto"/>
        <w:jc w:val="both"/>
        <w:rPr>
          <w:rFonts w:ascii="Arial" w:eastAsia="Helvetica" w:hAnsi="Arial" w:cs="Arial"/>
          <w:color w:val="auto"/>
          <w:lang w:val="ca-ES"/>
        </w:rPr>
      </w:pPr>
      <w:r w:rsidRPr="000C4835">
        <w:rPr>
          <w:rFonts w:ascii="Arial" w:hAnsi="Arial" w:cs="Arial"/>
          <w:color w:val="auto"/>
          <w:lang w:val="ca-ES"/>
        </w:rPr>
        <w:t>Volem seguir reivindicant el nostre paper per seguir tenint el protagonisme en la defensa, garantia i l'enfortiment dels drets socials i la millora del benestar de la ciutadania. En canvi aquesta llei afecta a la quotidianitat i a les necessitats bàsiques de la gent, i redueix la capacitat de resposta dels governs locals.</w:t>
      </w:r>
    </w:p>
    <w:p w:rsidR="0029426B" w:rsidRDefault="0029426B" w:rsidP="0057744B">
      <w:pPr>
        <w:jc w:val="both"/>
        <w:rPr>
          <w:rFonts w:ascii="Arial" w:hAnsi="Arial" w:cs="Arial"/>
          <w:lang w:val="es-ES"/>
        </w:rPr>
      </w:pPr>
    </w:p>
    <w:p w:rsidR="0057744B" w:rsidRPr="000C4835" w:rsidRDefault="0057744B" w:rsidP="0057744B">
      <w:pPr>
        <w:jc w:val="both"/>
        <w:rPr>
          <w:rFonts w:ascii="Arial" w:hAnsi="Arial" w:cs="Arial"/>
          <w:b/>
        </w:rPr>
      </w:pPr>
      <w:r w:rsidRPr="000C4835">
        <w:rPr>
          <w:rFonts w:ascii="Arial" w:hAnsi="Arial" w:cs="Arial"/>
          <w:b/>
        </w:rPr>
        <w:t>Fonaments de dret</w:t>
      </w:r>
    </w:p>
    <w:p w:rsidR="0057744B" w:rsidRPr="000C4835" w:rsidRDefault="0057744B" w:rsidP="0057744B">
      <w:pPr>
        <w:autoSpaceDE w:val="0"/>
        <w:autoSpaceDN w:val="0"/>
        <w:adjustRightInd w:val="0"/>
        <w:jc w:val="both"/>
        <w:rPr>
          <w:rFonts w:ascii="Arial" w:hAnsi="Arial" w:cs="Arial"/>
        </w:rPr>
      </w:pPr>
      <w:r w:rsidRPr="000C4835">
        <w:rPr>
          <w:rFonts w:ascii="Arial" w:hAnsi="Arial" w:cs="Arial"/>
        </w:rPr>
        <w:t xml:space="preserve">La Llei 27/2013, de 27 de desembre de 2013, de Racionalització i Sostenibilitat de l’Administració Local (LRSAL) va </w:t>
      </w:r>
      <w:r w:rsidRPr="000C4835">
        <w:rPr>
          <w:rFonts w:ascii="Arial" w:hAnsi="Arial" w:cs="Arial"/>
          <w:bCs/>
        </w:rPr>
        <w:t>entrar en vigor el 31 de desembre de 2013.</w:t>
      </w:r>
    </w:p>
    <w:p w:rsidR="0057744B" w:rsidRPr="000C4835" w:rsidRDefault="0057744B" w:rsidP="0057744B">
      <w:pPr>
        <w:jc w:val="both"/>
        <w:rPr>
          <w:rFonts w:ascii="Arial" w:hAnsi="Arial" w:cs="Arial"/>
        </w:rPr>
      </w:pPr>
      <w:r w:rsidRPr="000C4835">
        <w:rPr>
          <w:rFonts w:ascii="Arial" w:hAnsi="Arial" w:cs="Arial"/>
        </w:rPr>
        <w:t>El conflicte en defensa de l’autonomia local, d’acord amb l’art. 75 bis LOTC, es pot plantejar quan les normes de l’Estat amb rang de llei lesionin l’autonomia local constitucionalment garantida.</w:t>
      </w:r>
    </w:p>
    <w:p w:rsidR="0057744B" w:rsidRDefault="0057744B" w:rsidP="0029426B">
      <w:pPr>
        <w:pStyle w:val="NormalWeb"/>
        <w:spacing w:line="240" w:lineRule="auto"/>
        <w:ind w:left="0" w:firstLine="0"/>
        <w:rPr>
          <w:rFonts w:ascii="Arial" w:hAnsi="Arial"/>
          <w:sz w:val="22"/>
          <w:szCs w:val="22"/>
        </w:rPr>
      </w:pPr>
      <w:r w:rsidRPr="000C4835">
        <w:rPr>
          <w:rFonts w:ascii="Arial" w:hAnsi="Arial"/>
          <w:sz w:val="22"/>
          <w:szCs w:val="22"/>
        </w:rPr>
        <w:t>D’acord amb l’art. 75 ter 2 i 3 LOTC, per iniciar la tramitació del conflicte en defensa de l’autonomia local és necessari l’acord del Ple de les Corporacions locals amb el vot favorable de la majoria absoluta del número legal de membres d’aquesta. De manera prèvia a la formalització del conflicte, s’ha de sol·licitar dictamen, amb caràcter preceptiu però no vinculant, del Consell d’Estat.</w:t>
      </w:r>
    </w:p>
    <w:p w:rsidR="0057744B" w:rsidRPr="000C4835" w:rsidRDefault="0057744B" w:rsidP="0029426B">
      <w:pPr>
        <w:pStyle w:val="NormalWeb"/>
        <w:spacing w:line="240" w:lineRule="auto"/>
        <w:rPr>
          <w:rFonts w:ascii="Arial" w:hAnsi="Arial"/>
          <w:sz w:val="22"/>
          <w:szCs w:val="22"/>
        </w:rPr>
      </w:pPr>
    </w:p>
    <w:p w:rsidR="0057744B" w:rsidRDefault="0057744B" w:rsidP="0029426B">
      <w:pPr>
        <w:spacing w:after="0" w:line="240" w:lineRule="auto"/>
        <w:rPr>
          <w:rFonts w:ascii="Arial" w:hAnsi="Arial" w:cs="Arial"/>
        </w:rPr>
      </w:pPr>
      <w:r w:rsidRPr="000C4835">
        <w:rPr>
          <w:rFonts w:ascii="Arial" w:hAnsi="Arial" w:cs="Arial"/>
        </w:rPr>
        <w:t xml:space="preserve">En conseqüència, es proposa al Ple de la corporació que adopti els següents </w:t>
      </w:r>
    </w:p>
    <w:p w:rsidR="0057744B" w:rsidRDefault="0057744B" w:rsidP="0029426B">
      <w:pPr>
        <w:spacing w:after="0" w:line="240" w:lineRule="auto"/>
        <w:rPr>
          <w:rFonts w:ascii="Arial" w:hAnsi="Arial" w:cs="Arial"/>
        </w:rPr>
      </w:pPr>
    </w:p>
    <w:p w:rsidR="0057744B" w:rsidRPr="000C4835" w:rsidRDefault="0057744B" w:rsidP="0029426B">
      <w:pPr>
        <w:spacing w:after="0" w:line="240" w:lineRule="auto"/>
        <w:rPr>
          <w:rFonts w:ascii="Arial" w:hAnsi="Arial" w:cs="Arial"/>
        </w:rPr>
      </w:pPr>
      <w:r w:rsidRPr="000C4835">
        <w:rPr>
          <w:rFonts w:ascii="Arial" w:hAnsi="Arial" w:cs="Arial"/>
          <w:b/>
        </w:rPr>
        <w:t>ACORDS</w:t>
      </w:r>
      <w:r w:rsidRPr="000C4835">
        <w:rPr>
          <w:rFonts w:ascii="Arial" w:hAnsi="Arial" w:cs="Arial"/>
        </w:rPr>
        <w:t>:</w:t>
      </w:r>
    </w:p>
    <w:p w:rsidR="0057744B" w:rsidRPr="000C4835" w:rsidRDefault="0057744B" w:rsidP="0029426B">
      <w:pPr>
        <w:pStyle w:val="Ttol3"/>
        <w:shd w:val="clear" w:color="auto" w:fill="FFFFFF"/>
        <w:spacing w:before="0" w:line="240" w:lineRule="auto"/>
        <w:jc w:val="both"/>
        <w:rPr>
          <w:rFonts w:ascii="Arial" w:hAnsi="Arial" w:cs="Arial"/>
        </w:rPr>
      </w:pPr>
    </w:p>
    <w:p w:rsidR="0057744B" w:rsidRPr="000C4835" w:rsidRDefault="0057744B" w:rsidP="0057744B">
      <w:pPr>
        <w:pStyle w:val="Ttol3"/>
        <w:shd w:val="clear" w:color="auto" w:fill="FFFFFF"/>
        <w:spacing w:before="0"/>
        <w:jc w:val="both"/>
        <w:rPr>
          <w:rFonts w:ascii="Arial" w:hAnsi="Arial" w:cs="Arial"/>
          <w:b w:val="0"/>
          <w:color w:val="000000"/>
        </w:rPr>
      </w:pPr>
      <w:r w:rsidRPr="0057744B">
        <w:rPr>
          <w:rFonts w:ascii="Arial" w:hAnsi="Arial" w:cs="Arial"/>
          <w:color w:val="auto"/>
        </w:rPr>
        <w:t xml:space="preserve">PRIMER.- </w:t>
      </w:r>
      <w:r w:rsidRPr="0057744B">
        <w:rPr>
          <w:rFonts w:ascii="Arial" w:hAnsi="Arial" w:cs="Arial"/>
          <w:b w:val="0"/>
          <w:color w:val="auto"/>
        </w:rPr>
        <w:t xml:space="preserve">Iniciar la tramitació per a la formalització del conflicte en defensa de l’autonomia local contra els articles primer i segon i demès disposicions afectades de la Ley 27/2013, de 27 de </w:t>
      </w:r>
      <w:proofErr w:type="spellStart"/>
      <w:r w:rsidRPr="0057744B">
        <w:rPr>
          <w:rFonts w:ascii="Arial" w:hAnsi="Arial" w:cs="Arial"/>
          <w:b w:val="0"/>
          <w:color w:val="auto"/>
        </w:rPr>
        <w:t>diciembre</w:t>
      </w:r>
      <w:proofErr w:type="spellEnd"/>
      <w:r w:rsidRPr="0057744B">
        <w:rPr>
          <w:rFonts w:ascii="Arial" w:hAnsi="Arial" w:cs="Arial"/>
          <w:b w:val="0"/>
          <w:color w:val="auto"/>
        </w:rPr>
        <w:t xml:space="preserve"> de 2013, de </w:t>
      </w:r>
      <w:proofErr w:type="spellStart"/>
      <w:r w:rsidRPr="0057744B">
        <w:rPr>
          <w:rFonts w:ascii="Arial" w:hAnsi="Arial" w:cs="Arial"/>
          <w:b w:val="0"/>
          <w:color w:val="auto"/>
        </w:rPr>
        <w:t>Racionalización</w:t>
      </w:r>
      <w:proofErr w:type="spellEnd"/>
      <w:r w:rsidRPr="0057744B">
        <w:rPr>
          <w:rFonts w:ascii="Arial" w:hAnsi="Arial" w:cs="Arial"/>
          <w:b w:val="0"/>
          <w:color w:val="auto"/>
        </w:rPr>
        <w:t xml:space="preserve"> y </w:t>
      </w:r>
      <w:proofErr w:type="spellStart"/>
      <w:r w:rsidRPr="0057744B">
        <w:rPr>
          <w:rFonts w:ascii="Arial" w:hAnsi="Arial" w:cs="Arial"/>
          <w:b w:val="0"/>
          <w:color w:val="auto"/>
        </w:rPr>
        <w:t>Sostenibilidad</w:t>
      </w:r>
      <w:proofErr w:type="spellEnd"/>
      <w:r w:rsidRPr="0057744B">
        <w:rPr>
          <w:rFonts w:ascii="Arial" w:hAnsi="Arial" w:cs="Arial"/>
          <w:b w:val="0"/>
          <w:color w:val="auto"/>
        </w:rPr>
        <w:t xml:space="preserve"> de la </w:t>
      </w:r>
      <w:proofErr w:type="spellStart"/>
      <w:r w:rsidRPr="0057744B">
        <w:rPr>
          <w:rFonts w:ascii="Arial" w:hAnsi="Arial" w:cs="Arial"/>
          <w:b w:val="0"/>
          <w:color w:val="auto"/>
        </w:rPr>
        <w:t>Administración</w:t>
      </w:r>
      <w:proofErr w:type="spellEnd"/>
      <w:r w:rsidRPr="0057744B">
        <w:rPr>
          <w:rFonts w:ascii="Arial" w:hAnsi="Arial" w:cs="Arial"/>
          <w:b w:val="0"/>
          <w:color w:val="auto"/>
        </w:rPr>
        <w:t xml:space="preserve"> Local (BOE núm. 312 de 30 de desembre de 2013)</w:t>
      </w:r>
      <w:r w:rsidRPr="0057744B">
        <w:rPr>
          <w:rFonts w:ascii="Arial" w:hAnsi="Arial" w:cs="Arial"/>
          <w:color w:val="auto"/>
        </w:rPr>
        <w:t xml:space="preserve"> </w:t>
      </w:r>
      <w:r w:rsidRPr="0057744B">
        <w:rPr>
          <w:rFonts w:ascii="Arial" w:hAnsi="Arial" w:cs="Arial"/>
          <w:b w:val="0"/>
          <w:color w:val="auto"/>
        </w:rPr>
        <w:t>d’acord amb el text que s’adjunta, segons el que s’estableix en els arts. 75 bis i següents de la</w:t>
      </w:r>
      <w:r w:rsidRPr="000C4835">
        <w:rPr>
          <w:rFonts w:ascii="Arial" w:hAnsi="Arial" w:cs="Arial"/>
          <w:b w:val="0"/>
        </w:rPr>
        <w:t xml:space="preserve"> </w:t>
      </w:r>
      <w:r w:rsidRPr="000C4835">
        <w:rPr>
          <w:rFonts w:ascii="Arial" w:hAnsi="Arial" w:cs="Arial"/>
          <w:b w:val="0"/>
          <w:color w:val="000000"/>
        </w:rPr>
        <w:t xml:space="preserve">Ley </w:t>
      </w:r>
      <w:proofErr w:type="spellStart"/>
      <w:r w:rsidRPr="000C4835">
        <w:rPr>
          <w:rFonts w:ascii="Arial" w:hAnsi="Arial" w:cs="Arial"/>
          <w:b w:val="0"/>
          <w:color w:val="000000"/>
        </w:rPr>
        <w:t>Orgánica</w:t>
      </w:r>
      <w:proofErr w:type="spellEnd"/>
      <w:r w:rsidRPr="000C4835">
        <w:rPr>
          <w:rFonts w:ascii="Arial" w:hAnsi="Arial" w:cs="Arial"/>
          <w:b w:val="0"/>
          <w:color w:val="000000"/>
        </w:rPr>
        <w:t xml:space="preserve"> 2/1979, de 3 de octubre, del Tribunal Constitucional.</w:t>
      </w:r>
    </w:p>
    <w:p w:rsidR="0057744B" w:rsidRPr="000C4835" w:rsidRDefault="0057744B" w:rsidP="0057744B">
      <w:pPr>
        <w:pStyle w:val="Ttol3"/>
        <w:shd w:val="clear" w:color="auto" w:fill="FFFFFF"/>
        <w:spacing w:before="0"/>
        <w:jc w:val="both"/>
        <w:rPr>
          <w:rFonts w:ascii="Arial" w:hAnsi="Arial" w:cs="Arial"/>
          <w:color w:val="000000"/>
        </w:rPr>
      </w:pPr>
    </w:p>
    <w:p w:rsidR="0057744B" w:rsidRPr="000C4835" w:rsidRDefault="0057744B" w:rsidP="0057744B">
      <w:pPr>
        <w:pStyle w:val="Ttol3"/>
        <w:shd w:val="clear" w:color="auto" w:fill="FFFFFF"/>
        <w:spacing w:before="0"/>
        <w:jc w:val="both"/>
        <w:rPr>
          <w:rFonts w:ascii="Arial" w:hAnsi="Arial" w:cs="Arial"/>
          <w:b w:val="0"/>
          <w:color w:val="000000"/>
        </w:rPr>
      </w:pPr>
      <w:r w:rsidRPr="000C4835">
        <w:rPr>
          <w:rFonts w:ascii="Arial" w:hAnsi="Arial" w:cs="Arial"/>
          <w:color w:val="000000"/>
        </w:rPr>
        <w:t xml:space="preserve">SEGON.- </w:t>
      </w:r>
      <w:r w:rsidR="0029426B">
        <w:rPr>
          <w:rFonts w:ascii="Arial" w:hAnsi="Arial" w:cs="Arial"/>
          <w:b w:val="0"/>
          <w:color w:val="000000"/>
        </w:rPr>
        <w:t>A tal efecte, sol·licitar Dicta</w:t>
      </w:r>
      <w:r w:rsidRPr="000C4835">
        <w:rPr>
          <w:rFonts w:ascii="Arial" w:hAnsi="Arial" w:cs="Arial"/>
          <w:b w:val="0"/>
          <w:color w:val="000000"/>
        </w:rPr>
        <w:t xml:space="preserve">men del </w:t>
      </w:r>
      <w:proofErr w:type="spellStart"/>
      <w:r w:rsidRPr="000C4835">
        <w:rPr>
          <w:rFonts w:ascii="Arial" w:hAnsi="Arial" w:cs="Arial"/>
          <w:b w:val="0"/>
          <w:color w:val="000000"/>
        </w:rPr>
        <w:t>Consejo</w:t>
      </w:r>
      <w:proofErr w:type="spellEnd"/>
      <w:r w:rsidRPr="000C4835">
        <w:rPr>
          <w:rFonts w:ascii="Arial" w:hAnsi="Arial" w:cs="Arial"/>
          <w:b w:val="0"/>
          <w:color w:val="000000"/>
        </w:rPr>
        <w:t xml:space="preserve"> de Estado, conforme a </w:t>
      </w:r>
      <w:proofErr w:type="spellStart"/>
      <w:r w:rsidRPr="000C4835">
        <w:rPr>
          <w:rFonts w:ascii="Arial" w:hAnsi="Arial" w:cs="Arial"/>
          <w:b w:val="0"/>
          <w:color w:val="000000"/>
        </w:rPr>
        <w:t>l’establert</w:t>
      </w:r>
      <w:proofErr w:type="spellEnd"/>
      <w:r w:rsidRPr="000C4835">
        <w:rPr>
          <w:rFonts w:ascii="Arial" w:hAnsi="Arial" w:cs="Arial"/>
          <w:b w:val="0"/>
          <w:color w:val="000000"/>
        </w:rPr>
        <w:t xml:space="preserve"> en l’art. 75 ter 3 de la Ley </w:t>
      </w:r>
      <w:proofErr w:type="spellStart"/>
      <w:r w:rsidRPr="000C4835">
        <w:rPr>
          <w:rFonts w:ascii="Arial" w:hAnsi="Arial" w:cs="Arial"/>
          <w:b w:val="0"/>
          <w:color w:val="000000"/>
        </w:rPr>
        <w:t>Orgánica</w:t>
      </w:r>
      <w:proofErr w:type="spellEnd"/>
      <w:r w:rsidRPr="000C4835">
        <w:rPr>
          <w:rFonts w:ascii="Arial" w:hAnsi="Arial" w:cs="Arial"/>
          <w:b w:val="0"/>
          <w:color w:val="000000"/>
        </w:rPr>
        <w:t xml:space="preserve"> 2/1979, de 3 de octubre, del Tribunal Constitucional, per conducte del </w:t>
      </w:r>
      <w:proofErr w:type="spellStart"/>
      <w:r w:rsidRPr="000C4835">
        <w:rPr>
          <w:rFonts w:ascii="Arial" w:hAnsi="Arial" w:cs="Arial"/>
          <w:b w:val="0"/>
          <w:color w:val="000000"/>
        </w:rPr>
        <w:t>Ministerio</w:t>
      </w:r>
      <w:proofErr w:type="spellEnd"/>
      <w:r w:rsidRPr="000C4835">
        <w:rPr>
          <w:rFonts w:ascii="Arial" w:hAnsi="Arial" w:cs="Arial"/>
          <w:b w:val="0"/>
          <w:color w:val="000000"/>
        </w:rPr>
        <w:t xml:space="preserve"> de </w:t>
      </w:r>
      <w:proofErr w:type="spellStart"/>
      <w:r w:rsidRPr="000C4835">
        <w:rPr>
          <w:rFonts w:ascii="Arial" w:hAnsi="Arial" w:cs="Arial"/>
          <w:b w:val="0"/>
          <w:color w:val="000000"/>
        </w:rPr>
        <w:t>Hacienda</w:t>
      </w:r>
      <w:proofErr w:type="spellEnd"/>
      <w:r w:rsidRPr="000C4835">
        <w:rPr>
          <w:rFonts w:ascii="Arial" w:hAnsi="Arial" w:cs="Arial"/>
          <w:b w:val="0"/>
          <w:color w:val="000000"/>
        </w:rPr>
        <w:t xml:space="preserve"> y </w:t>
      </w:r>
      <w:proofErr w:type="spellStart"/>
      <w:r w:rsidRPr="000C4835">
        <w:rPr>
          <w:rFonts w:ascii="Arial" w:hAnsi="Arial" w:cs="Arial"/>
          <w:b w:val="0"/>
          <w:color w:val="000000"/>
        </w:rPr>
        <w:t>Administraciones</w:t>
      </w:r>
      <w:proofErr w:type="spellEnd"/>
      <w:r w:rsidRPr="000C4835">
        <w:rPr>
          <w:rFonts w:ascii="Arial" w:hAnsi="Arial" w:cs="Arial"/>
          <w:b w:val="0"/>
          <w:color w:val="000000"/>
        </w:rPr>
        <w:t xml:space="preserve"> Públicas, a petició de l’entitat</w:t>
      </w:r>
      <w:r w:rsidRPr="0057744B">
        <w:rPr>
          <w:rFonts w:ascii="Arial" w:hAnsi="Arial" w:cs="Arial"/>
          <w:b w:val="0"/>
          <w:color w:val="auto"/>
        </w:rPr>
        <w:t xml:space="preserve"> local</w:t>
      </w:r>
      <w:r w:rsidRPr="000C4835">
        <w:rPr>
          <w:rFonts w:ascii="Arial" w:hAnsi="Arial" w:cs="Arial"/>
          <w:b w:val="0"/>
        </w:rPr>
        <w:t xml:space="preserve"> </w:t>
      </w:r>
      <w:r w:rsidRPr="000C4835">
        <w:rPr>
          <w:rFonts w:ascii="Arial" w:hAnsi="Arial" w:cs="Arial"/>
          <w:b w:val="0"/>
          <w:color w:val="000000"/>
        </w:rPr>
        <w:t xml:space="preserve">de major població (art. 48 Ley 7/1985, de 2 de abril, reguladora de las Bases de </w:t>
      </w:r>
      <w:proofErr w:type="spellStart"/>
      <w:r w:rsidRPr="000C4835">
        <w:rPr>
          <w:rFonts w:ascii="Arial" w:hAnsi="Arial" w:cs="Arial"/>
          <w:b w:val="0"/>
          <w:color w:val="000000"/>
        </w:rPr>
        <w:t>Régimen</w:t>
      </w:r>
      <w:proofErr w:type="spellEnd"/>
      <w:r w:rsidRPr="000C4835">
        <w:rPr>
          <w:rFonts w:ascii="Arial" w:hAnsi="Arial" w:cs="Arial"/>
          <w:b w:val="0"/>
          <w:color w:val="000000"/>
        </w:rPr>
        <w:t xml:space="preserve"> Local), així com atorgar a aquesta entitat la delegació necessària.</w:t>
      </w:r>
    </w:p>
    <w:p w:rsidR="0057744B" w:rsidRPr="000C4835" w:rsidRDefault="0057744B" w:rsidP="0057744B">
      <w:pPr>
        <w:pStyle w:val="Ttol3"/>
        <w:shd w:val="clear" w:color="auto" w:fill="FFFFFF"/>
        <w:spacing w:before="0"/>
        <w:jc w:val="both"/>
        <w:rPr>
          <w:rFonts w:ascii="Arial" w:hAnsi="Arial" w:cs="Arial"/>
          <w:b w:val="0"/>
          <w:color w:val="000000"/>
        </w:rPr>
      </w:pPr>
    </w:p>
    <w:p w:rsidR="0057744B" w:rsidRDefault="0057744B" w:rsidP="0057744B">
      <w:pPr>
        <w:jc w:val="both"/>
        <w:rPr>
          <w:rFonts w:ascii="Arial" w:hAnsi="Arial" w:cs="Arial"/>
        </w:rPr>
      </w:pPr>
      <w:r w:rsidRPr="000C4835">
        <w:rPr>
          <w:rFonts w:ascii="Arial" w:hAnsi="Arial" w:cs="Arial"/>
          <w:b/>
          <w:color w:val="000000"/>
        </w:rPr>
        <w:t xml:space="preserve">TERCER.- </w:t>
      </w:r>
      <w:r w:rsidRPr="000C4835">
        <w:rPr>
          <w:rFonts w:ascii="Arial" w:hAnsi="Arial" w:cs="Arial"/>
        </w:rPr>
        <w:t xml:space="preserve">Facultar i </w:t>
      </w:r>
      <w:r>
        <w:rPr>
          <w:rFonts w:ascii="Arial" w:hAnsi="Arial" w:cs="Arial"/>
        </w:rPr>
        <w:t>encomanar a l’Alcalde</w:t>
      </w:r>
      <w:r w:rsidRPr="000C4835">
        <w:rPr>
          <w:rFonts w:ascii="Arial" w:hAnsi="Arial" w:cs="Arial"/>
        </w:rPr>
        <w:t xml:space="preserve"> per a la realització de tots els tràmits necessaris per portar a terme els acords primer i segon i expressament per a l’atorgament d’escriptura de poder tan ampli i suficient com en dret es requereixi a </w:t>
      </w:r>
      <w:r w:rsidRPr="000C4835">
        <w:rPr>
          <w:rFonts w:ascii="Arial" w:hAnsi="Arial" w:cs="Arial"/>
        </w:rPr>
        <w:lastRenderedPageBreak/>
        <w:t xml:space="preserve">favor de la Procuradora </w:t>
      </w:r>
      <w:proofErr w:type="spellStart"/>
      <w:r w:rsidRPr="000C4835">
        <w:rPr>
          <w:rFonts w:ascii="Arial" w:hAnsi="Arial" w:cs="Arial"/>
        </w:rPr>
        <w:t>Dña</w:t>
      </w:r>
      <w:proofErr w:type="spellEnd"/>
      <w:r w:rsidRPr="000C4835">
        <w:rPr>
          <w:rFonts w:ascii="Arial" w:hAnsi="Arial" w:cs="Arial"/>
        </w:rPr>
        <w:t xml:space="preserve">. Virginia </w:t>
      </w:r>
      <w:proofErr w:type="spellStart"/>
      <w:r w:rsidRPr="000C4835">
        <w:rPr>
          <w:rFonts w:ascii="Arial" w:hAnsi="Arial" w:cs="Arial"/>
        </w:rPr>
        <w:t>Aragón</w:t>
      </w:r>
      <w:proofErr w:type="spellEnd"/>
      <w:r w:rsidRPr="000C4835">
        <w:rPr>
          <w:rFonts w:ascii="Arial" w:hAnsi="Arial" w:cs="Arial"/>
        </w:rPr>
        <w:t xml:space="preserve"> Segura, col. Núm. 1040 de l’Il·lustre Col·legi de Procuradors de Madrid per tal que, en nom i representaci</w:t>
      </w:r>
      <w:r>
        <w:rPr>
          <w:rFonts w:ascii="Arial" w:hAnsi="Arial" w:cs="Arial"/>
        </w:rPr>
        <w:t>ó de l’Ajuntament de Montoliu de Segarra</w:t>
      </w:r>
      <w:r w:rsidRPr="000C4835">
        <w:rPr>
          <w:rFonts w:ascii="Arial" w:hAnsi="Arial" w:cs="Arial"/>
        </w:rPr>
        <w:t xml:space="preserve">, de forma solidària i indistinta interposi conflicte en defensa de l’autonomia local contra la Ley 27/2013, de 27 de </w:t>
      </w:r>
      <w:proofErr w:type="spellStart"/>
      <w:r w:rsidRPr="000C4835">
        <w:rPr>
          <w:rFonts w:ascii="Arial" w:hAnsi="Arial" w:cs="Arial"/>
        </w:rPr>
        <w:t>diciembre</w:t>
      </w:r>
      <w:proofErr w:type="spellEnd"/>
      <w:r w:rsidRPr="000C4835">
        <w:rPr>
          <w:rFonts w:ascii="Arial" w:hAnsi="Arial" w:cs="Arial"/>
        </w:rPr>
        <w:t xml:space="preserve"> de 2013 (BOE núm. 312 de 30 de desembre de 2013), de </w:t>
      </w:r>
      <w:proofErr w:type="spellStart"/>
      <w:r w:rsidRPr="000C4835">
        <w:rPr>
          <w:rFonts w:ascii="Arial" w:hAnsi="Arial" w:cs="Arial"/>
        </w:rPr>
        <w:t>Racionalización</w:t>
      </w:r>
      <w:proofErr w:type="spellEnd"/>
      <w:r w:rsidRPr="000C4835">
        <w:rPr>
          <w:rFonts w:ascii="Arial" w:hAnsi="Arial" w:cs="Arial"/>
        </w:rPr>
        <w:t xml:space="preserve"> y </w:t>
      </w:r>
      <w:proofErr w:type="spellStart"/>
      <w:r w:rsidRPr="000C4835">
        <w:rPr>
          <w:rFonts w:ascii="Arial" w:hAnsi="Arial" w:cs="Arial"/>
        </w:rPr>
        <w:t>Sostenibilidad</w:t>
      </w:r>
      <w:proofErr w:type="spellEnd"/>
      <w:r w:rsidRPr="000C4835">
        <w:rPr>
          <w:rFonts w:ascii="Arial" w:hAnsi="Arial" w:cs="Arial"/>
        </w:rPr>
        <w:t xml:space="preserve"> de la </w:t>
      </w:r>
      <w:proofErr w:type="spellStart"/>
      <w:r w:rsidRPr="000C4835">
        <w:rPr>
          <w:rFonts w:ascii="Arial" w:hAnsi="Arial" w:cs="Arial"/>
        </w:rPr>
        <w:t>Administración</w:t>
      </w:r>
      <w:proofErr w:type="spellEnd"/>
      <w:r w:rsidRPr="000C4835">
        <w:rPr>
          <w:rFonts w:ascii="Arial" w:hAnsi="Arial" w:cs="Arial"/>
        </w:rPr>
        <w:t xml:space="preserve"> Local,</w:t>
      </w:r>
      <w:r w:rsidRPr="000C4835">
        <w:rPr>
          <w:rFonts w:ascii="Arial" w:hAnsi="Arial" w:cs="Arial"/>
          <w:b/>
        </w:rPr>
        <w:t xml:space="preserve"> </w:t>
      </w:r>
      <w:r w:rsidRPr="000C4835">
        <w:rPr>
          <w:rFonts w:ascii="Arial" w:hAnsi="Arial" w:cs="Arial"/>
        </w:rPr>
        <w:t>seguint-lo per tots els seus tràmits i instàncies fins a obtenir sentència ferma i la seva execució.</w:t>
      </w:r>
    </w:p>
    <w:p w:rsidR="006C4D19" w:rsidRPr="0029426B" w:rsidRDefault="0057744B" w:rsidP="0029426B">
      <w:pPr>
        <w:jc w:val="both"/>
        <w:rPr>
          <w:rFonts w:ascii="Arial" w:hAnsi="Arial" w:cs="Arial"/>
        </w:rPr>
      </w:pPr>
      <w:r>
        <w:rPr>
          <w:rFonts w:ascii="Arial" w:hAnsi="Arial" w:cs="Arial"/>
        </w:rPr>
        <w:t>La proposta s’aprova per unanimitat dels membres presents en la sessió, que representen la majoria absoluta dels que legalment la componen.</w:t>
      </w:r>
    </w:p>
    <w:p w:rsidR="006C4D19" w:rsidRDefault="006C4D19" w:rsidP="006C4D19">
      <w:pPr>
        <w:pStyle w:val="Capalera"/>
        <w:tabs>
          <w:tab w:val="clear" w:pos="4252"/>
          <w:tab w:val="clear" w:pos="8504"/>
        </w:tabs>
        <w:jc w:val="both"/>
        <w:rPr>
          <w:rFonts w:ascii="Arial" w:hAnsi="Arial" w:cs="Arial"/>
          <w:b/>
          <w:bCs/>
        </w:rPr>
      </w:pPr>
      <w:r w:rsidRPr="006C4D19">
        <w:rPr>
          <w:rFonts w:ascii="Arial" w:hAnsi="Arial" w:cs="Arial"/>
          <w:b/>
          <w:bCs/>
        </w:rPr>
        <w:t>3.- Aprovació dels marcs pressupostaris 2015-17</w:t>
      </w:r>
    </w:p>
    <w:p w:rsidR="0029426B" w:rsidRDefault="0029426B" w:rsidP="006C4D19">
      <w:pPr>
        <w:pStyle w:val="Capalera"/>
        <w:tabs>
          <w:tab w:val="clear" w:pos="4252"/>
          <w:tab w:val="clear" w:pos="8504"/>
        </w:tabs>
        <w:jc w:val="both"/>
        <w:rPr>
          <w:rFonts w:ascii="Arial" w:hAnsi="Arial" w:cs="Arial"/>
          <w:b/>
          <w:bCs/>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 xml:space="preserve">Vista la Ordre HAP/2105/2012, d’1 d’octubre, per la que es desenvolupa les obligacions de subministrament </w:t>
      </w:r>
      <w:proofErr w:type="spellStart"/>
      <w:r w:rsidRPr="001D77D3">
        <w:rPr>
          <w:rStyle w:val="mfasi"/>
          <w:rFonts w:ascii="Arial" w:hAnsi="Arial" w:cs="Arial"/>
          <w:i w:val="0"/>
        </w:rPr>
        <w:t>d’información</w:t>
      </w:r>
      <w:proofErr w:type="spellEnd"/>
      <w:r w:rsidRPr="001D77D3">
        <w:rPr>
          <w:rStyle w:val="mfasi"/>
          <w:rFonts w:ascii="Arial" w:hAnsi="Arial" w:cs="Arial"/>
          <w:i w:val="0"/>
        </w:rPr>
        <w:t xml:space="preserve"> previstes a la Llei Orgànica 2/2012 (LOEPSF), de 27 d’abril, d’Estabilitat Pressupostària i Sostenibilitat Financera.</w:t>
      </w:r>
    </w:p>
    <w:p w:rsidR="00017F10" w:rsidRPr="001D77D3" w:rsidRDefault="00017F10"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Vist que l’article 27 de la LOEPSF autoritza al Ministeri d’Hisenda i Administracions Públiques a sol·licitar a les Comunitats Autònomes i a les Corporacions Locals la informació necessària per tal de garantir el compliment de la tramesa de les informacions establertes en dita Llei.</w:t>
      </w:r>
    </w:p>
    <w:p w:rsidR="00017F10" w:rsidRPr="001D77D3" w:rsidRDefault="00017F10"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 xml:space="preserve">Vist l’article 6, de la Secció 2ª. Obligacions periòdiques, Capítol II. Disposicions comuns per a les Comunitats Autònomes i Corporacions Locals, de la Llei 2/2012 pel qual s’estableix l’obligació de remissió dels marcs pressupostaris a mig termini en els que s’emmarcarà l’elaboració dels pressupostos anuals. La remissió, conforme a l’article 5 de l’Ordre HAP/2105/2012, haurà de </w:t>
      </w:r>
      <w:proofErr w:type="spellStart"/>
      <w:r w:rsidRPr="001D77D3">
        <w:rPr>
          <w:rStyle w:val="mfasi"/>
          <w:rFonts w:ascii="Arial" w:hAnsi="Arial" w:cs="Arial"/>
          <w:i w:val="0"/>
        </w:rPr>
        <w:t>realizar-se</w:t>
      </w:r>
      <w:proofErr w:type="spellEnd"/>
      <w:r w:rsidRPr="001D77D3">
        <w:rPr>
          <w:rStyle w:val="mfasi"/>
          <w:rFonts w:ascii="Arial" w:hAnsi="Arial" w:cs="Arial"/>
          <w:i w:val="0"/>
        </w:rPr>
        <w:t xml:space="preserve"> per mitjans electrònics i a través de firma </w:t>
      </w:r>
      <w:proofErr w:type="spellStart"/>
      <w:r w:rsidRPr="001D77D3">
        <w:rPr>
          <w:rStyle w:val="mfasi"/>
          <w:rFonts w:ascii="Arial" w:hAnsi="Arial" w:cs="Arial"/>
          <w:i w:val="0"/>
        </w:rPr>
        <w:t>electrónica</w:t>
      </w:r>
      <w:proofErr w:type="spellEnd"/>
      <w:r w:rsidRPr="001D77D3">
        <w:rPr>
          <w:rStyle w:val="mfasi"/>
          <w:rFonts w:ascii="Arial" w:hAnsi="Arial" w:cs="Arial"/>
          <w:i w:val="0"/>
        </w:rPr>
        <w:t xml:space="preserve"> a través del sistema que el Ministeri d’Hisenda i Administracions publiques habiliti a l’efecte.</w:t>
      </w:r>
    </w:p>
    <w:p w:rsidR="00017F10" w:rsidRPr="001D77D3" w:rsidRDefault="00017F10"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Vist l’informe d’intervenció relatiu a l’elaboració del marc pressupostari a mig termini, coherent amb els objectius d’estabilitat pressupostària, del deute públic i de la regla de despesa.</w:t>
      </w:r>
    </w:p>
    <w:p w:rsidR="00017F10" w:rsidRPr="001D77D3" w:rsidRDefault="00017F10"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De conformitat amb el que estableix la normativa en vigor, s’ha elaborat el marc pressupostari prenent com a base la estimació de la liquidació del pressupost2013 i el pressupost de 2014 aprovat pel Ple de la Corporació el 4 de febrer de 2014, elaborant una previsió per als exercicis 2015 a 2017.</w:t>
      </w:r>
    </w:p>
    <w:p w:rsidR="00017F10" w:rsidRPr="001D77D3" w:rsidRDefault="00017F10"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Per tot l’anterior, l’alcalde proposa al Ple de la corporació, l’aprovació del següent ACORD:</w:t>
      </w:r>
    </w:p>
    <w:p w:rsidR="00017F10" w:rsidRPr="001D77D3" w:rsidRDefault="00017F10" w:rsidP="00017F10">
      <w:pPr>
        <w:spacing w:after="0" w:line="240" w:lineRule="auto"/>
        <w:jc w:val="both"/>
        <w:rPr>
          <w:rStyle w:val="mfasi"/>
          <w:rFonts w:ascii="Arial" w:hAnsi="Arial" w:cs="Arial"/>
          <w:i w:val="0"/>
        </w:rPr>
      </w:pPr>
    </w:p>
    <w:p w:rsidR="001D77D3" w:rsidRP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t>PRIMER.- Aprovar els Marcs Pressupostaris a mig termini (2015-2017)- model simplificat per a poblacions de menys de 5000 habitants-, adjunts en l’Annex I, d’acord amb allò que estableix l’ordre HAP/2105/2012 i tenint en compte les observacions recollides en l’informe de la intervenció.</w:t>
      </w:r>
    </w:p>
    <w:p w:rsidR="001D77D3" w:rsidRPr="001D77D3" w:rsidRDefault="001D77D3" w:rsidP="00017F10">
      <w:pPr>
        <w:spacing w:after="0" w:line="240" w:lineRule="auto"/>
        <w:jc w:val="both"/>
        <w:rPr>
          <w:rStyle w:val="mfasi"/>
          <w:rFonts w:ascii="Arial" w:hAnsi="Arial" w:cs="Arial"/>
          <w:i w:val="0"/>
        </w:rPr>
      </w:pPr>
    </w:p>
    <w:p w:rsidR="001D77D3" w:rsidRDefault="001D77D3" w:rsidP="00017F10">
      <w:pPr>
        <w:spacing w:after="0" w:line="240" w:lineRule="auto"/>
        <w:jc w:val="both"/>
        <w:rPr>
          <w:rStyle w:val="mfasi"/>
          <w:rFonts w:ascii="Arial" w:hAnsi="Arial" w:cs="Arial"/>
          <w:i w:val="0"/>
        </w:rPr>
      </w:pPr>
      <w:r w:rsidRPr="001D77D3">
        <w:rPr>
          <w:rStyle w:val="mfasi"/>
          <w:rFonts w:ascii="Arial" w:hAnsi="Arial" w:cs="Arial"/>
          <w:i w:val="0"/>
        </w:rPr>
        <w:lastRenderedPageBreak/>
        <w:t>SEGON.- Que la intervenció d’aquest ajuntament procedeixi a la tramesa d’aquests marcs pressupostaris 2015-2017 a través de l’aplicació habilitada pel MINHAP en la seva pàgina web, abans de la data de finalització del termini.</w:t>
      </w:r>
    </w:p>
    <w:p w:rsidR="00017F10" w:rsidRDefault="00017F10" w:rsidP="00017F10">
      <w:pPr>
        <w:spacing w:after="0" w:line="240" w:lineRule="auto"/>
        <w:jc w:val="both"/>
        <w:rPr>
          <w:rStyle w:val="mfasi"/>
          <w:rFonts w:ascii="Arial" w:hAnsi="Arial" w:cs="Arial"/>
          <w:i w:val="0"/>
        </w:rPr>
      </w:pPr>
    </w:p>
    <w:p w:rsidR="006C4D19" w:rsidRDefault="001D77D3" w:rsidP="00017F10">
      <w:pPr>
        <w:spacing w:after="0" w:line="240" w:lineRule="auto"/>
        <w:jc w:val="both"/>
        <w:rPr>
          <w:rFonts w:ascii="Arial" w:hAnsi="Arial" w:cs="Arial"/>
        </w:rPr>
      </w:pPr>
      <w:r>
        <w:rPr>
          <w:rFonts w:ascii="Arial" w:hAnsi="Arial" w:cs="Arial"/>
        </w:rPr>
        <w:t>La proposta s’aprova per unanimitat dels membres presents en la sessió</w:t>
      </w:r>
    </w:p>
    <w:p w:rsidR="00017F10" w:rsidRPr="001D77D3" w:rsidRDefault="00017F10" w:rsidP="00017F10">
      <w:pPr>
        <w:spacing w:after="0" w:line="240" w:lineRule="auto"/>
        <w:jc w:val="both"/>
        <w:rPr>
          <w:rFonts w:ascii="Arial" w:hAnsi="Arial" w:cs="Arial"/>
          <w:iCs/>
        </w:rPr>
      </w:pPr>
    </w:p>
    <w:p w:rsidR="006C4D19" w:rsidRDefault="006C4D19" w:rsidP="006C4D19">
      <w:pPr>
        <w:spacing w:after="0" w:line="240" w:lineRule="auto"/>
        <w:jc w:val="both"/>
        <w:rPr>
          <w:rFonts w:ascii="Arial" w:hAnsi="Arial" w:cs="Arial"/>
          <w:b/>
        </w:rPr>
      </w:pPr>
      <w:r w:rsidRPr="006C4D19">
        <w:rPr>
          <w:rFonts w:ascii="Arial" w:hAnsi="Arial" w:cs="Arial"/>
          <w:b/>
        </w:rPr>
        <w:t>4.- Proposta d’aprovació de la renuncia de l’execució de les obres i inversions subvencionades a les anualitats 2011 i 2012 del PUOSC, per a destinar el 50% dels imports de la subvenció esmentada al pagament de despesa corrent.</w:t>
      </w:r>
    </w:p>
    <w:p w:rsidR="00B1028E" w:rsidRDefault="00B1028E" w:rsidP="006C4D19">
      <w:pPr>
        <w:spacing w:after="0" w:line="240" w:lineRule="auto"/>
        <w:jc w:val="both"/>
        <w:rPr>
          <w:rFonts w:ascii="Arial" w:hAnsi="Arial" w:cs="Arial"/>
          <w:b/>
        </w:rPr>
      </w:pPr>
    </w:p>
    <w:p w:rsidR="00B1028E" w:rsidRDefault="00017F10" w:rsidP="006C4D19">
      <w:pPr>
        <w:spacing w:after="0" w:line="240" w:lineRule="auto"/>
        <w:jc w:val="both"/>
        <w:rPr>
          <w:rFonts w:ascii="Arial" w:hAnsi="Arial" w:cs="Arial"/>
        </w:rPr>
      </w:pPr>
      <w:r>
        <w:rPr>
          <w:rFonts w:ascii="Arial" w:hAnsi="Arial" w:cs="Arial"/>
        </w:rPr>
        <w:t>E</w:t>
      </w:r>
      <w:r w:rsidR="00B50351">
        <w:rPr>
          <w:rFonts w:ascii="Arial" w:hAnsi="Arial" w:cs="Arial"/>
        </w:rPr>
        <w:t xml:space="preserve">ls Serveis Territorials </w:t>
      </w:r>
      <w:r>
        <w:rPr>
          <w:rFonts w:ascii="Arial" w:hAnsi="Arial" w:cs="Arial"/>
        </w:rPr>
        <w:t>de Cooperació Local a Lleida han</w:t>
      </w:r>
      <w:r w:rsidR="00B50351">
        <w:rPr>
          <w:rFonts w:ascii="Arial" w:hAnsi="Arial" w:cs="Arial"/>
        </w:rPr>
        <w:t xml:space="preserve"> co</w:t>
      </w:r>
      <w:r>
        <w:rPr>
          <w:rFonts w:ascii="Arial" w:hAnsi="Arial" w:cs="Arial"/>
        </w:rPr>
        <w:t xml:space="preserve">municat a aquest Ajuntament, </w:t>
      </w:r>
      <w:r w:rsidR="00B50351">
        <w:rPr>
          <w:rFonts w:ascii="Arial" w:hAnsi="Arial" w:cs="Arial"/>
        </w:rPr>
        <w:t>d’acord amb el que estableix la disposició addicional vint-i-cinquena de la Llei 2/2014, de 27 de gener, de mesures fiscals, administratives, f</w:t>
      </w:r>
      <w:r>
        <w:rPr>
          <w:rFonts w:ascii="Arial" w:hAnsi="Arial" w:cs="Arial"/>
        </w:rPr>
        <w:t>inanceres i del sector públic, que</w:t>
      </w:r>
      <w:r w:rsidR="00B50351">
        <w:rPr>
          <w:rFonts w:ascii="Arial" w:hAnsi="Arial" w:cs="Arial"/>
        </w:rPr>
        <w:t xml:space="preserve"> l’Ajuntament de Montoliu de Segarra encara no ha contractat les actuacions subvencionades a les anualitats 2011 i 2012 del PUOSC,</w:t>
      </w:r>
      <w:r>
        <w:rPr>
          <w:rFonts w:ascii="Arial" w:hAnsi="Arial" w:cs="Arial"/>
        </w:rPr>
        <w:t xml:space="preserve"> i per tant </w:t>
      </w:r>
      <w:r w:rsidR="00B50351">
        <w:rPr>
          <w:rFonts w:ascii="Arial" w:hAnsi="Arial" w:cs="Arial"/>
        </w:rPr>
        <w:t xml:space="preserve"> pot renunciar fins a data 30</w:t>
      </w:r>
      <w:r w:rsidR="002A3307">
        <w:rPr>
          <w:rFonts w:ascii="Arial" w:hAnsi="Arial" w:cs="Arial"/>
        </w:rPr>
        <w:t xml:space="preserve"> </w:t>
      </w:r>
      <w:r w:rsidR="00B50351">
        <w:rPr>
          <w:rFonts w:ascii="Arial" w:hAnsi="Arial" w:cs="Arial"/>
        </w:rPr>
        <w:t>de setembre de 2014, a l’execució de les obres i inversions següents:</w:t>
      </w:r>
    </w:p>
    <w:p w:rsidR="00B50351" w:rsidRDefault="00B50351" w:rsidP="006C4D19">
      <w:pPr>
        <w:spacing w:after="0" w:line="240" w:lineRule="auto"/>
        <w:jc w:val="both"/>
        <w:rPr>
          <w:rFonts w:ascii="Arial" w:hAnsi="Arial" w:cs="Arial"/>
        </w:rPr>
      </w:pPr>
    </w:p>
    <w:p w:rsidR="00B50351" w:rsidRDefault="00B50351" w:rsidP="006C4D19">
      <w:pPr>
        <w:spacing w:after="0" w:line="240" w:lineRule="auto"/>
        <w:jc w:val="both"/>
        <w:rPr>
          <w:rFonts w:ascii="Arial" w:hAnsi="Arial" w:cs="Arial"/>
        </w:rPr>
      </w:pPr>
      <w:r>
        <w:rPr>
          <w:rFonts w:ascii="Arial" w:hAnsi="Arial" w:cs="Arial"/>
        </w:rPr>
        <w:t>Ref.:2011/897 “Mur de tancament de protecció del talús de la zona oest de Montoliu”</w:t>
      </w:r>
    </w:p>
    <w:p w:rsidR="00B50351" w:rsidRDefault="00B50351" w:rsidP="006C4D19">
      <w:pPr>
        <w:spacing w:after="0" w:line="240" w:lineRule="auto"/>
        <w:jc w:val="both"/>
        <w:rPr>
          <w:rFonts w:ascii="Arial" w:hAnsi="Arial" w:cs="Arial"/>
        </w:rPr>
      </w:pPr>
      <w:r>
        <w:rPr>
          <w:rFonts w:ascii="Arial" w:hAnsi="Arial" w:cs="Arial"/>
        </w:rPr>
        <w:t xml:space="preserve">Ref.:2011/896 “Murs de formigó de contenció de terres dels carrers d’accés a </w:t>
      </w:r>
      <w:proofErr w:type="spellStart"/>
      <w:r>
        <w:rPr>
          <w:rFonts w:ascii="Arial" w:hAnsi="Arial" w:cs="Arial"/>
        </w:rPr>
        <w:t>Vilagrasseta</w:t>
      </w:r>
      <w:proofErr w:type="spellEnd"/>
      <w:r>
        <w:rPr>
          <w:rFonts w:ascii="Arial" w:hAnsi="Arial" w:cs="Arial"/>
        </w:rPr>
        <w:t>”</w:t>
      </w:r>
    </w:p>
    <w:p w:rsidR="00B50351" w:rsidRDefault="00B50351" w:rsidP="006C4D19">
      <w:pPr>
        <w:spacing w:after="0" w:line="240" w:lineRule="auto"/>
        <w:jc w:val="both"/>
        <w:rPr>
          <w:rFonts w:ascii="Arial" w:hAnsi="Arial" w:cs="Arial"/>
        </w:rPr>
      </w:pPr>
      <w:r>
        <w:rPr>
          <w:rFonts w:ascii="Arial" w:hAnsi="Arial" w:cs="Arial"/>
        </w:rPr>
        <w:t>Ref.:2012/915 “Substitució de la coberta a la casa de la vila de l’Ametlla”</w:t>
      </w:r>
    </w:p>
    <w:p w:rsidR="00B50351" w:rsidRDefault="00B50351" w:rsidP="006C4D19">
      <w:pPr>
        <w:spacing w:after="0" w:line="240" w:lineRule="auto"/>
        <w:jc w:val="both"/>
        <w:rPr>
          <w:rFonts w:ascii="Arial" w:hAnsi="Arial" w:cs="Arial"/>
        </w:rPr>
      </w:pPr>
    </w:p>
    <w:p w:rsidR="00B50351" w:rsidRDefault="00B50351" w:rsidP="006C4D19">
      <w:pPr>
        <w:spacing w:after="0" w:line="240" w:lineRule="auto"/>
        <w:jc w:val="both"/>
        <w:rPr>
          <w:rFonts w:ascii="Arial" w:hAnsi="Arial" w:cs="Arial"/>
        </w:rPr>
      </w:pPr>
      <w:r>
        <w:rPr>
          <w:rFonts w:ascii="Arial" w:hAnsi="Arial" w:cs="Arial"/>
        </w:rPr>
        <w:t xml:space="preserve">En el cas que </w:t>
      </w:r>
      <w:proofErr w:type="spellStart"/>
      <w:r>
        <w:rPr>
          <w:rFonts w:ascii="Arial" w:hAnsi="Arial" w:cs="Arial"/>
        </w:rPr>
        <w:t>s’obtés</w:t>
      </w:r>
      <w:proofErr w:type="spellEnd"/>
      <w:r>
        <w:rPr>
          <w:rFonts w:ascii="Arial" w:hAnsi="Arial" w:cs="Arial"/>
        </w:rPr>
        <w:t xml:space="preserve"> per la renúncia, es tindria dret a la tramitació del pagament del 50% de la subvenció inicialment atorgada, que es pot destinar al pagament de despesa corrent o a la reducció de dèficit públic.</w:t>
      </w:r>
    </w:p>
    <w:p w:rsidR="007D580B" w:rsidRDefault="007D580B" w:rsidP="006C4D19">
      <w:pPr>
        <w:spacing w:after="0" w:line="240" w:lineRule="auto"/>
        <w:jc w:val="both"/>
        <w:rPr>
          <w:rFonts w:ascii="Arial" w:hAnsi="Arial" w:cs="Arial"/>
        </w:rPr>
      </w:pPr>
    </w:p>
    <w:p w:rsidR="007D580B" w:rsidRDefault="002A3307" w:rsidP="006C4D19">
      <w:pPr>
        <w:spacing w:after="0" w:line="240" w:lineRule="auto"/>
        <w:jc w:val="both"/>
        <w:rPr>
          <w:rFonts w:ascii="Arial" w:hAnsi="Arial" w:cs="Arial"/>
        </w:rPr>
      </w:pPr>
      <w:r>
        <w:rPr>
          <w:rFonts w:ascii="Arial" w:hAnsi="Arial" w:cs="Arial"/>
        </w:rPr>
        <w:t xml:space="preserve">L’alcalde i els regidors debaten el tema, i l’alcalde proposa al Ple </w:t>
      </w:r>
      <w:proofErr w:type="spellStart"/>
      <w:r>
        <w:rPr>
          <w:rFonts w:ascii="Arial" w:hAnsi="Arial" w:cs="Arial"/>
        </w:rPr>
        <w:t>l’ACORD</w:t>
      </w:r>
      <w:proofErr w:type="spellEnd"/>
      <w:r>
        <w:rPr>
          <w:rFonts w:ascii="Arial" w:hAnsi="Arial" w:cs="Arial"/>
        </w:rPr>
        <w:t xml:space="preserve"> següent:</w:t>
      </w:r>
    </w:p>
    <w:p w:rsidR="002A3307" w:rsidRDefault="002A3307" w:rsidP="006C4D19">
      <w:pPr>
        <w:spacing w:after="0" w:line="240" w:lineRule="auto"/>
        <w:jc w:val="both"/>
        <w:rPr>
          <w:rFonts w:ascii="Arial" w:hAnsi="Arial" w:cs="Arial"/>
        </w:rPr>
      </w:pPr>
    </w:p>
    <w:p w:rsidR="002A3307" w:rsidRDefault="002A3307" w:rsidP="002A3307">
      <w:pPr>
        <w:spacing w:after="0" w:line="240" w:lineRule="auto"/>
        <w:jc w:val="both"/>
        <w:rPr>
          <w:rFonts w:ascii="Arial" w:hAnsi="Arial" w:cs="Arial"/>
          <w:b/>
        </w:rPr>
      </w:pPr>
      <w:r w:rsidRPr="002A3307">
        <w:rPr>
          <w:rFonts w:ascii="Arial" w:hAnsi="Arial" w:cs="Arial"/>
          <w:u w:val="single"/>
        </w:rPr>
        <w:t>Primer.-</w:t>
      </w:r>
      <w:r>
        <w:rPr>
          <w:rFonts w:ascii="Arial" w:hAnsi="Arial" w:cs="Arial"/>
        </w:rPr>
        <w:t xml:space="preserve"> No renunciar a </w:t>
      </w:r>
      <w:r w:rsidRPr="002A3307">
        <w:rPr>
          <w:rFonts w:ascii="Arial" w:hAnsi="Arial" w:cs="Arial"/>
        </w:rPr>
        <w:t>l’execució de les obres i inversions subvencionades a les anualitats 2011 i 2012 del PUOSC, per a destinar el 50% dels imports de la subvenció esmentada al pagament de despesa corrent</w:t>
      </w:r>
      <w:r w:rsidRPr="006C4D19">
        <w:rPr>
          <w:rFonts w:ascii="Arial" w:hAnsi="Arial" w:cs="Arial"/>
          <w:b/>
        </w:rPr>
        <w:t>.</w:t>
      </w:r>
    </w:p>
    <w:p w:rsidR="002A3307" w:rsidRDefault="002A3307" w:rsidP="006C4D19">
      <w:pPr>
        <w:spacing w:after="0" w:line="240" w:lineRule="auto"/>
        <w:jc w:val="both"/>
        <w:rPr>
          <w:rFonts w:ascii="Arial" w:hAnsi="Arial" w:cs="Arial"/>
        </w:rPr>
      </w:pPr>
    </w:p>
    <w:p w:rsidR="006C4D19" w:rsidRPr="002A3307" w:rsidRDefault="002A3307" w:rsidP="002A3307">
      <w:pPr>
        <w:jc w:val="both"/>
        <w:rPr>
          <w:rFonts w:ascii="Arial" w:hAnsi="Arial" w:cs="Arial"/>
          <w:iCs/>
        </w:rPr>
      </w:pPr>
      <w:r>
        <w:rPr>
          <w:rFonts w:ascii="Arial" w:hAnsi="Arial" w:cs="Arial"/>
        </w:rPr>
        <w:t>La proposta s’aprova per unanimitat dels membres presents en la sessió</w:t>
      </w:r>
      <w:r>
        <w:rPr>
          <w:rFonts w:ascii="Arial" w:hAnsi="Arial" w:cs="Arial"/>
          <w:iCs/>
        </w:rPr>
        <w:t>.</w:t>
      </w:r>
    </w:p>
    <w:p w:rsidR="006C4D19" w:rsidRDefault="006C4D19" w:rsidP="006C4D19">
      <w:pPr>
        <w:spacing w:after="0" w:line="240" w:lineRule="auto"/>
        <w:jc w:val="both"/>
        <w:rPr>
          <w:rFonts w:ascii="Arial" w:hAnsi="Arial" w:cs="Arial"/>
          <w:b/>
          <w:color w:val="000000"/>
        </w:rPr>
      </w:pPr>
      <w:r w:rsidRPr="006C4D19">
        <w:rPr>
          <w:rFonts w:ascii="Arial" w:hAnsi="Arial" w:cs="Arial"/>
          <w:b/>
          <w:color w:val="000000"/>
        </w:rPr>
        <w:t xml:space="preserve">5.- Aprovació del conveni de </w:t>
      </w:r>
      <w:proofErr w:type="spellStart"/>
      <w:r w:rsidRPr="006C4D19">
        <w:rPr>
          <w:rFonts w:ascii="Arial" w:hAnsi="Arial" w:cs="Arial"/>
          <w:b/>
          <w:color w:val="000000"/>
        </w:rPr>
        <w:t>col.laboració</w:t>
      </w:r>
      <w:proofErr w:type="spellEnd"/>
      <w:r w:rsidRPr="006C4D19">
        <w:rPr>
          <w:rFonts w:ascii="Arial" w:hAnsi="Arial" w:cs="Arial"/>
          <w:b/>
          <w:color w:val="000000"/>
        </w:rPr>
        <w:t xml:space="preserve"> entre l’Ajuntament de Montoliu de Segarra i el Consell Comarcal de la Segarra per portar a terme el programa </w:t>
      </w:r>
      <w:proofErr w:type="spellStart"/>
      <w:r w:rsidRPr="006C4D19">
        <w:rPr>
          <w:rFonts w:ascii="Arial" w:hAnsi="Arial" w:cs="Arial"/>
          <w:b/>
          <w:color w:val="000000"/>
        </w:rPr>
        <w:t>mitx</w:t>
      </w:r>
      <w:proofErr w:type="spellEnd"/>
      <w:r w:rsidRPr="006C4D19">
        <w:rPr>
          <w:rFonts w:ascii="Arial" w:hAnsi="Arial" w:cs="Arial"/>
          <w:b/>
          <w:color w:val="000000"/>
        </w:rPr>
        <w:t xml:space="preserve"> de treball i formació. </w:t>
      </w:r>
    </w:p>
    <w:p w:rsidR="002A3307" w:rsidRDefault="002A3307" w:rsidP="006C4D19">
      <w:pPr>
        <w:spacing w:after="0" w:line="240" w:lineRule="auto"/>
        <w:jc w:val="both"/>
        <w:rPr>
          <w:rFonts w:ascii="Arial" w:hAnsi="Arial" w:cs="Arial"/>
          <w:b/>
          <w:color w:val="000000"/>
        </w:rPr>
      </w:pPr>
    </w:p>
    <w:p w:rsidR="002A3307" w:rsidRDefault="00691761" w:rsidP="006C4D19">
      <w:pPr>
        <w:spacing w:after="0" w:line="240" w:lineRule="auto"/>
        <w:jc w:val="both"/>
        <w:rPr>
          <w:rFonts w:ascii="Arial" w:hAnsi="Arial" w:cs="Arial"/>
          <w:color w:val="000000"/>
        </w:rPr>
      </w:pPr>
      <w:r>
        <w:rPr>
          <w:rFonts w:ascii="Arial" w:hAnsi="Arial" w:cs="Arial"/>
          <w:color w:val="000000"/>
        </w:rPr>
        <w:t xml:space="preserve">Atès que des del Consell Comarcal de la Segarra s’ha fet arribar l’exemplar del Conveni de </w:t>
      </w:r>
      <w:proofErr w:type="spellStart"/>
      <w:r>
        <w:rPr>
          <w:rFonts w:ascii="Arial" w:hAnsi="Arial" w:cs="Arial"/>
          <w:color w:val="000000"/>
        </w:rPr>
        <w:t>Col.laboració</w:t>
      </w:r>
      <w:proofErr w:type="spellEnd"/>
      <w:r>
        <w:rPr>
          <w:rFonts w:ascii="Arial" w:hAnsi="Arial" w:cs="Arial"/>
          <w:color w:val="000000"/>
        </w:rPr>
        <w:t xml:space="preserve"> entre l’Ajuntament de Montoliu de Segarra i el Consell Comarcal de la Segarra per portar a terme el programa </w:t>
      </w:r>
      <w:proofErr w:type="spellStart"/>
      <w:r>
        <w:rPr>
          <w:rFonts w:ascii="Arial" w:hAnsi="Arial" w:cs="Arial"/>
          <w:color w:val="000000"/>
        </w:rPr>
        <w:t>mitx</w:t>
      </w:r>
      <w:proofErr w:type="spellEnd"/>
      <w:r>
        <w:rPr>
          <w:rFonts w:ascii="Arial" w:hAnsi="Arial" w:cs="Arial"/>
          <w:color w:val="000000"/>
        </w:rPr>
        <w:t xml:space="preserve"> Treball i formació, per a la seva aprovació.</w:t>
      </w:r>
    </w:p>
    <w:p w:rsidR="00691761" w:rsidRDefault="00691761" w:rsidP="006C4D19">
      <w:pPr>
        <w:spacing w:after="0" w:line="240" w:lineRule="auto"/>
        <w:jc w:val="both"/>
        <w:rPr>
          <w:rFonts w:ascii="Arial" w:hAnsi="Arial" w:cs="Arial"/>
          <w:color w:val="000000"/>
        </w:rPr>
      </w:pPr>
    </w:p>
    <w:p w:rsidR="00691761" w:rsidRDefault="00691761" w:rsidP="006C4D19">
      <w:pPr>
        <w:spacing w:after="0" w:line="240" w:lineRule="auto"/>
        <w:jc w:val="both"/>
        <w:rPr>
          <w:rFonts w:ascii="Arial" w:hAnsi="Arial" w:cs="Arial"/>
          <w:color w:val="000000"/>
        </w:rPr>
      </w:pPr>
      <w:r>
        <w:rPr>
          <w:rFonts w:ascii="Arial" w:hAnsi="Arial" w:cs="Arial"/>
          <w:color w:val="000000"/>
        </w:rPr>
        <w:t xml:space="preserve">Atès que </w:t>
      </w:r>
      <w:r w:rsidR="005D49FC">
        <w:rPr>
          <w:rFonts w:ascii="Arial" w:hAnsi="Arial" w:cs="Arial"/>
          <w:color w:val="000000"/>
        </w:rPr>
        <w:t>la proposta d’</w:t>
      </w:r>
      <w:r w:rsidR="00017F10">
        <w:rPr>
          <w:rFonts w:ascii="Arial" w:hAnsi="Arial" w:cs="Arial"/>
          <w:color w:val="000000"/>
        </w:rPr>
        <w:t>acord é</w:t>
      </w:r>
      <w:r w:rsidR="005D49FC">
        <w:rPr>
          <w:rFonts w:ascii="Arial" w:hAnsi="Arial" w:cs="Arial"/>
          <w:color w:val="000000"/>
        </w:rPr>
        <w:t>s la que es transcriu literalment a continuació:</w:t>
      </w:r>
    </w:p>
    <w:p w:rsidR="005D49FC" w:rsidRDefault="005D49FC" w:rsidP="006C4D19">
      <w:pPr>
        <w:spacing w:after="0" w:line="240" w:lineRule="auto"/>
        <w:jc w:val="both"/>
        <w:rPr>
          <w:rFonts w:ascii="Arial" w:hAnsi="Arial" w:cs="Arial"/>
          <w:color w:val="000000"/>
        </w:rPr>
      </w:pPr>
    </w:p>
    <w:p w:rsidR="005D49FC" w:rsidRPr="008F5E70" w:rsidRDefault="005D49FC" w:rsidP="006C4D19">
      <w:pPr>
        <w:spacing w:after="0" w:line="240" w:lineRule="auto"/>
        <w:jc w:val="both"/>
        <w:rPr>
          <w:rFonts w:ascii="Arial" w:hAnsi="Arial" w:cs="Arial"/>
          <w:i/>
          <w:color w:val="000000"/>
        </w:rPr>
      </w:pPr>
      <w:r w:rsidRPr="008F5E70">
        <w:rPr>
          <w:rFonts w:ascii="Arial" w:hAnsi="Arial" w:cs="Arial"/>
          <w:i/>
          <w:color w:val="000000"/>
        </w:rPr>
        <w:t xml:space="preserve">“Primer.- </w:t>
      </w:r>
      <w:proofErr w:type="spellStart"/>
      <w:r w:rsidRPr="008F5E70">
        <w:rPr>
          <w:rFonts w:ascii="Arial" w:hAnsi="Arial" w:cs="Arial"/>
          <w:i/>
          <w:color w:val="000000"/>
        </w:rPr>
        <w:t>Col.laborar</w:t>
      </w:r>
      <w:proofErr w:type="spellEnd"/>
      <w:r w:rsidRPr="008F5E70">
        <w:rPr>
          <w:rFonts w:ascii="Arial" w:hAnsi="Arial" w:cs="Arial"/>
          <w:i/>
          <w:color w:val="000000"/>
        </w:rPr>
        <w:t xml:space="preserve"> per tal de desenvolupar els serveis: Gestió energètica: implantació d’un SIE, Estudi dels serveis municipals vinculat al cicle de l’aigua, Promoció gastronòmica i turística, Manteniment i restauració, Comunicació i informació municipal i Mobilitat internacional per als joves segarrencs.</w:t>
      </w:r>
    </w:p>
    <w:p w:rsidR="005D49FC" w:rsidRPr="008F5E70" w:rsidRDefault="005D49FC" w:rsidP="006C4D19">
      <w:pPr>
        <w:spacing w:after="0" w:line="240" w:lineRule="auto"/>
        <w:jc w:val="both"/>
        <w:rPr>
          <w:rFonts w:ascii="Arial" w:hAnsi="Arial" w:cs="Arial"/>
          <w:i/>
          <w:color w:val="000000"/>
        </w:rPr>
      </w:pPr>
    </w:p>
    <w:p w:rsidR="005D49FC" w:rsidRPr="008F5E70" w:rsidRDefault="005D49FC" w:rsidP="006C4D19">
      <w:pPr>
        <w:spacing w:after="0" w:line="240" w:lineRule="auto"/>
        <w:jc w:val="both"/>
        <w:rPr>
          <w:rFonts w:ascii="Arial" w:hAnsi="Arial" w:cs="Arial"/>
          <w:i/>
          <w:color w:val="000000"/>
        </w:rPr>
      </w:pPr>
      <w:r w:rsidRPr="008F5E70">
        <w:rPr>
          <w:rFonts w:ascii="Arial" w:hAnsi="Arial" w:cs="Arial"/>
          <w:i/>
          <w:color w:val="000000"/>
        </w:rPr>
        <w:t>Segon.- El Consell Comarcal de la Segarra proposarà a l’Ajuntament de Montoliu de Segarra els dies de serveis prestats dins el Projecte de Manteniment i Restauració. Aquests dies seran equitatius respecte la resta de municipis i la proposta d’agenda per als sis mesos de duració s’adjunta a l’Annex del conveni.</w:t>
      </w:r>
    </w:p>
    <w:p w:rsidR="005D49FC" w:rsidRPr="008F5E70" w:rsidRDefault="005D49FC" w:rsidP="006C4D19">
      <w:pPr>
        <w:spacing w:after="0" w:line="240" w:lineRule="auto"/>
        <w:jc w:val="both"/>
        <w:rPr>
          <w:rFonts w:ascii="Arial" w:hAnsi="Arial" w:cs="Arial"/>
          <w:i/>
          <w:color w:val="000000"/>
        </w:rPr>
      </w:pPr>
    </w:p>
    <w:p w:rsidR="005D49FC" w:rsidRPr="008F5E70" w:rsidRDefault="005D49FC" w:rsidP="006C4D19">
      <w:pPr>
        <w:spacing w:after="0" w:line="240" w:lineRule="auto"/>
        <w:jc w:val="both"/>
        <w:rPr>
          <w:rFonts w:ascii="Arial" w:hAnsi="Arial" w:cs="Arial"/>
          <w:i/>
          <w:color w:val="000000"/>
        </w:rPr>
      </w:pPr>
      <w:r w:rsidRPr="008F5E70">
        <w:rPr>
          <w:rFonts w:ascii="Arial" w:hAnsi="Arial" w:cs="Arial"/>
          <w:i/>
          <w:color w:val="000000"/>
        </w:rPr>
        <w:t>Tercer.- Que el municipi</w:t>
      </w:r>
      <w:r w:rsidR="00AC3088" w:rsidRPr="008F5E70">
        <w:rPr>
          <w:rFonts w:ascii="Arial" w:hAnsi="Arial" w:cs="Arial"/>
          <w:i/>
          <w:color w:val="000000"/>
        </w:rPr>
        <w:t xml:space="preserve"> liquidarà un únic pagament de 50€ en concepte de gestoria laboral dels diferents treballadors/es</w:t>
      </w:r>
    </w:p>
    <w:p w:rsidR="00AC3088" w:rsidRPr="008F5E70" w:rsidRDefault="00AC3088" w:rsidP="006C4D19">
      <w:pPr>
        <w:spacing w:after="0" w:line="240" w:lineRule="auto"/>
        <w:jc w:val="both"/>
        <w:rPr>
          <w:rFonts w:ascii="Arial" w:hAnsi="Arial" w:cs="Arial"/>
          <w:i/>
          <w:color w:val="000000"/>
        </w:rPr>
      </w:pPr>
    </w:p>
    <w:p w:rsidR="00AC3088" w:rsidRPr="008F5E70" w:rsidRDefault="00AC3088" w:rsidP="006C4D19">
      <w:pPr>
        <w:spacing w:after="0" w:line="240" w:lineRule="auto"/>
        <w:jc w:val="both"/>
        <w:rPr>
          <w:rFonts w:ascii="Arial" w:hAnsi="Arial" w:cs="Arial"/>
          <w:i/>
          <w:color w:val="000000"/>
        </w:rPr>
      </w:pPr>
      <w:r w:rsidRPr="008F5E70">
        <w:rPr>
          <w:rFonts w:ascii="Arial" w:hAnsi="Arial" w:cs="Arial"/>
          <w:i/>
          <w:color w:val="000000"/>
        </w:rPr>
        <w:t xml:space="preserve">Quart.- Que el Consell Comarcal de la Segarra emetrà mensualment la liquidació de les despeses dels desplaçaments públic solidari dels serveis prestats pels </w:t>
      </w:r>
      <w:r w:rsidR="008F5E70" w:rsidRPr="008F5E70">
        <w:rPr>
          <w:rFonts w:ascii="Arial" w:hAnsi="Arial" w:cs="Arial"/>
          <w:i/>
          <w:color w:val="000000"/>
        </w:rPr>
        <w:t xml:space="preserve">diferents projectes; i que l’Ajuntament de Montoliu de Segarra es comprometi a lliurar al Consell Comarcal de la Segarra </w:t>
      </w:r>
      <w:proofErr w:type="spellStart"/>
      <w:r w:rsidR="008F5E70" w:rsidRPr="008F5E70">
        <w:rPr>
          <w:rFonts w:ascii="Arial" w:hAnsi="Arial" w:cs="Arial"/>
          <w:i/>
          <w:color w:val="000000"/>
        </w:rPr>
        <w:t>l’import</w:t>
      </w:r>
      <w:proofErr w:type="spellEnd"/>
      <w:r w:rsidR="008F5E70" w:rsidRPr="008F5E70">
        <w:rPr>
          <w:rFonts w:ascii="Arial" w:hAnsi="Arial" w:cs="Arial"/>
          <w:i/>
          <w:color w:val="000000"/>
        </w:rPr>
        <w:t xml:space="preserve"> d’aquests desplaçaments.</w:t>
      </w:r>
    </w:p>
    <w:p w:rsidR="008F5E70" w:rsidRPr="008F5E70" w:rsidRDefault="008F5E70" w:rsidP="006C4D19">
      <w:pPr>
        <w:spacing w:after="0" w:line="240" w:lineRule="auto"/>
        <w:jc w:val="both"/>
        <w:rPr>
          <w:rFonts w:ascii="Arial" w:hAnsi="Arial" w:cs="Arial"/>
          <w:i/>
          <w:color w:val="000000"/>
        </w:rPr>
      </w:pPr>
    </w:p>
    <w:p w:rsidR="008F5E70" w:rsidRPr="008F5E70" w:rsidRDefault="008F5E70" w:rsidP="006C4D19">
      <w:pPr>
        <w:spacing w:after="0" w:line="240" w:lineRule="auto"/>
        <w:jc w:val="both"/>
        <w:rPr>
          <w:rFonts w:ascii="Arial" w:hAnsi="Arial" w:cs="Arial"/>
          <w:i/>
          <w:color w:val="000000"/>
        </w:rPr>
      </w:pPr>
      <w:r w:rsidRPr="008F5E70">
        <w:rPr>
          <w:rFonts w:ascii="Arial" w:hAnsi="Arial" w:cs="Arial"/>
          <w:i/>
          <w:color w:val="000000"/>
        </w:rPr>
        <w:t>Cinquè.- Que l’Ajuntament de Montoliu de Segarra s’encarregarà d’establir una persona de referència per a que s’encarregui de gestionar les tasques relacionades amb els serveis prestats al municipi dins el projecte de Manteniment i Restauració.</w:t>
      </w:r>
    </w:p>
    <w:p w:rsidR="008F5E70" w:rsidRPr="008F5E70" w:rsidRDefault="008F5E70" w:rsidP="006C4D19">
      <w:pPr>
        <w:spacing w:after="0" w:line="240" w:lineRule="auto"/>
        <w:jc w:val="both"/>
        <w:rPr>
          <w:rFonts w:ascii="Arial" w:hAnsi="Arial" w:cs="Arial"/>
          <w:i/>
          <w:color w:val="000000"/>
        </w:rPr>
      </w:pPr>
    </w:p>
    <w:p w:rsidR="008F5E70" w:rsidRPr="008F5E70" w:rsidRDefault="008F5E70" w:rsidP="006C4D19">
      <w:pPr>
        <w:spacing w:after="0" w:line="240" w:lineRule="auto"/>
        <w:jc w:val="both"/>
        <w:rPr>
          <w:rFonts w:ascii="Arial" w:hAnsi="Arial" w:cs="Arial"/>
          <w:i/>
          <w:color w:val="000000"/>
        </w:rPr>
      </w:pPr>
      <w:r w:rsidRPr="008F5E70">
        <w:rPr>
          <w:rFonts w:ascii="Arial" w:hAnsi="Arial" w:cs="Arial"/>
          <w:i/>
          <w:color w:val="000000"/>
        </w:rPr>
        <w:t>Sisè.- Els materials que s’utilitzen per desenvolupar els serveis dels diferents projectes van a càrrec de l’Ajuntament de Montoliu de Segarra.</w:t>
      </w:r>
    </w:p>
    <w:p w:rsidR="008F5E70" w:rsidRPr="008F5E70" w:rsidRDefault="008F5E70" w:rsidP="006C4D19">
      <w:pPr>
        <w:spacing w:after="0" w:line="240" w:lineRule="auto"/>
        <w:jc w:val="both"/>
        <w:rPr>
          <w:rFonts w:ascii="Arial" w:hAnsi="Arial" w:cs="Arial"/>
          <w:i/>
          <w:color w:val="000000"/>
        </w:rPr>
      </w:pPr>
    </w:p>
    <w:p w:rsidR="008F5E70" w:rsidRDefault="008F5E70" w:rsidP="006C4D19">
      <w:pPr>
        <w:spacing w:after="0" w:line="240" w:lineRule="auto"/>
        <w:jc w:val="both"/>
        <w:rPr>
          <w:rFonts w:ascii="Arial" w:hAnsi="Arial" w:cs="Arial"/>
          <w:i/>
          <w:color w:val="000000"/>
        </w:rPr>
      </w:pPr>
      <w:r w:rsidRPr="008F5E70">
        <w:rPr>
          <w:rFonts w:ascii="Arial" w:hAnsi="Arial" w:cs="Arial"/>
          <w:i/>
          <w:color w:val="000000"/>
        </w:rPr>
        <w:t>Setè.- Que la data de finalització del conveni és el 30 de juny del 2014.”</w:t>
      </w:r>
    </w:p>
    <w:p w:rsidR="00017F10" w:rsidRDefault="00017F10" w:rsidP="006C4D19">
      <w:pPr>
        <w:spacing w:after="0" w:line="240" w:lineRule="auto"/>
        <w:jc w:val="both"/>
        <w:rPr>
          <w:rFonts w:ascii="Arial" w:hAnsi="Arial" w:cs="Arial"/>
          <w:i/>
          <w:color w:val="000000"/>
        </w:rPr>
      </w:pPr>
    </w:p>
    <w:p w:rsidR="00017F10" w:rsidRPr="001D77D3" w:rsidRDefault="00017F10" w:rsidP="00017F10">
      <w:pPr>
        <w:jc w:val="both"/>
        <w:rPr>
          <w:rStyle w:val="mfasi"/>
          <w:rFonts w:ascii="Arial" w:hAnsi="Arial" w:cs="Arial"/>
          <w:i w:val="0"/>
        </w:rPr>
      </w:pPr>
      <w:r w:rsidRPr="001D77D3">
        <w:rPr>
          <w:rStyle w:val="mfasi"/>
          <w:rFonts w:ascii="Arial" w:hAnsi="Arial" w:cs="Arial"/>
          <w:i w:val="0"/>
        </w:rPr>
        <w:t>Per tot l’anterior, l’alcalde proposa al Ple de la corporació, l’aprovació del següent ACORD:</w:t>
      </w:r>
    </w:p>
    <w:p w:rsidR="00017F10" w:rsidRDefault="00017F10" w:rsidP="006C4D19">
      <w:pPr>
        <w:spacing w:after="0" w:line="240" w:lineRule="auto"/>
        <w:jc w:val="both"/>
        <w:rPr>
          <w:rFonts w:ascii="Arial" w:hAnsi="Arial" w:cs="Arial"/>
          <w:color w:val="000000"/>
        </w:rPr>
      </w:pPr>
      <w:r w:rsidRPr="00017F10">
        <w:rPr>
          <w:rFonts w:ascii="Arial" w:hAnsi="Arial" w:cs="Arial"/>
          <w:color w:val="000000"/>
          <w:u w:val="single"/>
        </w:rPr>
        <w:t>Primer.-</w:t>
      </w:r>
      <w:r>
        <w:rPr>
          <w:rFonts w:ascii="Arial" w:hAnsi="Arial" w:cs="Arial"/>
          <w:color w:val="000000"/>
        </w:rPr>
        <w:t xml:space="preserve"> Aprovar el Conveni de </w:t>
      </w:r>
      <w:proofErr w:type="spellStart"/>
      <w:r>
        <w:rPr>
          <w:rFonts w:ascii="Arial" w:hAnsi="Arial" w:cs="Arial"/>
          <w:color w:val="000000"/>
        </w:rPr>
        <w:t>Col.laboració</w:t>
      </w:r>
      <w:proofErr w:type="spellEnd"/>
      <w:r>
        <w:rPr>
          <w:rFonts w:ascii="Arial" w:hAnsi="Arial" w:cs="Arial"/>
          <w:color w:val="000000"/>
        </w:rPr>
        <w:t xml:space="preserve"> entre l’Ajuntament de Montoliu de Segarra i el Consell Comarcal de la Segarra per portar a terme el programa </w:t>
      </w:r>
      <w:proofErr w:type="spellStart"/>
      <w:r>
        <w:rPr>
          <w:rFonts w:ascii="Arial" w:hAnsi="Arial" w:cs="Arial"/>
          <w:color w:val="000000"/>
        </w:rPr>
        <w:t>mitx</w:t>
      </w:r>
      <w:proofErr w:type="spellEnd"/>
      <w:r>
        <w:rPr>
          <w:rFonts w:ascii="Arial" w:hAnsi="Arial" w:cs="Arial"/>
          <w:color w:val="000000"/>
        </w:rPr>
        <w:t xml:space="preserve"> Treball i formació.</w:t>
      </w:r>
    </w:p>
    <w:p w:rsidR="00017F10" w:rsidRDefault="00017F10" w:rsidP="006C4D19">
      <w:pPr>
        <w:spacing w:after="0" w:line="240" w:lineRule="auto"/>
        <w:jc w:val="both"/>
        <w:rPr>
          <w:rFonts w:ascii="Arial" w:hAnsi="Arial" w:cs="Arial"/>
          <w:color w:val="000000"/>
        </w:rPr>
      </w:pPr>
    </w:p>
    <w:p w:rsidR="00017F10" w:rsidRDefault="00017F10" w:rsidP="006C4D19">
      <w:pPr>
        <w:spacing w:after="0" w:line="240" w:lineRule="auto"/>
        <w:jc w:val="both"/>
        <w:rPr>
          <w:rFonts w:ascii="Arial" w:hAnsi="Arial" w:cs="Arial"/>
          <w:color w:val="000000"/>
        </w:rPr>
      </w:pPr>
      <w:r w:rsidRPr="00017F10">
        <w:rPr>
          <w:rFonts w:ascii="Arial" w:hAnsi="Arial" w:cs="Arial"/>
          <w:color w:val="000000"/>
          <w:u w:val="single"/>
        </w:rPr>
        <w:t>Segon.-</w:t>
      </w:r>
      <w:r>
        <w:rPr>
          <w:rFonts w:ascii="Arial" w:hAnsi="Arial" w:cs="Arial"/>
          <w:color w:val="000000"/>
        </w:rPr>
        <w:t xml:space="preserve"> Facultar a l’alcalde per a la signatura de tota la documentació relativa a aquest acord.</w:t>
      </w:r>
    </w:p>
    <w:p w:rsidR="00017F10" w:rsidRDefault="00017F10" w:rsidP="006C4D19">
      <w:pPr>
        <w:spacing w:after="0" w:line="240" w:lineRule="auto"/>
        <w:jc w:val="both"/>
        <w:rPr>
          <w:rFonts w:ascii="Arial" w:hAnsi="Arial" w:cs="Arial"/>
          <w:color w:val="000000"/>
        </w:rPr>
      </w:pPr>
    </w:p>
    <w:p w:rsidR="00017F10" w:rsidRPr="00017F10" w:rsidRDefault="00017F10" w:rsidP="006C4D19">
      <w:pPr>
        <w:spacing w:after="0" w:line="240" w:lineRule="auto"/>
        <w:jc w:val="both"/>
        <w:rPr>
          <w:rFonts w:ascii="Arial" w:hAnsi="Arial" w:cs="Arial"/>
          <w:color w:val="000000"/>
        </w:rPr>
      </w:pPr>
      <w:r w:rsidRPr="00017F10">
        <w:rPr>
          <w:rFonts w:ascii="Arial" w:hAnsi="Arial" w:cs="Arial"/>
          <w:color w:val="000000"/>
          <w:u w:val="single"/>
        </w:rPr>
        <w:t>Tercer.-</w:t>
      </w:r>
      <w:r>
        <w:rPr>
          <w:rFonts w:ascii="Arial" w:hAnsi="Arial" w:cs="Arial"/>
          <w:color w:val="000000"/>
        </w:rPr>
        <w:t xml:space="preserve"> Comunicar al Consell Comarcal de la Segarra aquest acord.</w:t>
      </w:r>
    </w:p>
    <w:p w:rsidR="008F5E70" w:rsidRDefault="008F5E70" w:rsidP="006C4D19">
      <w:pPr>
        <w:spacing w:after="0" w:line="240" w:lineRule="auto"/>
        <w:jc w:val="both"/>
        <w:rPr>
          <w:rFonts w:ascii="Arial" w:hAnsi="Arial" w:cs="Arial"/>
          <w:i/>
          <w:color w:val="000000"/>
        </w:rPr>
      </w:pPr>
    </w:p>
    <w:p w:rsidR="006C4D19" w:rsidRPr="00A673E3" w:rsidRDefault="00A673E3" w:rsidP="00A673E3">
      <w:pPr>
        <w:jc w:val="both"/>
        <w:rPr>
          <w:rFonts w:ascii="Arial" w:hAnsi="Arial" w:cs="Arial"/>
          <w:iCs/>
        </w:rPr>
      </w:pPr>
      <w:r>
        <w:rPr>
          <w:rFonts w:ascii="Arial" w:hAnsi="Arial" w:cs="Arial"/>
        </w:rPr>
        <w:t>La proposta s’aprova per unanimitat dels membres presents en la sessió</w:t>
      </w:r>
      <w:r>
        <w:rPr>
          <w:rFonts w:ascii="Arial" w:hAnsi="Arial" w:cs="Arial"/>
          <w:iCs/>
        </w:rPr>
        <w:t>.</w:t>
      </w:r>
    </w:p>
    <w:p w:rsidR="006C4D19" w:rsidRDefault="006C4D19" w:rsidP="006C4D19">
      <w:pPr>
        <w:spacing w:after="0" w:line="240" w:lineRule="auto"/>
        <w:jc w:val="both"/>
        <w:rPr>
          <w:rFonts w:ascii="Arial" w:hAnsi="Arial" w:cs="Arial"/>
          <w:b/>
        </w:rPr>
      </w:pPr>
      <w:r w:rsidRPr="006C4D19">
        <w:rPr>
          <w:rFonts w:ascii="Arial" w:hAnsi="Arial" w:cs="Arial"/>
          <w:b/>
        </w:rPr>
        <w:t>6.- Ratificar i donar compte de Decrets d’Alcaldia.</w:t>
      </w:r>
    </w:p>
    <w:p w:rsidR="00A673E3" w:rsidRDefault="00A673E3" w:rsidP="006C4D19">
      <w:pPr>
        <w:spacing w:after="0" w:line="240" w:lineRule="auto"/>
        <w:jc w:val="both"/>
        <w:rPr>
          <w:rFonts w:ascii="Arial" w:hAnsi="Arial" w:cs="Arial"/>
          <w:b/>
        </w:rPr>
      </w:pPr>
    </w:p>
    <w:p w:rsidR="00DF6F82" w:rsidRPr="00674E6B" w:rsidRDefault="00DF6F82" w:rsidP="00DF6F82">
      <w:pPr>
        <w:pStyle w:val="NormalWeb"/>
        <w:spacing w:line="240" w:lineRule="auto"/>
        <w:ind w:left="0" w:right="74" w:firstLine="0"/>
        <w:jc w:val="left"/>
        <w:rPr>
          <w:rFonts w:ascii="Arial" w:hAnsi="Arial"/>
          <w:sz w:val="22"/>
          <w:szCs w:val="22"/>
        </w:rPr>
      </w:pPr>
      <w:r w:rsidRPr="00674E6B">
        <w:rPr>
          <w:rFonts w:ascii="Arial" w:hAnsi="Arial"/>
          <w:sz w:val="22"/>
          <w:szCs w:val="22"/>
        </w:rPr>
        <w:t>Es dona compte al Ple dels següents decrets d’alcaldia, que es transcriuen literalment a continuació:</w:t>
      </w:r>
    </w:p>
    <w:p w:rsidR="00DF6F82" w:rsidRDefault="00DF6F82" w:rsidP="00DF6F82">
      <w:pPr>
        <w:spacing w:after="0" w:line="240" w:lineRule="auto"/>
        <w:jc w:val="both"/>
        <w:rPr>
          <w:rFonts w:ascii="Arial" w:hAnsi="Arial" w:cs="Arial"/>
        </w:rPr>
      </w:pPr>
    </w:p>
    <w:p w:rsidR="00951701" w:rsidRPr="00B714C2" w:rsidRDefault="00B714C2" w:rsidP="00B714C2">
      <w:pPr>
        <w:jc w:val="center"/>
        <w:rPr>
          <w:rFonts w:ascii="Arial" w:hAnsi="Arial" w:cs="Arial"/>
        </w:rPr>
      </w:pPr>
      <w:r>
        <w:rPr>
          <w:rFonts w:ascii="Arial" w:hAnsi="Arial" w:cs="Arial"/>
        </w:rPr>
        <w:t>“</w:t>
      </w:r>
      <w:r w:rsidR="00951701" w:rsidRPr="00B714C2">
        <w:rPr>
          <w:rFonts w:ascii="Arial" w:hAnsi="Arial" w:cs="Arial"/>
        </w:rPr>
        <w:t>D E C R E T    D E    L ’ A L C A L D I A NÚM. 08/2014</w:t>
      </w:r>
    </w:p>
    <w:p w:rsidR="00951701" w:rsidRPr="00B714C2" w:rsidRDefault="00951701" w:rsidP="00951701">
      <w:pPr>
        <w:spacing w:after="0" w:line="240" w:lineRule="auto"/>
        <w:jc w:val="both"/>
        <w:rPr>
          <w:rFonts w:ascii="Arial" w:hAnsi="Arial" w:cs="Arial"/>
        </w:rPr>
      </w:pPr>
      <w:r w:rsidRPr="00B714C2">
        <w:rPr>
          <w:rFonts w:ascii="Arial" w:hAnsi="Arial" w:cs="Arial"/>
        </w:rPr>
        <w:t>Atès que aquest Ajuntament té contractada una subscripció amb la revista “La Veu de la Segarra”, editada per l’empresa Produccions Lleidatanes de Comunicació, SL – “La Productora”.</w:t>
      </w:r>
    </w:p>
    <w:p w:rsidR="00951701" w:rsidRPr="00B714C2" w:rsidRDefault="00951701" w:rsidP="00951701">
      <w:pPr>
        <w:spacing w:after="0" w:line="240" w:lineRule="auto"/>
        <w:jc w:val="both"/>
        <w:rPr>
          <w:rFonts w:ascii="Arial" w:hAnsi="Arial" w:cs="Arial"/>
        </w:rPr>
      </w:pPr>
    </w:p>
    <w:p w:rsidR="00951701" w:rsidRPr="00B714C2" w:rsidRDefault="00951701" w:rsidP="00951701">
      <w:pPr>
        <w:pStyle w:val="Prrafodelista1"/>
        <w:spacing w:after="0" w:line="240" w:lineRule="auto"/>
        <w:ind w:left="0"/>
        <w:jc w:val="both"/>
        <w:rPr>
          <w:rFonts w:ascii="Arial" w:hAnsi="Arial" w:cs="Arial"/>
        </w:rPr>
      </w:pPr>
      <w:r w:rsidRPr="00B714C2">
        <w:rPr>
          <w:rFonts w:ascii="Arial" w:hAnsi="Arial" w:cs="Arial"/>
        </w:rPr>
        <w:t>Atès les restriccions de tresoreria que en aquests moments afecten a l’Ajuntament de Montoliu de Segarra, i vist que cal prioritzar els serveis municipals,</w:t>
      </w:r>
    </w:p>
    <w:p w:rsidR="00951701" w:rsidRPr="00B714C2" w:rsidRDefault="00951701" w:rsidP="00951701">
      <w:pPr>
        <w:pStyle w:val="Prrafodelista1"/>
        <w:spacing w:after="0" w:line="240" w:lineRule="auto"/>
        <w:ind w:left="0"/>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Atès les facultats que m’han estat conferides per càrrec que exerceixo,</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HE RESOLT</w:t>
      </w:r>
    </w:p>
    <w:p w:rsidR="00951701" w:rsidRPr="00B714C2" w:rsidRDefault="00951701" w:rsidP="00951701">
      <w:pPr>
        <w:spacing w:after="0" w:line="240" w:lineRule="auto"/>
        <w:jc w:val="both"/>
        <w:rPr>
          <w:rFonts w:ascii="Arial" w:hAnsi="Arial" w:cs="Arial"/>
        </w:rPr>
      </w:pPr>
    </w:p>
    <w:p w:rsidR="00951701" w:rsidRPr="00B714C2" w:rsidRDefault="00951701" w:rsidP="00951701">
      <w:pPr>
        <w:autoSpaceDE w:val="0"/>
        <w:autoSpaceDN w:val="0"/>
        <w:adjustRightInd w:val="0"/>
        <w:jc w:val="both"/>
        <w:rPr>
          <w:rFonts w:ascii="Arial" w:hAnsi="Arial" w:cs="Arial"/>
        </w:rPr>
      </w:pPr>
      <w:r w:rsidRPr="00B714C2">
        <w:rPr>
          <w:rFonts w:ascii="Arial" w:hAnsi="Arial" w:cs="Arial"/>
          <w:u w:val="single"/>
        </w:rPr>
        <w:t>Primer</w:t>
      </w:r>
      <w:r w:rsidRPr="00B714C2">
        <w:rPr>
          <w:rFonts w:ascii="Arial" w:hAnsi="Arial" w:cs="Arial"/>
        </w:rPr>
        <w:t>.- Donar de baixa la subscripció a la revista “La Veu de la Segarra”, editada Produccions Lleidatanes de Comunicació SL – “La Productora”.</w:t>
      </w:r>
    </w:p>
    <w:p w:rsidR="00951701" w:rsidRPr="00B714C2" w:rsidRDefault="00951701" w:rsidP="00951701">
      <w:pPr>
        <w:spacing w:after="0" w:line="240" w:lineRule="auto"/>
        <w:jc w:val="both"/>
        <w:rPr>
          <w:rFonts w:ascii="Arial" w:hAnsi="Arial" w:cs="Arial"/>
        </w:rPr>
      </w:pPr>
      <w:r w:rsidRPr="00B714C2">
        <w:rPr>
          <w:rFonts w:ascii="Arial" w:hAnsi="Arial" w:cs="Arial"/>
          <w:u w:val="single"/>
        </w:rPr>
        <w:t>Segon.</w:t>
      </w:r>
      <w:r w:rsidRPr="00B714C2">
        <w:rPr>
          <w:rFonts w:ascii="Arial" w:hAnsi="Arial" w:cs="Arial"/>
        </w:rPr>
        <w:t xml:space="preserve"> Donar compte, i si s’escau ratificar, aquest acord en el proper Ple que es dugui a terme. </w:t>
      </w:r>
    </w:p>
    <w:p w:rsidR="00951701" w:rsidRPr="00B714C2" w:rsidRDefault="00951701" w:rsidP="00951701">
      <w:pPr>
        <w:spacing w:after="0" w:line="240" w:lineRule="auto"/>
        <w:jc w:val="both"/>
        <w:rPr>
          <w:rFonts w:ascii="Arial" w:hAnsi="Arial" w:cs="Arial"/>
        </w:rPr>
      </w:pPr>
      <w:r w:rsidRPr="00B714C2">
        <w:rPr>
          <w:rFonts w:ascii="Arial" w:hAnsi="Arial" w:cs="Arial"/>
        </w:rPr>
        <w:t xml:space="preserve">  </w:t>
      </w:r>
    </w:p>
    <w:p w:rsidR="00951701" w:rsidRPr="00B714C2" w:rsidRDefault="00951701" w:rsidP="00B714C2">
      <w:pPr>
        <w:spacing w:after="0" w:line="240" w:lineRule="auto"/>
        <w:jc w:val="both"/>
        <w:rPr>
          <w:rFonts w:ascii="Arial" w:hAnsi="Arial" w:cs="Arial"/>
        </w:rPr>
      </w:pPr>
      <w:r w:rsidRPr="00B714C2">
        <w:rPr>
          <w:rFonts w:ascii="Arial" w:hAnsi="Arial" w:cs="Arial"/>
        </w:rPr>
        <w:t>Així ho mana i ho signa l’Alcalde, a 4 de febrer de 2014</w:t>
      </w:r>
    </w:p>
    <w:p w:rsidR="00B714C2" w:rsidRDefault="00B714C2" w:rsidP="00B714C2">
      <w:pPr>
        <w:spacing w:after="0" w:line="240" w:lineRule="auto"/>
        <w:jc w:val="both"/>
        <w:rPr>
          <w:rFonts w:ascii="Arial" w:hAnsi="Arial" w:cs="Arial"/>
        </w:rPr>
      </w:pPr>
    </w:p>
    <w:p w:rsidR="00B714C2" w:rsidRDefault="00951701" w:rsidP="00B714C2">
      <w:pPr>
        <w:spacing w:after="0" w:line="240" w:lineRule="auto"/>
        <w:jc w:val="both"/>
        <w:rPr>
          <w:rFonts w:ascii="Arial" w:hAnsi="Arial" w:cs="Arial"/>
        </w:rPr>
      </w:pPr>
      <w:r w:rsidRPr="00B714C2">
        <w:rPr>
          <w:rFonts w:ascii="Arial" w:hAnsi="Arial" w:cs="Arial"/>
        </w:rPr>
        <w:t xml:space="preserve">L’Alcalde, </w:t>
      </w:r>
    </w:p>
    <w:p w:rsidR="00951701" w:rsidRPr="00B714C2" w:rsidRDefault="00951701" w:rsidP="00B714C2">
      <w:pPr>
        <w:spacing w:after="0" w:line="240" w:lineRule="auto"/>
        <w:jc w:val="both"/>
        <w:rPr>
          <w:rFonts w:ascii="Arial" w:hAnsi="Arial" w:cs="Arial"/>
        </w:rPr>
      </w:pPr>
      <w:r w:rsidRPr="00B714C2">
        <w:rPr>
          <w:rFonts w:ascii="Arial" w:hAnsi="Arial" w:cs="Arial"/>
        </w:rPr>
        <w:t xml:space="preserve">Josep Balcells i </w:t>
      </w:r>
      <w:proofErr w:type="spellStart"/>
      <w:r w:rsidRPr="00B714C2">
        <w:rPr>
          <w:rFonts w:ascii="Arial" w:hAnsi="Arial" w:cs="Arial"/>
        </w:rPr>
        <w:t>Sendra</w:t>
      </w:r>
      <w:proofErr w:type="spellEnd"/>
    </w:p>
    <w:p w:rsidR="00B714C2" w:rsidRDefault="00B714C2" w:rsidP="00951701">
      <w:pPr>
        <w:ind w:right="-492"/>
        <w:jc w:val="center"/>
        <w:rPr>
          <w:rFonts w:ascii="Arial" w:hAnsi="Arial" w:cs="Arial"/>
          <w:noProof/>
        </w:rPr>
      </w:pPr>
    </w:p>
    <w:p w:rsidR="00951701" w:rsidRPr="00B714C2" w:rsidRDefault="00951701" w:rsidP="00951701">
      <w:pPr>
        <w:ind w:right="-492"/>
        <w:jc w:val="center"/>
        <w:rPr>
          <w:rFonts w:ascii="Arial" w:hAnsi="Arial" w:cs="Arial"/>
          <w:noProof/>
        </w:rPr>
      </w:pPr>
      <w:r w:rsidRPr="00B714C2">
        <w:rPr>
          <w:rFonts w:ascii="Arial" w:hAnsi="Arial" w:cs="Arial"/>
          <w:noProof/>
        </w:rPr>
        <w:t>DECRET DE L'ALCALDIA NÚM. 09/2014</w:t>
      </w:r>
    </w:p>
    <w:p w:rsidR="00B714C2" w:rsidRDefault="00951701" w:rsidP="00B714C2">
      <w:pPr>
        <w:ind w:right="-492"/>
        <w:jc w:val="both"/>
        <w:rPr>
          <w:rFonts w:ascii="Arial" w:hAnsi="Arial" w:cs="Arial"/>
        </w:rPr>
      </w:pPr>
      <w:r w:rsidRPr="00B714C2">
        <w:rPr>
          <w:rFonts w:ascii="Arial" w:hAnsi="Arial" w:cs="Arial"/>
        </w:rPr>
        <w:t>Antecedents</w:t>
      </w:r>
      <w:r w:rsidR="00C8630D" w:rsidRPr="00B714C2">
        <w:rPr>
          <w:rFonts w:ascii="Arial" w:hAnsi="Arial" w:cs="Arial"/>
        </w:rPr>
        <w:fldChar w:fldCharType="begin"/>
      </w:r>
      <w:r w:rsidRPr="00B714C2">
        <w:rPr>
          <w:rFonts w:ascii="Arial" w:hAnsi="Arial" w:cs="Arial"/>
        </w:rPr>
        <w:instrText>tc "ANTECEDENTS "</w:instrText>
      </w:r>
      <w:r w:rsidR="00C8630D" w:rsidRPr="00B714C2">
        <w:rPr>
          <w:rFonts w:ascii="Arial" w:hAnsi="Arial" w:cs="Arial"/>
        </w:rPr>
        <w:fldChar w:fldCharType="end"/>
      </w:r>
    </w:p>
    <w:p w:rsidR="00951701" w:rsidRPr="00B714C2" w:rsidRDefault="00951701" w:rsidP="00B714C2">
      <w:pPr>
        <w:ind w:right="-492"/>
        <w:jc w:val="both"/>
        <w:rPr>
          <w:rFonts w:ascii="Arial" w:hAnsi="Arial" w:cs="Arial"/>
        </w:rPr>
      </w:pPr>
      <w:r w:rsidRPr="00B714C2">
        <w:rPr>
          <w:rFonts w:ascii="Arial" w:hAnsi="Arial" w:cs="Arial"/>
        </w:rPr>
        <w:t xml:space="preserve">Dins el procediment de revisió i preparació del tancament de l’exercici 2013, i donat </w:t>
      </w:r>
      <w:proofErr w:type="spellStart"/>
      <w:r w:rsidRPr="00B714C2">
        <w:rPr>
          <w:rFonts w:ascii="Arial" w:hAnsi="Arial" w:cs="Arial"/>
        </w:rPr>
        <w:t>l’import</w:t>
      </w:r>
      <w:proofErr w:type="spellEnd"/>
      <w:r w:rsidRPr="00B714C2">
        <w:rPr>
          <w:rFonts w:ascii="Arial" w:hAnsi="Arial" w:cs="Arial"/>
        </w:rPr>
        <w:t xml:space="preserve"> i l’antiguitat de les obligacions reconegudes pendents de pagament comptabilitzades als pressupostos d’exercicis tancats de l’Ajuntament de Montoliu de Segarra, i per tal donar compliment al principi comptable d’imatge fidel dels Comptes Anuals de l’ajuntament,</w:t>
      </w:r>
    </w:p>
    <w:p w:rsidR="00951701" w:rsidRPr="00B714C2" w:rsidRDefault="00951701" w:rsidP="00951701">
      <w:pPr>
        <w:ind w:right="-492"/>
        <w:jc w:val="both"/>
        <w:rPr>
          <w:rFonts w:ascii="Arial" w:hAnsi="Arial" w:cs="Arial"/>
          <w:noProof/>
        </w:rPr>
      </w:pPr>
      <w:r w:rsidRPr="00B714C2">
        <w:rPr>
          <w:rFonts w:ascii="Arial" w:hAnsi="Arial" w:cs="Arial"/>
          <w:noProof/>
        </w:rPr>
        <w:t xml:space="preserve">DISPOSO: </w:t>
      </w:r>
    </w:p>
    <w:p w:rsidR="00951701" w:rsidRPr="00B714C2" w:rsidRDefault="00951701" w:rsidP="00951701">
      <w:pPr>
        <w:ind w:right="-492"/>
        <w:jc w:val="both"/>
        <w:rPr>
          <w:rFonts w:ascii="Arial" w:hAnsi="Arial" w:cs="Arial"/>
          <w:noProof/>
        </w:rPr>
      </w:pPr>
      <w:r w:rsidRPr="00B714C2">
        <w:rPr>
          <w:rFonts w:ascii="Arial" w:hAnsi="Arial" w:cs="Arial"/>
          <w:noProof/>
        </w:rPr>
        <w:t>PRIMER: que s’inicii el procediment de revisió de les obligacions pendents de pagament dels exercicis tancats.</w:t>
      </w:r>
    </w:p>
    <w:p w:rsidR="00951701" w:rsidRPr="00B714C2" w:rsidRDefault="00951701" w:rsidP="00951701">
      <w:pPr>
        <w:ind w:right="-492"/>
        <w:jc w:val="both"/>
        <w:rPr>
          <w:rFonts w:ascii="Arial" w:hAnsi="Arial" w:cs="Arial"/>
          <w:noProof/>
        </w:rPr>
      </w:pPr>
      <w:r w:rsidRPr="00B714C2">
        <w:rPr>
          <w:rFonts w:ascii="Arial" w:hAnsi="Arial" w:cs="Arial"/>
          <w:noProof/>
        </w:rPr>
        <w:t>SEGON: que secretaria-intervenció emeti l’informe-proposta de resolució corresponent.</w:t>
      </w:r>
    </w:p>
    <w:p w:rsidR="00951701" w:rsidRPr="00B714C2" w:rsidRDefault="00951701" w:rsidP="00951701">
      <w:pPr>
        <w:ind w:right="-492"/>
        <w:jc w:val="both"/>
        <w:rPr>
          <w:rFonts w:ascii="Arial" w:hAnsi="Arial" w:cs="Arial"/>
          <w:noProof/>
        </w:rPr>
      </w:pPr>
      <w:r w:rsidRPr="00B714C2">
        <w:rPr>
          <w:rFonts w:ascii="Arial" w:hAnsi="Arial" w:cs="Arial"/>
          <w:noProof/>
        </w:rPr>
        <w:t>Montoliu de Segarra, 18 de febrer de 2014</w:t>
      </w:r>
    </w:p>
    <w:p w:rsidR="00951701" w:rsidRPr="00B714C2" w:rsidRDefault="00951701" w:rsidP="00951701">
      <w:pPr>
        <w:ind w:right="-492"/>
        <w:jc w:val="both"/>
        <w:rPr>
          <w:rFonts w:ascii="Arial" w:hAnsi="Arial" w:cs="Arial"/>
          <w:noProof/>
        </w:rPr>
      </w:pPr>
      <w:r w:rsidRPr="00B714C2">
        <w:rPr>
          <w:rFonts w:ascii="Arial" w:hAnsi="Arial" w:cs="Arial"/>
          <w:noProof/>
        </w:rPr>
        <w:t>L’alcalde</w:t>
      </w:r>
    </w:p>
    <w:p w:rsidR="00951701" w:rsidRPr="00B714C2" w:rsidRDefault="00951701" w:rsidP="00951701">
      <w:pPr>
        <w:ind w:right="-492"/>
        <w:jc w:val="both"/>
        <w:rPr>
          <w:rFonts w:ascii="Arial" w:hAnsi="Arial" w:cs="Arial"/>
        </w:rPr>
      </w:pPr>
      <w:r w:rsidRPr="00B714C2">
        <w:rPr>
          <w:rFonts w:ascii="Arial" w:hAnsi="Arial" w:cs="Arial"/>
          <w:noProof/>
        </w:rPr>
        <w:t>Josep Balcells i Sendra</w:t>
      </w:r>
    </w:p>
    <w:p w:rsidR="00951701" w:rsidRPr="00B714C2" w:rsidRDefault="00951701" w:rsidP="00951701">
      <w:pPr>
        <w:spacing w:after="0" w:line="240" w:lineRule="auto"/>
        <w:jc w:val="center"/>
        <w:rPr>
          <w:rFonts w:ascii="Arial" w:hAnsi="Arial" w:cs="Arial"/>
        </w:rPr>
      </w:pPr>
    </w:p>
    <w:p w:rsidR="00951701" w:rsidRPr="00B714C2" w:rsidRDefault="00951701" w:rsidP="00951701">
      <w:pPr>
        <w:jc w:val="center"/>
        <w:rPr>
          <w:rFonts w:ascii="Arial" w:hAnsi="Arial" w:cs="Arial"/>
        </w:rPr>
      </w:pPr>
      <w:r w:rsidRPr="00B714C2">
        <w:rPr>
          <w:rFonts w:ascii="Arial" w:hAnsi="Arial" w:cs="Arial"/>
        </w:rPr>
        <w:t>DECRET DE L’ALCALDIA NÚM. 10/2014</w:t>
      </w:r>
    </w:p>
    <w:p w:rsidR="00951701" w:rsidRPr="00B714C2" w:rsidRDefault="00951701" w:rsidP="00951701">
      <w:pPr>
        <w:spacing w:after="0" w:line="240" w:lineRule="auto"/>
        <w:jc w:val="center"/>
        <w:rPr>
          <w:rFonts w:ascii="Arial" w:hAnsi="Arial" w:cs="Arial"/>
        </w:rPr>
      </w:pPr>
    </w:p>
    <w:p w:rsidR="00951701" w:rsidRPr="00B714C2" w:rsidRDefault="00951701" w:rsidP="00951701">
      <w:pPr>
        <w:spacing w:after="0" w:line="240" w:lineRule="auto"/>
        <w:rPr>
          <w:rFonts w:ascii="Arial" w:hAnsi="Arial" w:cs="Arial"/>
          <w:u w:val="single"/>
        </w:rPr>
      </w:pPr>
      <w:r w:rsidRPr="00B714C2">
        <w:rPr>
          <w:rFonts w:ascii="Arial" w:hAnsi="Arial" w:cs="Arial"/>
          <w:u w:val="single"/>
        </w:rPr>
        <w:t xml:space="preserve">ATORGANT LLICÈNCIA D’OBRES </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 xml:space="preserve">Vista la </w:t>
      </w:r>
      <w:proofErr w:type="spellStart"/>
      <w:r w:rsidRPr="00B714C2">
        <w:rPr>
          <w:rFonts w:ascii="Arial" w:hAnsi="Arial" w:cs="Arial"/>
        </w:rPr>
        <w:t>sol.licitud</w:t>
      </w:r>
      <w:proofErr w:type="spellEnd"/>
      <w:r w:rsidRPr="00B714C2">
        <w:rPr>
          <w:rFonts w:ascii="Arial" w:hAnsi="Arial" w:cs="Arial"/>
        </w:rPr>
        <w:t xml:space="preserve"> de llicència municipal d’obres  formulada en aquest Ajuntament per part del senyor Alberto Gil </w:t>
      </w:r>
      <w:proofErr w:type="spellStart"/>
      <w:r w:rsidRPr="00B714C2">
        <w:rPr>
          <w:rFonts w:ascii="Arial" w:hAnsi="Arial" w:cs="Arial"/>
        </w:rPr>
        <w:t>Cabezudo</w:t>
      </w:r>
      <w:proofErr w:type="spellEnd"/>
      <w:r w:rsidRPr="00B714C2">
        <w:rPr>
          <w:rFonts w:ascii="Arial" w:hAnsi="Arial" w:cs="Arial"/>
        </w:rPr>
        <w:t xml:space="preserve"> a 10 de febrer de 2014, les dades de la qual s’expressen en la part resolutiva.</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lastRenderedPageBreak/>
        <w:t xml:space="preserve">Vist que els serveis tècnics municipals han informat favorablement amb condicions que es comunicaran al </w:t>
      </w:r>
      <w:proofErr w:type="spellStart"/>
      <w:r w:rsidRPr="00B714C2">
        <w:rPr>
          <w:rFonts w:ascii="Arial" w:hAnsi="Arial" w:cs="Arial"/>
        </w:rPr>
        <w:t>sol.licitant</w:t>
      </w:r>
      <w:proofErr w:type="spellEnd"/>
      <w:r w:rsidRPr="00B714C2">
        <w:rPr>
          <w:rFonts w:ascii="Arial" w:hAnsi="Arial" w:cs="Arial"/>
        </w:rPr>
        <w:t xml:space="preserve"> mitjançant notificació, i proposat el seu atorgament a data 18 de febrer de 2014, que consta com a document a l’expedient, de conformitat als articles 75 i ss i 89.2 del Reglament d’obres, activitats i serveis dels ens locals</w:t>
      </w:r>
    </w:p>
    <w:p w:rsidR="00951701" w:rsidRPr="00B714C2" w:rsidRDefault="00951701" w:rsidP="00951701">
      <w:pPr>
        <w:pStyle w:val="NormalWeb"/>
        <w:spacing w:line="240" w:lineRule="auto"/>
        <w:ind w:left="0" w:right="-15" w:firstLine="0"/>
        <w:rPr>
          <w:rFonts w:ascii="Arial" w:hAnsi="Arial"/>
          <w:i/>
          <w:sz w:val="22"/>
          <w:szCs w:val="22"/>
        </w:rPr>
      </w:pPr>
    </w:p>
    <w:p w:rsidR="00951701" w:rsidRPr="00B714C2" w:rsidRDefault="00951701" w:rsidP="00951701">
      <w:pPr>
        <w:pStyle w:val="NormalWeb"/>
        <w:spacing w:line="240" w:lineRule="auto"/>
        <w:ind w:left="0" w:right="-15" w:firstLine="0"/>
        <w:rPr>
          <w:rFonts w:ascii="Arial" w:hAnsi="Arial"/>
          <w:i/>
          <w:sz w:val="22"/>
          <w:szCs w:val="22"/>
        </w:rPr>
      </w:pPr>
      <w:r w:rsidRPr="00B714C2">
        <w:rPr>
          <w:rFonts w:ascii="Arial" w:hAnsi="Arial"/>
          <w:sz w:val="22"/>
          <w:szCs w:val="22"/>
        </w:rPr>
        <w:t xml:space="preserve">Per això, i de conformitat amb el que disposen els articles 53.1 r) del Text Refós de la Llei Municipal i de Règim Local de Catalunya aprovat per Decret Legislatiu 2/2003, de 28 d’abril, i 72.1 del Decret 179/1995, de 13 de juny, pel qual s’aprova el </w:t>
      </w:r>
      <w:r w:rsidRPr="00B714C2">
        <w:rPr>
          <w:rFonts w:ascii="Arial" w:hAnsi="Arial"/>
          <w:bCs/>
          <w:sz w:val="22"/>
          <w:szCs w:val="22"/>
        </w:rPr>
        <w:t>Reglament d’Obres, Activitats i Serveis de les Entitats Locals de Catalunya</w:t>
      </w:r>
      <w:r w:rsidRPr="00B714C2">
        <w:rPr>
          <w:rFonts w:ascii="Arial" w:hAnsi="Arial"/>
          <w:sz w:val="22"/>
          <w:szCs w:val="22"/>
        </w:rPr>
        <w:t>,</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RESOLC</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u w:val="single"/>
        </w:rPr>
        <w:t>Primer.-</w:t>
      </w:r>
      <w:r w:rsidRPr="00B714C2">
        <w:rPr>
          <w:rFonts w:ascii="Arial" w:hAnsi="Arial" w:cs="Arial"/>
        </w:rPr>
        <w:t xml:space="preserve"> Atorgar la Llicència de d’obres per l’obra </w:t>
      </w:r>
      <w:r w:rsidRPr="00B714C2">
        <w:rPr>
          <w:rFonts w:ascii="Arial" w:hAnsi="Arial" w:cs="Arial"/>
          <w:i/>
        </w:rPr>
        <w:t>“Repàs de teulada, reforç sostre, realització de cambra de bany i connexió a la xarxa de clavegueram al C/Call, 9 de Montoliu”</w:t>
      </w:r>
      <w:r w:rsidRPr="00B714C2">
        <w:rPr>
          <w:rFonts w:ascii="Arial" w:hAnsi="Arial" w:cs="Arial"/>
        </w:rPr>
        <w:t xml:space="preserve"> al senyor Alberto Gil </w:t>
      </w:r>
      <w:proofErr w:type="spellStart"/>
      <w:r w:rsidRPr="00B714C2">
        <w:rPr>
          <w:rFonts w:ascii="Arial" w:hAnsi="Arial" w:cs="Arial"/>
        </w:rPr>
        <w:t>Cabezudo</w:t>
      </w:r>
      <w:proofErr w:type="spellEnd"/>
      <w:r w:rsidRPr="00B714C2">
        <w:rPr>
          <w:rFonts w:ascii="Arial" w:hAnsi="Arial" w:cs="Arial"/>
        </w:rPr>
        <w:t xml:space="preserve">,  d’acord amb </w:t>
      </w:r>
      <w:proofErr w:type="spellStart"/>
      <w:r w:rsidRPr="00B714C2">
        <w:rPr>
          <w:rFonts w:ascii="Arial" w:hAnsi="Arial" w:cs="Arial"/>
        </w:rPr>
        <w:t>l’establert</w:t>
      </w:r>
      <w:proofErr w:type="spellEnd"/>
      <w:r w:rsidRPr="00B714C2">
        <w:rPr>
          <w:rFonts w:ascii="Arial" w:hAnsi="Arial" w:cs="Arial"/>
        </w:rPr>
        <w:t xml:space="preserve"> en l’informe tècnic emès en data 18 de febrer de 2014, per </w:t>
      </w:r>
      <w:proofErr w:type="spellStart"/>
      <w:r w:rsidRPr="00B714C2">
        <w:rPr>
          <w:rFonts w:ascii="Arial" w:hAnsi="Arial" w:cs="Arial"/>
        </w:rPr>
        <w:t>l’arquitecta</w:t>
      </w:r>
      <w:proofErr w:type="spellEnd"/>
      <w:r w:rsidRPr="00B714C2">
        <w:rPr>
          <w:rFonts w:ascii="Arial" w:hAnsi="Arial" w:cs="Arial"/>
        </w:rPr>
        <w:t xml:space="preserve"> Josefina Benet Giné (Serveis Tècnics i Territorials del Consell Comarcal de la Segarra al servei de l’Ajuntament de Montoliu de Segarra).</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u w:val="single"/>
        </w:rPr>
        <w:t>Segon.-</w:t>
      </w:r>
      <w:r w:rsidRPr="00B714C2">
        <w:rPr>
          <w:rFonts w:ascii="Arial" w:hAnsi="Arial" w:cs="Arial"/>
        </w:rPr>
        <w:t xml:space="preserve"> Notificar a l’interessat la present resolució i donar-ne compte al proper Ple que celebri la corporació.</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Així ho mana i ho signa l’Alcalde, a 18 de febrer de 2014.</w:t>
      </w:r>
    </w:p>
    <w:p w:rsidR="00951701" w:rsidRPr="00B714C2" w:rsidRDefault="00951701" w:rsidP="00951701">
      <w:pPr>
        <w:spacing w:after="0" w:line="240" w:lineRule="auto"/>
        <w:jc w:val="both"/>
        <w:rPr>
          <w:rFonts w:ascii="Arial" w:hAnsi="Arial" w:cs="Arial"/>
        </w:rPr>
      </w:pPr>
    </w:p>
    <w:p w:rsidR="00951701" w:rsidRPr="00B714C2" w:rsidRDefault="00951701" w:rsidP="00951701">
      <w:pPr>
        <w:spacing w:after="0" w:line="240" w:lineRule="auto"/>
        <w:jc w:val="both"/>
        <w:rPr>
          <w:rFonts w:ascii="Arial" w:hAnsi="Arial" w:cs="Arial"/>
        </w:rPr>
      </w:pPr>
      <w:r w:rsidRPr="00B714C2">
        <w:rPr>
          <w:rFonts w:ascii="Arial" w:hAnsi="Arial" w:cs="Arial"/>
        </w:rPr>
        <w:t xml:space="preserve">Josep Balcells </w:t>
      </w:r>
      <w:proofErr w:type="spellStart"/>
      <w:r w:rsidRPr="00B714C2">
        <w:rPr>
          <w:rFonts w:ascii="Arial" w:hAnsi="Arial" w:cs="Arial"/>
        </w:rPr>
        <w:t>Sendra</w:t>
      </w:r>
      <w:proofErr w:type="spellEnd"/>
    </w:p>
    <w:p w:rsidR="00951701" w:rsidRPr="00B714C2" w:rsidRDefault="00951701" w:rsidP="00951701">
      <w:pPr>
        <w:spacing w:after="0" w:line="240" w:lineRule="auto"/>
        <w:jc w:val="both"/>
        <w:rPr>
          <w:rFonts w:ascii="Arial" w:hAnsi="Arial" w:cs="Arial"/>
        </w:rPr>
      </w:pPr>
      <w:r w:rsidRPr="00B714C2">
        <w:rPr>
          <w:rFonts w:ascii="Arial" w:hAnsi="Arial" w:cs="Arial"/>
        </w:rPr>
        <w:t>Alcalde</w:t>
      </w:r>
    </w:p>
    <w:p w:rsidR="00951701" w:rsidRPr="00B714C2" w:rsidRDefault="00951701" w:rsidP="00951701">
      <w:pPr>
        <w:pStyle w:val="Capalera"/>
        <w:tabs>
          <w:tab w:val="clear" w:pos="4252"/>
          <w:tab w:val="clear" w:pos="8504"/>
        </w:tabs>
        <w:rPr>
          <w:rFonts w:ascii="Arial" w:hAnsi="Arial" w:cs="Arial"/>
        </w:rPr>
      </w:pPr>
    </w:p>
    <w:p w:rsidR="00951701" w:rsidRDefault="00951701" w:rsidP="00B714C2">
      <w:pPr>
        <w:pStyle w:val="Ttol4"/>
        <w:jc w:val="center"/>
        <w:rPr>
          <w:rFonts w:ascii="Arial" w:hAnsi="Arial" w:cs="Arial"/>
          <w:b w:val="0"/>
          <w:color w:val="auto"/>
        </w:rPr>
      </w:pPr>
      <w:r w:rsidRPr="00B714C2">
        <w:rPr>
          <w:rFonts w:ascii="Arial" w:hAnsi="Arial" w:cs="Arial"/>
          <w:b w:val="0"/>
          <w:color w:val="auto"/>
        </w:rPr>
        <w:t>DECRET DE L'ALCALDIA núm.11</w:t>
      </w:r>
    </w:p>
    <w:p w:rsidR="00951701" w:rsidRPr="00B714C2" w:rsidRDefault="00951701" w:rsidP="0095170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noProof/>
        </w:rPr>
      </w:pPr>
      <w:r w:rsidRPr="00B714C2">
        <w:rPr>
          <w:rFonts w:ascii="Arial" w:hAnsi="Arial" w:cs="Arial"/>
          <w:noProof/>
        </w:rPr>
        <w:t>Formada per la intervenció la liquidació del pressupost de l'exercici de 2013 essent a 31 de desembre de 2013 els resultats que s’especifiquen en els estats comptables que configuren l’expedient de la liquidació i que s’adjunten com a annex.</w:t>
      </w:r>
    </w:p>
    <w:p w:rsidR="00951701" w:rsidRPr="00B714C2" w:rsidRDefault="00951701" w:rsidP="00951701">
      <w:pPr>
        <w:pStyle w:val="3"/>
        <w:widowControl/>
        <w:jc w:val="both"/>
        <w:rPr>
          <w:rFonts w:ascii="Arial" w:hAnsi="Arial" w:cs="Arial"/>
          <w:sz w:val="22"/>
          <w:szCs w:val="22"/>
        </w:rPr>
      </w:pPr>
      <w:r w:rsidRPr="00B714C2">
        <w:rPr>
          <w:rFonts w:ascii="Arial" w:hAnsi="Arial" w:cs="Arial"/>
          <w:sz w:val="22"/>
          <w:szCs w:val="22"/>
        </w:rPr>
        <w:t>Atès que la liquidació posa de manifest, respecte al pressupost de despeses i per a cada partida pressupostària, els crèdits inicials, les seves modificacions i els crèdits definitius, les despeses autoritzades i compromeses, les obligacions reconegudes, els pagaments ordenats i els realitzats.</w:t>
      </w:r>
    </w:p>
    <w:p w:rsidR="00951701" w:rsidRPr="00B714C2" w:rsidRDefault="00951701" w:rsidP="00951701">
      <w:pPr>
        <w:pStyle w:val="3"/>
        <w:widowControl/>
        <w:jc w:val="both"/>
        <w:rPr>
          <w:rFonts w:ascii="Arial" w:hAnsi="Arial" w:cs="Arial"/>
          <w:sz w:val="22"/>
          <w:szCs w:val="22"/>
        </w:rPr>
      </w:pPr>
    </w:p>
    <w:p w:rsidR="00951701" w:rsidRPr="00B714C2" w:rsidRDefault="00951701" w:rsidP="00951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Atès que respecte al pressupost d’ingressos, i per a cada concepte, la liquidació posa de manifest, les previsions inicials, les seves modificacions i les previsions definitives, els drets reconeguts i anul·lats així com la recaptació neta</w:t>
      </w:r>
    </w:p>
    <w:p w:rsidR="00951701" w:rsidRPr="00B714C2" w:rsidRDefault="00951701" w:rsidP="00951701">
      <w:pPr>
        <w:pStyle w:val="3"/>
        <w:widowControl/>
        <w:jc w:val="both"/>
        <w:rPr>
          <w:rFonts w:ascii="Arial" w:hAnsi="Arial" w:cs="Arial"/>
          <w:sz w:val="22"/>
          <w:szCs w:val="22"/>
        </w:rPr>
      </w:pPr>
      <w:r w:rsidRPr="00B714C2">
        <w:rPr>
          <w:rFonts w:ascii="Arial" w:hAnsi="Arial" w:cs="Arial"/>
          <w:sz w:val="22"/>
          <w:szCs w:val="22"/>
        </w:rPr>
        <w:t>Atès que en data 28 de febrer de 2014 es va emetre informe d’avaluació del compliment de l’objectiu d’estabilitat pressupostària.</w:t>
      </w:r>
    </w:p>
    <w:p w:rsidR="00951701" w:rsidRPr="00B714C2" w:rsidRDefault="00951701" w:rsidP="00951701">
      <w:pPr>
        <w:pStyle w:val="3"/>
        <w:widowControl/>
        <w:jc w:val="both"/>
        <w:rPr>
          <w:rFonts w:ascii="Arial" w:hAnsi="Arial" w:cs="Arial"/>
          <w:sz w:val="22"/>
          <w:szCs w:val="22"/>
        </w:rPr>
      </w:pPr>
    </w:p>
    <w:p w:rsidR="00951701" w:rsidRPr="00B714C2" w:rsidRDefault="00951701" w:rsidP="00951701">
      <w:pPr>
        <w:pStyle w:val="3"/>
        <w:widowControl/>
        <w:jc w:val="both"/>
        <w:rPr>
          <w:rFonts w:ascii="Arial" w:hAnsi="Arial" w:cs="Arial"/>
          <w:sz w:val="22"/>
          <w:szCs w:val="22"/>
        </w:rPr>
      </w:pPr>
      <w:r w:rsidRPr="00B714C2">
        <w:rPr>
          <w:rFonts w:ascii="Arial" w:hAnsi="Arial" w:cs="Arial"/>
          <w:sz w:val="22"/>
          <w:szCs w:val="22"/>
        </w:rPr>
        <w:t>Atès que en la mateixa data va ser emès informe d’intervenció, de conformitat amb l'art. 191.3 del RDL 2/2004 de 5 de març, pel qual s’aprova el Text refós de la Llei reguladora de les hisendes locals.</w:t>
      </w:r>
    </w:p>
    <w:p w:rsidR="00951701" w:rsidRPr="00B714C2" w:rsidRDefault="00951701" w:rsidP="00951701">
      <w:pPr>
        <w:pStyle w:val="3"/>
        <w:widowControl/>
        <w:jc w:val="both"/>
        <w:rPr>
          <w:rFonts w:ascii="Arial" w:hAnsi="Arial" w:cs="Arial"/>
          <w:sz w:val="22"/>
          <w:szCs w:val="22"/>
        </w:rPr>
      </w:pPr>
    </w:p>
    <w:p w:rsidR="00951701" w:rsidRPr="00B714C2" w:rsidRDefault="00951701" w:rsidP="00B714C2">
      <w:pPr>
        <w:pStyle w:val="3"/>
        <w:widowControl/>
        <w:jc w:val="both"/>
        <w:rPr>
          <w:rFonts w:ascii="Arial" w:hAnsi="Arial" w:cs="Arial"/>
          <w:sz w:val="22"/>
          <w:szCs w:val="22"/>
        </w:rPr>
      </w:pPr>
      <w:r w:rsidRPr="00B714C2">
        <w:rPr>
          <w:rFonts w:ascii="Arial" w:hAnsi="Arial" w:cs="Arial"/>
          <w:sz w:val="22"/>
          <w:szCs w:val="22"/>
        </w:rPr>
        <w:lastRenderedPageBreak/>
        <w:t>De conformitat amb l’article 191.3 del Text refós de la Llei reguladora de les hisendes locals aprovat pel RDL 2/2004, de 5 de març i amb l’article 90.1 del Reial decret 500/1990, sobre matèria pressupostària.</w:t>
      </w:r>
    </w:p>
    <w:p w:rsidR="00B714C2" w:rsidRDefault="00B714C2" w:rsidP="00B714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spacing w:after="0" w:line="240" w:lineRule="auto"/>
        <w:jc w:val="both"/>
        <w:rPr>
          <w:rFonts w:ascii="Arial" w:hAnsi="Arial" w:cs="Arial"/>
          <w:noProof/>
        </w:rPr>
      </w:pPr>
    </w:p>
    <w:p w:rsidR="00951701" w:rsidRDefault="00951701" w:rsidP="00B714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spacing w:after="0" w:line="240" w:lineRule="auto"/>
        <w:jc w:val="both"/>
        <w:rPr>
          <w:rFonts w:ascii="Arial" w:hAnsi="Arial" w:cs="Arial"/>
          <w:noProof/>
        </w:rPr>
      </w:pPr>
      <w:r w:rsidRPr="00B714C2">
        <w:rPr>
          <w:rFonts w:ascii="Arial" w:hAnsi="Arial" w:cs="Arial"/>
          <w:noProof/>
        </w:rPr>
        <w:t>RESOLC:</w:t>
      </w:r>
    </w:p>
    <w:p w:rsidR="00B714C2" w:rsidRPr="00B714C2" w:rsidRDefault="00B714C2" w:rsidP="00B714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spacing w:after="0" w:line="240" w:lineRule="auto"/>
        <w:jc w:val="both"/>
        <w:rPr>
          <w:rFonts w:ascii="Arial" w:hAnsi="Arial" w:cs="Arial"/>
          <w:noProof/>
        </w:rPr>
      </w:pPr>
    </w:p>
    <w:p w:rsidR="00951701" w:rsidRPr="00B714C2" w:rsidRDefault="00951701" w:rsidP="00951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Primer.- Aprovar la liquidació del pressupost de l’exercici de 2013.</w:t>
      </w:r>
    </w:p>
    <w:p w:rsidR="00951701" w:rsidRPr="00B714C2" w:rsidRDefault="00951701" w:rsidP="00951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Segon.- Donar compte al Ple de la Corporació en la primera sessió que aquest celebri, d’acord amb el estableixen els articles 193.4 del text refós de la Llei reguladora de les hisendes locals aprovat perl RDL 2/2004, de 5 de març i 90.2 del RD 500/1990.</w:t>
      </w:r>
    </w:p>
    <w:p w:rsidR="00951701" w:rsidRPr="00B714C2" w:rsidRDefault="00951701" w:rsidP="00951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Tercer.- Ordenar la remissió de còpia d’aquesta liquidació als òrgans competents, tant de la delegació d’hisenda com de la comunitat autònoma, i això abans de concloure el mes de març de l’exercici següent al què correspongui.</w:t>
      </w:r>
    </w:p>
    <w:p w:rsidR="00951701" w:rsidRPr="00B714C2" w:rsidRDefault="00951701" w:rsidP="009517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Montoliu de Segarra, 28 de febrer de 2014</w:t>
      </w:r>
    </w:p>
    <w:p w:rsidR="00951701" w:rsidRPr="00B714C2" w:rsidRDefault="00951701" w:rsidP="00B714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 xml:space="preserve">L'alcalde,                    </w:t>
      </w:r>
      <w:r w:rsidRPr="00B714C2">
        <w:rPr>
          <w:rFonts w:ascii="Arial" w:hAnsi="Arial" w:cs="Arial"/>
          <w:noProof/>
        </w:rPr>
        <w:tab/>
      </w:r>
      <w:r w:rsidRPr="00B714C2">
        <w:rPr>
          <w:rFonts w:ascii="Arial" w:hAnsi="Arial" w:cs="Arial"/>
          <w:noProof/>
        </w:rPr>
        <w:tab/>
      </w:r>
      <w:r w:rsidRPr="00B714C2">
        <w:rPr>
          <w:rFonts w:ascii="Arial" w:hAnsi="Arial" w:cs="Arial"/>
          <w:noProof/>
        </w:rPr>
        <w:tab/>
        <w:t xml:space="preserve"> </w:t>
      </w:r>
    </w:p>
    <w:p w:rsidR="00951701" w:rsidRPr="00B714C2" w:rsidRDefault="00951701" w:rsidP="00B714C2">
      <w:pPr>
        <w:tabs>
          <w:tab w:val="left" w:pos="-720"/>
          <w:tab w:val="left" w:pos="0"/>
          <w:tab w:val="left" w:pos="720"/>
          <w:tab w:val="left" w:pos="1440"/>
          <w:tab w:val="left" w:pos="2160"/>
          <w:tab w:val="left" w:pos="2880"/>
          <w:tab w:val="left" w:pos="3600"/>
          <w:tab w:val="left" w:pos="4287"/>
          <w:tab w:val="left" w:pos="4320"/>
          <w:tab w:val="left" w:pos="5040"/>
          <w:tab w:val="left" w:pos="5760"/>
          <w:tab w:val="left" w:pos="6480"/>
          <w:tab w:val="left" w:pos="7200"/>
          <w:tab w:val="left" w:pos="7596"/>
        </w:tabs>
        <w:jc w:val="both"/>
        <w:rPr>
          <w:rFonts w:ascii="Arial" w:hAnsi="Arial" w:cs="Arial"/>
          <w:noProof/>
        </w:rPr>
      </w:pPr>
      <w:r w:rsidRPr="00B714C2">
        <w:rPr>
          <w:rFonts w:ascii="Arial" w:hAnsi="Arial" w:cs="Arial"/>
          <w:noProof/>
        </w:rPr>
        <w:t>Josep Balcells Sendra</w:t>
      </w:r>
      <w:r w:rsidR="00B70A01">
        <w:rPr>
          <w:rFonts w:ascii="Arial" w:hAnsi="Arial" w:cs="Arial"/>
          <w:noProof/>
        </w:rPr>
        <w:t>”</w:t>
      </w:r>
      <w:r w:rsidRPr="00B714C2">
        <w:rPr>
          <w:rFonts w:ascii="Arial" w:hAnsi="Arial" w:cs="Arial"/>
          <w:noProof/>
        </w:rPr>
        <w:tab/>
      </w:r>
      <w:r w:rsidRPr="00B714C2">
        <w:rPr>
          <w:rFonts w:ascii="Arial" w:hAnsi="Arial" w:cs="Arial"/>
          <w:noProof/>
        </w:rPr>
        <w:tab/>
      </w:r>
      <w:r w:rsidRPr="00B714C2">
        <w:rPr>
          <w:rFonts w:ascii="Arial" w:hAnsi="Arial" w:cs="Arial"/>
          <w:noProof/>
        </w:rPr>
        <w:tab/>
      </w:r>
    </w:p>
    <w:p w:rsidR="00A673E3" w:rsidRPr="006C4D19" w:rsidRDefault="00A673E3" w:rsidP="006C4D19">
      <w:pPr>
        <w:spacing w:after="0" w:line="240" w:lineRule="auto"/>
        <w:jc w:val="both"/>
        <w:rPr>
          <w:rFonts w:ascii="Arial" w:hAnsi="Arial" w:cs="Arial"/>
          <w:b/>
        </w:rPr>
      </w:pPr>
    </w:p>
    <w:p w:rsidR="006C4D19" w:rsidRPr="005A471B" w:rsidRDefault="000A79F9" w:rsidP="005A471B">
      <w:pPr>
        <w:rPr>
          <w:rFonts w:ascii="Arial" w:hAnsi="Arial" w:cs="Arial"/>
        </w:rPr>
      </w:pPr>
      <w:r w:rsidRPr="00DB6F28">
        <w:rPr>
          <w:rFonts w:ascii="Arial" w:hAnsi="Arial" w:cs="Arial"/>
        </w:rPr>
        <w:t>El Ple se’n dóna per assabentat.</w:t>
      </w:r>
    </w:p>
    <w:p w:rsidR="006C4D19" w:rsidRDefault="006C4D19" w:rsidP="006C4D19">
      <w:pPr>
        <w:spacing w:after="0" w:line="240" w:lineRule="auto"/>
        <w:jc w:val="both"/>
        <w:rPr>
          <w:rFonts w:ascii="Arial" w:hAnsi="Arial" w:cs="Arial"/>
          <w:b/>
        </w:rPr>
      </w:pPr>
      <w:r w:rsidRPr="006C4D19">
        <w:rPr>
          <w:rFonts w:ascii="Arial" w:hAnsi="Arial" w:cs="Arial"/>
          <w:b/>
        </w:rPr>
        <w:t>7.- Informe d’alcaldia</w:t>
      </w:r>
    </w:p>
    <w:p w:rsidR="005A471B" w:rsidRDefault="005A471B" w:rsidP="006C4D19">
      <w:pPr>
        <w:spacing w:after="0" w:line="240" w:lineRule="auto"/>
        <w:jc w:val="both"/>
        <w:rPr>
          <w:rFonts w:ascii="Arial" w:hAnsi="Arial" w:cs="Arial"/>
          <w:b/>
        </w:rPr>
      </w:pPr>
    </w:p>
    <w:p w:rsidR="005A471B" w:rsidRPr="005A471B" w:rsidRDefault="005A471B" w:rsidP="006C4D19">
      <w:pPr>
        <w:spacing w:after="0" w:line="240" w:lineRule="auto"/>
        <w:jc w:val="both"/>
        <w:rPr>
          <w:rFonts w:ascii="Arial" w:hAnsi="Arial" w:cs="Arial"/>
        </w:rPr>
      </w:pPr>
      <w:r>
        <w:rPr>
          <w:rFonts w:ascii="Arial" w:hAnsi="Arial" w:cs="Arial"/>
        </w:rPr>
        <w:t xml:space="preserve">L’alcalde comenta que en breu </w:t>
      </w:r>
      <w:r w:rsidR="009F08C3">
        <w:rPr>
          <w:rFonts w:ascii="Arial" w:hAnsi="Arial" w:cs="Arial"/>
        </w:rPr>
        <w:t xml:space="preserve">sortirà la convocatòria per la concessió d’ajuts a atorgar per a equipaments culturals de </w:t>
      </w:r>
      <w:proofErr w:type="spellStart"/>
      <w:r w:rsidR="009F08C3">
        <w:rPr>
          <w:rFonts w:ascii="Arial" w:hAnsi="Arial" w:cs="Arial"/>
        </w:rPr>
        <w:t>l’Institut</w:t>
      </w:r>
      <w:proofErr w:type="spellEnd"/>
      <w:r w:rsidR="009F08C3">
        <w:rPr>
          <w:rFonts w:ascii="Arial" w:hAnsi="Arial" w:cs="Arial"/>
        </w:rPr>
        <w:t xml:space="preserve"> d’Estudis </w:t>
      </w:r>
      <w:proofErr w:type="spellStart"/>
      <w:r w:rsidR="009F08C3">
        <w:rPr>
          <w:rFonts w:ascii="Arial" w:hAnsi="Arial" w:cs="Arial"/>
        </w:rPr>
        <w:t>Ilerdencs</w:t>
      </w:r>
      <w:proofErr w:type="spellEnd"/>
      <w:r w:rsidR="009F08C3">
        <w:rPr>
          <w:rFonts w:ascii="Arial" w:hAnsi="Arial" w:cs="Arial"/>
        </w:rPr>
        <w:t xml:space="preserve">, i si algun regidor pensa que als pobles que representa hi ha alguna necessitat, caldria que presentessin pressupost o projecte per a fer la </w:t>
      </w:r>
      <w:proofErr w:type="spellStart"/>
      <w:r w:rsidR="009F08C3">
        <w:rPr>
          <w:rFonts w:ascii="Arial" w:hAnsi="Arial" w:cs="Arial"/>
        </w:rPr>
        <w:t>sol.licitud</w:t>
      </w:r>
      <w:proofErr w:type="spellEnd"/>
      <w:r w:rsidR="009F08C3">
        <w:rPr>
          <w:rFonts w:ascii="Arial" w:hAnsi="Arial" w:cs="Arial"/>
        </w:rPr>
        <w:t>.</w:t>
      </w:r>
    </w:p>
    <w:p w:rsidR="006C4D19" w:rsidRPr="006C4D19" w:rsidRDefault="006C4D19" w:rsidP="006C4D19">
      <w:pPr>
        <w:pStyle w:val="Pargrafdellista"/>
        <w:spacing w:after="0" w:line="240" w:lineRule="auto"/>
        <w:ind w:left="0"/>
        <w:jc w:val="both"/>
        <w:rPr>
          <w:rFonts w:ascii="Arial" w:hAnsi="Arial" w:cs="Arial"/>
          <w:b/>
          <w:bCs/>
          <w:iCs/>
        </w:rPr>
      </w:pPr>
    </w:p>
    <w:p w:rsidR="006C4D19" w:rsidRPr="006C4D19" w:rsidRDefault="006C4D19" w:rsidP="006C4D19">
      <w:pPr>
        <w:pStyle w:val="Pargrafdellista"/>
        <w:spacing w:after="0" w:line="240" w:lineRule="auto"/>
        <w:ind w:left="0"/>
        <w:jc w:val="both"/>
        <w:rPr>
          <w:rFonts w:ascii="Arial" w:hAnsi="Arial" w:cs="Arial"/>
          <w:b/>
        </w:rPr>
      </w:pPr>
      <w:r w:rsidRPr="006C4D19">
        <w:rPr>
          <w:rFonts w:ascii="Arial" w:hAnsi="Arial" w:cs="Arial"/>
          <w:b/>
        </w:rPr>
        <w:t>8.- Precs i preguntes</w:t>
      </w:r>
    </w:p>
    <w:p w:rsidR="006742B0" w:rsidRDefault="006742B0" w:rsidP="006742B0">
      <w:pPr>
        <w:spacing w:after="0" w:line="240" w:lineRule="auto"/>
        <w:jc w:val="both"/>
        <w:rPr>
          <w:rFonts w:ascii="Arial" w:hAnsi="Arial" w:cs="Arial"/>
          <w:lang w:val="es-ES"/>
        </w:rPr>
      </w:pPr>
    </w:p>
    <w:p w:rsidR="009F08C3" w:rsidRDefault="009F08C3" w:rsidP="006742B0">
      <w:pPr>
        <w:spacing w:after="0" w:line="240" w:lineRule="auto"/>
        <w:jc w:val="both"/>
        <w:rPr>
          <w:rFonts w:ascii="Arial" w:hAnsi="Arial" w:cs="Arial"/>
          <w:lang w:val="es-ES"/>
        </w:rPr>
      </w:pPr>
      <w:r>
        <w:rPr>
          <w:rFonts w:ascii="Arial" w:hAnsi="Arial" w:cs="Arial"/>
          <w:lang w:val="es-ES"/>
        </w:rPr>
        <w:t xml:space="preserve">No </w:t>
      </w:r>
      <w:proofErr w:type="spellStart"/>
      <w:r>
        <w:rPr>
          <w:rFonts w:ascii="Arial" w:hAnsi="Arial" w:cs="Arial"/>
          <w:lang w:val="es-ES"/>
        </w:rPr>
        <w:t>se’n</w:t>
      </w:r>
      <w:proofErr w:type="spellEnd"/>
      <w:r>
        <w:rPr>
          <w:rFonts w:ascii="Arial" w:hAnsi="Arial" w:cs="Arial"/>
          <w:lang w:val="es-ES"/>
        </w:rPr>
        <w:t xml:space="preserve"> fan.</w:t>
      </w:r>
    </w:p>
    <w:p w:rsidR="009F08C3" w:rsidRPr="006742B0" w:rsidRDefault="009F08C3" w:rsidP="006742B0">
      <w:pPr>
        <w:spacing w:after="0" w:line="240" w:lineRule="auto"/>
        <w:jc w:val="both"/>
        <w:rPr>
          <w:rFonts w:ascii="Arial" w:hAnsi="Arial" w:cs="Arial"/>
          <w:lang w:val="es-ES"/>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Finalment, a les 11h es dóna per finalitzada la sessió del Ple.</w:t>
      </w:r>
    </w:p>
    <w:p w:rsidR="00093D88" w:rsidRPr="00C2704B" w:rsidRDefault="00093D88" w:rsidP="00093D88">
      <w:pPr>
        <w:pStyle w:val="Pargrafdellista"/>
        <w:spacing w:after="0" w:line="240" w:lineRule="auto"/>
        <w:ind w:left="0"/>
        <w:jc w:val="both"/>
        <w:rPr>
          <w:rFonts w:ascii="Arial" w:hAnsi="Arial" w:cs="Arial"/>
        </w:rPr>
      </w:pPr>
    </w:p>
    <w:p w:rsidR="009A1FCB" w:rsidRDefault="009A1FCB"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Per això, sense més assumptes a tractar, l’Alcalde aixeca la sessió, de la qual n’estenc la present acta que signo per ordre i amb el seu 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L’Alcalde,                </w:t>
      </w:r>
      <w:r w:rsidR="00044E44">
        <w:rPr>
          <w:rFonts w:ascii="Arial" w:hAnsi="Arial" w:cs="Arial"/>
        </w:rPr>
        <w:t xml:space="preserve">         </w:t>
      </w:r>
      <w:r w:rsidR="009F08C3">
        <w:rPr>
          <w:rFonts w:ascii="Arial" w:hAnsi="Arial" w:cs="Arial"/>
        </w:rPr>
        <w:t xml:space="preserve">                   </w:t>
      </w: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Sr. Josep Balcells i </w:t>
      </w:r>
      <w:proofErr w:type="spellStart"/>
      <w:r w:rsidRPr="00C2704B">
        <w:rPr>
          <w:rFonts w:ascii="Arial" w:hAnsi="Arial" w:cs="Arial"/>
        </w:rPr>
        <w:t>Sendra</w:t>
      </w:r>
      <w:proofErr w:type="spellEnd"/>
      <w:r w:rsidRPr="00C2704B">
        <w:rPr>
          <w:rFonts w:ascii="Arial" w:hAnsi="Arial" w:cs="Arial"/>
        </w:rPr>
        <w:t xml:space="preserve">                            Mireia Irla Solà</w:t>
      </w:r>
    </w:p>
    <w:p w:rsidR="009F08C3" w:rsidRPr="00C2704B" w:rsidRDefault="009F08C3" w:rsidP="00093D88">
      <w:pPr>
        <w:pStyle w:val="Pargrafdellista"/>
        <w:spacing w:after="0" w:line="240" w:lineRule="auto"/>
        <w:ind w:left="0"/>
        <w:jc w:val="both"/>
        <w:rPr>
          <w:rFonts w:ascii="Arial" w:hAnsi="Arial" w:cs="Arial"/>
        </w:rPr>
      </w:pPr>
      <w:r>
        <w:rPr>
          <w:rFonts w:ascii="Arial" w:hAnsi="Arial" w:cs="Arial"/>
        </w:rPr>
        <w:t xml:space="preserve">                                                                       Secretaria (SAT Segarra)</w:t>
      </w:r>
    </w:p>
    <w:sectPr w:rsidR="009F08C3" w:rsidRPr="00C2704B" w:rsidSect="0071624D">
      <w:headerReference w:type="default" r:id="rId8"/>
      <w:footerReference w:type="default" r:id="rId9"/>
      <w:pgSz w:w="11906" w:h="16838"/>
      <w:pgMar w:top="1417" w:right="1701" w:bottom="1417" w:left="1701"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2C8" w:rsidRDefault="006172C8" w:rsidP="00E86C3B">
      <w:pPr>
        <w:spacing w:after="0" w:line="240" w:lineRule="auto"/>
      </w:pPr>
      <w:r>
        <w:separator/>
      </w:r>
    </w:p>
  </w:endnote>
  <w:endnote w:type="continuationSeparator" w:id="0">
    <w:p w:rsidR="006172C8" w:rsidRDefault="006172C8" w:rsidP="00E8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69" w:rsidRDefault="00D82F69" w:rsidP="00B7476B">
    <w:pPr>
      <w:pStyle w:val="Peu"/>
      <w:spacing w:line="20" w:lineRule="atLeast"/>
      <w:rPr>
        <w:sz w:val="16"/>
        <w:szCs w:val="16"/>
      </w:rPr>
    </w:pPr>
    <w:r>
      <w:rPr>
        <w:sz w:val="16"/>
        <w:szCs w:val="16"/>
      </w:rPr>
      <w:t>C. Call, 5 – 25217 MONTOLIU DE SEGARRA</w:t>
    </w:r>
  </w:p>
  <w:p w:rsidR="00D82F69" w:rsidRPr="007D7B6B" w:rsidRDefault="00D82F69" w:rsidP="00B7476B">
    <w:pPr>
      <w:pStyle w:val="Peu"/>
      <w:spacing w:line="20" w:lineRule="atLeast"/>
      <w:rPr>
        <w:sz w:val="16"/>
        <w:szCs w:val="16"/>
      </w:rPr>
    </w:pPr>
    <w:r>
      <w:rPr>
        <w:sz w:val="16"/>
        <w:szCs w:val="16"/>
      </w:rPr>
      <w:t>Tel/Fax: 973 53 12 62</w:t>
    </w:r>
  </w:p>
  <w:p w:rsidR="00D82F69" w:rsidRDefault="00D82F69" w:rsidP="00B7476B">
    <w:pPr>
      <w:pStyle w:val="Peu"/>
      <w:spacing w:line="20" w:lineRule="atLeast"/>
      <w:rPr>
        <w:sz w:val="16"/>
        <w:szCs w:val="16"/>
      </w:rPr>
    </w:pPr>
    <w:r>
      <w:rPr>
        <w:sz w:val="16"/>
        <w:szCs w:val="16"/>
      </w:rPr>
      <w:t xml:space="preserve">Http:// </w:t>
    </w:r>
    <w:proofErr w:type="spellStart"/>
    <w:r>
      <w:rPr>
        <w:sz w:val="16"/>
        <w:szCs w:val="16"/>
      </w:rPr>
      <w:t>montoliusegarra.cat</w:t>
    </w:r>
    <w:proofErr w:type="spellEnd"/>
  </w:p>
  <w:p w:rsidR="00D82F69" w:rsidRPr="007D7B6B" w:rsidRDefault="00D82F69" w:rsidP="00B7476B">
    <w:pPr>
      <w:pStyle w:val="Peu"/>
      <w:spacing w:line="20" w:lineRule="atLeast"/>
      <w:rPr>
        <w:sz w:val="16"/>
        <w:szCs w:val="16"/>
      </w:rPr>
    </w:pPr>
    <w:proofErr w:type="spellStart"/>
    <w:r>
      <w:rPr>
        <w:sz w:val="16"/>
        <w:szCs w:val="16"/>
      </w:rPr>
      <w:t>e-mail</w:t>
    </w:r>
    <w:proofErr w:type="spellEnd"/>
    <w:r>
      <w:rPr>
        <w:sz w:val="16"/>
        <w:szCs w:val="16"/>
      </w:rPr>
      <w:t>: Ajuntament@</w:t>
    </w:r>
    <w:proofErr w:type="spellStart"/>
    <w:r>
      <w:rPr>
        <w:sz w:val="16"/>
        <w:szCs w:val="16"/>
      </w:rPr>
      <w:t>montoliusegarra.cat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2C8" w:rsidRDefault="006172C8" w:rsidP="00E86C3B">
      <w:pPr>
        <w:spacing w:after="0" w:line="240" w:lineRule="auto"/>
      </w:pPr>
      <w:r>
        <w:separator/>
      </w:r>
    </w:p>
  </w:footnote>
  <w:footnote w:type="continuationSeparator" w:id="0">
    <w:p w:rsidR="006172C8" w:rsidRDefault="006172C8" w:rsidP="00E8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69" w:rsidRDefault="00D82F69">
    <w:pPr>
      <w:pStyle w:val="Capalera"/>
      <w:rPr>
        <w:b/>
        <w:bCs/>
      </w:rPr>
    </w:pPr>
    <w:r>
      <w:rPr>
        <w:noProof/>
        <w:lang w:val="es-ES" w:eastAsia="es-ES"/>
      </w:rPr>
      <w:drawing>
        <wp:anchor distT="0" distB="0" distL="114300" distR="114300" simplePos="0" relativeHeight="251657216" behindDoc="1" locked="0" layoutInCell="1" allowOverlap="1">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anchor>
      </w:drawing>
    </w:r>
  </w:p>
  <w:p w:rsidR="00D82F69" w:rsidRDefault="00D82F69">
    <w:pPr>
      <w:pStyle w:val="Capalera"/>
      <w:rPr>
        <w:b/>
        <w:bCs/>
      </w:rPr>
    </w:pPr>
  </w:p>
  <w:p w:rsidR="00D82F69" w:rsidRDefault="00D82F69">
    <w:pPr>
      <w:pStyle w:val="Capalera"/>
      <w:rPr>
        <w:b/>
        <w:bCs/>
      </w:rPr>
    </w:pPr>
  </w:p>
  <w:p w:rsidR="00D82F69" w:rsidRDefault="00C8630D">
    <w:pPr>
      <w:pStyle w:val="Capalera"/>
      <w:rPr>
        <w:b/>
        <w:bCs/>
      </w:rPr>
    </w:pPr>
    <w:r w:rsidRPr="00C8630D">
      <w:rPr>
        <w:noProof/>
        <w:lang w:eastAsia="es-ES" w:bidi="ks-Deva"/>
      </w:rPr>
      <w:pict>
        <v:shapetype id="_x0000_t202" coordsize="21600,21600" o:spt="202" path="m,l,21600r21600,l21600,xe">
          <v:stroke joinstyle="miter"/>
          <v:path gradientshapeok="t" o:connecttype="rect"/>
        </v:shapetype>
        <v:shape id="Cuadro de texto 2" o:spid="_x0000_s4097"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D82F69" w:rsidRDefault="00D82F69" w:rsidP="00D2515B">
                <w:pPr>
                  <w:spacing w:after="0" w:line="240" w:lineRule="auto"/>
                  <w:jc w:val="center"/>
                </w:pPr>
                <w:r>
                  <w:t>AJUNTAMENT</w:t>
                </w:r>
              </w:p>
              <w:p w:rsidR="00D82F69" w:rsidRDefault="00D82F69" w:rsidP="00D2515B">
                <w:pPr>
                  <w:spacing w:after="0" w:line="240" w:lineRule="auto"/>
                  <w:jc w:val="center"/>
                </w:pPr>
                <w:r>
                  <w:t>DE</w:t>
                </w:r>
              </w:p>
              <w:p w:rsidR="00D82F69" w:rsidRDefault="00D82F69" w:rsidP="002514F7">
                <w:pPr>
                  <w:spacing w:after="0" w:line="240" w:lineRule="auto"/>
                  <w:jc w:val="center"/>
                </w:pPr>
                <w:r>
                  <w:t>MONTOLIU DE SEGARRA</w:t>
                </w:r>
              </w:p>
              <w:p w:rsidR="00D82F69" w:rsidRDefault="00D82F69" w:rsidP="00D2515B">
                <w:pPr>
                  <w:spacing w:after="0" w:line="240" w:lineRule="auto"/>
                  <w:jc w:val="center"/>
                </w:pPr>
                <w:r>
                  <w:t>(Lleida)</w:t>
                </w:r>
              </w:p>
            </w:txbxContent>
          </v:textbox>
        </v:shape>
      </w:pict>
    </w:r>
  </w:p>
  <w:p w:rsidR="00D82F69" w:rsidRDefault="00D82F69">
    <w:pPr>
      <w:pStyle w:val="Capalera"/>
      <w:rPr>
        <w:b/>
        <w:bCs/>
      </w:rPr>
    </w:pPr>
  </w:p>
  <w:p w:rsidR="00D82F69" w:rsidRDefault="00D82F69">
    <w:pPr>
      <w:pStyle w:val="Capalera"/>
      <w:rPr>
        <w:b/>
        <w:bCs/>
      </w:rPr>
    </w:pPr>
  </w:p>
  <w:p w:rsidR="00D82F69" w:rsidRDefault="00D82F69">
    <w:pPr>
      <w:pStyle w:val="Capalera"/>
      <w:rPr>
        <w:b/>
        <w:bCs/>
      </w:rPr>
    </w:pPr>
  </w:p>
  <w:p w:rsidR="00D82F69" w:rsidRPr="007D7B6B" w:rsidRDefault="00D82F69">
    <w:pPr>
      <w:pStyle w:val="Capalera"/>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0">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ED4C6D"/>
    <w:multiLevelType w:val="hybridMultilevel"/>
    <w:tmpl w:val="697C2888"/>
    <w:lvl w:ilvl="0" w:tplc="9C18E06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15"/>
  </w:num>
  <w:num w:numId="7">
    <w:abstractNumId w:val="16"/>
  </w:num>
  <w:num w:numId="8">
    <w:abstractNumId w:val="2"/>
  </w:num>
  <w:num w:numId="9">
    <w:abstractNumId w:val="17"/>
  </w:num>
  <w:num w:numId="10">
    <w:abstractNumId w:val="20"/>
  </w:num>
  <w:num w:numId="11">
    <w:abstractNumId w:val="14"/>
  </w:num>
  <w:num w:numId="12">
    <w:abstractNumId w:val="11"/>
  </w:num>
  <w:num w:numId="13">
    <w:abstractNumId w:val="9"/>
  </w:num>
  <w:num w:numId="14">
    <w:abstractNumId w:val="13"/>
  </w:num>
  <w:num w:numId="15">
    <w:abstractNumId w:val="5"/>
  </w:num>
  <w:num w:numId="16">
    <w:abstractNumId w:val="6"/>
  </w:num>
  <w:num w:numId="17">
    <w:abstractNumId w:val="12"/>
  </w:num>
  <w:num w:numId="18">
    <w:abstractNumId w:val="0"/>
  </w:num>
  <w:num w:numId="19">
    <w:abstractNumId w:val="8"/>
  </w:num>
  <w:num w:numId="20">
    <w:abstractNumId w:val="3"/>
  </w:num>
  <w:num w:numId="21">
    <w:abstractNumId w:val="23"/>
  </w:num>
  <w:num w:numId="22">
    <w:abstractNumId w:val="4"/>
  </w:num>
  <w:num w:numId="23">
    <w:abstractNumId w:val="10"/>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applyBreakingRules/>
  </w:compat>
  <w:rsids>
    <w:rsidRoot w:val="00E86C3B"/>
    <w:rsid w:val="00004D41"/>
    <w:rsid w:val="000067CF"/>
    <w:rsid w:val="00017F10"/>
    <w:rsid w:val="000201AB"/>
    <w:rsid w:val="00035FF6"/>
    <w:rsid w:val="000373A5"/>
    <w:rsid w:val="00044725"/>
    <w:rsid w:val="00044E44"/>
    <w:rsid w:val="000571D4"/>
    <w:rsid w:val="00061A5F"/>
    <w:rsid w:val="0006721E"/>
    <w:rsid w:val="00093D88"/>
    <w:rsid w:val="000958C0"/>
    <w:rsid w:val="000A79F9"/>
    <w:rsid w:val="000E1EBB"/>
    <w:rsid w:val="000E461D"/>
    <w:rsid w:val="000F27D5"/>
    <w:rsid w:val="000F627B"/>
    <w:rsid w:val="00103D7E"/>
    <w:rsid w:val="00103E10"/>
    <w:rsid w:val="0010722B"/>
    <w:rsid w:val="001206B5"/>
    <w:rsid w:val="00127DF8"/>
    <w:rsid w:val="0013031E"/>
    <w:rsid w:val="00134D56"/>
    <w:rsid w:val="001562E5"/>
    <w:rsid w:val="00160944"/>
    <w:rsid w:val="00177113"/>
    <w:rsid w:val="00177C21"/>
    <w:rsid w:val="0018782B"/>
    <w:rsid w:val="00196E4D"/>
    <w:rsid w:val="001A08AA"/>
    <w:rsid w:val="001A1546"/>
    <w:rsid w:val="001B1830"/>
    <w:rsid w:val="001B34E0"/>
    <w:rsid w:val="001D77D3"/>
    <w:rsid w:val="002142CF"/>
    <w:rsid w:val="00231EAD"/>
    <w:rsid w:val="00244DE9"/>
    <w:rsid w:val="002514F7"/>
    <w:rsid w:val="00262170"/>
    <w:rsid w:val="002677F0"/>
    <w:rsid w:val="0029039F"/>
    <w:rsid w:val="0029426B"/>
    <w:rsid w:val="00294E80"/>
    <w:rsid w:val="002A1792"/>
    <w:rsid w:val="002A3307"/>
    <w:rsid w:val="002B483D"/>
    <w:rsid w:val="002C08F1"/>
    <w:rsid w:val="002C0E0B"/>
    <w:rsid w:val="002E6C35"/>
    <w:rsid w:val="00307B5E"/>
    <w:rsid w:val="00312458"/>
    <w:rsid w:val="003271E9"/>
    <w:rsid w:val="00354DF3"/>
    <w:rsid w:val="003649E6"/>
    <w:rsid w:val="0037016E"/>
    <w:rsid w:val="00370982"/>
    <w:rsid w:val="00370B15"/>
    <w:rsid w:val="00383DDB"/>
    <w:rsid w:val="00385D46"/>
    <w:rsid w:val="003A5834"/>
    <w:rsid w:val="003A5C60"/>
    <w:rsid w:val="003B029E"/>
    <w:rsid w:val="003B06A7"/>
    <w:rsid w:val="003C1833"/>
    <w:rsid w:val="003D04A4"/>
    <w:rsid w:val="003D0CEF"/>
    <w:rsid w:val="003D482A"/>
    <w:rsid w:val="003D6D18"/>
    <w:rsid w:val="003E1DD1"/>
    <w:rsid w:val="003E5352"/>
    <w:rsid w:val="003E754E"/>
    <w:rsid w:val="003F1F71"/>
    <w:rsid w:val="003F4A51"/>
    <w:rsid w:val="0041200E"/>
    <w:rsid w:val="00416071"/>
    <w:rsid w:val="0042254C"/>
    <w:rsid w:val="00426A25"/>
    <w:rsid w:val="004330DD"/>
    <w:rsid w:val="0044579C"/>
    <w:rsid w:val="00450209"/>
    <w:rsid w:val="0048057D"/>
    <w:rsid w:val="0048433F"/>
    <w:rsid w:val="004847B9"/>
    <w:rsid w:val="004A356D"/>
    <w:rsid w:val="004B6AB0"/>
    <w:rsid w:val="004C0C43"/>
    <w:rsid w:val="004C24EB"/>
    <w:rsid w:val="004E537B"/>
    <w:rsid w:val="004E785E"/>
    <w:rsid w:val="004F0056"/>
    <w:rsid w:val="004F3272"/>
    <w:rsid w:val="004F4C71"/>
    <w:rsid w:val="00503B40"/>
    <w:rsid w:val="005276CB"/>
    <w:rsid w:val="00545B55"/>
    <w:rsid w:val="00556E1F"/>
    <w:rsid w:val="0056790D"/>
    <w:rsid w:val="0057203D"/>
    <w:rsid w:val="00575732"/>
    <w:rsid w:val="0057744B"/>
    <w:rsid w:val="00584171"/>
    <w:rsid w:val="005A471B"/>
    <w:rsid w:val="005D49FC"/>
    <w:rsid w:val="005D4A3B"/>
    <w:rsid w:val="005D71B1"/>
    <w:rsid w:val="005E166B"/>
    <w:rsid w:val="005E2435"/>
    <w:rsid w:val="005E3AD2"/>
    <w:rsid w:val="00610500"/>
    <w:rsid w:val="006172C8"/>
    <w:rsid w:val="00620FF8"/>
    <w:rsid w:val="006536C5"/>
    <w:rsid w:val="006742B0"/>
    <w:rsid w:val="00674E6B"/>
    <w:rsid w:val="006820EA"/>
    <w:rsid w:val="006867D4"/>
    <w:rsid w:val="00691761"/>
    <w:rsid w:val="006A4776"/>
    <w:rsid w:val="006A6E3A"/>
    <w:rsid w:val="006B79D3"/>
    <w:rsid w:val="006C4D19"/>
    <w:rsid w:val="006E30A7"/>
    <w:rsid w:val="006E3807"/>
    <w:rsid w:val="006F3412"/>
    <w:rsid w:val="00702BA9"/>
    <w:rsid w:val="00712BF1"/>
    <w:rsid w:val="00712D05"/>
    <w:rsid w:val="0071624D"/>
    <w:rsid w:val="00720C39"/>
    <w:rsid w:val="00730601"/>
    <w:rsid w:val="00742E29"/>
    <w:rsid w:val="007473A2"/>
    <w:rsid w:val="007747AC"/>
    <w:rsid w:val="00780983"/>
    <w:rsid w:val="00796603"/>
    <w:rsid w:val="007A2393"/>
    <w:rsid w:val="007C6FA9"/>
    <w:rsid w:val="007D580B"/>
    <w:rsid w:val="007D5F53"/>
    <w:rsid w:val="007D7B6B"/>
    <w:rsid w:val="007F770F"/>
    <w:rsid w:val="0080237A"/>
    <w:rsid w:val="0080606F"/>
    <w:rsid w:val="00834CBA"/>
    <w:rsid w:val="00835E0A"/>
    <w:rsid w:val="00847A9E"/>
    <w:rsid w:val="008508FD"/>
    <w:rsid w:val="00857B4D"/>
    <w:rsid w:val="008628A0"/>
    <w:rsid w:val="00871D67"/>
    <w:rsid w:val="008854E5"/>
    <w:rsid w:val="00885C7A"/>
    <w:rsid w:val="00892416"/>
    <w:rsid w:val="008A663C"/>
    <w:rsid w:val="008B09CF"/>
    <w:rsid w:val="008B6AAB"/>
    <w:rsid w:val="008C41D4"/>
    <w:rsid w:val="008E3861"/>
    <w:rsid w:val="008F405B"/>
    <w:rsid w:val="008F5AEA"/>
    <w:rsid w:val="008F5E70"/>
    <w:rsid w:val="009459D7"/>
    <w:rsid w:val="0095022D"/>
    <w:rsid w:val="00951701"/>
    <w:rsid w:val="00963B5F"/>
    <w:rsid w:val="00967826"/>
    <w:rsid w:val="009A1FCB"/>
    <w:rsid w:val="009A7894"/>
    <w:rsid w:val="009B502F"/>
    <w:rsid w:val="009C5A8F"/>
    <w:rsid w:val="009D6180"/>
    <w:rsid w:val="009E3BEE"/>
    <w:rsid w:val="009E5BD0"/>
    <w:rsid w:val="009F08C3"/>
    <w:rsid w:val="009F60D8"/>
    <w:rsid w:val="009F6686"/>
    <w:rsid w:val="00A0597F"/>
    <w:rsid w:val="00A1017E"/>
    <w:rsid w:val="00A14678"/>
    <w:rsid w:val="00A2658A"/>
    <w:rsid w:val="00A34D25"/>
    <w:rsid w:val="00A403B4"/>
    <w:rsid w:val="00A62EB2"/>
    <w:rsid w:val="00A673E3"/>
    <w:rsid w:val="00A67A34"/>
    <w:rsid w:val="00A7217D"/>
    <w:rsid w:val="00A8019B"/>
    <w:rsid w:val="00A87A30"/>
    <w:rsid w:val="00A93BD6"/>
    <w:rsid w:val="00A97417"/>
    <w:rsid w:val="00AA29F6"/>
    <w:rsid w:val="00AB75CA"/>
    <w:rsid w:val="00AC3088"/>
    <w:rsid w:val="00AD2478"/>
    <w:rsid w:val="00AD50EC"/>
    <w:rsid w:val="00AD7678"/>
    <w:rsid w:val="00B07CD3"/>
    <w:rsid w:val="00B1028E"/>
    <w:rsid w:val="00B10FEF"/>
    <w:rsid w:val="00B12B15"/>
    <w:rsid w:val="00B16C74"/>
    <w:rsid w:val="00B2355F"/>
    <w:rsid w:val="00B30768"/>
    <w:rsid w:val="00B50351"/>
    <w:rsid w:val="00B55298"/>
    <w:rsid w:val="00B70A01"/>
    <w:rsid w:val="00B714C2"/>
    <w:rsid w:val="00B7476B"/>
    <w:rsid w:val="00B76E8C"/>
    <w:rsid w:val="00B96208"/>
    <w:rsid w:val="00BA67E0"/>
    <w:rsid w:val="00BB7D47"/>
    <w:rsid w:val="00BC16B3"/>
    <w:rsid w:val="00BE1A3F"/>
    <w:rsid w:val="00BE6AAD"/>
    <w:rsid w:val="00BF0778"/>
    <w:rsid w:val="00BF42FB"/>
    <w:rsid w:val="00BF5906"/>
    <w:rsid w:val="00C2704B"/>
    <w:rsid w:val="00C27B41"/>
    <w:rsid w:val="00C36DA1"/>
    <w:rsid w:val="00C43334"/>
    <w:rsid w:val="00C6361A"/>
    <w:rsid w:val="00C8630D"/>
    <w:rsid w:val="00C878D3"/>
    <w:rsid w:val="00C92C27"/>
    <w:rsid w:val="00C96739"/>
    <w:rsid w:val="00CA5241"/>
    <w:rsid w:val="00CD03CD"/>
    <w:rsid w:val="00CD2D1A"/>
    <w:rsid w:val="00CE03EE"/>
    <w:rsid w:val="00CE6B86"/>
    <w:rsid w:val="00CE76A0"/>
    <w:rsid w:val="00D07EDC"/>
    <w:rsid w:val="00D2515B"/>
    <w:rsid w:val="00D30A07"/>
    <w:rsid w:val="00D31C7E"/>
    <w:rsid w:val="00D82F69"/>
    <w:rsid w:val="00D912A6"/>
    <w:rsid w:val="00D94111"/>
    <w:rsid w:val="00DA60FB"/>
    <w:rsid w:val="00DB6F28"/>
    <w:rsid w:val="00DC2495"/>
    <w:rsid w:val="00DD4768"/>
    <w:rsid w:val="00DF6F82"/>
    <w:rsid w:val="00E0222C"/>
    <w:rsid w:val="00E11974"/>
    <w:rsid w:val="00E326F5"/>
    <w:rsid w:val="00E41FF0"/>
    <w:rsid w:val="00E50D70"/>
    <w:rsid w:val="00E647D3"/>
    <w:rsid w:val="00E67A26"/>
    <w:rsid w:val="00E74F55"/>
    <w:rsid w:val="00E86C3B"/>
    <w:rsid w:val="00E97996"/>
    <w:rsid w:val="00ED0664"/>
    <w:rsid w:val="00ED1632"/>
    <w:rsid w:val="00F06CA2"/>
    <w:rsid w:val="00F076AB"/>
    <w:rsid w:val="00F271EB"/>
    <w:rsid w:val="00F37718"/>
    <w:rsid w:val="00F60AED"/>
    <w:rsid w:val="00F87D46"/>
    <w:rsid w:val="00FA0581"/>
    <w:rsid w:val="00FA7E38"/>
    <w:rsid w:val="00FB0F9F"/>
    <w:rsid w:val="00FB6410"/>
    <w:rsid w:val="00FC74D3"/>
    <w:rsid w:val="00FD753A"/>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ol2">
    <w:name w:val="heading 2"/>
    <w:basedOn w:val="Normal"/>
    <w:next w:val="Normal"/>
    <w:link w:val="Ttol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57744B"/>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ol8">
    <w:name w:val="heading 8"/>
    <w:basedOn w:val="Normal"/>
    <w:next w:val="Normal"/>
    <w:link w:val="Ttol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86C3B"/>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E86C3B"/>
    <w:rPr>
      <w:rFonts w:ascii="Tahoma" w:hAnsi="Tahoma" w:cs="Tahoma"/>
      <w:sz w:val="16"/>
      <w:szCs w:val="16"/>
    </w:rPr>
  </w:style>
  <w:style w:type="paragraph" w:styleId="Capalera">
    <w:name w:val="header"/>
    <w:basedOn w:val="Normal"/>
    <w:link w:val="CapaleraCar"/>
    <w:unhideWhenUsed/>
    <w:rsid w:val="00E86C3B"/>
    <w:pPr>
      <w:tabs>
        <w:tab w:val="center" w:pos="4252"/>
        <w:tab w:val="right" w:pos="8504"/>
      </w:tabs>
      <w:spacing w:after="0" w:line="240" w:lineRule="auto"/>
    </w:pPr>
  </w:style>
  <w:style w:type="character" w:customStyle="1" w:styleId="CapaleraCar">
    <w:name w:val="Capçalera Car"/>
    <w:basedOn w:val="Tipusdelletraperdefectedelpargraf"/>
    <w:link w:val="Capalera"/>
    <w:rsid w:val="00E86C3B"/>
  </w:style>
  <w:style w:type="paragraph" w:styleId="Peu">
    <w:name w:val="footer"/>
    <w:basedOn w:val="Normal"/>
    <w:link w:val="PeuCar"/>
    <w:uiPriority w:val="99"/>
    <w:unhideWhenUsed/>
    <w:rsid w:val="00E86C3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6C3B"/>
  </w:style>
  <w:style w:type="character" w:styleId="Enlla">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argrafdellista">
    <w:name w:val="List Paragraph"/>
    <w:basedOn w:val="Normal"/>
    <w:uiPriority w:val="34"/>
    <w:qFormat/>
    <w:rsid w:val="00093D88"/>
    <w:pPr>
      <w:ind w:left="720"/>
      <w:contextualSpacing/>
    </w:pPr>
    <w:rPr>
      <w:rFonts w:cs="Times New Roman"/>
    </w:rPr>
  </w:style>
  <w:style w:type="paragraph" w:styleId="Sagniadetextindependent">
    <w:name w:val="Body Text Indent"/>
    <w:basedOn w:val="Normal"/>
    <w:link w:val="Sagniadetextindependent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gniadetextindependentCar">
    <w:name w:val="Sagnia de text independent Car"/>
    <w:basedOn w:val="Tipusdelletraperdefectedelpargraf"/>
    <w:link w:val="Sagniadetextindependent"/>
    <w:semiHidden/>
    <w:rsid w:val="00D30A07"/>
    <w:rPr>
      <w:rFonts w:ascii="Verdana" w:eastAsia="Times New Roman" w:hAnsi="Verdana" w:cs="Arial"/>
      <w:color w:val="0000FF"/>
      <w:szCs w:val="24"/>
      <w:lang w:val="ca-ES" w:bidi="ar-SA"/>
    </w:rPr>
  </w:style>
  <w:style w:type="table" w:styleId="Taulaambquadrcula">
    <w:name w:val="Table Grid"/>
    <w:basedOn w:val="Tau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qFormat/>
    <w:rsid w:val="00BF42FB"/>
    <w:pPr>
      <w:suppressAutoHyphens/>
      <w:ind w:left="720"/>
    </w:pPr>
    <w:rPr>
      <w:rFonts w:cs="Times New Roman"/>
      <w:kern w:val="1"/>
      <w:lang w:eastAsia="ar-SA"/>
    </w:rPr>
  </w:style>
  <w:style w:type="character" w:customStyle="1" w:styleId="Ttol6Car">
    <w:name w:val="Títol 6 Car"/>
    <w:basedOn w:val="Tipusdelletraperdefectedelpargraf"/>
    <w:link w:val="Ttol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mfasi">
    <w:name w:val="Emphasis"/>
    <w:basedOn w:val="Tipusdelletraperdefectedelpargraf"/>
    <w:qFormat/>
    <w:rsid w:val="00262170"/>
    <w:rPr>
      <w:i/>
      <w:iCs/>
    </w:rPr>
  </w:style>
  <w:style w:type="character" w:customStyle="1" w:styleId="Ttol5Car">
    <w:name w:val="Títol 5 Car"/>
    <w:basedOn w:val="Tipusdelletraperdefectedelpargraf"/>
    <w:link w:val="Ttol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ol2Car">
    <w:name w:val="Títol 2 Car"/>
    <w:basedOn w:val="Tipusdelletraperdefectedelpargraf"/>
    <w:link w:val="Ttol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independent">
    <w:name w:val="Body Text"/>
    <w:basedOn w:val="Normal"/>
    <w:link w:val="TextindependentCar"/>
    <w:uiPriority w:val="99"/>
    <w:semiHidden/>
    <w:unhideWhenUsed/>
    <w:rsid w:val="006A6E3A"/>
    <w:pPr>
      <w:spacing w:after="120"/>
    </w:pPr>
  </w:style>
  <w:style w:type="character" w:customStyle="1" w:styleId="TextindependentCar">
    <w:name w:val="Text independent Car"/>
    <w:basedOn w:val="Tipusdelletraperdefectedelpargraf"/>
    <w:link w:val="Textindependent"/>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ol8Car">
    <w:name w:val="Títol 8 Car"/>
    <w:basedOn w:val="Tipusdelletraperdefectedelpargraf"/>
    <w:link w:val="Ttol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ol4Car">
    <w:name w:val="Títol 4 Car"/>
    <w:basedOn w:val="Tipusdelletraperdefectedelpargraf"/>
    <w:link w:val="Ttol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character" w:styleId="Textennegreta">
    <w:name w:val="Strong"/>
    <w:basedOn w:val="Tipusdelletraperdefectedelpargraf"/>
    <w:uiPriority w:val="22"/>
    <w:qFormat/>
    <w:rsid w:val="00584171"/>
    <w:rPr>
      <w:b/>
      <w:bCs/>
    </w:rPr>
  </w:style>
  <w:style w:type="character" w:customStyle="1" w:styleId="Ttol3Car">
    <w:name w:val="Títol 3 Car"/>
    <w:basedOn w:val="Tipusdelletraperdefectedelpargraf"/>
    <w:link w:val="Ttol3"/>
    <w:uiPriority w:val="9"/>
    <w:semiHidden/>
    <w:rsid w:val="0057744B"/>
    <w:rPr>
      <w:rFonts w:asciiTheme="majorHAnsi" w:eastAsiaTheme="majorEastAsia" w:hAnsiTheme="majorHAnsi" w:cstheme="majorBidi"/>
      <w:b/>
      <w:bCs/>
      <w:color w:val="4F81BD" w:themeColor="accent1"/>
      <w:sz w:val="22"/>
      <w:szCs w:val="22"/>
      <w:lang w:val="ca-ES" w:eastAsia="en-US" w:bidi="ar-SA"/>
    </w:rPr>
  </w:style>
  <w:style w:type="paragraph" w:customStyle="1" w:styleId="CosA">
    <w:name w:val="Cos A"/>
    <w:rsid w:val="0057744B"/>
    <w:pPr>
      <w:pBdr>
        <w:top w:val="nil"/>
        <w:left w:val="nil"/>
        <w:bottom w:val="nil"/>
        <w:right w:val="nil"/>
        <w:between w:val="nil"/>
        <w:bar w:val="nil"/>
      </w:pBdr>
      <w:spacing w:after="200" w:line="276" w:lineRule="auto"/>
    </w:pPr>
    <w:rPr>
      <w:rFonts w:cs="Calibri"/>
      <w:color w:val="000000"/>
      <w:sz w:val="22"/>
      <w:szCs w:val="22"/>
      <w:u w:color="000000"/>
      <w:bdr w:val="nil"/>
      <w:lang w:val="es-ES_trad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r="http://schemas.openxmlformats.org/officeDocument/2006/relationships" xmlns:w="http://schemas.openxmlformats.org/wordprocessingml/2006/main">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86706030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2D0D-BF0B-44B6-9383-5C66CDD4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9</Pages>
  <Words>3195</Words>
  <Characters>17574</Characters>
  <Application>Microsoft Office Word</Application>
  <DocSecurity>0</DocSecurity>
  <Lines>146</Lines>
  <Paragraphs>41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20728</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116</cp:revision>
  <cp:lastPrinted>2014-04-15T09:27:00Z</cp:lastPrinted>
  <dcterms:created xsi:type="dcterms:W3CDTF">2013-01-31T07:46:00Z</dcterms:created>
  <dcterms:modified xsi:type="dcterms:W3CDTF">2014-04-15T09:30:00Z</dcterms:modified>
</cp:coreProperties>
</file>