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8E" w:rsidRPr="00E074FA" w:rsidRDefault="0025708E" w:rsidP="0025708E">
      <w:pPr>
        <w:keepNext/>
        <w:jc w:val="both"/>
        <w:outlineLvl w:val="0"/>
        <w:rPr>
          <w:rFonts w:cs="Arial"/>
          <w:b/>
          <w:bCs/>
          <w:sz w:val="22"/>
          <w:szCs w:val="22"/>
        </w:rPr>
      </w:pPr>
      <w:r w:rsidRPr="00E074FA">
        <w:rPr>
          <w:rFonts w:cs="Arial"/>
          <w:b/>
          <w:bCs/>
          <w:sz w:val="22"/>
          <w:szCs w:val="22"/>
        </w:rPr>
        <w:t>ACTA DE SESSIÓ ORDINÀRIA DEL PLE DE L’AJUNTAMENT DE L’ALBAGÉS</w:t>
      </w:r>
    </w:p>
    <w:p w:rsidR="0025708E" w:rsidRPr="00E074FA" w:rsidRDefault="0025708E" w:rsidP="0025708E">
      <w:pPr>
        <w:jc w:val="both"/>
        <w:rPr>
          <w:rFonts w:cs="Arial"/>
          <w:b/>
          <w:bCs/>
          <w:sz w:val="22"/>
          <w:szCs w:val="22"/>
          <w:lang w:eastAsia="ca-ES"/>
        </w:rPr>
      </w:pPr>
    </w:p>
    <w:p w:rsidR="0025708E" w:rsidRPr="00E074FA" w:rsidRDefault="0025708E" w:rsidP="0025708E">
      <w:pPr>
        <w:keepNext/>
        <w:outlineLvl w:val="0"/>
        <w:rPr>
          <w:rFonts w:cs="Arial"/>
          <w:bCs/>
          <w:sz w:val="22"/>
          <w:szCs w:val="22"/>
        </w:rPr>
      </w:pPr>
      <w:r w:rsidRPr="00E074FA">
        <w:rPr>
          <w:rFonts w:cs="Arial"/>
          <w:bCs/>
          <w:sz w:val="22"/>
          <w:szCs w:val="22"/>
        </w:rPr>
        <w:t>Identificació de la sessió</w:t>
      </w:r>
    </w:p>
    <w:p w:rsidR="0025708E" w:rsidRPr="00E074FA" w:rsidRDefault="0025708E" w:rsidP="0025708E">
      <w:pPr>
        <w:keepNext/>
        <w:jc w:val="both"/>
        <w:outlineLvl w:val="1"/>
        <w:rPr>
          <w:rFonts w:cs="Arial"/>
          <w:sz w:val="22"/>
          <w:szCs w:val="22"/>
        </w:rPr>
      </w:pPr>
      <w:r w:rsidRPr="00E074FA">
        <w:rPr>
          <w:rFonts w:cs="Arial"/>
          <w:bCs/>
          <w:sz w:val="22"/>
          <w:szCs w:val="22"/>
        </w:rPr>
        <w:t>NÚM SESSIÓ</w:t>
      </w:r>
      <w:r w:rsidRPr="00E074FA">
        <w:rPr>
          <w:rFonts w:cs="Arial"/>
          <w:sz w:val="22"/>
          <w:szCs w:val="22"/>
        </w:rPr>
        <w:t xml:space="preserve">: </w:t>
      </w:r>
      <w:r w:rsidRPr="00E074FA">
        <w:rPr>
          <w:rFonts w:cs="Arial"/>
          <w:b/>
          <w:sz w:val="22"/>
          <w:szCs w:val="22"/>
        </w:rPr>
        <w:t>12/2011</w:t>
      </w:r>
    </w:p>
    <w:p w:rsidR="0025708E" w:rsidRPr="00E074FA" w:rsidRDefault="0025708E" w:rsidP="0025708E">
      <w:pPr>
        <w:keepNext/>
        <w:jc w:val="both"/>
        <w:outlineLvl w:val="2"/>
        <w:rPr>
          <w:rFonts w:cs="Arial"/>
          <w:b/>
          <w:bCs/>
          <w:sz w:val="22"/>
          <w:szCs w:val="22"/>
        </w:rPr>
      </w:pPr>
      <w:r w:rsidRPr="00E074FA">
        <w:rPr>
          <w:rFonts w:cs="Arial"/>
          <w:b/>
          <w:bCs/>
          <w:sz w:val="22"/>
          <w:szCs w:val="22"/>
        </w:rPr>
        <w:t>SESSIÓ ORDINÀRIA</w:t>
      </w:r>
    </w:p>
    <w:p w:rsidR="0025708E" w:rsidRPr="00E074FA" w:rsidRDefault="0025708E" w:rsidP="0025708E">
      <w:pPr>
        <w:keepNext/>
        <w:outlineLvl w:val="0"/>
        <w:rPr>
          <w:rFonts w:cs="Arial"/>
          <w:sz w:val="22"/>
          <w:szCs w:val="22"/>
        </w:rPr>
      </w:pPr>
      <w:r w:rsidRPr="00E074FA">
        <w:rPr>
          <w:rFonts w:cs="Arial"/>
          <w:sz w:val="22"/>
          <w:szCs w:val="22"/>
        </w:rPr>
        <w:t xml:space="preserve">DIA : </w:t>
      </w:r>
      <w:r w:rsidRPr="00E074FA">
        <w:rPr>
          <w:rFonts w:cs="Arial"/>
          <w:bCs/>
          <w:sz w:val="22"/>
          <w:szCs w:val="22"/>
        </w:rPr>
        <w:t>21 de desembre de 2011</w:t>
      </w:r>
    </w:p>
    <w:p w:rsidR="0025708E" w:rsidRPr="00E074FA" w:rsidRDefault="0025708E" w:rsidP="0025708E">
      <w:pPr>
        <w:keepNext/>
        <w:outlineLvl w:val="0"/>
        <w:rPr>
          <w:rFonts w:cs="Arial"/>
          <w:sz w:val="22"/>
          <w:szCs w:val="22"/>
        </w:rPr>
      </w:pPr>
      <w:r w:rsidRPr="00E074FA">
        <w:rPr>
          <w:rFonts w:cs="Arial"/>
          <w:sz w:val="22"/>
          <w:szCs w:val="22"/>
        </w:rPr>
        <w:t>HORA : 20:30 h</w:t>
      </w:r>
    </w:p>
    <w:p w:rsidR="0025708E" w:rsidRPr="00E074FA" w:rsidRDefault="0025708E" w:rsidP="0025708E">
      <w:pPr>
        <w:keepNext/>
        <w:suppressAutoHyphens/>
        <w:jc w:val="both"/>
        <w:outlineLvl w:val="2"/>
        <w:rPr>
          <w:rFonts w:cs="Arial"/>
          <w:sz w:val="22"/>
          <w:szCs w:val="22"/>
        </w:rPr>
      </w:pPr>
      <w:r w:rsidRPr="00E074FA">
        <w:rPr>
          <w:rFonts w:cs="Arial"/>
          <w:sz w:val="22"/>
          <w:szCs w:val="22"/>
        </w:rPr>
        <w:t xml:space="preserve">LLOC: </w:t>
      </w:r>
      <w:r w:rsidRPr="00E074FA">
        <w:rPr>
          <w:rFonts w:cs="Arial"/>
          <w:bCs/>
          <w:sz w:val="22"/>
          <w:szCs w:val="22"/>
        </w:rPr>
        <w:t>Sala de Plens de l'Ajuntament de L’Albagés</w:t>
      </w:r>
    </w:p>
    <w:p w:rsidR="0025708E" w:rsidRPr="00E074FA" w:rsidRDefault="0025708E" w:rsidP="0025708E">
      <w:pPr>
        <w:jc w:val="both"/>
        <w:rPr>
          <w:rFonts w:cs="Arial"/>
          <w:bCs/>
          <w:sz w:val="22"/>
          <w:szCs w:val="22"/>
        </w:rPr>
      </w:pPr>
    </w:p>
    <w:p w:rsidR="0025708E" w:rsidRPr="00E074FA" w:rsidRDefault="0025708E" w:rsidP="0025708E">
      <w:pPr>
        <w:jc w:val="both"/>
        <w:rPr>
          <w:rFonts w:cs="Arial"/>
          <w:b/>
          <w:bCs/>
          <w:caps/>
          <w:sz w:val="22"/>
          <w:szCs w:val="22"/>
        </w:rPr>
      </w:pPr>
      <w:r w:rsidRPr="00E074FA">
        <w:rPr>
          <w:rFonts w:cs="Arial"/>
          <w:b/>
          <w:bCs/>
          <w:caps/>
          <w:sz w:val="22"/>
          <w:szCs w:val="22"/>
        </w:rPr>
        <w:t xml:space="preserve">Assistents: </w:t>
      </w:r>
    </w:p>
    <w:p w:rsidR="0025708E" w:rsidRPr="00E074FA" w:rsidRDefault="0025708E" w:rsidP="0025708E">
      <w:pPr>
        <w:tabs>
          <w:tab w:val="left" w:pos="1140"/>
        </w:tabs>
        <w:jc w:val="both"/>
        <w:rPr>
          <w:rFonts w:cs="Arial"/>
          <w:sz w:val="22"/>
          <w:szCs w:val="22"/>
          <w:lang w:eastAsia="ca-ES"/>
        </w:rPr>
      </w:pPr>
      <w:r w:rsidRPr="00E074FA">
        <w:rPr>
          <w:rFonts w:cs="Arial"/>
          <w:sz w:val="22"/>
          <w:szCs w:val="22"/>
          <w:lang w:eastAsia="ca-ES"/>
        </w:rPr>
        <w:tab/>
      </w:r>
    </w:p>
    <w:p w:rsidR="0025708E" w:rsidRPr="00E074FA" w:rsidRDefault="0025708E" w:rsidP="0025708E">
      <w:pPr>
        <w:jc w:val="both"/>
        <w:rPr>
          <w:rFonts w:cs="Arial"/>
          <w:sz w:val="22"/>
          <w:szCs w:val="22"/>
          <w:lang w:eastAsia="ca-ES"/>
        </w:rPr>
      </w:pPr>
      <w:r w:rsidRPr="00E074FA">
        <w:rPr>
          <w:rFonts w:cs="Arial"/>
          <w:sz w:val="22"/>
          <w:szCs w:val="22"/>
          <w:lang w:eastAsia="ca-ES"/>
        </w:rPr>
        <w:t>Albert Donés Antequera, Alcalde</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Joan </w:t>
      </w:r>
      <w:proofErr w:type="spellStart"/>
      <w:r w:rsidRPr="00E074FA">
        <w:rPr>
          <w:rFonts w:cs="Arial"/>
          <w:sz w:val="22"/>
          <w:szCs w:val="22"/>
          <w:lang w:eastAsia="ca-ES"/>
        </w:rPr>
        <w:t>Juvero</w:t>
      </w:r>
      <w:proofErr w:type="spellEnd"/>
      <w:r w:rsidRPr="00E074FA">
        <w:rPr>
          <w:rFonts w:cs="Arial"/>
          <w:sz w:val="22"/>
          <w:szCs w:val="22"/>
          <w:lang w:eastAsia="ca-ES"/>
        </w:rPr>
        <w:t xml:space="preserve"> Iglesias,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Arnau Preixens Rufé,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Maria Teresa Melero Gasol, regidora</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 xml:space="preserve">Alba </w:t>
      </w:r>
      <w:proofErr w:type="spellStart"/>
      <w:r w:rsidRPr="00E074FA">
        <w:rPr>
          <w:rFonts w:cs="Arial"/>
          <w:sz w:val="22"/>
          <w:szCs w:val="22"/>
          <w:lang w:eastAsia="ca-ES"/>
        </w:rPr>
        <w:t>Roigé</w:t>
      </w:r>
      <w:proofErr w:type="spellEnd"/>
      <w:r w:rsidRPr="00E074FA">
        <w:rPr>
          <w:rFonts w:cs="Arial"/>
          <w:sz w:val="22"/>
          <w:szCs w:val="22"/>
          <w:lang w:eastAsia="ca-ES"/>
        </w:rPr>
        <w:t xml:space="preserve"> </w:t>
      </w:r>
      <w:proofErr w:type="spellStart"/>
      <w:r w:rsidRPr="00E074FA">
        <w:rPr>
          <w:rFonts w:cs="Arial"/>
          <w:sz w:val="22"/>
          <w:szCs w:val="22"/>
          <w:lang w:eastAsia="ca-ES"/>
        </w:rPr>
        <w:t>Triquell</w:t>
      </w:r>
      <w:proofErr w:type="spellEnd"/>
      <w:r w:rsidRPr="00E074FA">
        <w:rPr>
          <w:rFonts w:cs="Arial"/>
          <w:sz w:val="22"/>
          <w:szCs w:val="22"/>
          <w:lang w:eastAsia="ca-ES"/>
        </w:rPr>
        <w:t>, regidora</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Josep Ramon Cuadrat</w:t>
      </w:r>
      <w:r w:rsidR="001673DC" w:rsidRPr="00E074FA">
        <w:rPr>
          <w:rFonts w:cs="Arial"/>
          <w:sz w:val="22"/>
          <w:szCs w:val="22"/>
          <w:lang w:eastAsia="ca-ES"/>
        </w:rPr>
        <w:t xml:space="preserve"> </w:t>
      </w:r>
      <w:r w:rsidRPr="00E074FA">
        <w:rPr>
          <w:rFonts w:cs="Arial"/>
          <w:sz w:val="22"/>
          <w:szCs w:val="22"/>
          <w:lang w:eastAsia="ca-ES"/>
        </w:rPr>
        <w:t xml:space="preserve">Rey, regidor </w:t>
      </w:r>
    </w:p>
    <w:p w:rsidR="0025708E" w:rsidRPr="00E074FA" w:rsidRDefault="0025708E" w:rsidP="0025708E">
      <w:pPr>
        <w:widowControl w:val="0"/>
        <w:tabs>
          <w:tab w:val="left" w:pos="1134"/>
        </w:tabs>
        <w:jc w:val="both"/>
        <w:rPr>
          <w:rFonts w:cs="Arial"/>
          <w:sz w:val="22"/>
          <w:szCs w:val="22"/>
          <w:lang w:eastAsia="ca-ES"/>
        </w:rPr>
      </w:pPr>
      <w:r w:rsidRPr="00E074FA">
        <w:rPr>
          <w:rFonts w:cs="Arial"/>
          <w:sz w:val="22"/>
          <w:szCs w:val="22"/>
          <w:lang w:eastAsia="ca-ES"/>
        </w:rPr>
        <w:t>Samuel Aris Oriol, regidor</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lang w:eastAsia="ca-ES"/>
        </w:rPr>
      </w:pPr>
      <w:r w:rsidRPr="00E074FA">
        <w:rPr>
          <w:rFonts w:cs="Arial"/>
          <w:sz w:val="22"/>
          <w:szCs w:val="22"/>
          <w:lang w:eastAsia="ca-ES"/>
        </w:rPr>
        <w:t xml:space="preserve">Actua com a Secretària: Alba Martí Vallès </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lang w:eastAsia="ca-ES"/>
        </w:rPr>
      </w:pPr>
      <w:r w:rsidRPr="00E074FA">
        <w:rPr>
          <w:rFonts w:cs="Arial"/>
          <w:sz w:val="22"/>
          <w:szCs w:val="22"/>
          <w:lang w:eastAsia="ca-ES"/>
        </w:rPr>
        <w:t xml:space="preserve">A l’Albagés, a </w:t>
      </w:r>
      <w:r w:rsidR="002F4B3D" w:rsidRPr="00E074FA">
        <w:rPr>
          <w:rFonts w:cs="Arial"/>
          <w:sz w:val="22"/>
          <w:szCs w:val="22"/>
          <w:lang w:eastAsia="ca-ES"/>
        </w:rPr>
        <w:t>vint-i-u de desembre</w:t>
      </w:r>
      <w:r w:rsidRPr="00E074FA">
        <w:rPr>
          <w:rFonts w:cs="Arial"/>
          <w:sz w:val="22"/>
          <w:szCs w:val="22"/>
          <w:lang w:eastAsia="ca-ES"/>
        </w:rPr>
        <w:t xml:space="preserve"> de dos mil onze. Reunit el Ple de l’Ajuntament, prèvia convocatòria, i sota la presidència del Sr. Albert Donés Antequera, un comprovada l’assistència del nombre suficient de membres per a la vàlida realització de la sessió, es passa a resoldre el següent:</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b/>
          <w:bCs/>
          <w:sz w:val="22"/>
          <w:szCs w:val="22"/>
        </w:rPr>
      </w:pPr>
      <w:r w:rsidRPr="00E074FA">
        <w:rPr>
          <w:rFonts w:cs="Arial"/>
          <w:b/>
          <w:bCs/>
          <w:sz w:val="22"/>
          <w:szCs w:val="22"/>
        </w:rPr>
        <w:t>ORDRE DEL DIA</w:t>
      </w:r>
    </w:p>
    <w:p w:rsidR="0025708E" w:rsidRPr="00E074FA" w:rsidRDefault="0025708E" w:rsidP="0025708E">
      <w:pPr>
        <w:jc w:val="both"/>
        <w:rPr>
          <w:rFonts w:cs="Arial"/>
          <w:b/>
          <w:bCs/>
          <w:sz w:val="22"/>
          <w:szCs w:val="22"/>
        </w:rPr>
      </w:pPr>
    </w:p>
    <w:p w:rsidR="0025708E" w:rsidRPr="00AB1022" w:rsidRDefault="0025708E" w:rsidP="0025708E">
      <w:pPr>
        <w:jc w:val="both"/>
        <w:rPr>
          <w:rFonts w:cs="Arial"/>
          <w:sz w:val="22"/>
          <w:szCs w:val="22"/>
          <w:lang w:eastAsia="en-US"/>
        </w:rPr>
      </w:pPr>
      <w:r w:rsidRPr="00AB1022">
        <w:rPr>
          <w:rFonts w:cs="Arial"/>
          <w:sz w:val="22"/>
          <w:szCs w:val="22"/>
        </w:rPr>
        <w:t xml:space="preserve">1.- </w:t>
      </w:r>
      <w:r w:rsidRPr="00AB1022">
        <w:rPr>
          <w:rFonts w:cs="Arial"/>
          <w:sz w:val="22"/>
          <w:szCs w:val="22"/>
          <w:lang w:eastAsia="en-US"/>
        </w:rPr>
        <w:t xml:space="preserve">Aprovació, si s’escau, de l’esborrany de l’ acta de la sessió ordinària celebrada el dia 13 d’octubre de 2011. </w:t>
      </w:r>
    </w:p>
    <w:p w:rsidR="0025708E" w:rsidRPr="00AB1022" w:rsidRDefault="0025708E" w:rsidP="0025708E">
      <w:pPr>
        <w:jc w:val="both"/>
        <w:rPr>
          <w:rFonts w:cs="Arial"/>
          <w:sz w:val="22"/>
          <w:szCs w:val="22"/>
          <w:lang w:eastAsia="en-US"/>
        </w:rPr>
      </w:pPr>
      <w:r w:rsidRPr="00AB1022">
        <w:rPr>
          <w:rFonts w:cs="Arial"/>
          <w:sz w:val="22"/>
          <w:szCs w:val="22"/>
        </w:rPr>
        <w:t>2.- Donar compte dels decrets d’alcaldia</w:t>
      </w:r>
      <w:r w:rsidR="002F4B3D" w:rsidRPr="00AB1022">
        <w:rPr>
          <w:rFonts w:cs="Arial"/>
          <w:sz w:val="22"/>
          <w:szCs w:val="22"/>
        </w:rPr>
        <w:t>.</w:t>
      </w:r>
    </w:p>
    <w:p w:rsidR="0025708E" w:rsidRPr="00AB1022" w:rsidRDefault="0025708E" w:rsidP="0025708E">
      <w:pPr>
        <w:jc w:val="both"/>
        <w:rPr>
          <w:rFonts w:cs="Arial"/>
          <w:sz w:val="22"/>
          <w:szCs w:val="22"/>
          <w:lang w:eastAsia="en-US"/>
        </w:rPr>
      </w:pPr>
      <w:r w:rsidRPr="00AB1022">
        <w:rPr>
          <w:rFonts w:cs="Arial"/>
          <w:sz w:val="22"/>
          <w:szCs w:val="22"/>
          <w:lang w:eastAsia="en-US"/>
        </w:rPr>
        <w:t xml:space="preserve">3.- Aprovació, si s’escau, de l’annex al projecte de l’obra titulada “Instal·lació d’un ascensor hidràulic adaptat en l’edifici municipal”. </w:t>
      </w:r>
    </w:p>
    <w:p w:rsidR="0025708E" w:rsidRPr="00AB1022" w:rsidRDefault="0025708E" w:rsidP="0025708E">
      <w:pPr>
        <w:jc w:val="both"/>
        <w:rPr>
          <w:rFonts w:cs="Arial"/>
          <w:sz w:val="22"/>
          <w:szCs w:val="22"/>
        </w:rPr>
      </w:pPr>
      <w:r w:rsidRPr="00AB1022">
        <w:rPr>
          <w:rFonts w:cs="Arial"/>
          <w:sz w:val="22"/>
          <w:szCs w:val="22"/>
          <w:lang w:eastAsia="en-US"/>
        </w:rPr>
        <w:t xml:space="preserve">4.- Acordar, si s’escau, la cancel·lació del compte corrent núm. 2100 0525 13 0200111796. </w:t>
      </w:r>
      <w:r w:rsidRPr="00AB1022">
        <w:rPr>
          <w:rFonts w:cs="Arial"/>
          <w:sz w:val="22"/>
          <w:szCs w:val="22"/>
        </w:rPr>
        <w:t xml:space="preserve"> </w:t>
      </w:r>
    </w:p>
    <w:p w:rsidR="0025708E" w:rsidRPr="00AB1022" w:rsidRDefault="0025708E" w:rsidP="0025708E">
      <w:pPr>
        <w:jc w:val="both"/>
        <w:rPr>
          <w:rFonts w:cs="Arial"/>
          <w:sz w:val="22"/>
          <w:szCs w:val="22"/>
        </w:rPr>
      </w:pPr>
      <w:r w:rsidRPr="00AB1022">
        <w:rPr>
          <w:rFonts w:cs="Arial"/>
          <w:sz w:val="22"/>
          <w:szCs w:val="22"/>
        </w:rPr>
        <w:t xml:space="preserve">5.- Aprovar, si s’escau, la destinació de l’import corresponent al tram </w:t>
      </w:r>
      <w:proofErr w:type="spellStart"/>
      <w:r w:rsidRPr="00AB1022">
        <w:rPr>
          <w:rFonts w:cs="Arial"/>
          <w:sz w:val="22"/>
          <w:szCs w:val="22"/>
        </w:rPr>
        <w:t>supramunicipal</w:t>
      </w:r>
      <w:proofErr w:type="spellEnd"/>
      <w:r w:rsidRPr="00AB1022">
        <w:rPr>
          <w:rFonts w:cs="Arial"/>
          <w:sz w:val="22"/>
          <w:szCs w:val="22"/>
        </w:rPr>
        <w:t xml:space="preserve"> atorgat per la Generalitat de Catalunya- Direcció General de Cooperació Local. </w:t>
      </w:r>
    </w:p>
    <w:p w:rsidR="0025708E" w:rsidRPr="00AB1022" w:rsidRDefault="0025708E" w:rsidP="0025708E">
      <w:pPr>
        <w:jc w:val="both"/>
        <w:rPr>
          <w:rFonts w:cs="Arial"/>
          <w:sz w:val="22"/>
          <w:szCs w:val="22"/>
        </w:rPr>
      </w:pPr>
      <w:r w:rsidRPr="00AB1022">
        <w:rPr>
          <w:rFonts w:cs="Arial"/>
          <w:sz w:val="22"/>
          <w:szCs w:val="22"/>
        </w:rPr>
        <w:t xml:space="preserve">6.- Aprovar </w:t>
      </w:r>
      <w:r w:rsidRPr="00AB1022">
        <w:rPr>
          <w:rFonts w:cs="Arial"/>
          <w:bCs/>
          <w:sz w:val="22"/>
          <w:szCs w:val="22"/>
          <w:lang w:eastAsia="en-US"/>
        </w:rPr>
        <w:t>provisional del Pressupost corresponent a l’exercici 2012, així com la plantilla de personal i la relació de llocs de treball</w:t>
      </w:r>
      <w:r w:rsidRPr="00AB1022">
        <w:rPr>
          <w:rFonts w:cs="Arial"/>
          <w:sz w:val="22"/>
          <w:szCs w:val="22"/>
        </w:rPr>
        <w:t xml:space="preserve">. </w:t>
      </w:r>
    </w:p>
    <w:p w:rsidR="0025708E" w:rsidRPr="00AB1022" w:rsidRDefault="0025708E" w:rsidP="0025708E">
      <w:pPr>
        <w:jc w:val="both"/>
        <w:rPr>
          <w:rFonts w:cs="Arial"/>
          <w:sz w:val="22"/>
          <w:szCs w:val="22"/>
        </w:rPr>
      </w:pPr>
      <w:r w:rsidRPr="00AB1022">
        <w:rPr>
          <w:rFonts w:cs="Arial"/>
          <w:sz w:val="22"/>
          <w:szCs w:val="22"/>
        </w:rPr>
        <w:t xml:space="preserve">7.- Aprovar, si s’escau, el suport a la moció per la Sequera aprovada pel Consell Comarcal de les Garrigues en la sessió plenària celebrada el dia 17 de novembre de 2011. </w:t>
      </w:r>
    </w:p>
    <w:p w:rsidR="0025708E" w:rsidRPr="00AB1022" w:rsidRDefault="0025708E" w:rsidP="0025708E">
      <w:pPr>
        <w:jc w:val="both"/>
        <w:rPr>
          <w:rFonts w:cs="Arial"/>
          <w:sz w:val="22"/>
          <w:szCs w:val="22"/>
        </w:rPr>
      </w:pPr>
      <w:r w:rsidRPr="00AB1022">
        <w:rPr>
          <w:rFonts w:cs="Arial"/>
          <w:sz w:val="22"/>
          <w:szCs w:val="22"/>
        </w:rPr>
        <w:t xml:space="preserve">8.- Aprovar, si s’escau, la moció per a la creació de l’associació de municipis per a la independència. </w:t>
      </w:r>
    </w:p>
    <w:p w:rsidR="0025708E" w:rsidRPr="00AB1022" w:rsidRDefault="0025708E" w:rsidP="0025708E">
      <w:pPr>
        <w:jc w:val="both"/>
        <w:rPr>
          <w:rFonts w:cs="Arial"/>
          <w:sz w:val="22"/>
          <w:szCs w:val="22"/>
        </w:rPr>
      </w:pPr>
      <w:r w:rsidRPr="00AB1022">
        <w:rPr>
          <w:rFonts w:cs="Arial"/>
          <w:sz w:val="22"/>
          <w:szCs w:val="22"/>
        </w:rPr>
        <w:t xml:space="preserve">9.- Aprovar, si s’escau, el suport a la moció en defensa del model educatiu i de la llei d’educació de Catalunya, aprovada pel Consell Comarcal de les Garrigues en la sessió plenària celebrada el dia 29 de setembre de 2011. </w:t>
      </w:r>
    </w:p>
    <w:p w:rsidR="0025708E" w:rsidRPr="00AB1022" w:rsidRDefault="0025708E" w:rsidP="0025708E">
      <w:pPr>
        <w:jc w:val="both"/>
        <w:rPr>
          <w:rFonts w:cs="Arial"/>
          <w:sz w:val="22"/>
          <w:szCs w:val="22"/>
        </w:rPr>
      </w:pPr>
      <w:r w:rsidRPr="00AB1022">
        <w:rPr>
          <w:rFonts w:cs="Arial"/>
          <w:sz w:val="22"/>
          <w:szCs w:val="22"/>
        </w:rPr>
        <w:t xml:space="preserve">10.- Precs i preguntes. </w:t>
      </w:r>
    </w:p>
    <w:p w:rsidR="0025708E" w:rsidRPr="00E074FA" w:rsidRDefault="0025708E" w:rsidP="0025708E">
      <w:pPr>
        <w:jc w:val="both"/>
        <w:rPr>
          <w:rFonts w:cs="Arial"/>
          <w:sz w:val="22"/>
          <w:szCs w:val="22"/>
          <w:lang w:eastAsia="ca-ES"/>
        </w:rPr>
      </w:pPr>
    </w:p>
    <w:p w:rsidR="0025708E" w:rsidRPr="00E074FA" w:rsidRDefault="0025708E" w:rsidP="0025708E">
      <w:pPr>
        <w:jc w:val="both"/>
        <w:rPr>
          <w:rFonts w:cs="Arial"/>
          <w:sz w:val="22"/>
          <w:szCs w:val="22"/>
        </w:rPr>
      </w:pPr>
      <w:r w:rsidRPr="00E074FA">
        <w:rPr>
          <w:rFonts w:cs="Arial"/>
          <w:sz w:val="22"/>
          <w:szCs w:val="22"/>
        </w:rPr>
        <w:t>Un cop comprovada l’assistència del nombre suficient de membres per a la vàlida realització de la reunió i aba</w:t>
      </w:r>
      <w:r w:rsidR="00AB1022">
        <w:rPr>
          <w:rFonts w:cs="Arial"/>
          <w:sz w:val="22"/>
          <w:szCs w:val="22"/>
        </w:rPr>
        <w:t>ns d’iniciar la sessió, el Sr. A</w:t>
      </w:r>
      <w:r w:rsidRPr="00E074FA">
        <w:rPr>
          <w:rFonts w:cs="Arial"/>
          <w:sz w:val="22"/>
          <w:szCs w:val="22"/>
        </w:rPr>
        <w:t xml:space="preserve">lcalde manifesta la necessitat d’incloure </w:t>
      </w:r>
      <w:r w:rsidR="00257479" w:rsidRPr="00E074FA">
        <w:rPr>
          <w:rFonts w:cs="Arial"/>
          <w:sz w:val="22"/>
          <w:szCs w:val="22"/>
        </w:rPr>
        <w:t>dos</w:t>
      </w:r>
      <w:r w:rsidRPr="00E074FA">
        <w:rPr>
          <w:rFonts w:cs="Arial"/>
          <w:sz w:val="22"/>
          <w:szCs w:val="22"/>
        </w:rPr>
        <w:t xml:space="preserve"> nous punts en l’ordre del dia, relatius al següents assumptes:</w:t>
      </w:r>
    </w:p>
    <w:p w:rsidR="0025708E" w:rsidRPr="00E074FA" w:rsidRDefault="0025708E" w:rsidP="0025708E">
      <w:pPr>
        <w:jc w:val="both"/>
        <w:rPr>
          <w:rFonts w:cs="Arial"/>
          <w:bCs/>
          <w:sz w:val="22"/>
          <w:szCs w:val="22"/>
        </w:rPr>
      </w:pPr>
    </w:p>
    <w:p w:rsidR="00257479" w:rsidRPr="00E074FA" w:rsidRDefault="002F4B3D" w:rsidP="00257479">
      <w:pPr>
        <w:pStyle w:val="Prrafodelista"/>
        <w:numPr>
          <w:ilvl w:val="0"/>
          <w:numId w:val="2"/>
        </w:numPr>
        <w:jc w:val="both"/>
        <w:rPr>
          <w:rFonts w:cs="Arial"/>
          <w:b/>
          <w:sz w:val="22"/>
          <w:szCs w:val="22"/>
        </w:rPr>
      </w:pPr>
      <w:r w:rsidRPr="00E074FA">
        <w:rPr>
          <w:rFonts w:cs="Arial"/>
          <w:b/>
          <w:sz w:val="22"/>
          <w:szCs w:val="22"/>
        </w:rPr>
        <w:t xml:space="preserve">Aprovar, si s’escau, </w:t>
      </w:r>
      <w:r w:rsidR="00257479" w:rsidRPr="00E074FA">
        <w:rPr>
          <w:rFonts w:cs="Arial"/>
          <w:b/>
          <w:snapToGrid w:val="0"/>
          <w:sz w:val="22"/>
          <w:szCs w:val="22"/>
          <w:lang w:eastAsia="en-US"/>
        </w:rPr>
        <w:t>el plec de clàusules administratives i particulars i la licitació de l’obra “Desglossat primer del ramal 1 de la nova xarxa de sanejament” al nucli urbà de l’Albagés.</w:t>
      </w:r>
      <w:r w:rsidR="00257479" w:rsidRPr="00E074FA">
        <w:rPr>
          <w:rFonts w:cs="Arial"/>
          <w:b/>
          <w:bCs/>
          <w:snapToGrid w:val="0"/>
          <w:sz w:val="22"/>
          <w:szCs w:val="22"/>
          <w:lang w:eastAsia="en-US"/>
        </w:rPr>
        <w:t xml:space="preserve"> </w:t>
      </w:r>
    </w:p>
    <w:p w:rsidR="00257479" w:rsidRPr="00E074FA" w:rsidRDefault="00257479" w:rsidP="00257479">
      <w:pPr>
        <w:jc w:val="both"/>
        <w:rPr>
          <w:rFonts w:cs="Arial"/>
          <w:snapToGrid w:val="0"/>
          <w:sz w:val="22"/>
          <w:szCs w:val="22"/>
          <w:lang w:eastAsia="en-US"/>
        </w:rPr>
      </w:pPr>
    </w:p>
    <w:p w:rsidR="009B566D" w:rsidRPr="00E074FA" w:rsidRDefault="009B566D" w:rsidP="009B566D">
      <w:pPr>
        <w:pStyle w:val="Prrafodelista"/>
        <w:numPr>
          <w:ilvl w:val="0"/>
          <w:numId w:val="2"/>
        </w:numPr>
        <w:jc w:val="both"/>
        <w:rPr>
          <w:rFonts w:cs="Arial"/>
          <w:sz w:val="22"/>
          <w:szCs w:val="22"/>
          <w:lang w:val="cs-CZ"/>
        </w:rPr>
      </w:pPr>
      <w:r w:rsidRPr="00E074FA">
        <w:rPr>
          <w:rFonts w:cs="Arial"/>
          <w:b/>
          <w:sz w:val="22"/>
          <w:szCs w:val="22"/>
        </w:rPr>
        <w:t>Aprovar, si s’escau, la renovació de l’acord marc de l’Associació Catalana de Municipis i Comarques amb Unión Fenosa Comercial per al subministrament elèctric.</w:t>
      </w:r>
    </w:p>
    <w:p w:rsidR="002F4B3D" w:rsidRPr="00E074FA" w:rsidRDefault="002F4B3D" w:rsidP="009B566D">
      <w:pPr>
        <w:ind w:left="705"/>
        <w:jc w:val="both"/>
        <w:rPr>
          <w:rFonts w:cs="Arial"/>
          <w:sz w:val="22"/>
          <w:szCs w:val="22"/>
        </w:rPr>
      </w:pPr>
    </w:p>
    <w:p w:rsidR="0025708E" w:rsidRPr="00E074FA" w:rsidRDefault="0025708E" w:rsidP="0025708E">
      <w:pPr>
        <w:jc w:val="both"/>
        <w:rPr>
          <w:rFonts w:cs="Arial"/>
          <w:sz w:val="22"/>
          <w:szCs w:val="22"/>
        </w:rPr>
      </w:pPr>
      <w:r w:rsidRPr="00E074FA">
        <w:rPr>
          <w:rFonts w:cs="Arial"/>
          <w:sz w:val="22"/>
          <w:szCs w:val="22"/>
        </w:rPr>
        <w:t xml:space="preserve">D’acord amb el que disposen els articles 103.3 del Real Decret Legislatiu 2/2003, de 18 d’abril, pel qual s’aprova el TRLMRLC i 82.3 del Real Decret 2568/86, de 28 de novembre, pel qual s’aprova el </w:t>
      </w:r>
      <w:proofErr w:type="spellStart"/>
      <w:r w:rsidRPr="00E074FA">
        <w:rPr>
          <w:rFonts w:cs="Arial"/>
          <w:sz w:val="22"/>
          <w:szCs w:val="22"/>
        </w:rPr>
        <w:t>ROF</w:t>
      </w:r>
      <w:proofErr w:type="spellEnd"/>
      <w:r w:rsidRPr="00E074FA">
        <w:rPr>
          <w:rFonts w:cs="Arial"/>
          <w:sz w:val="22"/>
          <w:szCs w:val="22"/>
        </w:rPr>
        <w:t>, el Ple ratifica la urgència dels assumptes i s’acorda ampliar l’ordre del dia.</w:t>
      </w:r>
    </w:p>
    <w:p w:rsidR="0025708E" w:rsidRPr="00E074FA" w:rsidRDefault="0025708E" w:rsidP="0025708E">
      <w:pPr>
        <w:jc w:val="center"/>
        <w:rPr>
          <w:rFonts w:cs="Arial"/>
          <w:b/>
          <w:bCs/>
          <w:sz w:val="22"/>
          <w:szCs w:val="22"/>
          <w:lang w:eastAsia="ca-ES"/>
        </w:rPr>
      </w:pPr>
    </w:p>
    <w:p w:rsidR="0025708E" w:rsidRPr="00E074FA" w:rsidRDefault="0025708E" w:rsidP="00AB1022">
      <w:pPr>
        <w:jc w:val="center"/>
        <w:rPr>
          <w:rFonts w:cs="Arial"/>
          <w:b/>
          <w:bCs/>
          <w:sz w:val="22"/>
          <w:szCs w:val="22"/>
          <w:lang w:eastAsia="ca-ES"/>
        </w:rPr>
      </w:pPr>
      <w:r w:rsidRPr="00E074FA">
        <w:rPr>
          <w:rFonts w:cs="Arial"/>
          <w:b/>
          <w:bCs/>
          <w:sz w:val="22"/>
          <w:szCs w:val="22"/>
          <w:lang w:eastAsia="ca-ES"/>
        </w:rPr>
        <w:t>DESENVOLUPAMENT DE LA SESSIÓ</w:t>
      </w:r>
    </w:p>
    <w:p w:rsidR="0025708E" w:rsidRPr="00E074FA" w:rsidRDefault="0025708E" w:rsidP="0025708E">
      <w:pPr>
        <w:jc w:val="both"/>
        <w:rPr>
          <w:rFonts w:cs="Arial"/>
          <w:sz w:val="22"/>
          <w:szCs w:val="22"/>
        </w:rPr>
      </w:pPr>
    </w:p>
    <w:p w:rsidR="002F4B3D" w:rsidRPr="00E074FA" w:rsidRDefault="0025708E" w:rsidP="002F4B3D">
      <w:pPr>
        <w:jc w:val="both"/>
        <w:rPr>
          <w:rFonts w:cs="Arial"/>
          <w:b/>
          <w:sz w:val="22"/>
          <w:szCs w:val="22"/>
          <w:lang w:eastAsia="en-US"/>
        </w:rPr>
      </w:pPr>
      <w:r w:rsidRPr="00E074FA">
        <w:rPr>
          <w:rFonts w:cs="Arial"/>
          <w:b/>
          <w:bCs/>
          <w:sz w:val="22"/>
          <w:szCs w:val="22"/>
        </w:rPr>
        <w:t xml:space="preserve">1.- </w:t>
      </w:r>
      <w:r w:rsidR="002F4B3D" w:rsidRPr="00E074FA">
        <w:rPr>
          <w:rFonts w:cs="Arial"/>
          <w:b/>
          <w:sz w:val="22"/>
          <w:szCs w:val="22"/>
          <w:lang w:eastAsia="en-US"/>
        </w:rPr>
        <w:t xml:space="preserve">Aprovació, si s’escau, de l’esborrany de l’ acta de la sessió ordinària celebrada el dia 13 d’octubre de 2011. </w:t>
      </w:r>
    </w:p>
    <w:p w:rsidR="0025708E" w:rsidRPr="00E074FA" w:rsidRDefault="0025708E" w:rsidP="0025708E">
      <w:pPr>
        <w:jc w:val="both"/>
        <w:rPr>
          <w:rFonts w:cs="Arial"/>
          <w:b/>
          <w:bCs/>
          <w:sz w:val="22"/>
          <w:szCs w:val="22"/>
        </w:rPr>
      </w:pPr>
    </w:p>
    <w:p w:rsidR="002F4B3D" w:rsidRPr="00E074FA" w:rsidRDefault="002F4B3D" w:rsidP="002F4B3D">
      <w:pPr>
        <w:pStyle w:val="Textoindependiente"/>
        <w:rPr>
          <w:sz w:val="22"/>
          <w:szCs w:val="22"/>
          <w:lang w:val="ca-ES"/>
        </w:rPr>
      </w:pPr>
      <w:r w:rsidRPr="00E074FA">
        <w:rPr>
          <w:sz w:val="22"/>
          <w:szCs w:val="22"/>
          <w:lang w:val="ca-ES"/>
        </w:rPr>
        <w:t xml:space="preserve">Es dona per llegida l’acta de la sessió anterior, a saber, ordinària de 13 d’octubre de 2011, de la qual s'ha entregat l’esborrany juntament amb la convocatòria de la sessió d'avui. </w:t>
      </w:r>
    </w:p>
    <w:p w:rsidR="002F4B3D" w:rsidRPr="00E074FA" w:rsidRDefault="002F4B3D" w:rsidP="002F4B3D">
      <w:pPr>
        <w:pStyle w:val="Textoindependiente"/>
        <w:rPr>
          <w:sz w:val="22"/>
          <w:szCs w:val="22"/>
          <w:lang w:val="ca-ES"/>
        </w:rPr>
      </w:pPr>
    </w:p>
    <w:p w:rsidR="002F4B3D" w:rsidRPr="00E074FA" w:rsidRDefault="002F4B3D" w:rsidP="002F4B3D">
      <w:pPr>
        <w:pStyle w:val="Textoindependiente"/>
        <w:rPr>
          <w:sz w:val="22"/>
          <w:szCs w:val="22"/>
          <w:lang w:val="ca-ES"/>
        </w:rPr>
      </w:pPr>
      <w:r w:rsidRPr="00E074FA">
        <w:rPr>
          <w:sz w:val="22"/>
          <w:szCs w:val="22"/>
          <w:lang w:val="ca-ES"/>
        </w:rPr>
        <w:t>De conformitat amb el que estableix l'article 110.3 del Decret Legislatiu 2/2003, de 28 d’abril, pel qual s’aprova el Text refós de la  Llei municipal i de règim local de Catalunya, el Sr. Alcalde pregunta als Srs. Regidors si volen presentar-hi alguna esmena. Al no haver-hi cap esmena per part dels Srs. Regidors, s’acorda per unanimitat del nombre legal de membres de la corporació l’ acta esmentada.</w:t>
      </w:r>
    </w:p>
    <w:p w:rsidR="0025708E" w:rsidRPr="00E074FA" w:rsidRDefault="0025708E" w:rsidP="0025708E">
      <w:pPr>
        <w:jc w:val="both"/>
        <w:rPr>
          <w:rFonts w:cs="Arial"/>
          <w:b/>
          <w:bCs/>
          <w:sz w:val="22"/>
          <w:szCs w:val="22"/>
        </w:rPr>
      </w:pPr>
    </w:p>
    <w:p w:rsidR="00AB1022" w:rsidRDefault="00AB1022" w:rsidP="002F4B3D">
      <w:pPr>
        <w:jc w:val="both"/>
        <w:rPr>
          <w:rFonts w:cs="Arial"/>
          <w:b/>
          <w:sz w:val="22"/>
          <w:szCs w:val="22"/>
        </w:rPr>
      </w:pPr>
    </w:p>
    <w:p w:rsidR="002F4B3D" w:rsidRPr="00E074FA" w:rsidRDefault="002F4B3D" w:rsidP="002F4B3D">
      <w:pPr>
        <w:jc w:val="both"/>
        <w:rPr>
          <w:rFonts w:cs="Arial"/>
          <w:b/>
          <w:sz w:val="22"/>
          <w:szCs w:val="22"/>
        </w:rPr>
      </w:pPr>
      <w:r w:rsidRPr="00E074FA">
        <w:rPr>
          <w:rFonts w:cs="Arial"/>
          <w:b/>
          <w:sz w:val="22"/>
          <w:szCs w:val="22"/>
        </w:rPr>
        <w:t>2.- Donar compte dels decrets d’alcaldia.</w:t>
      </w:r>
    </w:p>
    <w:p w:rsidR="002F4B3D" w:rsidRPr="00E074FA" w:rsidRDefault="002F4B3D" w:rsidP="002F4B3D">
      <w:pPr>
        <w:jc w:val="both"/>
        <w:rPr>
          <w:rFonts w:cs="Arial"/>
          <w:b/>
          <w:sz w:val="22"/>
          <w:szCs w:val="22"/>
        </w:rPr>
      </w:pPr>
    </w:p>
    <w:p w:rsidR="002F4B3D" w:rsidRPr="00E074FA" w:rsidRDefault="002F4B3D" w:rsidP="002F4B3D">
      <w:pPr>
        <w:jc w:val="both"/>
        <w:rPr>
          <w:rFonts w:cs="Arial"/>
          <w:sz w:val="22"/>
          <w:szCs w:val="22"/>
        </w:rPr>
      </w:pPr>
      <w:r w:rsidRPr="00E074FA">
        <w:rPr>
          <w:rFonts w:cs="Arial"/>
          <w:sz w:val="22"/>
          <w:szCs w:val="22"/>
        </w:rPr>
        <w:t xml:space="preserve">Es dóna compte de les resolucions d’alcaldia que van des del Decret d’Alcaldia </w:t>
      </w:r>
      <w:r w:rsidR="006D10A3" w:rsidRPr="00E074FA">
        <w:rPr>
          <w:rFonts w:cs="Arial"/>
          <w:sz w:val="22"/>
          <w:szCs w:val="22"/>
        </w:rPr>
        <w:t>94</w:t>
      </w:r>
      <w:r w:rsidRPr="00E074FA">
        <w:rPr>
          <w:rFonts w:cs="Arial"/>
          <w:sz w:val="22"/>
          <w:szCs w:val="22"/>
        </w:rPr>
        <w:t xml:space="preserve">/2011 de </w:t>
      </w:r>
      <w:r w:rsidR="006D10A3" w:rsidRPr="00E074FA">
        <w:rPr>
          <w:rFonts w:cs="Arial"/>
          <w:sz w:val="22"/>
          <w:szCs w:val="22"/>
        </w:rPr>
        <w:t>20 d’octubre</w:t>
      </w:r>
      <w:r w:rsidRPr="00E074FA">
        <w:rPr>
          <w:rFonts w:cs="Arial"/>
          <w:sz w:val="22"/>
          <w:szCs w:val="22"/>
        </w:rPr>
        <w:t xml:space="preserve"> de 2011 fins al Decret d’Alcaldia </w:t>
      </w:r>
      <w:r w:rsidR="006D10A3" w:rsidRPr="00E074FA">
        <w:rPr>
          <w:rFonts w:cs="Arial"/>
          <w:sz w:val="22"/>
          <w:szCs w:val="22"/>
        </w:rPr>
        <w:t>118</w:t>
      </w:r>
      <w:r w:rsidRPr="00E074FA">
        <w:rPr>
          <w:rFonts w:cs="Arial"/>
          <w:sz w:val="22"/>
          <w:szCs w:val="22"/>
        </w:rPr>
        <w:t xml:space="preserve">/2011 de </w:t>
      </w:r>
      <w:r w:rsidR="006D10A3" w:rsidRPr="00E074FA">
        <w:rPr>
          <w:rFonts w:cs="Arial"/>
          <w:sz w:val="22"/>
          <w:szCs w:val="22"/>
        </w:rPr>
        <w:t xml:space="preserve">16 de desembre </w:t>
      </w:r>
      <w:r w:rsidRPr="00E074FA">
        <w:rPr>
          <w:rFonts w:cs="Arial"/>
          <w:sz w:val="22"/>
          <w:szCs w:val="22"/>
        </w:rPr>
        <w:t xml:space="preserve">de 2011. </w:t>
      </w:r>
    </w:p>
    <w:p w:rsidR="002F4B3D" w:rsidRPr="00E074FA" w:rsidRDefault="002F4B3D" w:rsidP="002F4B3D">
      <w:pPr>
        <w:jc w:val="both"/>
        <w:rPr>
          <w:rFonts w:cs="Arial"/>
          <w:sz w:val="22"/>
          <w:szCs w:val="22"/>
        </w:rPr>
      </w:pPr>
    </w:p>
    <w:p w:rsidR="002F4B3D" w:rsidRPr="00E074FA" w:rsidRDefault="002F4B3D" w:rsidP="002F4B3D">
      <w:pPr>
        <w:jc w:val="both"/>
        <w:rPr>
          <w:rFonts w:cs="Arial"/>
          <w:sz w:val="22"/>
          <w:szCs w:val="22"/>
        </w:rPr>
      </w:pPr>
      <w:r w:rsidRPr="00E074FA">
        <w:rPr>
          <w:rFonts w:cs="Arial"/>
          <w:sz w:val="22"/>
          <w:szCs w:val="22"/>
        </w:rPr>
        <w:t xml:space="preserve">El Ple en resta assabentat. </w:t>
      </w:r>
    </w:p>
    <w:p w:rsidR="002776EA" w:rsidRPr="00E074FA" w:rsidRDefault="002776EA" w:rsidP="002776EA">
      <w:pPr>
        <w:jc w:val="both"/>
        <w:rPr>
          <w:rFonts w:cs="Arial"/>
          <w:b/>
          <w:sz w:val="22"/>
          <w:szCs w:val="22"/>
          <w:lang w:eastAsia="en-US"/>
        </w:rPr>
      </w:pPr>
    </w:p>
    <w:p w:rsidR="002776EA" w:rsidRPr="00E074FA" w:rsidRDefault="002776EA" w:rsidP="002776EA">
      <w:pPr>
        <w:jc w:val="both"/>
        <w:rPr>
          <w:rFonts w:cs="Arial"/>
          <w:b/>
          <w:sz w:val="22"/>
          <w:szCs w:val="22"/>
          <w:lang w:eastAsia="en-US"/>
        </w:rPr>
      </w:pPr>
      <w:r w:rsidRPr="00E074FA">
        <w:rPr>
          <w:rFonts w:cs="Arial"/>
          <w:b/>
          <w:sz w:val="22"/>
          <w:szCs w:val="22"/>
          <w:lang w:eastAsia="en-US"/>
        </w:rPr>
        <w:t xml:space="preserve">3.- Aprovació, si s’escau, de l’annex al projecte de l’obra titulada “Instal·lació d’un ascensor hidràulic adaptat en l’edifici municipal”. </w:t>
      </w:r>
    </w:p>
    <w:p w:rsidR="006A677C" w:rsidRPr="00E074FA" w:rsidRDefault="006A677C" w:rsidP="006A677C">
      <w:pPr>
        <w:jc w:val="both"/>
        <w:rPr>
          <w:rFonts w:cs="Arial"/>
          <w:bCs/>
          <w:color w:val="FF0000"/>
          <w:sz w:val="22"/>
          <w:szCs w:val="22"/>
        </w:rPr>
      </w:pPr>
    </w:p>
    <w:p w:rsidR="00D155B1" w:rsidRPr="00E074FA" w:rsidRDefault="006A677C" w:rsidP="006A677C">
      <w:pPr>
        <w:jc w:val="both"/>
        <w:rPr>
          <w:rFonts w:cs="Arial"/>
          <w:bCs/>
          <w:sz w:val="22"/>
          <w:szCs w:val="22"/>
        </w:rPr>
      </w:pPr>
      <w:r w:rsidRPr="00E074FA">
        <w:rPr>
          <w:rFonts w:cs="Arial"/>
          <w:bCs/>
          <w:sz w:val="22"/>
          <w:szCs w:val="22"/>
        </w:rPr>
        <w:t xml:space="preserve">Atès </w:t>
      </w:r>
      <w:r w:rsidR="00D155B1" w:rsidRPr="00E074FA">
        <w:rPr>
          <w:rFonts w:cs="Arial"/>
          <w:bCs/>
          <w:sz w:val="22"/>
          <w:szCs w:val="22"/>
        </w:rPr>
        <w:t xml:space="preserve">l’annex </w:t>
      </w:r>
      <w:r w:rsidR="00964AA3" w:rsidRPr="00E074FA">
        <w:rPr>
          <w:rFonts w:cs="Arial"/>
          <w:bCs/>
          <w:sz w:val="22"/>
          <w:szCs w:val="22"/>
        </w:rPr>
        <w:t>del</w:t>
      </w:r>
      <w:r w:rsidR="00590FC3" w:rsidRPr="00E074FA">
        <w:rPr>
          <w:rFonts w:cs="Arial"/>
          <w:bCs/>
          <w:sz w:val="22"/>
          <w:szCs w:val="22"/>
        </w:rPr>
        <w:t xml:space="preserve"> projecte presenta</w:t>
      </w:r>
      <w:r w:rsidRPr="00E074FA">
        <w:rPr>
          <w:rFonts w:cs="Arial"/>
          <w:bCs/>
          <w:sz w:val="22"/>
          <w:szCs w:val="22"/>
        </w:rPr>
        <w:t>t pel tècnic, Sr.</w:t>
      </w:r>
      <w:r w:rsidR="00D155B1" w:rsidRPr="00E074FA">
        <w:rPr>
          <w:rFonts w:cs="Arial"/>
          <w:bCs/>
          <w:sz w:val="22"/>
          <w:szCs w:val="22"/>
        </w:rPr>
        <w:t xml:space="preserve"> Josep Maria Garra </w:t>
      </w:r>
      <w:proofErr w:type="spellStart"/>
      <w:r w:rsidR="000B7CAD" w:rsidRPr="00E074FA">
        <w:rPr>
          <w:rFonts w:cs="Arial"/>
          <w:bCs/>
          <w:sz w:val="22"/>
          <w:szCs w:val="22"/>
        </w:rPr>
        <w:t>M</w:t>
      </w:r>
      <w:r w:rsidR="00D155B1" w:rsidRPr="00E074FA">
        <w:rPr>
          <w:rFonts w:cs="Arial"/>
          <w:bCs/>
          <w:sz w:val="22"/>
          <w:szCs w:val="22"/>
        </w:rPr>
        <w:t>urillo</w:t>
      </w:r>
      <w:proofErr w:type="spellEnd"/>
      <w:r w:rsidRPr="00E074FA">
        <w:rPr>
          <w:rFonts w:cs="Arial"/>
          <w:bCs/>
          <w:sz w:val="22"/>
          <w:szCs w:val="22"/>
        </w:rPr>
        <w:t xml:space="preserve">, per a la realització de les obres </w:t>
      </w:r>
      <w:r w:rsidR="00590FC3" w:rsidRPr="00E074FA">
        <w:rPr>
          <w:rFonts w:cs="Arial"/>
          <w:bCs/>
          <w:sz w:val="22"/>
          <w:szCs w:val="22"/>
        </w:rPr>
        <w:t xml:space="preserve">que s’estan executant consistents en la </w:t>
      </w:r>
      <w:r w:rsidR="00D155B1" w:rsidRPr="00E074FA">
        <w:rPr>
          <w:rFonts w:cs="Arial"/>
          <w:bCs/>
          <w:sz w:val="22"/>
          <w:szCs w:val="22"/>
        </w:rPr>
        <w:t xml:space="preserve">Instal·lació d’un ascensor hidràulic adaptat </w:t>
      </w:r>
      <w:r w:rsidR="000B7CAD" w:rsidRPr="00E074FA">
        <w:rPr>
          <w:rFonts w:cs="Arial"/>
          <w:bCs/>
          <w:sz w:val="22"/>
          <w:szCs w:val="22"/>
        </w:rPr>
        <w:t>en l’edifici municipal i per un import d’execució per contracta que a</w:t>
      </w:r>
      <w:r w:rsidR="00F54B83">
        <w:rPr>
          <w:rFonts w:cs="Arial"/>
          <w:bCs/>
          <w:sz w:val="22"/>
          <w:szCs w:val="22"/>
        </w:rPr>
        <w:t>scendeix a la quantitat de 67.99</w:t>
      </w:r>
      <w:r w:rsidR="000B7CAD" w:rsidRPr="00E074FA">
        <w:rPr>
          <w:rFonts w:cs="Arial"/>
          <w:bCs/>
          <w:sz w:val="22"/>
          <w:szCs w:val="22"/>
        </w:rPr>
        <w:t>7,85 euros</w:t>
      </w:r>
      <w:r w:rsidR="00964AA3" w:rsidRPr="00E074FA">
        <w:rPr>
          <w:rFonts w:cs="Arial"/>
          <w:bCs/>
          <w:sz w:val="22"/>
          <w:szCs w:val="22"/>
        </w:rPr>
        <w:t xml:space="preserve"> (IVA inclòs)</w:t>
      </w:r>
      <w:r w:rsidR="000B7CAD" w:rsidRPr="00E074FA">
        <w:rPr>
          <w:rFonts w:cs="Arial"/>
          <w:bCs/>
          <w:sz w:val="22"/>
          <w:szCs w:val="22"/>
        </w:rPr>
        <w:t xml:space="preserve">. </w:t>
      </w:r>
    </w:p>
    <w:p w:rsidR="0024453C" w:rsidRPr="00E074FA" w:rsidRDefault="0024453C" w:rsidP="006A677C">
      <w:pPr>
        <w:jc w:val="both"/>
        <w:rPr>
          <w:rFonts w:cs="Arial"/>
          <w:bCs/>
          <w:sz w:val="22"/>
          <w:szCs w:val="22"/>
        </w:rPr>
      </w:pPr>
    </w:p>
    <w:p w:rsidR="0024453C" w:rsidRPr="00E074FA" w:rsidRDefault="0024453C" w:rsidP="006A677C">
      <w:pPr>
        <w:jc w:val="both"/>
        <w:rPr>
          <w:rFonts w:cs="Arial"/>
          <w:bCs/>
          <w:sz w:val="22"/>
          <w:szCs w:val="22"/>
        </w:rPr>
      </w:pPr>
      <w:r w:rsidRPr="00E074FA">
        <w:rPr>
          <w:rFonts w:cs="Arial"/>
          <w:bCs/>
          <w:sz w:val="22"/>
          <w:szCs w:val="22"/>
        </w:rPr>
        <w:t xml:space="preserve">Atès que la redacció d’aquest nou projecte suposa la variació del projecte inicialment aprovat per aquesta corporació i pel qual es va adjudicar el contracte a l’empresa CONSTRUCCIONS LLIMÓS, SL. </w:t>
      </w:r>
    </w:p>
    <w:p w:rsidR="0024453C" w:rsidRPr="00E074FA" w:rsidRDefault="0024453C" w:rsidP="006A677C">
      <w:pPr>
        <w:jc w:val="both"/>
        <w:rPr>
          <w:rFonts w:cs="Arial"/>
          <w:bCs/>
          <w:sz w:val="22"/>
          <w:szCs w:val="22"/>
        </w:rPr>
      </w:pPr>
    </w:p>
    <w:p w:rsidR="0024453C" w:rsidRPr="00E074FA" w:rsidRDefault="0024453C" w:rsidP="006A677C">
      <w:pPr>
        <w:jc w:val="both"/>
        <w:rPr>
          <w:rFonts w:cs="Arial"/>
          <w:bCs/>
          <w:sz w:val="22"/>
          <w:szCs w:val="22"/>
        </w:rPr>
      </w:pPr>
      <w:r w:rsidRPr="00E074FA">
        <w:rPr>
          <w:rFonts w:cs="Arial"/>
          <w:bCs/>
          <w:sz w:val="22"/>
          <w:szCs w:val="22"/>
        </w:rPr>
        <w:lastRenderedPageBreak/>
        <w:t>Atès que s’ha donat audiència al constructor adjudicatari de l’obra sense que aquest hagi mostrat oposició a l’execució d’aquest annex modificatiu del primer projecte redactat,</w:t>
      </w:r>
    </w:p>
    <w:p w:rsidR="00D155B1" w:rsidRPr="00E074FA" w:rsidRDefault="00D155B1" w:rsidP="006A677C">
      <w:pPr>
        <w:jc w:val="both"/>
        <w:rPr>
          <w:rFonts w:cs="Arial"/>
          <w:bCs/>
          <w:sz w:val="22"/>
          <w:szCs w:val="22"/>
        </w:rPr>
      </w:pPr>
    </w:p>
    <w:p w:rsidR="006A677C" w:rsidRPr="00E074FA" w:rsidRDefault="00E94D6F" w:rsidP="006A677C">
      <w:pPr>
        <w:jc w:val="both"/>
        <w:rPr>
          <w:rFonts w:cs="Arial"/>
          <w:bCs/>
          <w:sz w:val="22"/>
          <w:szCs w:val="22"/>
        </w:rPr>
      </w:pPr>
      <w:r>
        <w:rPr>
          <w:rFonts w:cs="Arial"/>
          <w:bCs/>
          <w:sz w:val="22"/>
          <w:szCs w:val="22"/>
        </w:rPr>
        <w:t>El P</w:t>
      </w:r>
      <w:r w:rsidR="006A677C" w:rsidRPr="00E074FA">
        <w:rPr>
          <w:rFonts w:cs="Arial"/>
          <w:bCs/>
          <w:sz w:val="22"/>
          <w:szCs w:val="22"/>
        </w:rPr>
        <w:t>le aprova per unanimitat:</w:t>
      </w:r>
    </w:p>
    <w:p w:rsidR="006A677C" w:rsidRPr="00E074FA" w:rsidRDefault="006A677C" w:rsidP="006A677C">
      <w:pPr>
        <w:jc w:val="both"/>
        <w:rPr>
          <w:rFonts w:cs="Arial"/>
          <w:bCs/>
          <w:sz w:val="22"/>
          <w:szCs w:val="22"/>
          <w:u w:val="single"/>
        </w:rPr>
      </w:pPr>
    </w:p>
    <w:p w:rsidR="00964AA3" w:rsidRPr="00E074FA" w:rsidRDefault="006A677C" w:rsidP="00964AA3">
      <w:pPr>
        <w:jc w:val="both"/>
        <w:rPr>
          <w:rFonts w:cs="Arial"/>
          <w:bCs/>
          <w:sz w:val="22"/>
          <w:szCs w:val="22"/>
        </w:rPr>
      </w:pPr>
      <w:r w:rsidRPr="00E074FA">
        <w:rPr>
          <w:rFonts w:cs="Arial"/>
          <w:bCs/>
          <w:sz w:val="22"/>
          <w:szCs w:val="22"/>
          <w:u w:val="single"/>
        </w:rPr>
        <w:t>Primer</w:t>
      </w:r>
      <w:r w:rsidRPr="00E074FA">
        <w:rPr>
          <w:rFonts w:cs="Arial"/>
          <w:bCs/>
          <w:sz w:val="22"/>
          <w:szCs w:val="22"/>
        </w:rPr>
        <w:t xml:space="preserve">.- Aprovar </w:t>
      </w:r>
      <w:r w:rsidR="00590FC3" w:rsidRPr="00E074FA">
        <w:rPr>
          <w:rFonts w:cs="Arial"/>
          <w:bCs/>
          <w:sz w:val="22"/>
          <w:szCs w:val="22"/>
        </w:rPr>
        <w:t>l’annex</w:t>
      </w:r>
      <w:r w:rsidR="0024453C" w:rsidRPr="00E074FA">
        <w:rPr>
          <w:rFonts w:cs="Arial"/>
          <w:bCs/>
          <w:sz w:val="22"/>
          <w:szCs w:val="22"/>
        </w:rPr>
        <w:t xml:space="preserve"> modificatiu</w:t>
      </w:r>
      <w:r w:rsidR="00590FC3" w:rsidRPr="00E074FA">
        <w:rPr>
          <w:rFonts w:cs="Arial"/>
          <w:bCs/>
          <w:sz w:val="22"/>
          <w:szCs w:val="22"/>
        </w:rPr>
        <w:t xml:space="preserve"> d</w:t>
      </w:r>
      <w:r w:rsidRPr="00E074FA">
        <w:rPr>
          <w:rFonts w:cs="Arial"/>
          <w:bCs/>
          <w:sz w:val="22"/>
          <w:szCs w:val="22"/>
        </w:rPr>
        <w:t xml:space="preserve">el projecte redactat pel tècnic, </w:t>
      </w:r>
      <w:r w:rsidR="00964AA3" w:rsidRPr="00E074FA">
        <w:rPr>
          <w:rFonts w:cs="Arial"/>
          <w:bCs/>
          <w:sz w:val="22"/>
          <w:szCs w:val="22"/>
        </w:rPr>
        <w:t xml:space="preserve">Sr. Josep Maria Garra </w:t>
      </w:r>
      <w:proofErr w:type="spellStart"/>
      <w:r w:rsidR="00964AA3" w:rsidRPr="00E074FA">
        <w:rPr>
          <w:rFonts w:cs="Arial"/>
          <w:bCs/>
          <w:sz w:val="22"/>
          <w:szCs w:val="22"/>
        </w:rPr>
        <w:t>Murillo</w:t>
      </w:r>
      <w:proofErr w:type="spellEnd"/>
      <w:r w:rsidR="00964AA3" w:rsidRPr="00E074FA">
        <w:rPr>
          <w:rFonts w:cs="Arial"/>
          <w:bCs/>
          <w:sz w:val="22"/>
          <w:szCs w:val="22"/>
        </w:rPr>
        <w:t>, per a la realització de les obres d’Instal·lació d’un ascensor hidràulic adaptat en l’edifici municipal i per un import d’execució per contracta que a</w:t>
      </w:r>
      <w:r w:rsidR="00F54B83">
        <w:rPr>
          <w:rFonts w:cs="Arial"/>
          <w:bCs/>
          <w:sz w:val="22"/>
          <w:szCs w:val="22"/>
        </w:rPr>
        <w:t>scendeix a la quantitat de 67.99</w:t>
      </w:r>
      <w:r w:rsidR="00964AA3" w:rsidRPr="00E074FA">
        <w:rPr>
          <w:rFonts w:cs="Arial"/>
          <w:bCs/>
          <w:sz w:val="22"/>
          <w:szCs w:val="22"/>
        </w:rPr>
        <w:t xml:space="preserve">7,85 euros (IVA inclòs). </w:t>
      </w:r>
    </w:p>
    <w:p w:rsidR="006A677C" w:rsidRPr="00E074FA" w:rsidRDefault="006A677C" w:rsidP="006A677C">
      <w:pPr>
        <w:jc w:val="both"/>
        <w:rPr>
          <w:rFonts w:cs="Arial"/>
          <w:bCs/>
          <w:sz w:val="22"/>
          <w:szCs w:val="22"/>
        </w:rPr>
      </w:pPr>
    </w:p>
    <w:p w:rsidR="006A677C" w:rsidRPr="00E074FA" w:rsidRDefault="00FA4E44" w:rsidP="006A677C">
      <w:pPr>
        <w:jc w:val="both"/>
        <w:rPr>
          <w:rFonts w:cs="Arial"/>
          <w:bCs/>
          <w:sz w:val="22"/>
          <w:szCs w:val="22"/>
        </w:rPr>
      </w:pPr>
      <w:r w:rsidRPr="00FA4E44">
        <w:rPr>
          <w:rFonts w:cs="Arial"/>
          <w:bCs/>
          <w:sz w:val="22"/>
          <w:szCs w:val="22"/>
          <w:u w:val="single"/>
        </w:rPr>
        <w:t>Segon</w:t>
      </w:r>
      <w:r w:rsidR="006A677C" w:rsidRPr="00FA4E44">
        <w:rPr>
          <w:rFonts w:cs="Arial"/>
          <w:bCs/>
          <w:sz w:val="22"/>
          <w:szCs w:val="22"/>
          <w:u w:val="single"/>
        </w:rPr>
        <w:t>.-</w:t>
      </w:r>
      <w:r w:rsidR="006A677C" w:rsidRPr="00E074FA">
        <w:rPr>
          <w:rFonts w:cs="Arial"/>
          <w:bCs/>
          <w:sz w:val="22"/>
          <w:szCs w:val="22"/>
        </w:rPr>
        <w:t xml:space="preserve"> Comunicar el present acord al Departament de Governació i Relacions Institucionals de Lleida.</w:t>
      </w:r>
    </w:p>
    <w:p w:rsidR="006A677C" w:rsidRPr="00E074FA" w:rsidRDefault="006A677C" w:rsidP="002776EA">
      <w:pPr>
        <w:jc w:val="both"/>
        <w:rPr>
          <w:rFonts w:cs="Arial"/>
          <w:b/>
          <w:sz w:val="22"/>
          <w:szCs w:val="22"/>
          <w:lang w:eastAsia="en-US"/>
        </w:rPr>
      </w:pPr>
    </w:p>
    <w:p w:rsidR="00964AA3" w:rsidRPr="00E074FA" w:rsidRDefault="00964AA3" w:rsidP="00964AA3">
      <w:pPr>
        <w:jc w:val="both"/>
        <w:rPr>
          <w:rFonts w:cs="Arial"/>
          <w:b/>
          <w:sz w:val="22"/>
          <w:szCs w:val="22"/>
        </w:rPr>
      </w:pPr>
      <w:r w:rsidRPr="00E074FA">
        <w:rPr>
          <w:rFonts w:cs="Arial"/>
          <w:b/>
          <w:sz w:val="22"/>
          <w:szCs w:val="22"/>
          <w:lang w:eastAsia="en-US"/>
        </w:rPr>
        <w:t xml:space="preserve">4.- Acordar, si s’escau, la cancel·lació del compte corrent núm. 2100 0525 13 0200111796. </w:t>
      </w:r>
      <w:r w:rsidRPr="00E074FA">
        <w:rPr>
          <w:rFonts w:cs="Arial"/>
          <w:b/>
          <w:sz w:val="22"/>
          <w:szCs w:val="22"/>
        </w:rPr>
        <w:t xml:space="preserve"> </w:t>
      </w:r>
    </w:p>
    <w:p w:rsidR="00CB6967" w:rsidRPr="00E074FA" w:rsidRDefault="00CB6967" w:rsidP="00964AA3">
      <w:pPr>
        <w:jc w:val="both"/>
        <w:rPr>
          <w:rFonts w:cs="Arial"/>
          <w:b/>
          <w:color w:val="FF0000"/>
          <w:sz w:val="22"/>
          <w:szCs w:val="22"/>
        </w:rPr>
      </w:pPr>
    </w:p>
    <w:p w:rsidR="00590FC3" w:rsidRPr="00E068A4" w:rsidRDefault="00590FC3" w:rsidP="00964AA3">
      <w:pPr>
        <w:jc w:val="both"/>
        <w:rPr>
          <w:rFonts w:cs="Arial"/>
          <w:sz w:val="22"/>
          <w:szCs w:val="22"/>
        </w:rPr>
      </w:pPr>
      <w:r w:rsidRPr="00E068A4">
        <w:rPr>
          <w:rFonts w:cs="Arial"/>
          <w:sz w:val="22"/>
          <w:szCs w:val="22"/>
        </w:rPr>
        <w:t>Atès el compte corrent obert per a la realització de les obres subven</w:t>
      </w:r>
      <w:r w:rsidR="00321298" w:rsidRPr="00E068A4">
        <w:rPr>
          <w:rFonts w:cs="Arial"/>
          <w:sz w:val="22"/>
          <w:szCs w:val="22"/>
        </w:rPr>
        <w:t>cionades pel</w:t>
      </w:r>
      <w:r w:rsidR="00E068A4" w:rsidRPr="00E068A4">
        <w:rPr>
          <w:rFonts w:cs="Arial"/>
          <w:sz w:val="22"/>
          <w:szCs w:val="22"/>
        </w:rPr>
        <w:t xml:space="preserve"> </w:t>
      </w:r>
      <w:proofErr w:type="spellStart"/>
      <w:r w:rsidR="00E068A4" w:rsidRPr="00E068A4">
        <w:rPr>
          <w:rFonts w:cs="Arial"/>
          <w:sz w:val="22"/>
          <w:szCs w:val="22"/>
        </w:rPr>
        <w:t>Ministerio</w:t>
      </w:r>
      <w:proofErr w:type="spellEnd"/>
      <w:r w:rsidR="00E068A4" w:rsidRPr="00E068A4">
        <w:rPr>
          <w:rFonts w:cs="Arial"/>
          <w:sz w:val="22"/>
          <w:szCs w:val="22"/>
        </w:rPr>
        <w:t xml:space="preserve"> de </w:t>
      </w:r>
      <w:proofErr w:type="spellStart"/>
      <w:r w:rsidR="00E068A4" w:rsidRPr="00E068A4">
        <w:rPr>
          <w:rFonts w:cs="Arial"/>
          <w:sz w:val="22"/>
          <w:szCs w:val="22"/>
        </w:rPr>
        <w:t>Hacienda</w:t>
      </w:r>
      <w:proofErr w:type="spellEnd"/>
      <w:r w:rsidR="00E068A4" w:rsidRPr="00E068A4">
        <w:rPr>
          <w:rFonts w:cs="Arial"/>
          <w:sz w:val="22"/>
          <w:szCs w:val="22"/>
        </w:rPr>
        <w:t xml:space="preserve"> y </w:t>
      </w:r>
      <w:proofErr w:type="spellStart"/>
      <w:r w:rsidR="00E068A4" w:rsidRPr="00E068A4">
        <w:rPr>
          <w:rFonts w:cs="Arial"/>
          <w:sz w:val="22"/>
          <w:szCs w:val="22"/>
        </w:rPr>
        <w:t>Administración</w:t>
      </w:r>
      <w:proofErr w:type="spellEnd"/>
      <w:r w:rsidR="00E068A4" w:rsidRPr="00E068A4">
        <w:rPr>
          <w:rFonts w:cs="Arial"/>
          <w:sz w:val="22"/>
          <w:szCs w:val="22"/>
        </w:rPr>
        <w:t xml:space="preserve"> Pública</w:t>
      </w:r>
      <w:r w:rsidR="00321298" w:rsidRPr="00E068A4">
        <w:rPr>
          <w:rFonts w:cs="Arial"/>
          <w:sz w:val="22"/>
          <w:szCs w:val="22"/>
        </w:rPr>
        <w:t xml:space="preserve"> </w:t>
      </w:r>
      <w:r w:rsidR="00E068A4">
        <w:rPr>
          <w:rFonts w:cs="Arial"/>
          <w:sz w:val="22"/>
          <w:szCs w:val="22"/>
        </w:rPr>
        <w:t xml:space="preserve">per al </w:t>
      </w:r>
      <w:r w:rsidR="00321298" w:rsidRPr="00E068A4">
        <w:rPr>
          <w:rFonts w:cs="Arial"/>
          <w:sz w:val="22"/>
          <w:szCs w:val="22"/>
        </w:rPr>
        <w:t>Fons Estatal de Inver</w:t>
      </w:r>
      <w:r w:rsidR="00E068A4">
        <w:rPr>
          <w:rFonts w:cs="Arial"/>
          <w:sz w:val="22"/>
          <w:szCs w:val="22"/>
        </w:rPr>
        <w:t>sión Local així com per al Fons</w:t>
      </w:r>
      <w:r w:rsidR="00321298" w:rsidRPr="00E068A4">
        <w:rPr>
          <w:rFonts w:cs="Arial"/>
          <w:sz w:val="22"/>
          <w:szCs w:val="22"/>
        </w:rPr>
        <w:t xml:space="preserve"> Estatal para el </w:t>
      </w:r>
      <w:proofErr w:type="spellStart"/>
      <w:r w:rsidR="00321298" w:rsidRPr="00E068A4">
        <w:rPr>
          <w:rFonts w:cs="Arial"/>
          <w:sz w:val="22"/>
          <w:szCs w:val="22"/>
        </w:rPr>
        <w:t>Empleo</w:t>
      </w:r>
      <w:proofErr w:type="spellEnd"/>
      <w:r w:rsidR="00321298" w:rsidRPr="00E068A4">
        <w:rPr>
          <w:rFonts w:cs="Arial"/>
          <w:sz w:val="22"/>
          <w:szCs w:val="22"/>
        </w:rPr>
        <w:t xml:space="preserve"> y la </w:t>
      </w:r>
      <w:proofErr w:type="spellStart"/>
      <w:r w:rsidR="00321298" w:rsidRPr="00E068A4">
        <w:rPr>
          <w:rFonts w:cs="Arial"/>
          <w:sz w:val="22"/>
          <w:szCs w:val="22"/>
        </w:rPr>
        <w:t>Sostenibilidad</w:t>
      </w:r>
      <w:proofErr w:type="spellEnd"/>
      <w:r w:rsidR="00321298" w:rsidRPr="00E068A4">
        <w:rPr>
          <w:rFonts w:cs="Arial"/>
          <w:sz w:val="22"/>
          <w:szCs w:val="22"/>
        </w:rPr>
        <w:t xml:space="preserve"> Local. </w:t>
      </w:r>
    </w:p>
    <w:p w:rsidR="00321298" w:rsidRPr="00E068A4" w:rsidRDefault="00321298" w:rsidP="00964AA3">
      <w:pPr>
        <w:jc w:val="both"/>
        <w:rPr>
          <w:rFonts w:cs="Arial"/>
          <w:sz w:val="22"/>
          <w:szCs w:val="22"/>
        </w:rPr>
      </w:pPr>
    </w:p>
    <w:p w:rsidR="00321298" w:rsidRPr="00E068A4" w:rsidRDefault="00321298" w:rsidP="00964AA3">
      <w:pPr>
        <w:jc w:val="both"/>
        <w:rPr>
          <w:rFonts w:cs="Arial"/>
          <w:sz w:val="22"/>
          <w:szCs w:val="22"/>
        </w:rPr>
      </w:pPr>
      <w:r w:rsidRPr="00E068A4">
        <w:rPr>
          <w:rFonts w:cs="Arial"/>
          <w:sz w:val="22"/>
          <w:szCs w:val="22"/>
        </w:rPr>
        <w:t>Atès que les obres subvencionades per les línies esmentades estan e</w:t>
      </w:r>
      <w:r w:rsidR="00372304">
        <w:rPr>
          <w:rFonts w:cs="Arial"/>
          <w:sz w:val="22"/>
          <w:szCs w:val="22"/>
        </w:rPr>
        <w:t>xecutades, j</w:t>
      </w:r>
      <w:r w:rsidRPr="00E068A4">
        <w:rPr>
          <w:rFonts w:cs="Arial"/>
          <w:sz w:val="22"/>
          <w:szCs w:val="22"/>
        </w:rPr>
        <w:t>ustificades</w:t>
      </w:r>
      <w:r w:rsidR="00372304">
        <w:rPr>
          <w:rFonts w:cs="Arial"/>
          <w:sz w:val="22"/>
          <w:szCs w:val="22"/>
        </w:rPr>
        <w:t xml:space="preserve"> i totalment cobrades</w:t>
      </w:r>
      <w:r w:rsidRPr="00E068A4">
        <w:rPr>
          <w:rFonts w:cs="Arial"/>
          <w:sz w:val="22"/>
          <w:szCs w:val="22"/>
        </w:rPr>
        <w:t xml:space="preserve">. </w:t>
      </w:r>
    </w:p>
    <w:p w:rsidR="00321298" w:rsidRPr="00372304" w:rsidRDefault="00321298" w:rsidP="00964AA3">
      <w:pPr>
        <w:jc w:val="both"/>
        <w:rPr>
          <w:rFonts w:cs="Arial"/>
          <w:sz w:val="22"/>
          <w:szCs w:val="22"/>
        </w:rPr>
      </w:pPr>
    </w:p>
    <w:p w:rsidR="00372304" w:rsidRDefault="00321298" w:rsidP="00372304">
      <w:pPr>
        <w:jc w:val="both"/>
        <w:rPr>
          <w:rFonts w:cs="Arial"/>
          <w:b/>
          <w:sz w:val="22"/>
          <w:szCs w:val="22"/>
          <w:lang w:eastAsia="en-US"/>
        </w:rPr>
      </w:pPr>
      <w:r w:rsidRPr="00372304">
        <w:rPr>
          <w:rFonts w:cs="Arial"/>
          <w:sz w:val="22"/>
          <w:szCs w:val="22"/>
        </w:rPr>
        <w:t xml:space="preserve">Atès que no hi ha cap </w:t>
      </w:r>
      <w:r w:rsidR="00372304">
        <w:rPr>
          <w:rFonts w:cs="Arial"/>
          <w:sz w:val="22"/>
          <w:szCs w:val="22"/>
        </w:rPr>
        <w:t xml:space="preserve">motiu </w:t>
      </w:r>
      <w:r w:rsidRPr="00372304">
        <w:rPr>
          <w:rFonts w:cs="Arial"/>
          <w:sz w:val="22"/>
          <w:szCs w:val="22"/>
        </w:rPr>
        <w:t xml:space="preserve">que justifiqui </w:t>
      </w:r>
      <w:r w:rsidR="00372304" w:rsidRPr="00372304">
        <w:rPr>
          <w:rFonts w:cs="Arial"/>
          <w:sz w:val="22"/>
          <w:szCs w:val="22"/>
        </w:rPr>
        <w:t xml:space="preserve">el manteniment del compte corrent núm. </w:t>
      </w:r>
      <w:r w:rsidR="00372304" w:rsidRPr="00372304">
        <w:rPr>
          <w:rFonts w:cs="Arial"/>
          <w:sz w:val="22"/>
          <w:szCs w:val="22"/>
          <w:lang w:eastAsia="en-US"/>
        </w:rPr>
        <w:t>2100 0525 13 0200111796</w:t>
      </w:r>
      <w:r w:rsidR="00372304" w:rsidRPr="00E074FA">
        <w:rPr>
          <w:rFonts w:cs="Arial"/>
          <w:b/>
          <w:sz w:val="22"/>
          <w:szCs w:val="22"/>
          <w:lang w:eastAsia="en-US"/>
        </w:rPr>
        <w:t xml:space="preserve">. </w:t>
      </w:r>
    </w:p>
    <w:p w:rsidR="00372304" w:rsidRDefault="00372304" w:rsidP="00372304">
      <w:pPr>
        <w:jc w:val="both"/>
        <w:rPr>
          <w:rFonts w:cs="Arial"/>
          <w:b/>
          <w:sz w:val="22"/>
          <w:szCs w:val="22"/>
          <w:lang w:eastAsia="en-US"/>
        </w:rPr>
      </w:pPr>
    </w:p>
    <w:p w:rsidR="00372304" w:rsidRPr="00372304" w:rsidRDefault="00372304" w:rsidP="00372304">
      <w:pPr>
        <w:jc w:val="both"/>
        <w:rPr>
          <w:rFonts w:cs="Arial"/>
          <w:sz w:val="22"/>
          <w:szCs w:val="22"/>
          <w:lang w:eastAsia="en-US"/>
        </w:rPr>
      </w:pPr>
      <w:r w:rsidRPr="00372304">
        <w:rPr>
          <w:rFonts w:cs="Arial"/>
          <w:sz w:val="22"/>
          <w:szCs w:val="22"/>
          <w:lang w:eastAsia="en-US"/>
        </w:rPr>
        <w:t xml:space="preserve">Per tot </w:t>
      </w:r>
      <w:proofErr w:type="spellStart"/>
      <w:r w:rsidRPr="00372304">
        <w:rPr>
          <w:rFonts w:cs="Arial"/>
          <w:sz w:val="22"/>
          <w:szCs w:val="22"/>
          <w:lang w:eastAsia="en-US"/>
        </w:rPr>
        <w:t>l’exposat</w:t>
      </w:r>
      <w:proofErr w:type="spellEnd"/>
      <w:r w:rsidRPr="00372304">
        <w:rPr>
          <w:rFonts w:cs="Arial"/>
          <w:sz w:val="22"/>
          <w:szCs w:val="22"/>
          <w:lang w:eastAsia="en-US"/>
        </w:rPr>
        <w:t xml:space="preserve">, </w:t>
      </w:r>
    </w:p>
    <w:p w:rsidR="00372304" w:rsidRPr="00372304" w:rsidRDefault="00372304" w:rsidP="00372304">
      <w:pPr>
        <w:jc w:val="both"/>
        <w:rPr>
          <w:rFonts w:cs="Arial"/>
          <w:sz w:val="22"/>
          <w:szCs w:val="22"/>
          <w:lang w:eastAsia="en-US"/>
        </w:rPr>
      </w:pPr>
    </w:p>
    <w:p w:rsidR="00372304" w:rsidRDefault="00E94D6F" w:rsidP="00372304">
      <w:pPr>
        <w:jc w:val="both"/>
        <w:rPr>
          <w:rFonts w:cs="Arial"/>
          <w:sz w:val="22"/>
          <w:szCs w:val="22"/>
          <w:lang w:eastAsia="en-US"/>
        </w:rPr>
      </w:pPr>
      <w:r>
        <w:rPr>
          <w:rFonts w:cs="Arial"/>
          <w:sz w:val="22"/>
          <w:szCs w:val="22"/>
          <w:lang w:eastAsia="en-US"/>
        </w:rPr>
        <w:t>El P</w:t>
      </w:r>
      <w:r w:rsidR="00372304" w:rsidRPr="00372304">
        <w:rPr>
          <w:rFonts w:cs="Arial"/>
          <w:sz w:val="22"/>
          <w:szCs w:val="22"/>
          <w:lang w:eastAsia="en-US"/>
        </w:rPr>
        <w:t>le de l’ajuntament acorda per unanimitat dels membres assistents</w:t>
      </w:r>
      <w:r w:rsidR="00372304">
        <w:rPr>
          <w:rFonts w:cs="Arial"/>
          <w:sz w:val="22"/>
          <w:szCs w:val="22"/>
          <w:lang w:eastAsia="en-US"/>
        </w:rPr>
        <w:t xml:space="preserve">: </w:t>
      </w:r>
    </w:p>
    <w:p w:rsidR="00372304" w:rsidRDefault="00372304" w:rsidP="00372304">
      <w:pPr>
        <w:jc w:val="both"/>
        <w:rPr>
          <w:rFonts w:cs="Arial"/>
          <w:sz w:val="22"/>
          <w:szCs w:val="22"/>
          <w:lang w:eastAsia="en-US"/>
        </w:rPr>
      </w:pPr>
    </w:p>
    <w:p w:rsidR="00372304" w:rsidRDefault="00372304" w:rsidP="00372304">
      <w:pPr>
        <w:jc w:val="both"/>
        <w:rPr>
          <w:rFonts w:cs="Arial"/>
          <w:b/>
          <w:sz w:val="22"/>
          <w:szCs w:val="22"/>
          <w:lang w:eastAsia="en-US"/>
        </w:rPr>
      </w:pPr>
      <w:r w:rsidRPr="008A6B12">
        <w:rPr>
          <w:rFonts w:cs="Arial"/>
          <w:sz w:val="22"/>
          <w:szCs w:val="22"/>
          <w:u w:val="single"/>
          <w:lang w:eastAsia="en-US"/>
        </w:rPr>
        <w:t>Primer</w:t>
      </w:r>
      <w:r>
        <w:rPr>
          <w:rFonts w:cs="Arial"/>
          <w:sz w:val="22"/>
          <w:szCs w:val="22"/>
          <w:lang w:eastAsia="en-US"/>
        </w:rPr>
        <w:t xml:space="preserve">.- Donar de baixa </w:t>
      </w:r>
      <w:r w:rsidRPr="00372304">
        <w:rPr>
          <w:rFonts w:cs="Arial"/>
          <w:sz w:val="22"/>
          <w:szCs w:val="22"/>
        </w:rPr>
        <w:t xml:space="preserve">el compte corrent núm. </w:t>
      </w:r>
      <w:r w:rsidRPr="00372304">
        <w:rPr>
          <w:rFonts w:cs="Arial"/>
          <w:sz w:val="22"/>
          <w:szCs w:val="22"/>
          <w:lang w:eastAsia="en-US"/>
        </w:rPr>
        <w:t>2100 0525 13 0200111796</w:t>
      </w:r>
      <w:r w:rsidRPr="00E074FA">
        <w:rPr>
          <w:rFonts w:cs="Arial"/>
          <w:b/>
          <w:sz w:val="22"/>
          <w:szCs w:val="22"/>
          <w:lang w:eastAsia="en-US"/>
        </w:rPr>
        <w:t xml:space="preserve">. </w:t>
      </w:r>
    </w:p>
    <w:p w:rsidR="00372304" w:rsidRDefault="00372304" w:rsidP="00372304">
      <w:pPr>
        <w:jc w:val="both"/>
        <w:rPr>
          <w:rFonts w:cs="Arial"/>
          <w:b/>
          <w:sz w:val="22"/>
          <w:szCs w:val="22"/>
          <w:lang w:eastAsia="en-US"/>
        </w:rPr>
      </w:pPr>
    </w:p>
    <w:p w:rsidR="00372304" w:rsidRPr="00372304" w:rsidRDefault="00372304" w:rsidP="00372304">
      <w:pPr>
        <w:jc w:val="both"/>
        <w:rPr>
          <w:rFonts w:cs="Arial"/>
          <w:sz w:val="22"/>
          <w:szCs w:val="22"/>
          <w:lang w:eastAsia="en-US"/>
        </w:rPr>
      </w:pPr>
      <w:r w:rsidRPr="008A6B12">
        <w:rPr>
          <w:rFonts w:cs="Arial"/>
          <w:sz w:val="22"/>
          <w:szCs w:val="22"/>
          <w:u w:val="single"/>
          <w:lang w:eastAsia="en-US"/>
        </w:rPr>
        <w:t>Segon.</w:t>
      </w:r>
      <w:r w:rsidRPr="00372304">
        <w:rPr>
          <w:rFonts w:cs="Arial"/>
          <w:sz w:val="22"/>
          <w:szCs w:val="22"/>
          <w:lang w:eastAsia="en-US"/>
        </w:rPr>
        <w:t xml:space="preserve">- Notificar aquest acord al </w:t>
      </w:r>
      <w:r w:rsidR="00F077B8">
        <w:rPr>
          <w:rFonts w:cs="Arial"/>
          <w:sz w:val="22"/>
          <w:szCs w:val="22"/>
          <w:lang w:eastAsia="en-US"/>
        </w:rPr>
        <w:t>“L</w:t>
      </w:r>
      <w:r w:rsidRPr="00372304">
        <w:rPr>
          <w:rFonts w:cs="Arial"/>
          <w:sz w:val="22"/>
          <w:szCs w:val="22"/>
          <w:lang w:eastAsia="en-US"/>
        </w:rPr>
        <w:t>a Caixa</w:t>
      </w:r>
      <w:r w:rsidR="00F077B8">
        <w:rPr>
          <w:rFonts w:cs="Arial"/>
          <w:sz w:val="22"/>
          <w:szCs w:val="22"/>
          <w:lang w:eastAsia="en-US"/>
        </w:rPr>
        <w:t xml:space="preserve">”. </w:t>
      </w:r>
      <w:r w:rsidRPr="00372304">
        <w:rPr>
          <w:rFonts w:cs="Arial"/>
          <w:sz w:val="22"/>
          <w:szCs w:val="22"/>
          <w:lang w:eastAsia="en-US"/>
        </w:rPr>
        <w:t xml:space="preserve"> </w:t>
      </w:r>
    </w:p>
    <w:p w:rsidR="00372304" w:rsidRPr="00372304" w:rsidRDefault="00372304" w:rsidP="00372304">
      <w:pPr>
        <w:jc w:val="both"/>
        <w:rPr>
          <w:rFonts w:cs="Arial"/>
          <w:sz w:val="22"/>
          <w:szCs w:val="22"/>
        </w:rPr>
      </w:pPr>
    </w:p>
    <w:p w:rsidR="00AB1022" w:rsidRDefault="00AB1022" w:rsidP="00964AA3">
      <w:pPr>
        <w:jc w:val="both"/>
        <w:rPr>
          <w:rFonts w:cs="Arial"/>
          <w:b/>
          <w:sz w:val="22"/>
          <w:szCs w:val="22"/>
        </w:rPr>
      </w:pPr>
    </w:p>
    <w:p w:rsidR="00964AA3" w:rsidRPr="00E074FA" w:rsidRDefault="00964AA3" w:rsidP="00964AA3">
      <w:pPr>
        <w:jc w:val="both"/>
        <w:rPr>
          <w:rFonts w:cs="Arial"/>
          <w:b/>
          <w:sz w:val="22"/>
          <w:szCs w:val="22"/>
        </w:rPr>
      </w:pPr>
      <w:r w:rsidRPr="009D7CCD">
        <w:rPr>
          <w:rFonts w:cs="Arial"/>
          <w:b/>
          <w:sz w:val="22"/>
          <w:szCs w:val="22"/>
        </w:rPr>
        <w:t xml:space="preserve">5.- Aprovar, si s’escau, la destinació de l’import corresponent al tram </w:t>
      </w:r>
      <w:proofErr w:type="spellStart"/>
      <w:r w:rsidRPr="009D7CCD">
        <w:rPr>
          <w:rFonts w:cs="Arial"/>
          <w:b/>
          <w:sz w:val="22"/>
          <w:szCs w:val="22"/>
        </w:rPr>
        <w:t>supramunicipal</w:t>
      </w:r>
      <w:proofErr w:type="spellEnd"/>
      <w:r w:rsidRPr="009D7CCD">
        <w:rPr>
          <w:rFonts w:cs="Arial"/>
          <w:b/>
          <w:sz w:val="22"/>
          <w:szCs w:val="22"/>
        </w:rPr>
        <w:t xml:space="preserve"> atorgat per la Generalitat de Catalunya- Direcció General de Cooperació Local.</w:t>
      </w:r>
      <w:r w:rsidRPr="00E074FA">
        <w:rPr>
          <w:rFonts w:cs="Arial"/>
          <w:b/>
          <w:sz w:val="22"/>
          <w:szCs w:val="22"/>
        </w:rPr>
        <w:t xml:space="preserve"> </w:t>
      </w:r>
    </w:p>
    <w:p w:rsidR="00CB6967" w:rsidRPr="00E074FA" w:rsidRDefault="00CB6967" w:rsidP="009D7CCD">
      <w:pPr>
        <w:jc w:val="both"/>
        <w:rPr>
          <w:rFonts w:cs="Arial"/>
          <w:b/>
          <w:sz w:val="22"/>
          <w:szCs w:val="22"/>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 xml:space="preserve">Mitjançant resolució publicada en el Diari Oficial de la Generalitat de Catalunya, número 5989, de 21 d’octubre de 2011, ha estat aprovada la distribució als municipis de Catalunya de la participació en els ingressos de la Generalitat integrada en el Fons de Cooperació  Local de Catalunya, any 2011. </w:t>
      </w:r>
    </w:p>
    <w:p w:rsid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 xml:space="preserve">De conformitat amb l’article 52 de la Llei 6/2011, de 27 de juliol, de pressupostos de la Generalitat de Catalunya per a l’any 2011, la participació dels municipis inclou dos capítols, entre els quals, un és la prestació </w:t>
      </w:r>
      <w:proofErr w:type="spellStart"/>
      <w:r>
        <w:rPr>
          <w:rFonts w:eastAsiaTheme="minorHAnsi" w:cs="Arial"/>
          <w:sz w:val="22"/>
          <w:szCs w:val="22"/>
          <w:lang w:eastAsia="en-US"/>
        </w:rPr>
        <w:t>supramunicipal</w:t>
      </w:r>
      <w:proofErr w:type="spellEnd"/>
      <w:r>
        <w:rPr>
          <w:rFonts w:eastAsiaTheme="minorHAnsi" w:cs="Arial"/>
          <w:sz w:val="22"/>
          <w:szCs w:val="22"/>
          <w:lang w:eastAsia="en-US"/>
        </w:rPr>
        <w:t xml:space="preserve"> de servei, respecte la qual a l’ajuntament de l’Albagés li pertoca una quantitat de 3.095,03 euros. </w:t>
      </w:r>
    </w:p>
    <w:p w:rsid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sidRPr="009D7CCD">
        <w:rPr>
          <w:rFonts w:eastAsiaTheme="minorHAnsi" w:cs="Arial"/>
          <w:sz w:val="22"/>
          <w:szCs w:val="22"/>
          <w:lang w:eastAsia="en-US"/>
        </w:rPr>
        <w:lastRenderedPageBreak/>
        <w:t>Aquesta participació té com a finalitat sufragar les despeses derivades de les activitats o inversions supramunicipals i els ajuntaments la poden destinar, totalment o en part, a una o diverses entitats supramunicipals en les quals hi participin,</w:t>
      </w:r>
    </w:p>
    <w:p w:rsidR="009D7CCD" w:rsidRP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sz w:val="22"/>
          <w:szCs w:val="22"/>
          <w:lang w:eastAsia="en-US"/>
        </w:rPr>
      </w:pPr>
      <w:r>
        <w:rPr>
          <w:rFonts w:eastAsiaTheme="minorHAnsi" w:cs="Arial"/>
          <w:sz w:val="22"/>
          <w:szCs w:val="22"/>
          <w:lang w:eastAsia="en-US"/>
        </w:rPr>
        <w:t>L’Ajuntament de l</w:t>
      </w:r>
      <w:r w:rsidRPr="009D7CCD">
        <w:rPr>
          <w:rFonts w:eastAsiaTheme="minorHAnsi" w:cs="Arial"/>
          <w:sz w:val="22"/>
          <w:szCs w:val="22"/>
          <w:lang w:eastAsia="en-US"/>
        </w:rPr>
        <w:t xml:space="preserve">’Albagés forma part de diferents entitats supramunicipals, </w:t>
      </w:r>
      <w:r>
        <w:rPr>
          <w:rFonts w:eastAsiaTheme="minorHAnsi" w:cs="Arial"/>
          <w:sz w:val="22"/>
          <w:szCs w:val="22"/>
          <w:lang w:eastAsia="en-US"/>
        </w:rPr>
        <w:t>entre les quals</w:t>
      </w:r>
      <w:r w:rsidRPr="009D7CCD">
        <w:rPr>
          <w:rFonts w:eastAsiaTheme="minorHAnsi" w:cs="Arial"/>
          <w:sz w:val="22"/>
          <w:szCs w:val="22"/>
          <w:lang w:eastAsia="en-US"/>
        </w:rPr>
        <w:t xml:space="preserve">, el Consell Comarcal de les Garrigues, </w:t>
      </w:r>
    </w:p>
    <w:p w:rsidR="009D7CCD" w:rsidRPr="009D7CCD" w:rsidRDefault="009D7CCD" w:rsidP="009D7CCD">
      <w:pPr>
        <w:jc w:val="both"/>
        <w:rPr>
          <w:rFonts w:eastAsiaTheme="minorHAnsi" w:cs="Arial"/>
          <w:sz w:val="22"/>
          <w:szCs w:val="22"/>
          <w:lang w:eastAsia="en-US"/>
        </w:rPr>
      </w:pPr>
    </w:p>
    <w:p w:rsidR="009D7CCD" w:rsidRDefault="009D7CCD" w:rsidP="009D7CCD">
      <w:pPr>
        <w:jc w:val="both"/>
        <w:rPr>
          <w:rFonts w:eastAsiaTheme="minorHAnsi" w:cs="Arial"/>
          <w:b/>
          <w:sz w:val="22"/>
          <w:szCs w:val="22"/>
          <w:lang w:eastAsia="en-US"/>
        </w:rPr>
      </w:pPr>
      <w:r w:rsidRPr="009D7CCD">
        <w:rPr>
          <w:rFonts w:eastAsiaTheme="minorHAnsi" w:cs="Arial"/>
          <w:sz w:val="22"/>
          <w:szCs w:val="22"/>
          <w:lang w:eastAsia="en-US"/>
        </w:rPr>
        <w:t>Per tot plegat aquest Ple</w:t>
      </w:r>
      <w:r>
        <w:rPr>
          <w:rFonts w:eastAsiaTheme="minorHAnsi" w:cs="Arial"/>
          <w:sz w:val="22"/>
          <w:szCs w:val="22"/>
          <w:lang w:eastAsia="en-US"/>
        </w:rPr>
        <w:t xml:space="preserve"> acorda per unanimitat dels seus membres:</w:t>
      </w:r>
    </w:p>
    <w:p w:rsidR="009D7CCD" w:rsidRDefault="009D7CCD" w:rsidP="009D7CCD">
      <w:pPr>
        <w:jc w:val="both"/>
        <w:rPr>
          <w:rFonts w:eastAsiaTheme="minorHAnsi" w:cs="Arial"/>
          <w:b/>
          <w:sz w:val="22"/>
          <w:szCs w:val="22"/>
          <w:lang w:eastAsia="en-US"/>
        </w:rPr>
      </w:pPr>
    </w:p>
    <w:p w:rsidR="009D7CCD" w:rsidRDefault="008A6B12" w:rsidP="009D7CCD">
      <w:pPr>
        <w:jc w:val="both"/>
        <w:rPr>
          <w:rFonts w:eastAsiaTheme="minorHAnsi" w:cs="Arial"/>
          <w:sz w:val="22"/>
          <w:szCs w:val="22"/>
          <w:lang w:eastAsia="en-US"/>
        </w:rPr>
      </w:pPr>
      <w:r w:rsidRPr="008A6B12">
        <w:rPr>
          <w:rFonts w:eastAsiaTheme="minorHAnsi" w:cs="Arial"/>
          <w:sz w:val="22"/>
          <w:szCs w:val="22"/>
          <w:u w:val="single"/>
          <w:lang w:eastAsia="en-US"/>
        </w:rPr>
        <w:t>Primer</w:t>
      </w:r>
      <w:r w:rsidR="009D7CCD" w:rsidRPr="009D7CCD">
        <w:rPr>
          <w:rFonts w:eastAsiaTheme="minorHAnsi" w:cs="Arial"/>
          <w:sz w:val="22"/>
          <w:szCs w:val="22"/>
          <w:u w:val="single"/>
          <w:lang w:eastAsia="en-US"/>
        </w:rPr>
        <w:t>.</w:t>
      </w:r>
      <w:r w:rsidRPr="008A6B12">
        <w:rPr>
          <w:rFonts w:eastAsiaTheme="minorHAnsi" w:cs="Arial"/>
          <w:sz w:val="22"/>
          <w:szCs w:val="22"/>
          <w:u w:val="single"/>
          <w:lang w:eastAsia="en-US"/>
        </w:rPr>
        <w:t>-</w:t>
      </w:r>
      <w:r w:rsidR="009D7CCD" w:rsidRPr="009D7CCD">
        <w:rPr>
          <w:rFonts w:eastAsiaTheme="minorHAnsi" w:cs="Arial"/>
          <w:b/>
          <w:sz w:val="22"/>
          <w:szCs w:val="22"/>
          <w:lang w:eastAsia="en-US"/>
        </w:rPr>
        <w:t xml:space="preserve"> </w:t>
      </w:r>
      <w:r w:rsidR="009D7CCD" w:rsidRPr="009D7CCD">
        <w:rPr>
          <w:rFonts w:eastAsiaTheme="minorHAnsi" w:cs="Arial"/>
          <w:sz w:val="22"/>
          <w:szCs w:val="22"/>
          <w:lang w:eastAsia="en-US"/>
        </w:rPr>
        <w:t>Transferir la participació en els ingressos de la Generalitat, integrada en el Fons de Cooperació L</w:t>
      </w:r>
      <w:r w:rsidR="009D7CCD">
        <w:rPr>
          <w:rFonts w:eastAsiaTheme="minorHAnsi" w:cs="Arial"/>
          <w:sz w:val="22"/>
          <w:szCs w:val="22"/>
          <w:lang w:eastAsia="en-US"/>
        </w:rPr>
        <w:t>ocal de Catalunya, exercici 2011</w:t>
      </w:r>
      <w:r w:rsidR="009D7CCD" w:rsidRPr="009D7CCD">
        <w:rPr>
          <w:rFonts w:eastAsiaTheme="minorHAnsi" w:cs="Arial"/>
          <w:sz w:val="22"/>
          <w:szCs w:val="22"/>
          <w:lang w:eastAsia="en-US"/>
        </w:rPr>
        <w:t>, i destinada a la presta</w:t>
      </w:r>
      <w:r w:rsidR="003E1DF2">
        <w:rPr>
          <w:rFonts w:eastAsiaTheme="minorHAnsi" w:cs="Arial"/>
          <w:sz w:val="22"/>
          <w:szCs w:val="22"/>
          <w:lang w:eastAsia="en-US"/>
        </w:rPr>
        <w:t xml:space="preserve">ció supramunicipals de serveis </w:t>
      </w:r>
      <w:r w:rsidR="009D7CCD" w:rsidRPr="009D7CCD">
        <w:rPr>
          <w:rFonts w:eastAsiaTheme="minorHAnsi" w:cs="Arial"/>
          <w:sz w:val="22"/>
          <w:szCs w:val="22"/>
          <w:lang w:eastAsia="en-US"/>
        </w:rPr>
        <w:t>al Consell Comarcal de les Garrigues amb la distribució segons detall:</w:t>
      </w:r>
    </w:p>
    <w:p w:rsidR="00414E85" w:rsidRDefault="00414E85" w:rsidP="009D7CCD">
      <w:pPr>
        <w:jc w:val="both"/>
        <w:rPr>
          <w:rFonts w:eastAsiaTheme="minorHAnsi" w:cs="Arial"/>
          <w:sz w:val="22"/>
          <w:szCs w:val="22"/>
          <w:lang w:eastAsia="en-US"/>
        </w:rPr>
      </w:pPr>
    </w:p>
    <w:p w:rsidR="009D7CCD" w:rsidRPr="008A6B12" w:rsidRDefault="009D7CCD" w:rsidP="009D7CCD">
      <w:pPr>
        <w:pStyle w:val="Prrafodelista"/>
        <w:numPr>
          <w:ilvl w:val="0"/>
          <w:numId w:val="2"/>
        </w:numPr>
        <w:jc w:val="both"/>
        <w:rPr>
          <w:rFonts w:eastAsiaTheme="minorHAnsi" w:cs="Arial"/>
          <w:sz w:val="22"/>
          <w:szCs w:val="22"/>
          <w:lang w:eastAsia="en-US"/>
        </w:rPr>
      </w:pPr>
      <w:r w:rsidRPr="008A6B12">
        <w:rPr>
          <w:rFonts w:eastAsiaTheme="minorHAnsi" w:cs="Arial"/>
          <w:sz w:val="22"/>
          <w:szCs w:val="22"/>
          <w:lang w:eastAsia="en-US"/>
        </w:rPr>
        <w:t>Conse</w:t>
      </w:r>
      <w:r w:rsidR="003E1DF2">
        <w:rPr>
          <w:rFonts w:eastAsiaTheme="minorHAnsi" w:cs="Arial"/>
          <w:sz w:val="22"/>
          <w:szCs w:val="22"/>
          <w:lang w:eastAsia="en-US"/>
        </w:rPr>
        <w:t>ll Comarcal de les Garrigues: 100</w:t>
      </w:r>
      <w:r w:rsidRPr="008A6B12">
        <w:rPr>
          <w:rFonts w:eastAsiaTheme="minorHAnsi" w:cs="Arial"/>
          <w:sz w:val="22"/>
          <w:szCs w:val="22"/>
          <w:lang w:eastAsia="en-US"/>
        </w:rPr>
        <w:t xml:space="preserve"> %</w:t>
      </w:r>
    </w:p>
    <w:p w:rsidR="008A6B12" w:rsidRPr="008A6B12" w:rsidRDefault="008A6B12" w:rsidP="009D7CCD">
      <w:pPr>
        <w:jc w:val="both"/>
        <w:rPr>
          <w:rFonts w:eastAsiaTheme="minorHAnsi" w:cs="Arial"/>
          <w:sz w:val="22"/>
          <w:szCs w:val="22"/>
          <w:u w:val="single"/>
          <w:lang w:eastAsia="en-US"/>
        </w:rPr>
      </w:pPr>
    </w:p>
    <w:p w:rsidR="009D7CCD" w:rsidRPr="009D7CCD" w:rsidRDefault="009D7CCD" w:rsidP="009D7CCD">
      <w:pPr>
        <w:jc w:val="both"/>
        <w:rPr>
          <w:rFonts w:eastAsiaTheme="minorHAnsi" w:cs="Arial"/>
          <w:sz w:val="22"/>
          <w:szCs w:val="22"/>
          <w:lang w:eastAsia="en-US"/>
        </w:rPr>
      </w:pPr>
      <w:r w:rsidRPr="009D7CCD">
        <w:rPr>
          <w:rFonts w:eastAsiaTheme="minorHAnsi" w:cs="Arial"/>
          <w:sz w:val="22"/>
          <w:szCs w:val="22"/>
          <w:u w:val="single"/>
          <w:lang w:eastAsia="en-US"/>
        </w:rPr>
        <w:t>S</w:t>
      </w:r>
      <w:r w:rsidR="008A6B12" w:rsidRPr="008A6B12">
        <w:rPr>
          <w:rFonts w:eastAsiaTheme="minorHAnsi" w:cs="Arial"/>
          <w:sz w:val="22"/>
          <w:szCs w:val="22"/>
          <w:u w:val="single"/>
          <w:lang w:eastAsia="en-US"/>
        </w:rPr>
        <w:t>egon.-</w:t>
      </w:r>
      <w:r w:rsidR="008A6B12">
        <w:rPr>
          <w:rFonts w:eastAsiaTheme="minorHAnsi" w:cs="Arial"/>
          <w:b/>
          <w:sz w:val="22"/>
          <w:szCs w:val="22"/>
          <w:lang w:eastAsia="en-US"/>
        </w:rPr>
        <w:t xml:space="preserve"> </w:t>
      </w:r>
      <w:r w:rsidRPr="009D7CCD">
        <w:rPr>
          <w:rFonts w:eastAsiaTheme="minorHAnsi" w:cs="Arial"/>
          <w:sz w:val="22"/>
          <w:szCs w:val="22"/>
          <w:lang w:eastAsia="en-US"/>
        </w:rPr>
        <w:t>Notificar el contingut del present acord a la Generalitat així com a la institució receptora de la participació econòmica esmentada.</w:t>
      </w:r>
    </w:p>
    <w:p w:rsidR="008A6B12" w:rsidRDefault="008A6B12" w:rsidP="00964AA3">
      <w:pPr>
        <w:jc w:val="both"/>
        <w:rPr>
          <w:rFonts w:eastAsiaTheme="minorHAnsi" w:cs="Arial"/>
          <w:b/>
          <w:bCs/>
          <w:sz w:val="22"/>
          <w:szCs w:val="22"/>
          <w:lang w:eastAsia="en-US"/>
        </w:rPr>
      </w:pPr>
    </w:p>
    <w:p w:rsidR="00AB1022" w:rsidRDefault="00AB1022" w:rsidP="00964AA3">
      <w:pPr>
        <w:jc w:val="both"/>
        <w:rPr>
          <w:rFonts w:cs="Arial"/>
          <w:b/>
          <w:sz w:val="22"/>
          <w:szCs w:val="22"/>
        </w:rPr>
      </w:pPr>
    </w:p>
    <w:p w:rsidR="00964AA3" w:rsidRPr="00E074FA" w:rsidRDefault="00964AA3" w:rsidP="00964AA3">
      <w:pPr>
        <w:jc w:val="both"/>
        <w:rPr>
          <w:rFonts w:cs="Arial"/>
          <w:b/>
          <w:sz w:val="22"/>
          <w:szCs w:val="22"/>
        </w:rPr>
      </w:pPr>
      <w:r w:rsidRPr="00E074FA">
        <w:rPr>
          <w:rFonts w:cs="Arial"/>
          <w:b/>
          <w:sz w:val="22"/>
          <w:szCs w:val="22"/>
        </w:rPr>
        <w:t xml:space="preserve">6.- Aprovar </w:t>
      </w:r>
      <w:r w:rsidRPr="00E074FA">
        <w:rPr>
          <w:rFonts w:cs="Arial"/>
          <w:b/>
          <w:bCs/>
          <w:sz w:val="22"/>
          <w:szCs w:val="22"/>
          <w:lang w:eastAsia="en-US"/>
        </w:rPr>
        <w:t>provisional del Pressupost corresponent a l’exercici 2012, així com la plantilla de personal i la relació de llocs de treball</w:t>
      </w:r>
      <w:r w:rsidRPr="00E074FA">
        <w:rPr>
          <w:rFonts w:cs="Arial"/>
          <w:b/>
          <w:sz w:val="22"/>
          <w:szCs w:val="22"/>
        </w:rPr>
        <w:t xml:space="preserve">. </w:t>
      </w:r>
    </w:p>
    <w:p w:rsidR="00964AA3" w:rsidRPr="00E074FA" w:rsidRDefault="00964AA3" w:rsidP="00964AA3">
      <w:pPr>
        <w:autoSpaceDE w:val="0"/>
        <w:autoSpaceDN w:val="0"/>
        <w:adjustRightInd w:val="0"/>
        <w:jc w:val="both"/>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que aquesta Alcaldia ha format el Pressupost corresponent a l’exercici 2012 i ha confeccionat la memòria explicativa del mateix.</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l'informe emès pel Secretari-Interventor de la Corporació.</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Vist que el projecte de pressupost conté la documentació i annexos previstos a la Llei d’Hisendes Locals.</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Atès que la tramitació i aprovació del Pressupost s’ha fet de conformitat amb allò que s’estableix a l’Article. 162 i següents del Reial Decret Legislatiu 2/2004, de 5 de març, pel que s’aprova el Text Refós de la Llei Reguladora de les Hisendes Locals, l’article 47 de la Llei 07/1985, de 02 d’abril, de Bases de Règim Local i els Articles 18 al 20 del RD 500/1990, de 20 d’abril.</w:t>
      </w:r>
    </w:p>
    <w:p w:rsidR="00964AA3" w:rsidRPr="00E074FA" w:rsidRDefault="00964AA3" w:rsidP="00964AA3">
      <w:pPr>
        <w:autoSpaceDE w:val="0"/>
        <w:autoSpaceDN w:val="0"/>
        <w:adjustRightInd w:val="0"/>
        <w:jc w:val="both"/>
        <w:rPr>
          <w:rFonts w:cs="Arial"/>
          <w:sz w:val="22"/>
          <w:szCs w:val="22"/>
        </w:rPr>
      </w:pP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Per tot allò exposat aquest Ple en ús de les atribucions que li han estat conferides de conformitat amb la vigent Llei 07/1985, de 02 d’abril, de Bases de Règim Local,</w:t>
      </w:r>
    </w:p>
    <w:p w:rsidR="00964AA3" w:rsidRPr="00E074FA" w:rsidRDefault="00964AA3" w:rsidP="00964AA3">
      <w:pPr>
        <w:autoSpaceDE w:val="0"/>
        <w:autoSpaceDN w:val="0"/>
        <w:adjustRightInd w:val="0"/>
        <w:rPr>
          <w:rFonts w:cs="Arial"/>
          <w:sz w:val="22"/>
          <w:szCs w:val="22"/>
        </w:rPr>
      </w:pPr>
    </w:p>
    <w:p w:rsidR="00964AA3" w:rsidRPr="00E074FA" w:rsidRDefault="00964AA3" w:rsidP="00964AA3">
      <w:pPr>
        <w:autoSpaceDE w:val="0"/>
        <w:autoSpaceDN w:val="0"/>
        <w:adjustRightInd w:val="0"/>
        <w:rPr>
          <w:rFonts w:cs="Arial"/>
          <w:b/>
          <w:bCs/>
          <w:i/>
          <w:iCs/>
          <w:sz w:val="22"/>
          <w:szCs w:val="22"/>
        </w:rPr>
      </w:pPr>
      <w:r w:rsidRPr="00E074FA">
        <w:rPr>
          <w:rFonts w:cs="Arial"/>
          <w:b/>
          <w:bCs/>
          <w:sz w:val="22"/>
          <w:szCs w:val="22"/>
        </w:rPr>
        <w:t>ACORDA:</w:t>
      </w:r>
    </w:p>
    <w:p w:rsidR="00964AA3" w:rsidRPr="00E074FA" w:rsidRDefault="00964AA3" w:rsidP="00964AA3">
      <w:pPr>
        <w:autoSpaceDE w:val="0"/>
        <w:autoSpaceDN w:val="0"/>
        <w:adjustRightInd w:val="0"/>
        <w:rPr>
          <w:rFonts w:cs="Arial"/>
          <w:i/>
          <w:iCs/>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Primer</w:t>
      </w:r>
      <w:r w:rsidR="00964AA3" w:rsidRPr="00E074FA">
        <w:rPr>
          <w:rFonts w:cs="Arial"/>
          <w:sz w:val="22"/>
          <w:szCs w:val="22"/>
          <w:u w:val="single"/>
        </w:rPr>
        <w:t>.-</w:t>
      </w:r>
      <w:r w:rsidR="00964AA3" w:rsidRPr="00E074FA">
        <w:rPr>
          <w:rFonts w:cs="Arial"/>
          <w:sz w:val="22"/>
          <w:szCs w:val="22"/>
        </w:rPr>
        <w:t xml:space="preserve"> Aprovar inicialment, i per unanimitat dels membres assistents, el Pressupost general per a l’exercici 2012 que, resumit per capítols, és el següent:</w:t>
      </w:r>
    </w:p>
    <w:p w:rsidR="00964AA3" w:rsidRPr="00E074FA" w:rsidRDefault="00964AA3" w:rsidP="00964AA3">
      <w:pPr>
        <w:autoSpaceDE w:val="0"/>
        <w:autoSpaceDN w:val="0"/>
        <w:adjustRightInd w:val="0"/>
        <w:rPr>
          <w:rFonts w:cs="Arial"/>
          <w:b/>
          <w:bCs/>
          <w:i/>
          <w:iCs/>
          <w:sz w:val="22"/>
          <w:szCs w:val="22"/>
        </w:rPr>
      </w:pPr>
    </w:p>
    <w:p w:rsidR="00964AA3" w:rsidRPr="00AB1022" w:rsidRDefault="00964AA3" w:rsidP="00964AA3">
      <w:pPr>
        <w:jc w:val="both"/>
        <w:rPr>
          <w:rFonts w:cs="Arial"/>
          <w:sz w:val="22"/>
          <w:szCs w:val="22"/>
          <w:u w:val="single"/>
        </w:rPr>
      </w:pPr>
      <w:r w:rsidRPr="00AB1022">
        <w:rPr>
          <w:rFonts w:cs="Arial"/>
          <w:sz w:val="22"/>
          <w:szCs w:val="22"/>
          <w:u w:val="single"/>
        </w:rPr>
        <w:t>RESUM PER CAPITOLS</w:t>
      </w:r>
    </w:p>
    <w:p w:rsidR="00964AA3" w:rsidRPr="00E074FA" w:rsidRDefault="00964AA3" w:rsidP="00964AA3">
      <w:pPr>
        <w:jc w:val="both"/>
        <w:rPr>
          <w:rFonts w:cs="Arial"/>
          <w:sz w:val="22"/>
          <w:szCs w:val="22"/>
        </w:rPr>
      </w:pP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PRESSUPOST D’INGRESSOS</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w:t>
      </w:r>
      <w:r w:rsidRPr="00E074FA">
        <w:rPr>
          <w:rFonts w:cs="Arial"/>
          <w:spacing w:val="-2"/>
          <w:sz w:val="22"/>
          <w:szCs w:val="22"/>
        </w:rPr>
        <w:tab/>
        <w:t xml:space="preserve"> </w:t>
      </w:r>
      <w:r w:rsidR="00A8484A" w:rsidRPr="00E074FA">
        <w:rPr>
          <w:rFonts w:cs="Arial"/>
          <w:spacing w:val="-2"/>
          <w:sz w:val="22"/>
          <w:szCs w:val="22"/>
        </w:rPr>
        <w:t xml:space="preserve"> </w:t>
      </w:r>
      <w:r w:rsidRPr="00E074FA">
        <w:rPr>
          <w:rFonts w:cs="Arial"/>
          <w:spacing w:val="-2"/>
          <w:sz w:val="22"/>
          <w:szCs w:val="22"/>
        </w:rPr>
        <w:t xml:space="preserve"> -  Impostos directes ……..………….........      81.700,00 €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   </w:t>
      </w:r>
      <w:r w:rsidR="00A8484A" w:rsidRPr="00E074FA">
        <w:rPr>
          <w:rFonts w:cs="Arial"/>
          <w:spacing w:val="-2"/>
          <w:sz w:val="22"/>
          <w:szCs w:val="22"/>
        </w:rPr>
        <w:t xml:space="preserve"> </w:t>
      </w:r>
      <w:r w:rsidRPr="00E074FA">
        <w:rPr>
          <w:rFonts w:cs="Arial"/>
          <w:spacing w:val="-2"/>
          <w:sz w:val="22"/>
          <w:szCs w:val="22"/>
        </w:rPr>
        <w:t>-  Impostos indirectes ...............................      15.000,00 €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III  </w:t>
      </w:r>
      <w:r w:rsidR="00A8484A" w:rsidRPr="00E074FA">
        <w:rPr>
          <w:rFonts w:cs="Arial"/>
          <w:spacing w:val="-2"/>
          <w:sz w:val="22"/>
          <w:szCs w:val="22"/>
        </w:rPr>
        <w:t xml:space="preserve"> </w:t>
      </w:r>
      <w:r w:rsidRPr="00E074FA">
        <w:rPr>
          <w:rFonts w:cs="Arial"/>
          <w:spacing w:val="-2"/>
          <w:sz w:val="22"/>
          <w:szCs w:val="22"/>
        </w:rPr>
        <w:t>-  Taxes i altres ingressos  ……................      99.324,38 €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IV </w:t>
      </w:r>
      <w:r w:rsidR="00A8484A" w:rsidRPr="00E074FA">
        <w:rPr>
          <w:rFonts w:cs="Arial"/>
          <w:spacing w:val="-2"/>
          <w:sz w:val="22"/>
          <w:szCs w:val="22"/>
        </w:rPr>
        <w:t xml:space="preserve"> </w:t>
      </w:r>
      <w:r w:rsidRPr="00E074FA">
        <w:rPr>
          <w:rFonts w:cs="Arial"/>
          <w:spacing w:val="-2"/>
          <w:sz w:val="22"/>
          <w:szCs w:val="22"/>
        </w:rPr>
        <w:t xml:space="preserve"> -  Transferències corrents  ………….......    145.700,00 €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lastRenderedPageBreak/>
        <w:t xml:space="preserve">Cap. V   </w:t>
      </w:r>
      <w:r w:rsidR="00A8484A" w:rsidRPr="00E074FA">
        <w:rPr>
          <w:rFonts w:cs="Arial"/>
          <w:spacing w:val="-2"/>
          <w:sz w:val="22"/>
          <w:szCs w:val="22"/>
        </w:rPr>
        <w:t xml:space="preserve"> </w:t>
      </w:r>
      <w:r w:rsidRPr="00E074FA">
        <w:rPr>
          <w:rFonts w:cs="Arial"/>
          <w:spacing w:val="-2"/>
          <w:sz w:val="22"/>
          <w:szCs w:val="22"/>
        </w:rPr>
        <w:t>-  Ingressos patrimonials  …......................     21.996,00 €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VII </w:t>
      </w:r>
      <w:r w:rsidR="00A8484A" w:rsidRPr="00E074FA">
        <w:rPr>
          <w:rFonts w:cs="Arial"/>
          <w:spacing w:val="-2"/>
          <w:sz w:val="22"/>
          <w:szCs w:val="22"/>
        </w:rPr>
        <w:t xml:space="preserve"> </w:t>
      </w:r>
      <w:r w:rsidRPr="00E074FA">
        <w:rPr>
          <w:rFonts w:cs="Arial"/>
          <w:spacing w:val="-2"/>
          <w:sz w:val="22"/>
          <w:szCs w:val="22"/>
        </w:rPr>
        <w:t>-  Transferències de capital  ………...........    89.085,28 €</w:t>
      </w:r>
    </w:p>
    <w:p w:rsidR="0012092A" w:rsidRPr="00E074FA" w:rsidRDefault="0012092A" w:rsidP="0012092A">
      <w:pPr>
        <w:tabs>
          <w:tab w:val="left" w:pos="-720"/>
        </w:tabs>
        <w:suppressAutoHyphens/>
        <w:jc w:val="both"/>
        <w:rPr>
          <w:rFonts w:cs="Arial"/>
          <w:spacing w:val="-2"/>
          <w:sz w:val="22"/>
          <w:szCs w:val="22"/>
        </w:rPr>
      </w:pPr>
    </w:p>
    <w:p w:rsidR="0012092A" w:rsidRPr="00E074FA" w:rsidRDefault="0012092A" w:rsidP="0012092A">
      <w:pPr>
        <w:tabs>
          <w:tab w:val="left" w:pos="-720"/>
        </w:tabs>
        <w:suppressAutoHyphens/>
        <w:jc w:val="both"/>
        <w:rPr>
          <w:rFonts w:cs="Arial"/>
          <w:caps/>
          <w:spacing w:val="-2"/>
          <w:sz w:val="22"/>
          <w:szCs w:val="22"/>
          <w:u w:val="single"/>
        </w:rPr>
      </w:pPr>
      <w:r w:rsidRPr="00E074FA">
        <w:rPr>
          <w:rFonts w:cs="Arial"/>
          <w:spacing w:val="-2"/>
          <w:sz w:val="22"/>
          <w:szCs w:val="22"/>
        </w:rPr>
        <w:tab/>
      </w:r>
      <w:r w:rsidRPr="00E074FA">
        <w:rPr>
          <w:rFonts w:cs="Arial"/>
          <w:spacing w:val="-2"/>
          <w:sz w:val="22"/>
          <w:szCs w:val="22"/>
        </w:rPr>
        <w:tab/>
      </w:r>
      <w:r w:rsidRPr="00E074FA">
        <w:rPr>
          <w:rFonts w:cs="Arial"/>
          <w:caps/>
          <w:spacing w:val="-2"/>
          <w:sz w:val="22"/>
          <w:szCs w:val="22"/>
          <w:u w:val="single"/>
        </w:rPr>
        <w:t>Total estat d’ingressos  .......452.805,66 €</w:t>
      </w:r>
    </w:p>
    <w:p w:rsidR="0012092A" w:rsidRPr="00E074FA" w:rsidRDefault="0012092A" w:rsidP="0012092A">
      <w:pPr>
        <w:tabs>
          <w:tab w:val="left" w:pos="-720"/>
        </w:tabs>
        <w:suppressAutoHyphens/>
        <w:jc w:val="both"/>
        <w:rPr>
          <w:rFonts w:cs="Arial"/>
          <w:caps/>
          <w:spacing w:val="-2"/>
          <w:sz w:val="22"/>
          <w:szCs w:val="22"/>
          <w:u w:val="single"/>
        </w:rPr>
      </w:pP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PRESSUPOST DE DESPESES</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w:t>
      </w:r>
      <w:r w:rsidRPr="00E074FA">
        <w:rPr>
          <w:rFonts w:cs="Arial"/>
          <w:spacing w:val="-2"/>
          <w:sz w:val="22"/>
          <w:szCs w:val="22"/>
        </w:rPr>
        <w:tab/>
        <w:t xml:space="preserve">   -    Despeses de per</w:t>
      </w:r>
      <w:r w:rsidR="00A8484A" w:rsidRPr="00E074FA">
        <w:rPr>
          <w:rFonts w:cs="Arial"/>
          <w:spacing w:val="-2"/>
          <w:sz w:val="22"/>
          <w:szCs w:val="22"/>
        </w:rPr>
        <w:t>sonal  ………………....  103.500,00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Cap. II</w:t>
      </w:r>
      <w:r w:rsidRPr="00E074FA">
        <w:rPr>
          <w:rFonts w:cs="Arial"/>
          <w:spacing w:val="-2"/>
          <w:sz w:val="22"/>
          <w:szCs w:val="22"/>
        </w:rPr>
        <w:tab/>
        <w:t xml:space="preserve">   -    Despeses de bén</w:t>
      </w:r>
      <w:r w:rsidR="00A8484A" w:rsidRPr="00E074FA">
        <w:rPr>
          <w:rFonts w:cs="Arial"/>
          <w:spacing w:val="-2"/>
          <w:sz w:val="22"/>
          <w:szCs w:val="22"/>
        </w:rPr>
        <w:t>s corrents i  serveis  ...  215.320,00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III  </w:t>
      </w:r>
      <w:r w:rsidR="00A8484A" w:rsidRPr="00E074FA">
        <w:rPr>
          <w:rFonts w:cs="Arial"/>
          <w:spacing w:val="-2"/>
          <w:sz w:val="22"/>
          <w:szCs w:val="22"/>
        </w:rPr>
        <w:t xml:space="preserve"> </w:t>
      </w:r>
      <w:r w:rsidRPr="00E074FA">
        <w:rPr>
          <w:rFonts w:cs="Arial"/>
          <w:spacing w:val="-2"/>
          <w:sz w:val="22"/>
          <w:szCs w:val="22"/>
        </w:rPr>
        <w:t>-    Despeses financ</w:t>
      </w:r>
      <w:r w:rsidR="00A8484A" w:rsidRPr="00E074FA">
        <w:rPr>
          <w:rFonts w:cs="Arial"/>
          <w:spacing w:val="-2"/>
          <w:sz w:val="22"/>
          <w:szCs w:val="22"/>
        </w:rPr>
        <w:t>eres  …………………...      1.700,00</w:t>
      </w:r>
      <w:r w:rsidRPr="00E074FA">
        <w:rPr>
          <w:rFonts w:cs="Arial"/>
          <w:spacing w:val="-2"/>
          <w:sz w:val="22"/>
          <w:szCs w:val="22"/>
        </w:rPr>
        <w:t>€</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IV  </w:t>
      </w:r>
      <w:r w:rsidR="00A8484A" w:rsidRPr="00E074FA">
        <w:rPr>
          <w:rFonts w:cs="Arial"/>
          <w:spacing w:val="-2"/>
          <w:sz w:val="22"/>
          <w:szCs w:val="22"/>
        </w:rPr>
        <w:t xml:space="preserve"> </w:t>
      </w:r>
      <w:r w:rsidRPr="00E074FA">
        <w:rPr>
          <w:rFonts w:cs="Arial"/>
          <w:spacing w:val="-2"/>
          <w:sz w:val="22"/>
          <w:szCs w:val="22"/>
        </w:rPr>
        <w:t>-   Transfer</w:t>
      </w:r>
      <w:r w:rsidR="00A8484A" w:rsidRPr="00E074FA">
        <w:rPr>
          <w:rFonts w:cs="Arial"/>
          <w:spacing w:val="-2"/>
          <w:sz w:val="22"/>
          <w:szCs w:val="22"/>
        </w:rPr>
        <w:t>ències corrents  ………………..    31.630,00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VI  </w:t>
      </w:r>
      <w:r w:rsidR="00A8484A" w:rsidRPr="00E074FA">
        <w:rPr>
          <w:rFonts w:cs="Arial"/>
          <w:spacing w:val="-2"/>
          <w:sz w:val="22"/>
          <w:szCs w:val="22"/>
        </w:rPr>
        <w:t xml:space="preserve"> </w:t>
      </w:r>
      <w:r w:rsidRPr="00E074FA">
        <w:rPr>
          <w:rFonts w:cs="Arial"/>
          <w:spacing w:val="-2"/>
          <w:sz w:val="22"/>
          <w:szCs w:val="22"/>
        </w:rPr>
        <w:t>-    Inver</w:t>
      </w:r>
      <w:r w:rsidR="00A8484A" w:rsidRPr="00E074FA">
        <w:rPr>
          <w:rFonts w:cs="Arial"/>
          <w:spacing w:val="-2"/>
          <w:sz w:val="22"/>
          <w:szCs w:val="22"/>
        </w:rPr>
        <w:t>sions reals  ………………………...    94.055,66</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r w:rsidRPr="00E074FA">
        <w:rPr>
          <w:rFonts w:cs="Arial"/>
          <w:spacing w:val="-2"/>
          <w:sz w:val="22"/>
          <w:szCs w:val="22"/>
        </w:rPr>
        <w:t xml:space="preserve">Cap. IX  </w:t>
      </w:r>
      <w:r w:rsidR="00A8484A" w:rsidRPr="00E074FA">
        <w:rPr>
          <w:rFonts w:cs="Arial"/>
          <w:spacing w:val="-2"/>
          <w:sz w:val="22"/>
          <w:szCs w:val="22"/>
        </w:rPr>
        <w:t xml:space="preserve"> </w:t>
      </w:r>
      <w:r w:rsidRPr="00E074FA">
        <w:rPr>
          <w:rFonts w:cs="Arial"/>
          <w:spacing w:val="-2"/>
          <w:sz w:val="22"/>
          <w:szCs w:val="22"/>
        </w:rPr>
        <w:t xml:space="preserve">- </w:t>
      </w:r>
      <w:r w:rsidR="00A8484A" w:rsidRPr="00E074FA">
        <w:rPr>
          <w:rFonts w:cs="Arial"/>
          <w:spacing w:val="-2"/>
          <w:sz w:val="22"/>
          <w:szCs w:val="22"/>
        </w:rPr>
        <w:t xml:space="preserve">   Passius financers  ………………………      6.600,00</w:t>
      </w:r>
      <w:r w:rsidRPr="00E074FA">
        <w:rPr>
          <w:rFonts w:cs="Arial"/>
          <w:spacing w:val="-2"/>
          <w:sz w:val="22"/>
          <w:szCs w:val="22"/>
        </w:rPr>
        <w:t xml:space="preserve"> €</w:t>
      </w:r>
    </w:p>
    <w:p w:rsidR="0012092A" w:rsidRPr="00E074FA" w:rsidRDefault="0012092A" w:rsidP="0012092A">
      <w:pPr>
        <w:tabs>
          <w:tab w:val="left" w:pos="-720"/>
        </w:tabs>
        <w:suppressAutoHyphens/>
        <w:jc w:val="both"/>
        <w:rPr>
          <w:rFonts w:cs="Arial"/>
          <w:spacing w:val="-2"/>
          <w:sz w:val="22"/>
          <w:szCs w:val="22"/>
        </w:rPr>
      </w:pPr>
    </w:p>
    <w:p w:rsidR="0012092A" w:rsidRPr="00E074FA" w:rsidRDefault="0012092A" w:rsidP="0012092A">
      <w:pPr>
        <w:tabs>
          <w:tab w:val="left" w:pos="-720"/>
        </w:tabs>
        <w:suppressAutoHyphens/>
        <w:jc w:val="both"/>
        <w:rPr>
          <w:rFonts w:cs="Arial"/>
          <w:caps/>
          <w:spacing w:val="-2"/>
          <w:sz w:val="22"/>
          <w:szCs w:val="22"/>
          <w:u w:val="single"/>
        </w:rPr>
      </w:pPr>
      <w:r w:rsidRPr="00E074FA">
        <w:rPr>
          <w:rFonts w:cs="Arial"/>
          <w:spacing w:val="-2"/>
          <w:sz w:val="22"/>
          <w:szCs w:val="22"/>
        </w:rPr>
        <w:tab/>
      </w:r>
      <w:r w:rsidRPr="00E074FA">
        <w:rPr>
          <w:rFonts w:cs="Arial"/>
          <w:spacing w:val="-2"/>
          <w:sz w:val="22"/>
          <w:szCs w:val="22"/>
        </w:rPr>
        <w:tab/>
      </w:r>
      <w:r w:rsidRPr="00E074FA">
        <w:rPr>
          <w:rFonts w:cs="Arial"/>
          <w:caps/>
          <w:spacing w:val="-2"/>
          <w:sz w:val="22"/>
          <w:szCs w:val="22"/>
          <w:u w:val="single"/>
        </w:rPr>
        <w:t>T</w:t>
      </w:r>
      <w:r w:rsidR="00A8484A" w:rsidRPr="00E074FA">
        <w:rPr>
          <w:rFonts w:cs="Arial"/>
          <w:caps/>
          <w:spacing w:val="-2"/>
          <w:sz w:val="22"/>
          <w:szCs w:val="22"/>
          <w:u w:val="single"/>
        </w:rPr>
        <w:t>otal estat de despeseS  …… 452.805,66</w:t>
      </w:r>
      <w:r w:rsidRPr="00E074FA">
        <w:rPr>
          <w:rFonts w:cs="Arial"/>
          <w:caps/>
          <w:spacing w:val="-2"/>
          <w:sz w:val="22"/>
          <w:szCs w:val="22"/>
          <w:u w:val="single"/>
        </w:rPr>
        <w:t xml:space="preserve"> €</w:t>
      </w:r>
    </w:p>
    <w:p w:rsidR="0012092A" w:rsidRPr="00E074FA" w:rsidRDefault="0012092A" w:rsidP="0012092A">
      <w:pPr>
        <w:rPr>
          <w:rFonts w:cs="Arial"/>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Segon</w:t>
      </w:r>
      <w:r w:rsidR="00964AA3" w:rsidRPr="00E074FA">
        <w:rPr>
          <w:rFonts w:cs="Arial"/>
          <w:sz w:val="22"/>
          <w:szCs w:val="22"/>
          <w:u w:val="single"/>
        </w:rPr>
        <w:t>.</w:t>
      </w:r>
      <w:r w:rsidR="00964AA3" w:rsidRPr="00E074FA">
        <w:rPr>
          <w:rFonts w:cs="Arial"/>
          <w:sz w:val="22"/>
          <w:szCs w:val="22"/>
        </w:rPr>
        <w:t xml:space="preserve">-Aprovar per unanimitat dels membres assistents la </w:t>
      </w:r>
      <w:r w:rsidR="005735F7" w:rsidRPr="00E074FA">
        <w:rPr>
          <w:rFonts w:cs="Arial"/>
          <w:sz w:val="22"/>
          <w:szCs w:val="22"/>
        </w:rPr>
        <w:t>p</w:t>
      </w:r>
      <w:r w:rsidR="004B504B" w:rsidRPr="00E074FA">
        <w:rPr>
          <w:rFonts w:cs="Arial"/>
          <w:sz w:val="22"/>
          <w:szCs w:val="22"/>
        </w:rPr>
        <w:t>lantilla de personal i la relació de llocs de treball que es detalla</w:t>
      </w:r>
      <w:r w:rsidR="00964AA3" w:rsidRPr="00E074FA">
        <w:rPr>
          <w:rFonts w:cs="Arial"/>
          <w:sz w:val="22"/>
          <w:szCs w:val="22"/>
        </w:rPr>
        <w:t xml:space="preserve"> a continuació:</w:t>
      </w:r>
    </w:p>
    <w:p w:rsidR="00964AA3" w:rsidRPr="00E074FA" w:rsidRDefault="00964AA3" w:rsidP="00964AA3">
      <w:pPr>
        <w:spacing w:line="240" w:lineRule="exact"/>
        <w:jc w:val="both"/>
        <w:rPr>
          <w:rFonts w:cs="Arial"/>
          <w:b/>
          <w:bCs/>
          <w:sz w:val="22"/>
          <w:szCs w:val="22"/>
        </w:rPr>
      </w:pPr>
    </w:p>
    <w:p w:rsidR="00964AA3" w:rsidRPr="00E074FA" w:rsidRDefault="00964AA3" w:rsidP="00964AA3">
      <w:pPr>
        <w:spacing w:line="240" w:lineRule="exact"/>
        <w:jc w:val="both"/>
        <w:rPr>
          <w:rFonts w:cs="Arial"/>
          <w:sz w:val="22"/>
          <w:szCs w:val="22"/>
        </w:rPr>
      </w:pPr>
      <w:r w:rsidRPr="00E074FA">
        <w:rPr>
          <w:rFonts w:cs="Arial"/>
          <w:sz w:val="22"/>
          <w:szCs w:val="22"/>
        </w:rPr>
        <w:t>Exempció de la plaça de Secretari-Interventor per Resolució de la Direcció General de la Funció Pública de data 27 de juliol de 1992 (BOE de 11 d’agost de 1992)</w:t>
      </w:r>
    </w:p>
    <w:p w:rsidR="00964AA3" w:rsidRPr="00E074FA" w:rsidRDefault="00964AA3" w:rsidP="00964AA3">
      <w:pPr>
        <w:spacing w:line="240" w:lineRule="exact"/>
        <w:jc w:val="both"/>
        <w:rPr>
          <w:rFonts w:cs="Arial"/>
          <w:sz w:val="22"/>
          <w:szCs w:val="22"/>
        </w:rPr>
      </w:pPr>
    </w:p>
    <w:p w:rsidR="00964AA3" w:rsidRPr="00E074FA" w:rsidRDefault="00964AA3" w:rsidP="00964AA3">
      <w:pPr>
        <w:spacing w:line="240" w:lineRule="exact"/>
        <w:jc w:val="both"/>
        <w:rPr>
          <w:rFonts w:cs="Arial"/>
          <w:sz w:val="22"/>
          <w:szCs w:val="22"/>
          <w:u w:val="single"/>
        </w:rPr>
      </w:pPr>
      <w:r w:rsidRPr="00E074FA">
        <w:rPr>
          <w:rFonts w:cs="Arial"/>
          <w:sz w:val="22"/>
          <w:szCs w:val="22"/>
          <w:u w:val="single"/>
        </w:rPr>
        <w:t xml:space="preserve">  __                                </w:t>
      </w:r>
      <w:r w:rsidR="00383427" w:rsidRPr="00E074FA">
        <w:rPr>
          <w:rFonts w:cs="Arial"/>
          <w:sz w:val="22"/>
          <w:szCs w:val="22"/>
          <w:u w:val="single"/>
        </w:rPr>
        <w:t xml:space="preserve">      </w:t>
      </w:r>
      <w:r w:rsidRPr="00E074FA">
        <w:rPr>
          <w:rFonts w:cs="Arial"/>
          <w:sz w:val="22"/>
          <w:szCs w:val="22"/>
          <w:u w:val="single"/>
        </w:rPr>
        <w:t xml:space="preserve"> Grup/Titulació mínima</w:t>
      </w:r>
      <w:r w:rsidRPr="00E074FA">
        <w:rPr>
          <w:rFonts w:cs="Arial"/>
          <w:sz w:val="22"/>
          <w:szCs w:val="22"/>
          <w:u w:val="single"/>
        </w:rPr>
        <w:tab/>
      </w:r>
      <w:r w:rsidRPr="00E074FA">
        <w:rPr>
          <w:rFonts w:cs="Arial"/>
          <w:sz w:val="22"/>
          <w:szCs w:val="22"/>
          <w:u w:val="single"/>
        </w:rPr>
        <w:tab/>
      </w:r>
      <w:r w:rsidRPr="00E074FA">
        <w:rPr>
          <w:rFonts w:cs="Arial"/>
          <w:sz w:val="22"/>
          <w:szCs w:val="22"/>
          <w:u w:val="single"/>
        </w:rPr>
        <w:tab/>
        <w:t>Places vacants</w:t>
      </w:r>
      <w:r w:rsidRPr="00E074FA">
        <w:rPr>
          <w:rFonts w:cs="Arial"/>
          <w:sz w:val="22"/>
          <w:szCs w:val="22"/>
          <w:u w:val="single"/>
        </w:rPr>
        <w:tab/>
      </w:r>
    </w:p>
    <w:p w:rsidR="00964AA3" w:rsidRPr="00E074FA" w:rsidRDefault="00964AA3" w:rsidP="00964AA3">
      <w:pPr>
        <w:spacing w:line="240" w:lineRule="exact"/>
        <w:jc w:val="both"/>
        <w:rPr>
          <w:rFonts w:cs="Arial"/>
          <w:sz w:val="22"/>
          <w:szCs w:val="22"/>
        </w:rPr>
      </w:pPr>
      <w:r w:rsidRPr="00E074FA">
        <w:rPr>
          <w:rFonts w:cs="Arial"/>
          <w:sz w:val="22"/>
          <w:szCs w:val="22"/>
        </w:rPr>
        <w:t>1-Funcionaris</w:t>
      </w:r>
    </w:p>
    <w:p w:rsidR="00964AA3" w:rsidRPr="00E074FA" w:rsidRDefault="00964AA3" w:rsidP="00964AA3">
      <w:pPr>
        <w:spacing w:line="240" w:lineRule="exact"/>
        <w:jc w:val="both"/>
        <w:rPr>
          <w:rFonts w:cs="Arial"/>
          <w:sz w:val="22"/>
          <w:szCs w:val="22"/>
        </w:rPr>
      </w:pPr>
      <w:r w:rsidRPr="00E074FA">
        <w:rPr>
          <w:rFonts w:cs="Arial"/>
          <w:sz w:val="22"/>
          <w:szCs w:val="22"/>
        </w:rPr>
        <w:t>Administratiu</w:t>
      </w:r>
      <w:r w:rsidRPr="00E074FA">
        <w:rPr>
          <w:rFonts w:cs="Arial"/>
          <w:sz w:val="22"/>
          <w:szCs w:val="22"/>
        </w:rPr>
        <w:tab/>
      </w:r>
      <w:r w:rsidRPr="00E074FA">
        <w:rPr>
          <w:rFonts w:cs="Arial"/>
          <w:sz w:val="22"/>
          <w:szCs w:val="22"/>
        </w:rPr>
        <w:tab/>
        <w:t xml:space="preserve">        </w:t>
      </w:r>
      <w:r w:rsidR="00383427" w:rsidRPr="00E074FA">
        <w:rPr>
          <w:rFonts w:cs="Arial"/>
          <w:sz w:val="22"/>
          <w:szCs w:val="22"/>
        </w:rPr>
        <w:t xml:space="preserve">  </w:t>
      </w:r>
      <w:r w:rsidR="00AB1022">
        <w:rPr>
          <w:rFonts w:cs="Arial"/>
          <w:sz w:val="22"/>
          <w:szCs w:val="22"/>
        </w:rPr>
        <w:t xml:space="preserve"> </w:t>
      </w:r>
      <w:r w:rsidR="00383427" w:rsidRPr="00E074FA">
        <w:rPr>
          <w:rFonts w:cs="Arial"/>
          <w:sz w:val="22"/>
          <w:szCs w:val="22"/>
        </w:rPr>
        <w:t xml:space="preserve"> </w:t>
      </w:r>
      <w:r w:rsidRPr="00E074FA">
        <w:rPr>
          <w:rFonts w:cs="Arial"/>
          <w:sz w:val="22"/>
          <w:szCs w:val="22"/>
        </w:rPr>
        <w:t xml:space="preserve">C1    </w:t>
      </w:r>
      <w:r w:rsidR="00AB1022">
        <w:rPr>
          <w:rFonts w:cs="Arial"/>
          <w:sz w:val="22"/>
          <w:szCs w:val="22"/>
        </w:rPr>
        <w:t xml:space="preserve">  </w:t>
      </w:r>
      <w:r w:rsidRPr="00E074FA">
        <w:rPr>
          <w:rFonts w:cs="Arial"/>
          <w:sz w:val="22"/>
          <w:szCs w:val="22"/>
        </w:rPr>
        <w:t xml:space="preserve"> BUP/FPII o equivalent</w:t>
      </w:r>
      <w:r w:rsidRPr="00E074FA">
        <w:rPr>
          <w:rFonts w:cs="Arial"/>
          <w:sz w:val="22"/>
          <w:szCs w:val="22"/>
        </w:rPr>
        <w:tab/>
        <w:t xml:space="preserve">                  0</w:t>
      </w:r>
      <w:r w:rsidRPr="00E074FA">
        <w:rPr>
          <w:rFonts w:cs="Arial"/>
          <w:sz w:val="22"/>
          <w:szCs w:val="22"/>
        </w:rPr>
        <w:tab/>
      </w:r>
      <w:r w:rsidRPr="00E074FA">
        <w:rPr>
          <w:rFonts w:cs="Arial"/>
          <w:sz w:val="22"/>
          <w:szCs w:val="22"/>
        </w:rPr>
        <w:tab/>
      </w:r>
    </w:p>
    <w:p w:rsidR="00964AA3" w:rsidRPr="00E074FA" w:rsidRDefault="00964AA3" w:rsidP="00964AA3">
      <w:pPr>
        <w:spacing w:line="240" w:lineRule="exact"/>
        <w:jc w:val="both"/>
        <w:rPr>
          <w:rFonts w:cs="Arial"/>
          <w:sz w:val="22"/>
          <w:szCs w:val="22"/>
        </w:rPr>
      </w:pPr>
      <w:r w:rsidRPr="00E074FA">
        <w:rPr>
          <w:rFonts w:cs="Arial"/>
          <w:sz w:val="22"/>
          <w:szCs w:val="22"/>
        </w:rPr>
        <w:t>2-Laborals</w:t>
      </w:r>
    </w:p>
    <w:p w:rsidR="00964AA3" w:rsidRPr="00E074FA" w:rsidRDefault="00964AA3" w:rsidP="00964AA3">
      <w:pPr>
        <w:spacing w:line="240" w:lineRule="exact"/>
        <w:jc w:val="both"/>
        <w:rPr>
          <w:rFonts w:cs="Arial"/>
          <w:sz w:val="22"/>
          <w:szCs w:val="22"/>
        </w:rPr>
      </w:pPr>
      <w:r w:rsidRPr="00E074FA">
        <w:rPr>
          <w:rFonts w:cs="Arial"/>
          <w:sz w:val="22"/>
          <w:szCs w:val="22"/>
        </w:rPr>
        <w:t>2.1 Temporals</w:t>
      </w:r>
    </w:p>
    <w:p w:rsidR="00964AA3" w:rsidRPr="00E074FA" w:rsidRDefault="00964AA3" w:rsidP="00964AA3">
      <w:pPr>
        <w:autoSpaceDE w:val="0"/>
        <w:autoSpaceDN w:val="0"/>
        <w:adjustRightInd w:val="0"/>
        <w:jc w:val="both"/>
        <w:rPr>
          <w:rFonts w:cs="Arial"/>
          <w:sz w:val="22"/>
          <w:szCs w:val="22"/>
        </w:rPr>
      </w:pPr>
      <w:r w:rsidRPr="00E074FA">
        <w:rPr>
          <w:rFonts w:cs="Arial"/>
          <w:sz w:val="22"/>
          <w:szCs w:val="22"/>
        </w:rPr>
        <w:t xml:space="preserve">Auxiliar adm. de biblioteca </w:t>
      </w:r>
      <w:r w:rsidR="00383427" w:rsidRPr="00E074FA">
        <w:rPr>
          <w:rFonts w:cs="Arial"/>
          <w:sz w:val="22"/>
          <w:szCs w:val="22"/>
        </w:rPr>
        <w:t xml:space="preserve">    C2   </w:t>
      </w:r>
      <w:r w:rsidR="00AB1022">
        <w:rPr>
          <w:rFonts w:cs="Arial"/>
          <w:sz w:val="22"/>
          <w:szCs w:val="22"/>
        </w:rPr>
        <w:t xml:space="preserve"> </w:t>
      </w:r>
      <w:r w:rsidR="00383427" w:rsidRPr="00E074FA">
        <w:rPr>
          <w:rFonts w:cs="Arial"/>
          <w:sz w:val="22"/>
          <w:szCs w:val="22"/>
        </w:rPr>
        <w:t xml:space="preserve">   </w:t>
      </w:r>
      <w:r w:rsidRPr="00E074FA">
        <w:rPr>
          <w:rFonts w:cs="Arial"/>
          <w:sz w:val="22"/>
          <w:szCs w:val="22"/>
        </w:rPr>
        <w:t xml:space="preserve">BUP/FPII o equivalent </w:t>
      </w:r>
      <w:r w:rsidRPr="00E074FA">
        <w:rPr>
          <w:rFonts w:cs="Arial"/>
          <w:sz w:val="22"/>
          <w:szCs w:val="22"/>
        </w:rPr>
        <w:tab/>
      </w:r>
      <w:r w:rsidRPr="00E074FA">
        <w:rPr>
          <w:rFonts w:cs="Arial"/>
          <w:sz w:val="22"/>
          <w:szCs w:val="22"/>
        </w:rPr>
        <w:tab/>
        <w:t xml:space="preserve">       1</w:t>
      </w:r>
    </w:p>
    <w:p w:rsidR="00964AA3" w:rsidRPr="00E074FA" w:rsidRDefault="00964AA3" w:rsidP="00964AA3">
      <w:pPr>
        <w:spacing w:line="240" w:lineRule="exact"/>
        <w:jc w:val="both"/>
        <w:rPr>
          <w:rFonts w:cs="Arial"/>
          <w:sz w:val="22"/>
          <w:szCs w:val="22"/>
        </w:rPr>
      </w:pPr>
      <w:r w:rsidRPr="00E074FA">
        <w:rPr>
          <w:rFonts w:cs="Arial"/>
          <w:sz w:val="22"/>
          <w:szCs w:val="22"/>
        </w:rPr>
        <w:t xml:space="preserve">Auxiliar Administratiu      </w:t>
      </w:r>
      <w:r w:rsidR="00383427" w:rsidRPr="00E074FA">
        <w:rPr>
          <w:rFonts w:cs="Arial"/>
          <w:sz w:val="22"/>
          <w:szCs w:val="22"/>
        </w:rPr>
        <w:t xml:space="preserve">   </w:t>
      </w:r>
      <w:r w:rsidR="00AB1022">
        <w:rPr>
          <w:rFonts w:cs="Arial"/>
          <w:sz w:val="22"/>
          <w:szCs w:val="22"/>
        </w:rPr>
        <w:t xml:space="preserve"> </w:t>
      </w:r>
      <w:r w:rsidR="00383427" w:rsidRPr="00E074FA">
        <w:rPr>
          <w:rFonts w:cs="Arial"/>
          <w:sz w:val="22"/>
          <w:szCs w:val="22"/>
        </w:rPr>
        <w:t xml:space="preserve">    </w:t>
      </w:r>
      <w:r w:rsidRPr="00E074FA">
        <w:rPr>
          <w:rFonts w:cs="Arial"/>
          <w:sz w:val="22"/>
          <w:szCs w:val="22"/>
        </w:rPr>
        <w:t>C2</w:t>
      </w:r>
      <w:r w:rsidRPr="00E074FA">
        <w:rPr>
          <w:rFonts w:cs="Arial"/>
          <w:sz w:val="22"/>
          <w:szCs w:val="22"/>
        </w:rPr>
        <w:tab/>
        <w:t>Graduat   Escolar</w:t>
      </w:r>
      <w:r w:rsidRPr="00E074FA">
        <w:rPr>
          <w:rFonts w:cs="Arial"/>
          <w:sz w:val="22"/>
          <w:szCs w:val="22"/>
        </w:rPr>
        <w:tab/>
      </w:r>
      <w:r w:rsidR="00383427" w:rsidRPr="00E074FA">
        <w:rPr>
          <w:rFonts w:cs="Arial"/>
          <w:sz w:val="22"/>
          <w:szCs w:val="22"/>
        </w:rPr>
        <w:tab/>
        <w:t xml:space="preserve">                   </w:t>
      </w:r>
      <w:r w:rsidRPr="00E074FA">
        <w:rPr>
          <w:rFonts w:cs="Arial"/>
          <w:sz w:val="22"/>
          <w:szCs w:val="22"/>
        </w:rPr>
        <w:t xml:space="preserve">1                 </w:t>
      </w:r>
    </w:p>
    <w:p w:rsidR="00964AA3" w:rsidRPr="00E074FA" w:rsidRDefault="00964AA3" w:rsidP="00964AA3">
      <w:pPr>
        <w:spacing w:line="240" w:lineRule="exact"/>
        <w:jc w:val="both"/>
        <w:rPr>
          <w:rFonts w:cs="Arial"/>
          <w:sz w:val="22"/>
          <w:szCs w:val="22"/>
        </w:rPr>
      </w:pPr>
      <w:r w:rsidRPr="00E074FA">
        <w:rPr>
          <w:rFonts w:cs="Arial"/>
          <w:sz w:val="22"/>
          <w:szCs w:val="22"/>
        </w:rPr>
        <w:t>Peó d’oficis</w:t>
      </w:r>
      <w:r w:rsidRPr="00E074FA">
        <w:rPr>
          <w:rFonts w:cs="Arial"/>
          <w:sz w:val="22"/>
          <w:szCs w:val="22"/>
        </w:rPr>
        <w:tab/>
        <w:t>varis</w:t>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E  </w:t>
      </w:r>
      <w:r w:rsidRPr="00E074FA">
        <w:rPr>
          <w:rFonts w:cs="Arial"/>
          <w:sz w:val="22"/>
          <w:szCs w:val="22"/>
        </w:rPr>
        <w:tab/>
        <w:t>Certificat d’Estudis Primaris</w:t>
      </w:r>
      <w:r w:rsidRPr="00E074FA">
        <w:rPr>
          <w:rFonts w:cs="Arial"/>
          <w:sz w:val="22"/>
          <w:szCs w:val="22"/>
        </w:rPr>
        <w:tab/>
        <w:t xml:space="preserve">                   1</w:t>
      </w:r>
    </w:p>
    <w:p w:rsidR="00964AA3" w:rsidRPr="00E074FA" w:rsidRDefault="00964AA3" w:rsidP="00964AA3">
      <w:pPr>
        <w:spacing w:line="240" w:lineRule="exact"/>
        <w:jc w:val="both"/>
        <w:rPr>
          <w:rFonts w:cs="Arial"/>
          <w:sz w:val="22"/>
          <w:szCs w:val="22"/>
        </w:rPr>
      </w:pPr>
      <w:r w:rsidRPr="00E074FA">
        <w:rPr>
          <w:rFonts w:cs="Arial"/>
          <w:sz w:val="22"/>
          <w:szCs w:val="22"/>
        </w:rPr>
        <w:t>Bidell</w:t>
      </w:r>
      <w:r w:rsidRPr="00E074FA">
        <w:rPr>
          <w:rFonts w:cs="Arial"/>
          <w:sz w:val="22"/>
          <w:szCs w:val="22"/>
        </w:rPr>
        <w:tab/>
      </w:r>
      <w:r w:rsidRPr="00E074FA">
        <w:rPr>
          <w:rFonts w:cs="Arial"/>
          <w:sz w:val="22"/>
          <w:szCs w:val="22"/>
        </w:rPr>
        <w:tab/>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 E</w:t>
      </w:r>
      <w:r w:rsidRPr="00E074FA">
        <w:rPr>
          <w:rFonts w:cs="Arial"/>
          <w:sz w:val="22"/>
          <w:szCs w:val="22"/>
        </w:rPr>
        <w:tab/>
        <w:t>Certificat d’Estudis Primaris</w:t>
      </w:r>
      <w:r w:rsidRPr="00E074FA">
        <w:rPr>
          <w:rFonts w:cs="Arial"/>
          <w:sz w:val="22"/>
          <w:szCs w:val="22"/>
        </w:rPr>
        <w:tab/>
      </w:r>
      <w:r w:rsidR="00383427" w:rsidRPr="00E074FA">
        <w:rPr>
          <w:rFonts w:cs="Arial"/>
          <w:sz w:val="22"/>
          <w:szCs w:val="22"/>
        </w:rPr>
        <w:t xml:space="preserve">                   </w:t>
      </w:r>
      <w:r w:rsidRPr="00E074FA">
        <w:rPr>
          <w:rFonts w:cs="Arial"/>
          <w:sz w:val="22"/>
          <w:szCs w:val="22"/>
        </w:rPr>
        <w:t>1</w:t>
      </w:r>
    </w:p>
    <w:p w:rsidR="00964AA3" w:rsidRPr="00E074FA" w:rsidRDefault="00964AA3" w:rsidP="00964AA3">
      <w:pPr>
        <w:spacing w:line="240" w:lineRule="exact"/>
        <w:jc w:val="both"/>
        <w:rPr>
          <w:rFonts w:cs="Arial"/>
          <w:sz w:val="22"/>
          <w:szCs w:val="22"/>
        </w:rPr>
      </w:pPr>
      <w:r w:rsidRPr="00E074FA">
        <w:rPr>
          <w:rFonts w:cs="Arial"/>
          <w:sz w:val="22"/>
          <w:szCs w:val="22"/>
        </w:rPr>
        <w:t>2.2 Indefinits</w:t>
      </w:r>
    </w:p>
    <w:p w:rsidR="00964AA3" w:rsidRPr="00E074FA" w:rsidRDefault="00964AA3" w:rsidP="00964AA3">
      <w:pPr>
        <w:spacing w:line="240" w:lineRule="exact"/>
        <w:jc w:val="both"/>
        <w:rPr>
          <w:rFonts w:cs="Arial"/>
          <w:sz w:val="22"/>
          <w:szCs w:val="22"/>
        </w:rPr>
      </w:pPr>
      <w:r w:rsidRPr="00E074FA">
        <w:rPr>
          <w:rFonts w:cs="Arial"/>
          <w:sz w:val="22"/>
          <w:szCs w:val="22"/>
        </w:rPr>
        <w:t xml:space="preserve">Personal de neteja </w:t>
      </w:r>
      <w:r w:rsidRPr="00E074FA">
        <w:rPr>
          <w:rFonts w:cs="Arial"/>
          <w:sz w:val="22"/>
          <w:szCs w:val="22"/>
        </w:rPr>
        <w:tab/>
        <w:t xml:space="preserve">      </w:t>
      </w:r>
      <w:r w:rsidR="00383427" w:rsidRPr="00E074FA">
        <w:rPr>
          <w:rFonts w:cs="Arial"/>
          <w:sz w:val="22"/>
          <w:szCs w:val="22"/>
        </w:rPr>
        <w:t xml:space="preserve">    </w:t>
      </w:r>
      <w:r w:rsidRPr="00E074FA">
        <w:rPr>
          <w:rFonts w:cs="Arial"/>
          <w:sz w:val="22"/>
          <w:szCs w:val="22"/>
        </w:rPr>
        <w:t xml:space="preserve">   E</w:t>
      </w:r>
      <w:r w:rsidRPr="00E074FA">
        <w:rPr>
          <w:rFonts w:cs="Arial"/>
          <w:sz w:val="22"/>
          <w:szCs w:val="22"/>
        </w:rPr>
        <w:tab/>
        <w:t>Certificat d’Estudis Primaris</w:t>
      </w:r>
      <w:r w:rsidRPr="00E074FA">
        <w:rPr>
          <w:rFonts w:cs="Arial"/>
          <w:sz w:val="22"/>
          <w:szCs w:val="22"/>
        </w:rPr>
        <w:tab/>
      </w:r>
      <w:r w:rsidR="00383427" w:rsidRPr="00E074FA">
        <w:rPr>
          <w:rFonts w:cs="Arial"/>
          <w:sz w:val="22"/>
          <w:szCs w:val="22"/>
        </w:rPr>
        <w:t xml:space="preserve">                   </w:t>
      </w:r>
      <w:r w:rsidRPr="00E074FA">
        <w:rPr>
          <w:rFonts w:cs="Arial"/>
          <w:sz w:val="22"/>
          <w:szCs w:val="22"/>
        </w:rPr>
        <w:t>0</w:t>
      </w:r>
    </w:p>
    <w:p w:rsidR="005735F7" w:rsidRPr="00E074FA" w:rsidRDefault="005735F7" w:rsidP="00964AA3">
      <w:pPr>
        <w:autoSpaceDE w:val="0"/>
        <w:autoSpaceDN w:val="0"/>
        <w:adjustRightInd w:val="0"/>
        <w:jc w:val="both"/>
        <w:rPr>
          <w:rFonts w:cs="Arial"/>
          <w:sz w:val="22"/>
          <w:szCs w:val="22"/>
          <w:u w:val="single"/>
        </w:rPr>
      </w:pPr>
    </w:p>
    <w:p w:rsidR="005735F7" w:rsidRPr="00E074FA" w:rsidRDefault="005735F7" w:rsidP="00964AA3">
      <w:pPr>
        <w:autoSpaceDE w:val="0"/>
        <w:autoSpaceDN w:val="0"/>
        <w:adjustRightInd w:val="0"/>
        <w:jc w:val="both"/>
        <w:rPr>
          <w:rFonts w:cs="Arial"/>
          <w:sz w:val="22"/>
          <w:szCs w:val="22"/>
          <w:u w:val="single"/>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Tercer</w:t>
      </w:r>
      <w:r w:rsidR="00964AA3" w:rsidRPr="00E074FA">
        <w:rPr>
          <w:rFonts w:cs="Arial"/>
          <w:sz w:val="22"/>
          <w:szCs w:val="22"/>
          <w:u w:val="single"/>
        </w:rPr>
        <w:t>.-</w:t>
      </w:r>
      <w:r>
        <w:rPr>
          <w:rFonts w:cs="Arial"/>
          <w:sz w:val="22"/>
          <w:szCs w:val="22"/>
        </w:rPr>
        <w:t xml:space="preserve"> </w:t>
      </w:r>
      <w:r w:rsidR="00964AA3" w:rsidRPr="00E074FA">
        <w:rPr>
          <w:rFonts w:cs="Arial"/>
          <w:sz w:val="22"/>
          <w:szCs w:val="22"/>
        </w:rPr>
        <w:t>Aprovar les Bases d’execució del Pressupost general</w:t>
      </w:r>
      <w:r w:rsidR="009352DE" w:rsidRPr="00E074FA">
        <w:rPr>
          <w:rFonts w:cs="Arial"/>
          <w:sz w:val="22"/>
          <w:szCs w:val="22"/>
        </w:rPr>
        <w:t xml:space="preserve"> per a l’exercici 2012</w:t>
      </w:r>
      <w:r w:rsidR="00964AA3" w:rsidRPr="00E074FA">
        <w:rPr>
          <w:rFonts w:cs="Arial"/>
          <w:sz w:val="22"/>
          <w:szCs w:val="22"/>
        </w:rPr>
        <w:t>.</w:t>
      </w:r>
    </w:p>
    <w:p w:rsidR="00964AA3" w:rsidRPr="00E074FA" w:rsidRDefault="00964AA3" w:rsidP="00964AA3">
      <w:pPr>
        <w:autoSpaceDE w:val="0"/>
        <w:autoSpaceDN w:val="0"/>
        <w:adjustRightInd w:val="0"/>
        <w:jc w:val="both"/>
        <w:rPr>
          <w:rFonts w:cs="Arial"/>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Quart</w:t>
      </w:r>
      <w:r w:rsidR="00964AA3" w:rsidRPr="00E074FA">
        <w:rPr>
          <w:rFonts w:cs="Arial"/>
          <w:sz w:val="22"/>
          <w:szCs w:val="22"/>
          <w:u w:val="single"/>
        </w:rPr>
        <w:t>.-</w:t>
      </w:r>
      <w:r w:rsidR="00964AA3" w:rsidRPr="00457082">
        <w:rPr>
          <w:rFonts w:cs="Arial"/>
          <w:sz w:val="22"/>
          <w:szCs w:val="22"/>
        </w:rPr>
        <w:t xml:space="preserve"> </w:t>
      </w:r>
      <w:r w:rsidR="00964AA3" w:rsidRPr="00E074FA">
        <w:rPr>
          <w:rFonts w:cs="Arial"/>
          <w:sz w:val="22"/>
          <w:szCs w:val="22"/>
        </w:rPr>
        <w:t>Exposar-ho al públic durant el termini de quinze dies hàbils al Butlletí Oficial de la Província de Lleida així com al taulell d’anuncis de la Corporació, als efectes que pugui ésser objecte de consulta i d’aquelles reclamacions i/o suggeriments que es considerin més adients.</w:t>
      </w:r>
    </w:p>
    <w:p w:rsidR="00964AA3" w:rsidRPr="00E074FA" w:rsidRDefault="00964AA3" w:rsidP="00964AA3">
      <w:pPr>
        <w:autoSpaceDE w:val="0"/>
        <w:autoSpaceDN w:val="0"/>
        <w:adjustRightInd w:val="0"/>
        <w:rPr>
          <w:rFonts w:cs="Arial"/>
          <w:i/>
          <w:iCs/>
          <w:sz w:val="22"/>
          <w:szCs w:val="22"/>
        </w:rPr>
      </w:pPr>
    </w:p>
    <w:p w:rsidR="00964AA3" w:rsidRPr="00E074FA" w:rsidRDefault="00457082" w:rsidP="00964AA3">
      <w:pPr>
        <w:autoSpaceDE w:val="0"/>
        <w:autoSpaceDN w:val="0"/>
        <w:adjustRightInd w:val="0"/>
        <w:jc w:val="both"/>
        <w:rPr>
          <w:rFonts w:cs="Arial"/>
          <w:sz w:val="22"/>
          <w:szCs w:val="22"/>
        </w:rPr>
      </w:pPr>
      <w:r>
        <w:rPr>
          <w:rFonts w:cs="Arial"/>
          <w:sz w:val="22"/>
          <w:szCs w:val="22"/>
          <w:u w:val="single"/>
        </w:rPr>
        <w:t>Cinquè</w:t>
      </w:r>
      <w:r w:rsidR="00964AA3" w:rsidRPr="00E074FA">
        <w:rPr>
          <w:rFonts w:cs="Arial"/>
          <w:sz w:val="22"/>
          <w:szCs w:val="22"/>
          <w:u w:val="single"/>
        </w:rPr>
        <w:t>.-</w:t>
      </w:r>
      <w:r w:rsidR="00964AA3" w:rsidRPr="00E074FA">
        <w:rPr>
          <w:rFonts w:cs="Arial"/>
          <w:sz w:val="22"/>
          <w:szCs w:val="22"/>
        </w:rPr>
        <w:t xml:space="preserve"> Aquest acord es considera definitiu si no es produeixen reclamacions en contra en el decurs del termini de pública exposició, i entrarà en vigor a l’exercici al qual es refereix, quan s’hagi complert allò que disposa l’Artic</w:t>
      </w:r>
      <w:r w:rsidR="009352DE" w:rsidRPr="00E074FA">
        <w:rPr>
          <w:rFonts w:cs="Arial"/>
          <w:sz w:val="22"/>
          <w:szCs w:val="22"/>
        </w:rPr>
        <w:t xml:space="preserve">le 112.3 de la Llei 07/1985 de </w:t>
      </w:r>
      <w:r w:rsidR="00964AA3" w:rsidRPr="00E074FA">
        <w:rPr>
          <w:rFonts w:cs="Arial"/>
          <w:sz w:val="22"/>
          <w:szCs w:val="22"/>
        </w:rPr>
        <w:t>2 d’abril, de Bases de Règim Local i l’Article 169 del Reial Decret Legislatiu 02/2004, de 5 de març, pel que s’aprova el Text Refós de la Llei Reguladora de les Hisendes Locals.</w:t>
      </w:r>
    </w:p>
    <w:p w:rsidR="00964AA3" w:rsidRPr="00E074FA" w:rsidRDefault="00964AA3" w:rsidP="00964AA3">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7.- Aprovar, si s’escau, el suport a la moció per la Sequera aprovada pel Consell Comarcal de les Garrigues en la sessió plenària celebrada el dia 17 de novembre de 2011. </w:t>
      </w:r>
    </w:p>
    <w:p w:rsidR="00220307" w:rsidRPr="00E074FA" w:rsidRDefault="00220307" w:rsidP="00220307">
      <w:pPr>
        <w:jc w:val="both"/>
        <w:rPr>
          <w:rFonts w:cs="Arial"/>
          <w:b/>
          <w:sz w:val="22"/>
          <w:szCs w:val="22"/>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lastRenderedPageBreak/>
        <w:t>La situació meteorològica per manca de pluviometria fa preveure conseqüències nefastes en la campanya de l’oliva. Ni una sola gota d’aigua en tot l’estiu i la poca pluja en el que portem de tardor ha provocat pèrdues en la collita de l’ametlla i és preveu una collita desastrosa de l’oliva.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 xml:space="preserve">La pluviometria d’aquest any està entre els </w:t>
      </w:r>
      <w:smartTag w:uri="urn:schemas-microsoft-com:office:smarttags" w:element="metricconverter">
        <w:smartTagPr>
          <w:attr w:name="ProductID" w:val="70 litres"/>
        </w:smartTagPr>
        <w:r w:rsidRPr="00E074FA">
          <w:rPr>
            <w:rFonts w:cs="Arial"/>
            <w:sz w:val="22"/>
            <w:szCs w:val="22"/>
            <w:lang w:eastAsia="ca-ES"/>
          </w:rPr>
          <w:t>70 litres</w:t>
        </w:r>
      </w:smartTag>
      <w:r w:rsidRPr="00E074FA">
        <w:rPr>
          <w:rFonts w:cs="Arial"/>
          <w:sz w:val="22"/>
          <w:szCs w:val="22"/>
          <w:lang w:eastAsia="ca-ES"/>
        </w:rPr>
        <w:t xml:space="preserve"> i els </w:t>
      </w:r>
      <w:smartTag w:uri="urn:schemas-microsoft-com:office:smarttags" w:element="metricconverter">
        <w:smartTagPr>
          <w:attr w:name="ProductID" w:val="155 litres"/>
        </w:smartTagPr>
        <w:r w:rsidRPr="00E074FA">
          <w:rPr>
            <w:rFonts w:cs="Arial"/>
            <w:sz w:val="22"/>
            <w:szCs w:val="22"/>
            <w:lang w:eastAsia="ca-ES"/>
          </w:rPr>
          <w:t>155 litres</w:t>
        </w:r>
      </w:smartTag>
      <w:r w:rsidRPr="00E074FA">
        <w:rPr>
          <w:rFonts w:cs="Arial"/>
          <w:sz w:val="22"/>
          <w:szCs w:val="22"/>
          <w:lang w:eastAsia="ca-ES"/>
        </w:rPr>
        <w:t xml:space="preserve"> . Uns valors</w:t>
      </w:r>
      <w:r>
        <w:rPr>
          <w:rFonts w:cs="Arial"/>
          <w:sz w:val="22"/>
          <w:szCs w:val="22"/>
          <w:lang w:eastAsia="ca-ES"/>
        </w:rPr>
        <w:t xml:space="preserve"> </w:t>
      </w:r>
      <w:r w:rsidRPr="00E074FA">
        <w:rPr>
          <w:rFonts w:cs="Arial"/>
          <w:sz w:val="22"/>
          <w:szCs w:val="22"/>
          <w:lang w:eastAsia="ca-ES"/>
        </w:rPr>
        <w:t>molt baixos dins la baixa pluviometria que ja té normalment la comarca.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S’espera, en el millor dels casos, una collita de menys del 60%, de la producció</w:t>
      </w:r>
      <w:r>
        <w:rPr>
          <w:rFonts w:cs="Arial"/>
          <w:sz w:val="22"/>
          <w:szCs w:val="22"/>
          <w:lang w:eastAsia="ca-ES"/>
        </w:rPr>
        <w:t xml:space="preserve"> </w:t>
      </w:r>
      <w:r w:rsidRPr="00E074FA">
        <w:rPr>
          <w:rFonts w:cs="Arial"/>
          <w:sz w:val="22"/>
          <w:szCs w:val="22"/>
          <w:lang w:eastAsia="ca-ES"/>
        </w:rPr>
        <w:t>real d’olives, percentatge que pot disminuir si no plou aviat. De les 21.000 tones</w:t>
      </w:r>
      <w:r>
        <w:rPr>
          <w:rFonts w:cs="Arial"/>
          <w:sz w:val="22"/>
          <w:szCs w:val="22"/>
          <w:lang w:eastAsia="ca-ES"/>
        </w:rPr>
        <w:t xml:space="preserve"> </w:t>
      </w:r>
      <w:r w:rsidRPr="00E074FA">
        <w:rPr>
          <w:rFonts w:cs="Arial"/>
          <w:sz w:val="22"/>
          <w:szCs w:val="22"/>
          <w:lang w:eastAsia="ca-ES"/>
        </w:rPr>
        <w:t>d’olives que es van recollir l’any passat, es preveu per enguany una collida de</w:t>
      </w:r>
      <w:r>
        <w:rPr>
          <w:rFonts w:cs="Arial"/>
          <w:sz w:val="22"/>
          <w:szCs w:val="22"/>
          <w:lang w:eastAsia="ca-ES"/>
        </w:rPr>
        <w:t xml:space="preserve"> </w:t>
      </w:r>
      <w:r w:rsidRPr="00E074FA">
        <w:rPr>
          <w:rFonts w:cs="Arial"/>
          <w:sz w:val="22"/>
          <w:szCs w:val="22"/>
          <w:lang w:eastAsia="ca-ES"/>
        </w:rPr>
        <w:t>menys de 10.000 tones.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Cal tenir en compte que les cooperatives i els molis d’oli tindran les mateixes</w:t>
      </w:r>
      <w:r>
        <w:rPr>
          <w:rFonts w:cs="Arial"/>
          <w:sz w:val="22"/>
          <w:szCs w:val="22"/>
          <w:lang w:eastAsia="ca-ES"/>
        </w:rPr>
        <w:t xml:space="preserve"> </w:t>
      </w:r>
      <w:r w:rsidRPr="00E074FA">
        <w:rPr>
          <w:rFonts w:cs="Arial"/>
          <w:sz w:val="22"/>
          <w:szCs w:val="22"/>
          <w:lang w:eastAsia="ca-ES"/>
        </w:rPr>
        <w:t>despeses de funcionament fixes ( personal, amortitzacions, etc) sigui quina sigui la producció d’oli i hauran de fer front als pagaments de moltes inversions per modernitzar i aglutinar societats amb molta menys producció i, per tant, amb menys ingressos.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Si bé que en aquests moments el sector ja disposa d’una assegurança per l’oliva i per l’ametlla la problemàtica que existeix en la valoració dels sinistres,en els elevats percentatges en les franquícies i en l’adjudicació de rendiments irreals fa que no es puguin recuperar ni compensar les pèrdues sofertes.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La comarca de les Garrigues té una economia precària que depèn de l’agricultura, una agricultura gens competitiva fonamentada en conreus de secà i de difícil substitució, condicionada a la climatologia a causa de les limitacions dels recursos hídrics, climatologia cada vegada més adversa que aboca la comarca a una situació molt difícil.</w:t>
      </w:r>
    </w:p>
    <w:p w:rsidR="00592674" w:rsidRPr="00E074FA" w:rsidRDefault="00592674" w:rsidP="00592674">
      <w:pPr>
        <w:autoSpaceDE w:val="0"/>
        <w:autoSpaceDN w:val="0"/>
        <w:adjustRightInd w:val="0"/>
        <w:jc w:val="both"/>
        <w:rPr>
          <w:rFonts w:cs="Arial"/>
          <w:sz w:val="22"/>
          <w:szCs w:val="22"/>
          <w:lang w:eastAsia="ca-ES"/>
        </w:rPr>
      </w:pPr>
    </w:p>
    <w:p w:rsidR="00592674" w:rsidRPr="00E074FA"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Els municipis que no reguen estaran en una situació de ruïna total per la manca</w:t>
      </w:r>
    </w:p>
    <w:p w:rsidR="00592674" w:rsidRPr="00E074FA"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de collites i això fa que la moral i l’ànim dels seus habitants decaigui i es plantegin continuar treballant en el sector.</w:t>
      </w: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En aquests moments es fa necessari emprendre actuacions que ajudin la comarca a superar la pèrdua de la collita d’olives i la baixa collita d’ametlles. A més, cal afegir a la greu situació de la comarca de la zona de secà la nefasta campanya de la fruita , que provocarà que la situació econòmica en els municipis de regadiu es vegi afectada.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074FA">
        <w:rPr>
          <w:rFonts w:cs="Arial"/>
          <w:sz w:val="22"/>
          <w:szCs w:val="22"/>
          <w:lang w:eastAsia="ca-ES"/>
        </w:rPr>
        <w:t>Cal que l’Administració emprengui actuacions urgents per salvar l’agònica situació econòmica en què s’ha de trobar la comarca a partir d’ara i per garantir el manteniment d’una població arrelada culturalment a un cultiu, l’olivera, que a més no té altres alternatives, per evitar així el desgast social i mediambiental que pot suposar un abandonament de les terres.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Pr>
          <w:rFonts w:cs="Arial"/>
          <w:sz w:val="22"/>
          <w:szCs w:val="22"/>
          <w:lang w:eastAsia="ca-ES"/>
        </w:rPr>
        <w:t>Per això, el Ple</w:t>
      </w:r>
      <w:r w:rsidRPr="00E074FA">
        <w:rPr>
          <w:rFonts w:cs="Arial"/>
          <w:sz w:val="22"/>
          <w:szCs w:val="22"/>
          <w:lang w:eastAsia="ca-ES"/>
        </w:rPr>
        <w:t xml:space="preserve"> adopta </w:t>
      </w:r>
      <w:r>
        <w:rPr>
          <w:rFonts w:cs="Arial"/>
          <w:sz w:val="22"/>
          <w:szCs w:val="22"/>
          <w:lang w:eastAsia="ca-ES"/>
        </w:rPr>
        <w:t xml:space="preserve">per unanimitat des seus membres </w:t>
      </w:r>
      <w:r w:rsidRPr="00E074FA">
        <w:rPr>
          <w:rFonts w:cs="Arial"/>
          <w:sz w:val="22"/>
          <w:szCs w:val="22"/>
          <w:lang w:eastAsia="ca-ES"/>
        </w:rPr>
        <w:t>els acords següents: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Primer.</w:t>
      </w:r>
      <w:r w:rsidR="00E94D6F">
        <w:rPr>
          <w:rFonts w:cs="Arial"/>
          <w:sz w:val="22"/>
          <w:szCs w:val="22"/>
          <w:u w:val="single"/>
          <w:lang w:eastAsia="ca-ES"/>
        </w:rPr>
        <w:t>-</w:t>
      </w:r>
      <w:r w:rsidRPr="00E074FA">
        <w:rPr>
          <w:rFonts w:cs="Arial"/>
          <w:sz w:val="22"/>
          <w:szCs w:val="22"/>
          <w:lang w:eastAsia="ca-ES"/>
        </w:rPr>
        <w:t xml:space="preserve"> Demanar al Departament d’Agricultura, Ramaderia, Pesca, Alimentació i Medi Natural i al Departament d’Empresa i Ocupació que emprengui mesures i</w:t>
      </w:r>
      <w:r>
        <w:rPr>
          <w:rFonts w:cs="Arial"/>
          <w:sz w:val="22"/>
          <w:szCs w:val="22"/>
          <w:lang w:eastAsia="ca-ES"/>
        </w:rPr>
        <w:t xml:space="preserve"> </w:t>
      </w:r>
      <w:r w:rsidRPr="00E074FA">
        <w:rPr>
          <w:rFonts w:cs="Arial"/>
          <w:sz w:val="22"/>
          <w:szCs w:val="22"/>
          <w:lang w:eastAsia="ca-ES"/>
        </w:rPr>
        <w:t>línies d’ajut per pal·liar les nefastes conseqüències que la sequera ha provocat al cultiu de l’olivera i l’ametller i que han afectat tant els productors com les cooperatives i molins d’oli, les quals han de fer front a les despeses de funcionament i d’amortització amb menys ingressos.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lastRenderedPageBreak/>
        <w:t>Segon.</w:t>
      </w:r>
      <w:r w:rsidR="00E94D6F">
        <w:rPr>
          <w:rFonts w:cs="Arial"/>
          <w:sz w:val="22"/>
          <w:szCs w:val="22"/>
          <w:u w:val="single"/>
          <w:lang w:eastAsia="ca-ES"/>
        </w:rPr>
        <w:t>-</w:t>
      </w:r>
      <w:r w:rsidRPr="00E074FA">
        <w:rPr>
          <w:rFonts w:cs="Arial"/>
          <w:sz w:val="22"/>
          <w:szCs w:val="22"/>
          <w:lang w:eastAsia="ca-ES"/>
        </w:rPr>
        <w:t xml:space="preserve"> Demanar a AGROSEGURO l’aplicació en els partes de sinistre l’adjudicació dels rendiments reals de la producció d’olives i d’ametlles.</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Tercer</w:t>
      </w:r>
      <w:r w:rsidRPr="00E074FA">
        <w:rPr>
          <w:rFonts w:cs="Arial"/>
          <w:sz w:val="22"/>
          <w:szCs w:val="22"/>
          <w:lang w:eastAsia="ca-ES"/>
        </w:rPr>
        <w:t>.</w:t>
      </w:r>
      <w:r w:rsidR="00E94D6F">
        <w:rPr>
          <w:rFonts w:cs="Arial"/>
          <w:sz w:val="22"/>
          <w:szCs w:val="22"/>
          <w:lang w:eastAsia="ca-ES"/>
        </w:rPr>
        <w:t>-</w:t>
      </w:r>
      <w:r w:rsidRPr="00E074FA">
        <w:rPr>
          <w:rFonts w:cs="Arial"/>
          <w:sz w:val="22"/>
          <w:szCs w:val="22"/>
          <w:lang w:eastAsia="ca-ES"/>
        </w:rPr>
        <w:t xml:space="preserve"> Demanar que el Departament d’Agricultura, Ramaderia, Pesca, Alimentació i Medi natural insti al Govern de l’Estat que s’apliquin rebaixes en els mòduls de </w:t>
      </w:r>
      <w:proofErr w:type="spellStart"/>
      <w:r w:rsidRPr="00E074FA">
        <w:rPr>
          <w:rFonts w:cs="Arial"/>
          <w:sz w:val="22"/>
          <w:szCs w:val="22"/>
          <w:lang w:eastAsia="ca-ES"/>
        </w:rPr>
        <w:t>l’IRPF</w:t>
      </w:r>
      <w:proofErr w:type="spellEnd"/>
      <w:r w:rsidRPr="00E074FA">
        <w:rPr>
          <w:rFonts w:cs="Arial"/>
          <w:sz w:val="22"/>
          <w:szCs w:val="22"/>
          <w:lang w:eastAsia="ca-ES"/>
        </w:rPr>
        <w:t xml:space="preserve"> per als productors d’oli d’oliva i d’ametlla.</w:t>
      </w:r>
    </w:p>
    <w:p w:rsidR="00592674" w:rsidRPr="00E074FA" w:rsidRDefault="00592674" w:rsidP="00592674">
      <w:pPr>
        <w:autoSpaceDE w:val="0"/>
        <w:autoSpaceDN w:val="0"/>
        <w:adjustRightInd w:val="0"/>
        <w:jc w:val="both"/>
        <w:rPr>
          <w:rFonts w:cs="Arial"/>
          <w:sz w:val="22"/>
          <w:szCs w:val="22"/>
          <w:lang w:eastAsia="ca-ES"/>
        </w:rPr>
      </w:pPr>
    </w:p>
    <w:p w:rsidR="00592674" w:rsidRDefault="00592674" w:rsidP="00592674">
      <w:pPr>
        <w:autoSpaceDE w:val="0"/>
        <w:autoSpaceDN w:val="0"/>
        <w:adjustRightInd w:val="0"/>
        <w:jc w:val="both"/>
        <w:rPr>
          <w:rFonts w:cs="Arial"/>
          <w:sz w:val="22"/>
          <w:szCs w:val="22"/>
          <w:lang w:eastAsia="ca-ES"/>
        </w:rPr>
      </w:pPr>
      <w:r w:rsidRPr="00E94D6F">
        <w:rPr>
          <w:rFonts w:cs="Arial"/>
          <w:sz w:val="22"/>
          <w:szCs w:val="22"/>
          <w:u w:val="single"/>
          <w:lang w:eastAsia="ca-ES"/>
        </w:rPr>
        <w:t>Quart.</w:t>
      </w:r>
      <w:r w:rsidR="00E94D6F">
        <w:rPr>
          <w:rFonts w:cs="Arial"/>
          <w:sz w:val="22"/>
          <w:szCs w:val="22"/>
          <w:u w:val="single"/>
          <w:lang w:eastAsia="ca-ES"/>
        </w:rPr>
        <w:t>-</w:t>
      </w:r>
      <w:r w:rsidRPr="00E074FA">
        <w:rPr>
          <w:rFonts w:cs="Arial"/>
          <w:sz w:val="22"/>
          <w:szCs w:val="22"/>
          <w:lang w:eastAsia="ca-ES"/>
        </w:rPr>
        <w:t xml:space="preserve"> Demanar, en previsió de futur, que des del Departament d’Agricultura s’accelerin amb urgència els treballs per a la instal·lació del reg de suport i del canal Segarra Garrigues, perquè l’aigua és la vida per a aquesta comarca.</w:t>
      </w:r>
    </w:p>
    <w:p w:rsidR="00592674" w:rsidRPr="00E94D6F" w:rsidRDefault="00592674" w:rsidP="00592674">
      <w:pPr>
        <w:autoSpaceDE w:val="0"/>
        <w:autoSpaceDN w:val="0"/>
        <w:adjustRightInd w:val="0"/>
        <w:jc w:val="both"/>
        <w:rPr>
          <w:rFonts w:cs="Arial"/>
          <w:sz w:val="22"/>
          <w:szCs w:val="22"/>
          <w:u w:val="single"/>
          <w:lang w:eastAsia="ca-ES"/>
        </w:rPr>
      </w:pPr>
    </w:p>
    <w:p w:rsidR="00592674" w:rsidRDefault="00592674" w:rsidP="00592674">
      <w:pPr>
        <w:autoSpaceDE w:val="0"/>
        <w:autoSpaceDN w:val="0"/>
        <w:adjustRightInd w:val="0"/>
        <w:jc w:val="both"/>
        <w:rPr>
          <w:rFonts w:cs="Arial"/>
          <w:sz w:val="22"/>
          <w:szCs w:val="22"/>
          <w:lang w:eastAsia="ca-ES"/>
        </w:rPr>
      </w:pPr>
    </w:p>
    <w:p w:rsidR="00592674" w:rsidRPr="00E074FA" w:rsidRDefault="00592674" w:rsidP="00592674">
      <w:pPr>
        <w:autoSpaceDE w:val="0"/>
        <w:autoSpaceDN w:val="0"/>
        <w:adjustRightInd w:val="0"/>
        <w:jc w:val="both"/>
        <w:rPr>
          <w:rFonts w:cs="Arial"/>
          <w:bCs/>
          <w:sz w:val="22"/>
          <w:szCs w:val="22"/>
          <w:lang w:eastAsia="ca-ES"/>
        </w:rPr>
      </w:pPr>
      <w:r w:rsidRPr="00E94D6F">
        <w:rPr>
          <w:rFonts w:cs="Arial"/>
          <w:sz w:val="22"/>
          <w:szCs w:val="22"/>
          <w:u w:val="single"/>
          <w:lang w:eastAsia="ca-ES"/>
        </w:rPr>
        <w:t>Sisè.</w:t>
      </w:r>
      <w:r w:rsidR="00E94D6F">
        <w:rPr>
          <w:rFonts w:cs="Arial"/>
          <w:sz w:val="22"/>
          <w:szCs w:val="22"/>
          <w:u w:val="single"/>
          <w:lang w:eastAsia="ca-ES"/>
        </w:rPr>
        <w:t>-</w:t>
      </w:r>
      <w:r w:rsidRPr="00E074FA">
        <w:rPr>
          <w:rFonts w:cs="Arial"/>
          <w:sz w:val="22"/>
          <w:szCs w:val="22"/>
          <w:lang w:eastAsia="ca-ES"/>
        </w:rPr>
        <w:t xml:space="preserve"> Trametre aquesta moció al conseller d’Agricultura, Ramaderia, Pesca, Alimentació.</w:t>
      </w:r>
    </w:p>
    <w:p w:rsidR="00CB6967" w:rsidRPr="00E074FA" w:rsidRDefault="00CB6967" w:rsidP="00220307">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8.- Aprovar, si s’escau, la moció per a la creació de l’associació de municipis per a la independència. </w:t>
      </w:r>
    </w:p>
    <w:p w:rsidR="002F5B59" w:rsidRPr="00E074FA" w:rsidRDefault="002F5B59" w:rsidP="002F5B59">
      <w:pPr>
        <w:shd w:val="clear" w:color="auto" w:fill="FFFFFF"/>
        <w:spacing w:before="206"/>
        <w:ind w:left="34" w:right="288"/>
        <w:jc w:val="both"/>
        <w:rPr>
          <w:rFonts w:cs="Arial"/>
          <w:sz w:val="22"/>
          <w:szCs w:val="22"/>
        </w:rPr>
      </w:pPr>
      <w:r w:rsidRPr="00E074FA">
        <w:rPr>
          <w:rFonts w:cs="Arial"/>
          <w:bCs/>
          <w:color w:val="000000"/>
          <w:spacing w:val="-4"/>
          <w:sz w:val="22"/>
          <w:szCs w:val="22"/>
        </w:rPr>
        <w:t xml:space="preserve">Atès que l'ajuntament de Vic esta impulsant, conjuntament amb altres ens locals, una </w:t>
      </w:r>
      <w:r w:rsidRPr="00E074FA">
        <w:rPr>
          <w:rFonts w:cs="Arial"/>
          <w:bCs/>
          <w:color w:val="000000"/>
          <w:spacing w:val="2"/>
          <w:sz w:val="22"/>
          <w:szCs w:val="22"/>
        </w:rPr>
        <w:t xml:space="preserve">Associació de Municipis per la independència amb la finalitat de treballar, també </w:t>
      </w:r>
      <w:r w:rsidRPr="00E074FA">
        <w:rPr>
          <w:rFonts w:cs="Arial"/>
          <w:bCs/>
          <w:color w:val="000000"/>
          <w:spacing w:val="-4"/>
          <w:sz w:val="22"/>
          <w:szCs w:val="22"/>
        </w:rPr>
        <w:t>des del municipalisme, perquè el poble català pugui decidir lliurement el seu futur.</w:t>
      </w:r>
    </w:p>
    <w:p w:rsidR="002F5B59" w:rsidRPr="00E074FA" w:rsidRDefault="002F5B59" w:rsidP="002F5B59">
      <w:pPr>
        <w:shd w:val="clear" w:color="auto" w:fill="FFFFFF"/>
        <w:spacing w:before="197"/>
        <w:ind w:left="24" w:right="307"/>
        <w:jc w:val="both"/>
        <w:rPr>
          <w:rFonts w:cs="Arial"/>
          <w:sz w:val="22"/>
          <w:szCs w:val="22"/>
        </w:rPr>
      </w:pPr>
      <w:r w:rsidRPr="00E074FA">
        <w:rPr>
          <w:rFonts w:cs="Arial"/>
          <w:bCs/>
          <w:color w:val="000000"/>
          <w:spacing w:val="-5"/>
          <w:sz w:val="22"/>
          <w:szCs w:val="22"/>
        </w:rPr>
        <w:t xml:space="preserve">Atès que cada vegada som més els catalans i catalanes que demanem que Catalunya </w:t>
      </w:r>
      <w:r w:rsidRPr="00E074FA">
        <w:rPr>
          <w:rFonts w:cs="Arial"/>
          <w:bCs/>
          <w:color w:val="000000"/>
          <w:spacing w:val="-2"/>
          <w:sz w:val="22"/>
          <w:szCs w:val="22"/>
        </w:rPr>
        <w:t xml:space="preserve">iniciï un nou procés de transició que ens ha de que conduir a la llibertat i la plena </w:t>
      </w:r>
      <w:r w:rsidRPr="00E074FA">
        <w:rPr>
          <w:rFonts w:cs="Arial"/>
          <w:bCs/>
          <w:color w:val="000000"/>
          <w:spacing w:val="-5"/>
          <w:sz w:val="22"/>
          <w:szCs w:val="22"/>
        </w:rPr>
        <w:t>sobirania com a poble.</w:t>
      </w:r>
    </w:p>
    <w:p w:rsidR="002F5B59" w:rsidRPr="00E074FA" w:rsidRDefault="002F5B59" w:rsidP="002F5B59">
      <w:pPr>
        <w:shd w:val="clear" w:color="auto" w:fill="FFFFFF"/>
        <w:spacing w:before="202"/>
        <w:ind w:left="34" w:right="307"/>
        <w:jc w:val="both"/>
        <w:rPr>
          <w:rFonts w:cs="Arial"/>
          <w:bCs/>
          <w:color w:val="000000"/>
          <w:spacing w:val="-4"/>
          <w:sz w:val="22"/>
          <w:szCs w:val="22"/>
        </w:rPr>
      </w:pPr>
      <w:r w:rsidRPr="00E074FA">
        <w:rPr>
          <w:rFonts w:cs="Arial"/>
          <w:bCs/>
          <w:color w:val="000000"/>
          <w:spacing w:val="2"/>
          <w:sz w:val="22"/>
          <w:szCs w:val="22"/>
        </w:rPr>
        <w:t xml:space="preserve">Atès que la construcció d'un Estat independent necessita de la implicació i la </w:t>
      </w:r>
      <w:r w:rsidRPr="00E074FA">
        <w:rPr>
          <w:rFonts w:cs="Arial"/>
          <w:bCs/>
          <w:color w:val="000000"/>
          <w:spacing w:val="-4"/>
          <w:sz w:val="22"/>
          <w:szCs w:val="22"/>
        </w:rPr>
        <w:t>complicitat directa de totes les institucions del país, i també dels Consells Comarcals.</w:t>
      </w:r>
    </w:p>
    <w:p w:rsidR="002F5B59" w:rsidRPr="00E074FA" w:rsidRDefault="002F5B59" w:rsidP="002F5B59">
      <w:pPr>
        <w:shd w:val="clear" w:color="auto" w:fill="FFFFFF"/>
        <w:ind w:left="34" w:right="307"/>
        <w:jc w:val="both"/>
        <w:rPr>
          <w:rFonts w:cs="Arial"/>
          <w:color w:val="000000"/>
          <w:spacing w:val="2"/>
          <w:sz w:val="22"/>
          <w:szCs w:val="22"/>
        </w:rPr>
      </w:pPr>
    </w:p>
    <w:p w:rsidR="002F5B59" w:rsidRPr="00E074FA" w:rsidRDefault="00D06A78" w:rsidP="002F5B59">
      <w:pPr>
        <w:shd w:val="clear" w:color="auto" w:fill="FFFFFF"/>
        <w:ind w:left="34" w:right="307"/>
        <w:jc w:val="both"/>
        <w:rPr>
          <w:rFonts w:cs="Arial"/>
          <w:color w:val="000000"/>
          <w:spacing w:val="2"/>
          <w:sz w:val="22"/>
          <w:szCs w:val="22"/>
        </w:rPr>
      </w:pPr>
      <w:r w:rsidRPr="00E074FA">
        <w:rPr>
          <w:rFonts w:cs="Arial"/>
          <w:color w:val="000000"/>
          <w:spacing w:val="2"/>
          <w:sz w:val="22"/>
          <w:szCs w:val="22"/>
        </w:rPr>
        <w:t xml:space="preserve">Per tot </w:t>
      </w:r>
      <w:proofErr w:type="spellStart"/>
      <w:r w:rsidRPr="00E074FA">
        <w:rPr>
          <w:rFonts w:cs="Arial"/>
          <w:color w:val="000000"/>
          <w:spacing w:val="2"/>
          <w:sz w:val="22"/>
          <w:szCs w:val="22"/>
        </w:rPr>
        <w:t>l’exposat</w:t>
      </w:r>
      <w:proofErr w:type="spellEnd"/>
      <w:r w:rsidRPr="00E074FA">
        <w:rPr>
          <w:rFonts w:cs="Arial"/>
          <w:color w:val="000000"/>
          <w:spacing w:val="2"/>
          <w:sz w:val="22"/>
          <w:szCs w:val="22"/>
        </w:rPr>
        <w:t>,</w:t>
      </w:r>
    </w:p>
    <w:p w:rsidR="00D06A78" w:rsidRPr="00E074FA" w:rsidRDefault="00D06A78" w:rsidP="002F5B59">
      <w:pPr>
        <w:shd w:val="clear" w:color="auto" w:fill="FFFFFF"/>
        <w:ind w:left="34" w:right="307"/>
        <w:jc w:val="both"/>
        <w:rPr>
          <w:rFonts w:cs="Arial"/>
          <w:color w:val="000000"/>
          <w:spacing w:val="2"/>
          <w:sz w:val="22"/>
          <w:szCs w:val="22"/>
        </w:rPr>
      </w:pPr>
    </w:p>
    <w:p w:rsidR="00D06A78" w:rsidRPr="00E074FA" w:rsidRDefault="00D06A78" w:rsidP="002F5B59">
      <w:pPr>
        <w:shd w:val="clear" w:color="auto" w:fill="FFFFFF"/>
        <w:ind w:left="34" w:right="307"/>
        <w:jc w:val="both"/>
        <w:rPr>
          <w:rFonts w:cs="Arial"/>
          <w:color w:val="000000"/>
          <w:spacing w:val="-10"/>
          <w:sz w:val="22"/>
          <w:szCs w:val="22"/>
        </w:rPr>
      </w:pPr>
      <w:r w:rsidRPr="00E074FA">
        <w:rPr>
          <w:rFonts w:cs="Arial"/>
          <w:color w:val="000000"/>
          <w:spacing w:val="2"/>
          <w:sz w:val="22"/>
          <w:szCs w:val="22"/>
        </w:rPr>
        <w:t>El ple de la corporació acorda per unanimitat dels seus membres:</w:t>
      </w:r>
    </w:p>
    <w:p w:rsidR="00D06A78" w:rsidRPr="00E074FA" w:rsidRDefault="00D06A78" w:rsidP="002F5B59">
      <w:pPr>
        <w:shd w:val="clear" w:color="auto" w:fill="FFFFFF"/>
        <w:ind w:left="34" w:right="307"/>
        <w:jc w:val="both"/>
        <w:rPr>
          <w:rFonts w:cs="Arial"/>
          <w:sz w:val="22"/>
          <w:szCs w:val="22"/>
        </w:rPr>
      </w:pPr>
    </w:p>
    <w:p w:rsidR="002F5B59" w:rsidRPr="00E074FA" w:rsidRDefault="00E94D6F" w:rsidP="002F5B59">
      <w:pPr>
        <w:shd w:val="clear" w:color="auto" w:fill="FFFFFF"/>
        <w:ind w:left="24" w:right="317"/>
        <w:jc w:val="both"/>
        <w:rPr>
          <w:rFonts w:cs="Arial"/>
          <w:sz w:val="22"/>
          <w:szCs w:val="22"/>
        </w:rPr>
      </w:pPr>
      <w:r w:rsidRPr="00E94D6F">
        <w:rPr>
          <w:rFonts w:cs="Arial"/>
          <w:bCs/>
          <w:color w:val="000000"/>
          <w:spacing w:val="-3"/>
          <w:sz w:val="22"/>
          <w:szCs w:val="22"/>
          <w:u w:val="single"/>
        </w:rPr>
        <w:t>Primer</w:t>
      </w:r>
      <w:r w:rsidR="002F5B59" w:rsidRPr="00E074FA">
        <w:rPr>
          <w:rFonts w:cs="Arial"/>
          <w:bCs/>
          <w:color w:val="000000"/>
          <w:spacing w:val="-3"/>
          <w:sz w:val="22"/>
          <w:szCs w:val="22"/>
        </w:rPr>
        <w:t xml:space="preserve">.- Que </w:t>
      </w:r>
      <w:r w:rsidR="00D06A78" w:rsidRPr="00E074FA">
        <w:rPr>
          <w:rFonts w:cs="Arial"/>
          <w:bCs/>
          <w:color w:val="000000"/>
          <w:spacing w:val="-3"/>
          <w:sz w:val="22"/>
          <w:szCs w:val="22"/>
        </w:rPr>
        <w:t>l’ajuntament de l’Albagés</w:t>
      </w:r>
      <w:r w:rsidR="002F5B59" w:rsidRPr="00E074FA">
        <w:rPr>
          <w:rFonts w:cs="Arial"/>
          <w:bCs/>
          <w:color w:val="000000"/>
          <w:spacing w:val="-3"/>
          <w:sz w:val="22"/>
          <w:szCs w:val="22"/>
        </w:rPr>
        <w:t xml:space="preserve"> s'incorpori com a membre de ple dret a </w:t>
      </w:r>
      <w:r w:rsidR="002F5B59" w:rsidRPr="00E074FA">
        <w:rPr>
          <w:rFonts w:cs="Arial"/>
          <w:bCs/>
          <w:color w:val="000000"/>
          <w:spacing w:val="-5"/>
          <w:sz w:val="22"/>
          <w:szCs w:val="22"/>
        </w:rPr>
        <w:t>la recent creada associació d'ens locals per la independència.</w:t>
      </w:r>
    </w:p>
    <w:p w:rsidR="00220307" w:rsidRPr="00E074FA" w:rsidRDefault="00E94D6F" w:rsidP="00D06A78">
      <w:pPr>
        <w:shd w:val="clear" w:color="auto" w:fill="FFFFFF"/>
        <w:spacing w:before="202"/>
        <w:ind w:left="14" w:right="317"/>
        <w:jc w:val="both"/>
        <w:rPr>
          <w:rFonts w:cs="Arial"/>
          <w:sz w:val="22"/>
          <w:szCs w:val="22"/>
        </w:rPr>
      </w:pPr>
      <w:r w:rsidRPr="00E94D6F">
        <w:rPr>
          <w:rFonts w:cs="Arial"/>
          <w:bCs/>
          <w:color w:val="000000"/>
          <w:spacing w:val="-3"/>
          <w:sz w:val="22"/>
          <w:szCs w:val="22"/>
          <w:u w:val="single"/>
        </w:rPr>
        <w:t>Segon</w:t>
      </w:r>
      <w:r w:rsidR="002F5B59" w:rsidRPr="00E94D6F">
        <w:rPr>
          <w:rFonts w:cs="Arial"/>
          <w:bCs/>
          <w:color w:val="000000"/>
          <w:spacing w:val="-3"/>
          <w:sz w:val="22"/>
          <w:szCs w:val="22"/>
          <w:u w:val="single"/>
        </w:rPr>
        <w:t>.-</w:t>
      </w:r>
      <w:r w:rsidR="002F5B59" w:rsidRPr="00E074FA">
        <w:rPr>
          <w:rFonts w:cs="Arial"/>
          <w:bCs/>
          <w:color w:val="000000"/>
          <w:spacing w:val="-3"/>
          <w:sz w:val="22"/>
          <w:szCs w:val="22"/>
        </w:rPr>
        <w:t xml:space="preserve"> Que es faci arribar l'acord a l'ajuntament de Vic, al seu alcalde i principal impulsor </w:t>
      </w:r>
      <w:r w:rsidR="002F5B59" w:rsidRPr="00E074FA">
        <w:rPr>
          <w:rFonts w:cs="Arial"/>
          <w:bCs/>
          <w:color w:val="000000"/>
          <w:spacing w:val="-5"/>
          <w:sz w:val="22"/>
          <w:szCs w:val="22"/>
        </w:rPr>
        <w:t>Il·lm. Josep Maria Vila d'Abadal.</w:t>
      </w:r>
    </w:p>
    <w:p w:rsidR="00CB6967" w:rsidRPr="00E074FA" w:rsidRDefault="00CB6967" w:rsidP="00220307">
      <w:pPr>
        <w:jc w:val="both"/>
        <w:rPr>
          <w:rFonts w:cs="Arial"/>
          <w:b/>
          <w:sz w:val="22"/>
          <w:szCs w:val="22"/>
        </w:rPr>
      </w:pPr>
    </w:p>
    <w:p w:rsidR="00220307" w:rsidRPr="00E074FA" w:rsidRDefault="00220307" w:rsidP="00220307">
      <w:pPr>
        <w:jc w:val="both"/>
        <w:rPr>
          <w:rFonts w:cs="Arial"/>
          <w:b/>
          <w:sz w:val="22"/>
          <w:szCs w:val="22"/>
        </w:rPr>
      </w:pPr>
      <w:r w:rsidRPr="00E074FA">
        <w:rPr>
          <w:rFonts w:cs="Arial"/>
          <w:b/>
          <w:sz w:val="22"/>
          <w:szCs w:val="22"/>
        </w:rPr>
        <w:t xml:space="preserve">9.- Aprovar, si s’escau, el suport a la moció en defensa del model educatiu i de la llei d’educació de Catalunya, aprovada pel Consell Comarcal de les Garrigues en la sessió plenària celebrada el dia 29 de setembre de 2011. </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El Tribunal Suprem espanyol ha dictat tres sentències que qüestionen el paper del català com a llengua vehicular de l’ensenyament a Catalunya, fet que ha estat ratificat per una interlocutòria del Tribunal Superior de Justícia de Catalunya, que estableix un termini màxim de dos mesos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per a convertir el castellà en llengua vehicular, juntament amb el català, als col·legis de Catalunya.</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Aquestes resolucions requereixen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per a que adapti el sistema d’educació català a la situació creada per la declaració de </w:t>
      </w:r>
      <w:smartTag w:uri="urn:schemas-microsoft-com:office:smarttags" w:element="PersonName">
        <w:smartTagPr>
          <w:attr w:name="ProductID" w:val="la Sent￨ncia"/>
        </w:smartTagPr>
        <w:r w:rsidRPr="00E074FA">
          <w:rPr>
            <w:rFonts w:cs="Arial"/>
            <w:sz w:val="22"/>
            <w:szCs w:val="22"/>
          </w:rPr>
          <w:t>la Sentència</w:t>
        </w:r>
      </w:smartTag>
      <w:r w:rsidRPr="00E074FA">
        <w:rPr>
          <w:rFonts w:cs="Arial"/>
          <w:sz w:val="22"/>
          <w:szCs w:val="22"/>
        </w:rPr>
        <w:t xml:space="preserve"> 31/2010 del Tribunal Constitucional, que considera segons aquesta resolució el castellà com a llengua vehicular de l’ensenyament a Catalunya juntament amb el català.</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En primer terme, considerem incoherents aquestes resolucions amb la pròpia Sentència del Tribunal Constitucional a la que fan referència, ja que </w:t>
      </w:r>
      <w:smartTag w:uri="urn:schemas-microsoft-com:office:smarttags" w:element="PersonName">
        <w:smartTagPr>
          <w:attr w:name="ProductID" w:val="la STC"/>
        </w:smartTagPr>
        <w:r w:rsidRPr="00E074FA">
          <w:rPr>
            <w:rFonts w:cs="Arial"/>
            <w:sz w:val="22"/>
            <w:szCs w:val="22"/>
          </w:rPr>
          <w:t>la STC</w:t>
        </w:r>
      </w:smartTag>
      <w:r w:rsidRPr="00E074FA">
        <w:rPr>
          <w:rFonts w:cs="Arial"/>
          <w:sz w:val="22"/>
          <w:szCs w:val="22"/>
        </w:rPr>
        <w:t xml:space="preserve"> no declara inconstitucional el sistema d’immersió lingüística. És més, hi ha sentències anteriors, de 1994 i 2010, que avalen el model actual.</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 xml:space="preserve">En concret segons </w:t>
      </w:r>
      <w:smartTag w:uri="urn:schemas-microsoft-com:office:smarttags" w:element="PersonName">
        <w:smartTagPr>
          <w:attr w:name="ProductID" w:val="la STC"/>
        </w:smartTagPr>
        <w:r w:rsidRPr="00E074FA">
          <w:rPr>
            <w:rFonts w:cs="Arial"/>
            <w:sz w:val="22"/>
            <w:szCs w:val="22"/>
          </w:rPr>
          <w:t>la STC</w:t>
        </w:r>
      </w:smartTag>
      <w:r w:rsidRPr="00E074FA">
        <w:rPr>
          <w:rFonts w:cs="Arial"/>
          <w:sz w:val="22"/>
          <w:szCs w:val="22"/>
        </w:rPr>
        <w:t xml:space="preserve"> 31/2010 el caràcter cooficial de les llengües i el principi de normalització lingüística de la llengua catalana han de comportar que les dues llengües oficials han de ser objecte d’ensenyament i que el català por ser el centre de gravetat dels sistema educatiu a Catalunya, sense que això signifiqui l’exclusió del castellà com a llengua d’ensenyament.</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A més, el model educatiu català ha garantit la igualtat, la cohesió social, i les competències lingüístiques dels diferents estaments de l’administració, tant en català com en castellà.</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074FA">
        <w:rPr>
          <w:rFonts w:cs="Arial"/>
          <w:sz w:val="22"/>
          <w:szCs w:val="22"/>
        </w:rPr>
        <w:t>Pels motius exposats el ple aprova per unanimitat:</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94D6F">
        <w:rPr>
          <w:rFonts w:cs="Arial"/>
          <w:sz w:val="22"/>
          <w:szCs w:val="22"/>
          <w:u w:val="single"/>
        </w:rPr>
        <w:t>Primer.-</w:t>
      </w:r>
      <w:r w:rsidRPr="00E074FA">
        <w:rPr>
          <w:rFonts w:cs="Arial"/>
          <w:sz w:val="22"/>
          <w:szCs w:val="22"/>
        </w:rPr>
        <w:t xml:space="preserve"> Donar suport a </w:t>
      </w:r>
      <w:smartTag w:uri="urn:schemas-microsoft-com:office:smarttags" w:element="PersonName">
        <w:smartTagPr>
          <w:attr w:name="ProductID" w:val="la Generalitat"/>
        </w:smartTagPr>
        <w:r w:rsidRPr="00E074FA">
          <w:rPr>
            <w:rFonts w:cs="Arial"/>
            <w:sz w:val="22"/>
            <w:szCs w:val="22"/>
          </w:rPr>
          <w:t>la Generalitat</w:t>
        </w:r>
      </w:smartTag>
      <w:r w:rsidRPr="00E074FA">
        <w:rPr>
          <w:rFonts w:cs="Arial"/>
          <w:sz w:val="22"/>
          <w:szCs w:val="22"/>
        </w:rPr>
        <w:t xml:space="preserve"> de Catalunya en totes aquelles actuacions que porti a terme per a defensar el català i el model educatiu de la nostra escola.</w:t>
      </w:r>
    </w:p>
    <w:p w:rsidR="0050545B" w:rsidRPr="00E074FA" w:rsidRDefault="0050545B" w:rsidP="0050545B">
      <w:pPr>
        <w:jc w:val="both"/>
        <w:rPr>
          <w:rFonts w:cs="Arial"/>
          <w:sz w:val="22"/>
          <w:szCs w:val="22"/>
        </w:rPr>
      </w:pPr>
    </w:p>
    <w:p w:rsidR="0050545B" w:rsidRPr="00E074FA" w:rsidRDefault="0050545B" w:rsidP="0050545B">
      <w:pPr>
        <w:jc w:val="both"/>
        <w:rPr>
          <w:rFonts w:cs="Arial"/>
          <w:sz w:val="22"/>
          <w:szCs w:val="22"/>
        </w:rPr>
      </w:pPr>
      <w:r w:rsidRPr="00E94D6F">
        <w:rPr>
          <w:rFonts w:cs="Arial"/>
          <w:sz w:val="22"/>
          <w:szCs w:val="22"/>
          <w:u w:val="single"/>
        </w:rPr>
        <w:t>Segon.-</w:t>
      </w:r>
      <w:r w:rsidRPr="00E074FA">
        <w:rPr>
          <w:rFonts w:cs="Arial"/>
          <w:sz w:val="22"/>
          <w:szCs w:val="22"/>
        </w:rPr>
        <w:t xml:space="preserve"> Donar suport al model educatiu català, en llengua i continguts, així com a tota la comunitat educativa, que porta a terme una gran tasca, que ha de continuar sent un model d’èxit i cohesió social.</w:t>
      </w:r>
    </w:p>
    <w:p w:rsidR="0050545B" w:rsidRPr="00E074FA" w:rsidRDefault="0050545B" w:rsidP="0050545B">
      <w:pPr>
        <w:jc w:val="both"/>
        <w:rPr>
          <w:rFonts w:cs="Arial"/>
          <w:sz w:val="22"/>
          <w:szCs w:val="22"/>
        </w:rPr>
      </w:pPr>
    </w:p>
    <w:p w:rsidR="0050545B" w:rsidRDefault="0050545B" w:rsidP="0050545B">
      <w:pPr>
        <w:jc w:val="both"/>
        <w:rPr>
          <w:rFonts w:cs="Arial"/>
          <w:sz w:val="22"/>
          <w:szCs w:val="22"/>
        </w:rPr>
      </w:pPr>
      <w:r w:rsidRPr="00E94D6F">
        <w:rPr>
          <w:rFonts w:cs="Arial"/>
          <w:sz w:val="22"/>
          <w:szCs w:val="22"/>
          <w:u w:val="single"/>
        </w:rPr>
        <w:t>Tercer.</w:t>
      </w:r>
      <w:r w:rsidR="00E94D6F">
        <w:rPr>
          <w:rFonts w:cs="Arial"/>
          <w:sz w:val="22"/>
          <w:szCs w:val="22"/>
          <w:u w:val="single"/>
        </w:rPr>
        <w:t>-</w:t>
      </w:r>
      <w:r w:rsidRPr="00E074FA">
        <w:rPr>
          <w:rFonts w:cs="Arial"/>
          <w:sz w:val="22"/>
          <w:szCs w:val="22"/>
        </w:rPr>
        <w:t xml:space="preserve"> Donar trasllat d’aquesta moció a la Generalitat de Catalunya</w:t>
      </w:r>
      <w:r w:rsidR="00F0095F">
        <w:rPr>
          <w:rFonts w:cs="Arial"/>
          <w:sz w:val="22"/>
          <w:szCs w:val="22"/>
        </w:rPr>
        <w:t xml:space="preserve">. </w:t>
      </w:r>
    </w:p>
    <w:p w:rsidR="00F0095F" w:rsidRPr="00E074FA" w:rsidRDefault="00F0095F" w:rsidP="0050545B">
      <w:pPr>
        <w:jc w:val="both"/>
        <w:rPr>
          <w:rFonts w:cs="Arial"/>
          <w:sz w:val="22"/>
          <w:szCs w:val="22"/>
        </w:rPr>
      </w:pPr>
    </w:p>
    <w:p w:rsidR="00257479" w:rsidRPr="00E074FA" w:rsidRDefault="00257479" w:rsidP="00257479">
      <w:pPr>
        <w:jc w:val="both"/>
        <w:rPr>
          <w:rFonts w:cs="Arial"/>
          <w:bCs/>
          <w:snapToGrid w:val="0"/>
          <w:sz w:val="22"/>
          <w:szCs w:val="22"/>
          <w:lang w:eastAsia="en-US"/>
        </w:rPr>
      </w:pPr>
      <w:r w:rsidRPr="00E074FA">
        <w:rPr>
          <w:rFonts w:cs="Arial"/>
          <w:b/>
          <w:snapToGrid w:val="0"/>
          <w:sz w:val="22"/>
          <w:szCs w:val="22"/>
          <w:lang w:eastAsia="en-US"/>
        </w:rPr>
        <w:t>10.- Aprovar el plec de clàusules administratives i particulars i la licitació de l’obra “Desglossat primer del ramal 1 de la nova xarxa de sanejament” al nucli urbà de l’Albagés.</w:t>
      </w:r>
      <w:r w:rsidRPr="00E074FA">
        <w:rPr>
          <w:rFonts w:cs="Arial"/>
          <w:bCs/>
          <w:snapToGrid w:val="0"/>
          <w:sz w:val="22"/>
          <w:szCs w:val="22"/>
          <w:lang w:eastAsia="en-US"/>
        </w:rPr>
        <w:t xml:space="preserve"> </w:t>
      </w:r>
    </w:p>
    <w:p w:rsidR="00257479" w:rsidRPr="00E074FA" w:rsidRDefault="00257479" w:rsidP="00257479">
      <w:pPr>
        <w:jc w:val="both"/>
        <w:rPr>
          <w:rFonts w:cs="Arial"/>
          <w:b/>
          <w:snapToGrid w:val="0"/>
          <w:sz w:val="22"/>
          <w:szCs w:val="22"/>
          <w:lang w:eastAsia="en-US"/>
        </w:rPr>
      </w:pPr>
    </w:p>
    <w:p w:rsidR="00257479" w:rsidRPr="00E074FA" w:rsidRDefault="00257479" w:rsidP="00257479">
      <w:pPr>
        <w:jc w:val="both"/>
        <w:rPr>
          <w:rFonts w:cs="Arial"/>
          <w:sz w:val="22"/>
          <w:szCs w:val="22"/>
        </w:rPr>
      </w:pPr>
      <w:r w:rsidRPr="00E074FA">
        <w:rPr>
          <w:rFonts w:cs="Arial"/>
          <w:sz w:val="22"/>
          <w:szCs w:val="22"/>
        </w:rPr>
        <w:t>Vist que l’expedient de contractació s’ha tramitat conforme preveu l’article 93 de la Llei 30/2007, de 30 d’octubre, de contractes del sector públic, havent-se justificat complidament la utilització en l’adjudicació del contracte del procediment negociat sense publicitat.</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Vistos els informes units a l’expedient emesos per la Secretaria i Interventora. </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Atès que</w:t>
      </w:r>
      <w:r w:rsidRPr="00E074FA">
        <w:rPr>
          <w:rFonts w:cs="Arial"/>
          <w:bCs/>
          <w:i/>
          <w:sz w:val="22"/>
          <w:szCs w:val="22"/>
        </w:rPr>
        <w:t xml:space="preserve"> </w:t>
      </w:r>
      <w:r w:rsidRPr="00E074FA">
        <w:rPr>
          <w:rFonts w:cs="Arial"/>
          <w:sz w:val="22"/>
          <w:szCs w:val="22"/>
        </w:rPr>
        <w:t>es considera que el procediment més adequat és el procediment negociat sense publicitat.</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Atès que en el pressupost de despeses de l’exercici 2011 hi ha partida pressupostària suficient per atendre el finançament de l’obra. </w:t>
      </w:r>
    </w:p>
    <w:p w:rsidR="00257479" w:rsidRPr="00E074FA" w:rsidRDefault="00257479" w:rsidP="00257479">
      <w:pPr>
        <w:jc w:val="both"/>
        <w:rPr>
          <w:rFonts w:cs="Arial"/>
          <w:sz w:val="22"/>
          <w:szCs w:val="22"/>
        </w:rPr>
      </w:pPr>
    </w:p>
    <w:p w:rsidR="00257479" w:rsidRPr="00E074FA" w:rsidRDefault="00257479" w:rsidP="00257479">
      <w:pPr>
        <w:jc w:val="both"/>
        <w:rPr>
          <w:rFonts w:cs="Arial"/>
          <w:sz w:val="22"/>
          <w:szCs w:val="22"/>
        </w:rPr>
      </w:pPr>
      <w:r w:rsidRPr="00E074FA">
        <w:rPr>
          <w:rFonts w:cs="Arial"/>
          <w:sz w:val="22"/>
          <w:szCs w:val="22"/>
        </w:rPr>
        <w:t xml:space="preserve">Atès que el Ple és competent per a l’aprovació de l’expedient en virtut de la competència atribuïda a la disposició addicional segona de la Llei 30/2007, de 30 d’octubre, de contractes del sector públic, i l’article 274.1c) del DL 2/2003, de 28 d’abril, Text refós de la Llei municipal i de règim local de Catalunya.   </w:t>
      </w:r>
    </w:p>
    <w:p w:rsidR="00257479" w:rsidRPr="00E074FA" w:rsidRDefault="00257479" w:rsidP="00257479">
      <w:pPr>
        <w:widowControl w:val="0"/>
        <w:ind w:right="-23"/>
        <w:jc w:val="both"/>
        <w:rPr>
          <w:rFonts w:cs="Arial"/>
          <w:sz w:val="22"/>
          <w:szCs w:val="22"/>
        </w:rPr>
      </w:pPr>
    </w:p>
    <w:p w:rsidR="00257479" w:rsidRPr="00E074FA" w:rsidRDefault="00257479" w:rsidP="00257479">
      <w:pPr>
        <w:widowControl w:val="0"/>
        <w:ind w:right="-23"/>
        <w:jc w:val="both"/>
        <w:rPr>
          <w:rFonts w:cs="Arial"/>
          <w:sz w:val="22"/>
          <w:szCs w:val="22"/>
        </w:rPr>
      </w:pPr>
      <w:r w:rsidRPr="00E074FA">
        <w:rPr>
          <w:rFonts w:cs="Arial"/>
          <w:sz w:val="22"/>
          <w:szCs w:val="22"/>
        </w:rPr>
        <w:t xml:space="preserve">Examinada la documentació que l’acompanya, i de conformitat amb allò que estableix l’article 94 i la Disposició Addicional Segona de la Llei 30/2007, de 30 d’octubre, de Contractes del Sector Públic. </w:t>
      </w:r>
    </w:p>
    <w:p w:rsidR="00257479" w:rsidRPr="00E074FA" w:rsidRDefault="00257479" w:rsidP="00257479">
      <w:pPr>
        <w:widowControl w:val="0"/>
        <w:ind w:right="-23"/>
        <w:jc w:val="both"/>
        <w:rPr>
          <w:rFonts w:cs="Arial"/>
          <w:sz w:val="22"/>
          <w:szCs w:val="22"/>
          <w:lang w:val="es-ES"/>
        </w:rPr>
      </w:pPr>
      <w:r w:rsidRPr="00E074FA">
        <w:rPr>
          <w:rFonts w:cs="Arial"/>
          <w:sz w:val="22"/>
          <w:szCs w:val="22"/>
          <w:lang w:val="es-ES"/>
        </w:rPr>
        <w:lastRenderedPageBreak/>
        <w:t xml:space="preserve"> </w:t>
      </w:r>
    </w:p>
    <w:p w:rsidR="00257479" w:rsidRPr="00E074FA" w:rsidRDefault="00257479" w:rsidP="00257479">
      <w:pPr>
        <w:jc w:val="both"/>
        <w:rPr>
          <w:rFonts w:cs="Arial"/>
          <w:bCs/>
          <w:sz w:val="22"/>
          <w:szCs w:val="22"/>
        </w:rPr>
      </w:pPr>
      <w:r w:rsidRPr="00E074FA">
        <w:rPr>
          <w:rFonts w:cs="Arial"/>
          <w:bCs/>
          <w:sz w:val="22"/>
          <w:szCs w:val="22"/>
        </w:rPr>
        <w:t>ACORD</w:t>
      </w:r>
      <w:r w:rsidR="00E94D6F">
        <w:rPr>
          <w:rFonts w:cs="Arial"/>
          <w:bCs/>
          <w:sz w:val="22"/>
          <w:szCs w:val="22"/>
        </w:rPr>
        <w:t>S</w:t>
      </w:r>
      <w:r w:rsidRPr="00E074FA">
        <w:rPr>
          <w:rFonts w:cs="Arial"/>
          <w:bCs/>
          <w:sz w:val="22"/>
          <w:szCs w:val="22"/>
        </w:rPr>
        <w:t>:</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Primer.-</w:t>
      </w:r>
      <w:r w:rsidRPr="00E074FA">
        <w:rPr>
          <w:rFonts w:cs="Arial"/>
          <w:bCs/>
          <w:sz w:val="22"/>
          <w:szCs w:val="22"/>
        </w:rPr>
        <w:t xml:space="preserve"> Aprovar l’expedient de contractació pel procediment negociat sense publicitat de l’obra </w:t>
      </w:r>
      <w:r w:rsidRPr="00E074FA">
        <w:rPr>
          <w:rFonts w:cs="Arial"/>
          <w:sz w:val="22"/>
          <w:szCs w:val="22"/>
        </w:rPr>
        <w:t>”Desglossat primer del ramal 1 de la nova xarxa de sanejament” al nucli urbà de l’Albagés</w:t>
      </w:r>
      <w:r w:rsidRPr="00E074FA">
        <w:rPr>
          <w:rFonts w:cs="Arial"/>
          <w:bCs/>
          <w:sz w:val="22"/>
          <w:szCs w:val="22"/>
        </w:rPr>
        <w:t>.</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Segon.-</w:t>
      </w:r>
      <w:r w:rsidRPr="00E074FA">
        <w:rPr>
          <w:rFonts w:cs="Arial"/>
          <w:bCs/>
          <w:sz w:val="22"/>
          <w:szCs w:val="22"/>
        </w:rPr>
        <w:t xml:space="preserve"> Aprovar el plec de clàusules administratives particulars</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94D6F">
        <w:rPr>
          <w:rFonts w:cs="Arial"/>
          <w:bCs/>
          <w:sz w:val="22"/>
          <w:szCs w:val="22"/>
          <w:u w:val="single"/>
        </w:rPr>
        <w:t>Tercer.-</w:t>
      </w:r>
      <w:r w:rsidRPr="00E074FA">
        <w:rPr>
          <w:rFonts w:cs="Arial"/>
          <w:bCs/>
          <w:sz w:val="22"/>
          <w:szCs w:val="22"/>
        </w:rPr>
        <w:t xml:space="preserve"> Publicar el plec de clàusules administratives particulars durant 20 dies hàbils, d’acord amb </w:t>
      </w:r>
      <w:r w:rsidRPr="00E074FA">
        <w:rPr>
          <w:rFonts w:cs="Arial"/>
          <w:sz w:val="22"/>
          <w:szCs w:val="22"/>
        </w:rPr>
        <w:t>l’article 277 del DL 2/2003, de 28 d’abril, en el BOP i en el DOGC (al ser obra de PUOSC). En cas que es presentin al·legacions, l’òrgan de contractació pot suspendre el procediment fins a resoldre-les.</w:t>
      </w:r>
    </w:p>
    <w:p w:rsidR="00257479" w:rsidRPr="00E074FA" w:rsidRDefault="00257479" w:rsidP="00257479">
      <w:pPr>
        <w:jc w:val="both"/>
        <w:rPr>
          <w:rFonts w:cs="Arial"/>
          <w:sz w:val="22"/>
          <w:szCs w:val="22"/>
        </w:rPr>
      </w:pPr>
    </w:p>
    <w:p w:rsidR="00257479" w:rsidRPr="00E074FA" w:rsidRDefault="00E94D6F" w:rsidP="00257479">
      <w:pPr>
        <w:jc w:val="both"/>
        <w:rPr>
          <w:rFonts w:cs="Arial"/>
          <w:sz w:val="22"/>
          <w:szCs w:val="22"/>
        </w:rPr>
      </w:pPr>
      <w:r w:rsidRPr="00E94D6F">
        <w:rPr>
          <w:rFonts w:cs="Arial"/>
          <w:bCs/>
          <w:sz w:val="22"/>
          <w:szCs w:val="22"/>
          <w:u w:val="single"/>
        </w:rPr>
        <w:t>Quart</w:t>
      </w:r>
      <w:r w:rsidR="00257479" w:rsidRPr="00E94D6F">
        <w:rPr>
          <w:rFonts w:cs="Arial"/>
          <w:bCs/>
          <w:sz w:val="22"/>
          <w:szCs w:val="22"/>
          <w:u w:val="single"/>
        </w:rPr>
        <w:t>.-</w:t>
      </w:r>
      <w:r w:rsidR="00257479" w:rsidRPr="00E074FA">
        <w:rPr>
          <w:rFonts w:cs="Arial"/>
          <w:bCs/>
          <w:sz w:val="22"/>
          <w:szCs w:val="22"/>
        </w:rPr>
        <w:t xml:space="preserve"> Aprovar la despesa del contracte amb càrrec a la partida pressupostària 33 619.01, que ascendeix a </w:t>
      </w:r>
      <w:r w:rsidR="00257479" w:rsidRPr="00E074FA">
        <w:rPr>
          <w:rFonts w:cs="Arial"/>
          <w:sz w:val="22"/>
          <w:szCs w:val="22"/>
          <w:lang w:val="es-ES"/>
        </w:rPr>
        <w:t xml:space="preserve">66.723,80 euros, IVA </w:t>
      </w:r>
      <w:r w:rsidR="00257479" w:rsidRPr="00E074FA">
        <w:rPr>
          <w:rFonts w:cs="Arial"/>
          <w:sz w:val="22"/>
          <w:szCs w:val="22"/>
        </w:rPr>
        <w:t>inclòs.</w:t>
      </w:r>
    </w:p>
    <w:p w:rsidR="00257479" w:rsidRPr="00E074FA" w:rsidRDefault="00257479" w:rsidP="00257479">
      <w:pPr>
        <w:jc w:val="both"/>
        <w:rPr>
          <w:rFonts w:cs="Arial"/>
          <w:sz w:val="22"/>
          <w:szCs w:val="22"/>
        </w:rPr>
      </w:pPr>
    </w:p>
    <w:p w:rsidR="00257479" w:rsidRPr="00E074FA" w:rsidRDefault="00E94D6F" w:rsidP="00257479">
      <w:pPr>
        <w:jc w:val="both"/>
        <w:rPr>
          <w:rFonts w:cs="Arial"/>
          <w:bCs/>
          <w:sz w:val="22"/>
          <w:szCs w:val="22"/>
        </w:rPr>
      </w:pPr>
      <w:r w:rsidRPr="00E94D6F">
        <w:rPr>
          <w:rFonts w:cs="Arial"/>
          <w:bCs/>
          <w:sz w:val="22"/>
          <w:szCs w:val="22"/>
          <w:u w:val="single"/>
        </w:rPr>
        <w:t>Cinquè</w:t>
      </w:r>
      <w:r w:rsidR="00257479" w:rsidRPr="00E94D6F">
        <w:rPr>
          <w:rFonts w:cs="Arial"/>
          <w:bCs/>
          <w:sz w:val="22"/>
          <w:szCs w:val="22"/>
          <w:u w:val="single"/>
        </w:rPr>
        <w:t>.-</w:t>
      </w:r>
      <w:r w:rsidR="00257479" w:rsidRPr="00E074FA">
        <w:rPr>
          <w:rFonts w:cs="Arial"/>
          <w:bCs/>
          <w:sz w:val="22"/>
          <w:szCs w:val="22"/>
        </w:rPr>
        <w:t xml:space="preserve"> Sol·licitar ofertes a les següent empreses, d’acord amb l’article 162.1 de la Llei 30/2007, de 30 d’octubre, de contractes del sector públic:</w:t>
      </w:r>
    </w:p>
    <w:p w:rsidR="00257479" w:rsidRPr="00E074FA" w:rsidRDefault="00257479" w:rsidP="00257479">
      <w:pPr>
        <w:jc w:val="both"/>
        <w:rPr>
          <w:rFonts w:cs="Arial"/>
          <w:bCs/>
          <w:sz w:val="22"/>
          <w:szCs w:val="22"/>
        </w:rPr>
      </w:pPr>
    </w:p>
    <w:p w:rsidR="00257479" w:rsidRPr="00E074FA" w:rsidRDefault="00257479" w:rsidP="00257479">
      <w:pPr>
        <w:jc w:val="both"/>
        <w:rPr>
          <w:rFonts w:cs="Arial"/>
          <w:bCs/>
          <w:sz w:val="22"/>
          <w:szCs w:val="22"/>
        </w:rPr>
      </w:pPr>
      <w:r w:rsidRPr="00E074FA">
        <w:rPr>
          <w:rFonts w:cs="Arial"/>
          <w:bCs/>
          <w:sz w:val="22"/>
          <w:szCs w:val="22"/>
        </w:rPr>
        <w:tab/>
        <w:t xml:space="preserve">- </w:t>
      </w:r>
      <w:proofErr w:type="spellStart"/>
      <w:r w:rsidRPr="00E074FA">
        <w:rPr>
          <w:rFonts w:cs="Arial"/>
          <w:bCs/>
          <w:sz w:val="22"/>
          <w:szCs w:val="22"/>
        </w:rPr>
        <w:t>B.BIOSCA</w:t>
      </w:r>
      <w:proofErr w:type="spellEnd"/>
      <w:r w:rsidR="00C26216">
        <w:rPr>
          <w:rFonts w:cs="Arial"/>
          <w:bCs/>
          <w:sz w:val="22"/>
          <w:szCs w:val="22"/>
        </w:rPr>
        <w:t>, SL</w:t>
      </w:r>
    </w:p>
    <w:p w:rsidR="00257479" w:rsidRPr="00E074FA" w:rsidRDefault="00C26216" w:rsidP="00257479">
      <w:pPr>
        <w:jc w:val="both"/>
        <w:rPr>
          <w:rFonts w:cs="Arial"/>
          <w:bCs/>
          <w:sz w:val="22"/>
          <w:szCs w:val="22"/>
        </w:rPr>
      </w:pPr>
      <w:r>
        <w:rPr>
          <w:rFonts w:cs="Arial"/>
          <w:bCs/>
          <w:sz w:val="22"/>
          <w:szCs w:val="22"/>
        </w:rPr>
        <w:tab/>
        <w:t xml:space="preserve">- </w:t>
      </w:r>
      <w:proofErr w:type="spellStart"/>
      <w:r w:rsidR="006E0D50">
        <w:rPr>
          <w:rFonts w:cs="Arial"/>
          <w:bCs/>
          <w:sz w:val="22"/>
          <w:szCs w:val="22"/>
        </w:rPr>
        <w:t>ILERBIMEN</w:t>
      </w:r>
      <w:proofErr w:type="spellEnd"/>
      <w:r w:rsidR="006E0D50">
        <w:rPr>
          <w:rFonts w:cs="Arial"/>
          <w:bCs/>
          <w:sz w:val="22"/>
          <w:szCs w:val="22"/>
        </w:rPr>
        <w:t>, SL</w:t>
      </w:r>
    </w:p>
    <w:p w:rsidR="00257479" w:rsidRPr="00E074FA" w:rsidRDefault="006E0D50" w:rsidP="00257479">
      <w:pPr>
        <w:jc w:val="both"/>
        <w:rPr>
          <w:rFonts w:cs="Arial"/>
          <w:bCs/>
          <w:sz w:val="22"/>
          <w:szCs w:val="22"/>
        </w:rPr>
      </w:pPr>
      <w:r>
        <w:rPr>
          <w:rFonts w:cs="Arial"/>
          <w:bCs/>
          <w:sz w:val="22"/>
          <w:szCs w:val="22"/>
        </w:rPr>
        <w:tab/>
        <w:t>- AQUALIA INFRAESTRUCTURAS</w:t>
      </w:r>
    </w:p>
    <w:p w:rsidR="00257479" w:rsidRPr="00E074FA" w:rsidRDefault="00257479" w:rsidP="00257479">
      <w:pPr>
        <w:jc w:val="both"/>
        <w:rPr>
          <w:rFonts w:cs="Arial"/>
          <w:sz w:val="22"/>
          <w:szCs w:val="22"/>
          <w:lang w:val="cs-CZ"/>
        </w:rPr>
      </w:pPr>
    </w:p>
    <w:p w:rsidR="00DB78A2" w:rsidRDefault="00DB78A2" w:rsidP="009B566D">
      <w:pPr>
        <w:autoSpaceDE w:val="0"/>
        <w:autoSpaceDN w:val="0"/>
        <w:adjustRightInd w:val="0"/>
        <w:jc w:val="both"/>
        <w:rPr>
          <w:rFonts w:cs="Arial"/>
          <w:b/>
          <w:sz w:val="22"/>
          <w:szCs w:val="22"/>
        </w:rPr>
      </w:pPr>
      <w:r w:rsidRPr="00E074FA">
        <w:rPr>
          <w:rFonts w:cs="Arial"/>
          <w:b/>
          <w:sz w:val="22"/>
          <w:szCs w:val="22"/>
        </w:rPr>
        <w:t>11.- Aprovar</w:t>
      </w:r>
      <w:r w:rsidR="009B566D" w:rsidRPr="00E074FA">
        <w:rPr>
          <w:rFonts w:cs="Arial"/>
          <w:b/>
          <w:sz w:val="22"/>
          <w:szCs w:val="22"/>
        </w:rPr>
        <w:t>, si s’escau, la renovació de l’acord marc de l’Associació Catalana de Municipis i Comarques amb Unión Fenosa Comercial per al subministrament elèctric.</w:t>
      </w:r>
    </w:p>
    <w:p w:rsidR="00592674" w:rsidRPr="00E074FA" w:rsidRDefault="00592674" w:rsidP="009B566D">
      <w:pPr>
        <w:autoSpaceDE w:val="0"/>
        <w:autoSpaceDN w:val="0"/>
        <w:adjustRightInd w:val="0"/>
        <w:jc w:val="both"/>
        <w:rPr>
          <w:rFonts w:cs="Arial"/>
          <w:b/>
          <w:sz w:val="22"/>
          <w:szCs w:val="22"/>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Atès que el Consorci Català pel Desenvolupament Local va decidir crear un instrument que possibilités la contractació centralitzada del subministrament d’energia elèctrica, aprovant el Plec de clàusules administratives particular que regulen l’acord marc el 17 de setembre de 2009.</w:t>
      </w:r>
    </w:p>
    <w:p w:rsidR="00E94D6F" w:rsidRPr="00592674" w:rsidRDefault="00E94D6F"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reunida la mesa de contractació en les diferents sessions per a la obertura dels sobres, valorades les propostes presentades, en sessió de 16 de juny de 2010 el Comitè executiu del Consorci Català pel Desenvolupament Local va adjudicar definitivament la contractació a Unión Fenosa Comercial, SL.</w:t>
      </w:r>
    </w:p>
    <w:p w:rsidR="00592674" w:rsidRPr="00592674" w:rsidRDefault="00592674"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d’acord amb la contractació realitzada pel Consorci Català de Desenvolupament Local, s’han complert tots els requisits i terminis establerts a la legislació que regeix els Contractes del Sector Públic.</w:t>
      </w:r>
    </w:p>
    <w:p w:rsidR="00592674" w:rsidRPr="00592674" w:rsidRDefault="00592674" w:rsidP="00592674">
      <w:pPr>
        <w:ind w:right="17"/>
        <w:jc w:val="both"/>
        <w:rPr>
          <w:rFonts w:eastAsia="Cambria" w:cs="Arial"/>
          <w:sz w:val="22"/>
          <w:szCs w:val="22"/>
          <w:lang w:eastAsia="en-US"/>
        </w:rPr>
      </w:pPr>
    </w:p>
    <w:p w:rsid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Que tal i com es contempla en el plec de clàusules, i examinada la proposta presentada per Unión Fenosa Comercial, SL, vistos els informes emesos, el Comitè Executiu en sessió de 25 d’octubre de 2011 ha acordat al renovació de l’acord marc per al subministrament elèctric, per un termini de 12 mesos.</w:t>
      </w:r>
    </w:p>
    <w:p w:rsidR="00592674" w:rsidRPr="00592674" w:rsidRDefault="00592674" w:rsidP="00592674">
      <w:pPr>
        <w:ind w:right="17"/>
        <w:jc w:val="both"/>
        <w:rPr>
          <w:rFonts w:eastAsia="Cambria" w:cs="Arial"/>
          <w:sz w:val="22"/>
          <w:szCs w:val="22"/>
          <w:lang w:eastAsia="en-US"/>
        </w:rPr>
      </w:pPr>
    </w:p>
    <w:p w:rsidR="00592674" w:rsidRPr="00592674" w:rsidRDefault="00592674" w:rsidP="00592674">
      <w:pPr>
        <w:ind w:right="17"/>
        <w:jc w:val="both"/>
        <w:rPr>
          <w:rFonts w:eastAsia="Cambria" w:cs="Arial"/>
          <w:sz w:val="22"/>
          <w:szCs w:val="22"/>
          <w:lang w:eastAsia="en-US"/>
        </w:rPr>
      </w:pPr>
      <w:r w:rsidRPr="00592674">
        <w:rPr>
          <w:rFonts w:eastAsia="Cambria" w:cs="Arial"/>
          <w:sz w:val="22"/>
          <w:szCs w:val="22"/>
          <w:lang w:eastAsia="en-US"/>
        </w:rPr>
        <w:t xml:space="preserve">En conseqüència, </w:t>
      </w:r>
      <w:r>
        <w:rPr>
          <w:rFonts w:eastAsia="Cambria" w:cs="Arial"/>
          <w:sz w:val="22"/>
          <w:szCs w:val="22"/>
          <w:lang w:eastAsia="en-US"/>
        </w:rPr>
        <w:t xml:space="preserve">el ple acorda per unanimitat dels membres assistents </w:t>
      </w:r>
      <w:r w:rsidRPr="00592674">
        <w:rPr>
          <w:rFonts w:eastAsia="Cambria" w:cs="Arial"/>
          <w:sz w:val="22"/>
          <w:szCs w:val="22"/>
          <w:lang w:eastAsia="en-US"/>
        </w:rPr>
        <w:t xml:space="preserve"> formalitzar el present acord de renovació de l’adhesió </w:t>
      </w:r>
      <w:r>
        <w:rPr>
          <w:rFonts w:eastAsia="Cambria" w:cs="Arial"/>
          <w:sz w:val="22"/>
          <w:szCs w:val="22"/>
          <w:lang w:eastAsia="en-US"/>
        </w:rPr>
        <w:t>entre les parts d’acord amb els</w:t>
      </w:r>
      <w:r w:rsidRPr="00592674">
        <w:rPr>
          <w:rFonts w:eastAsia="Cambria" w:cs="Arial"/>
          <w:sz w:val="22"/>
          <w:szCs w:val="22"/>
          <w:lang w:eastAsia="en-US"/>
        </w:rPr>
        <w:t xml:space="preserve"> següents:</w:t>
      </w:r>
    </w:p>
    <w:p w:rsidR="00592674" w:rsidRDefault="00592674" w:rsidP="00592674">
      <w:pPr>
        <w:keepNext/>
        <w:jc w:val="both"/>
        <w:outlineLvl w:val="1"/>
        <w:rPr>
          <w:rFonts w:cs="Arial"/>
          <w:b/>
          <w:bCs/>
          <w:sz w:val="22"/>
          <w:szCs w:val="22"/>
        </w:rPr>
      </w:pPr>
    </w:p>
    <w:p w:rsidR="00592674" w:rsidRPr="00282A65" w:rsidRDefault="00592674" w:rsidP="00592674">
      <w:pPr>
        <w:keepNext/>
        <w:jc w:val="both"/>
        <w:outlineLvl w:val="1"/>
        <w:rPr>
          <w:rFonts w:cs="Arial"/>
          <w:bCs/>
          <w:sz w:val="22"/>
          <w:szCs w:val="22"/>
        </w:rPr>
      </w:pPr>
      <w:r w:rsidRPr="00282A65">
        <w:rPr>
          <w:rFonts w:cs="Arial"/>
          <w:bCs/>
          <w:sz w:val="22"/>
          <w:szCs w:val="22"/>
        </w:rPr>
        <w:t xml:space="preserve">ACORDS: </w:t>
      </w:r>
    </w:p>
    <w:p w:rsidR="00592674" w:rsidRPr="00592674" w:rsidRDefault="00592674" w:rsidP="00592674">
      <w:pPr>
        <w:keepNext/>
        <w:jc w:val="both"/>
        <w:outlineLvl w:val="1"/>
        <w:rPr>
          <w:rFonts w:cs="Arial"/>
          <w:bCs/>
          <w:sz w:val="22"/>
          <w:szCs w:val="22"/>
        </w:rPr>
      </w:pPr>
    </w:p>
    <w:p w:rsidR="00592674" w:rsidRPr="00592674" w:rsidRDefault="00592674" w:rsidP="00592674">
      <w:pPr>
        <w:jc w:val="both"/>
        <w:rPr>
          <w:rFonts w:eastAsia="Cambria" w:cs="Arial"/>
          <w:sz w:val="22"/>
          <w:szCs w:val="22"/>
          <w:lang w:eastAsia="en-US"/>
        </w:rPr>
      </w:pPr>
      <w:r w:rsidRPr="00B63FA7">
        <w:rPr>
          <w:rFonts w:eastAsia="Cambria" w:cs="Arial"/>
          <w:bCs/>
          <w:sz w:val="22"/>
          <w:szCs w:val="22"/>
          <w:u w:val="single"/>
          <w:lang w:eastAsia="en-US"/>
        </w:rPr>
        <w:t>Primer</w:t>
      </w:r>
      <w:r w:rsidRPr="00B63FA7">
        <w:rPr>
          <w:rFonts w:eastAsia="Cambria" w:cs="Arial"/>
          <w:sz w:val="22"/>
          <w:szCs w:val="22"/>
          <w:u w:val="single"/>
          <w:lang w:eastAsia="en-US"/>
        </w:rPr>
        <w:t>.-</w:t>
      </w:r>
      <w:r w:rsidRPr="00592674">
        <w:rPr>
          <w:rFonts w:eastAsia="Cambria" w:cs="Arial"/>
          <w:sz w:val="22"/>
          <w:szCs w:val="22"/>
          <w:lang w:eastAsia="en-US"/>
        </w:rPr>
        <w:t xml:space="preserve"> Que el municipi de L’ALBAGÉS renova l’adhesió a l’acord marc del subministrament d’energia elèctrica amb destinació a les entitats locals de Catalunya aprovat pel Consorci Català pel Desenvolupament Local.</w:t>
      </w:r>
    </w:p>
    <w:p w:rsidR="00592674" w:rsidRPr="00282A65" w:rsidRDefault="00592674" w:rsidP="00592674">
      <w:pPr>
        <w:jc w:val="both"/>
        <w:rPr>
          <w:rFonts w:eastAsia="Cambria" w:cs="Arial"/>
          <w:bCs/>
          <w:sz w:val="22"/>
          <w:szCs w:val="22"/>
          <w:lang w:eastAsia="en-US"/>
        </w:rPr>
      </w:pPr>
    </w:p>
    <w:p w:rsidR="00592674" w:rsidRPr="00592674" w:rsidRDefault="00592674" w:rsidP="00592674">
      <w:pPr>
        <w:jc w:val="both"/>
        <w:rPr>
          <w:rFonts w:ascii="Calibri" w:eastAsia="Cambria" w:hAnsi="Calibri" w:cs="Arial"/>
          <w:sz w:val="22"/>
          <w:szCs w:val="22"/>
          <w:lang w:eastAsia="en-US"/>
        </w:rPr>
      </w:pPr>
      <w:r w:rsidRPr="00B63FA7">
        <w:rPr>
          <w:rFonts w:eastAsia="Cambria" w:cs="Arial"/>
          <w:bCs/>
          <w:sz w:val="22"/>
          <w:szCs w:val="22"/>
          <w:u w:val="single"/>
          <w:lang w:eastAsia="en-US"/>
        </w:rPr>
        <w:t>Segon.-</w:t>
      </w:r>
      <w:r w:rsidRPr="00B63FA7">
        <w:rPr>
          <w:rFonts w:eastAsia="Cambria" w:cs="Arial"/>
          <w:b/>
          <w:bCs/>
          <w:sz w:val="22"/>
          <w:szCs w:val="22"/>
          <w:lang w:eastAsia="en-US"/>
        </w:rPr>
        <w:t xml:space="preserve"> </w:t>
      </w:r>
      <w:r w:rsidRPr="00592674">
        <w:rPr>
          <w:rFonts w:eastAsia="Cambria" w:cs="Arial"/>
          <w:sz w:val="22"/>
          <w:szCs w:val="22"/>
          <w:lang w:eastAsia="en-US"/>
        </w:rPr>
        <w:t>Notificar el present acord al Consorci Català pel Desenvolupament Local (c/ València 231, 6º, 08007, Barcelona).</w:t>
      </w:r>
    </w:p>
    <w:p w:rsidR="00592674" w:rsidRDefault="00592674" w:rsidP="00592674">
      <w:pPr>
        <w:autoSpaceDE w:val="0"/>
        <w:autoSpaceDN w:val="0"/>
        <w:adjustRightInd w:val="0"/>
        <w:jc w:val="both"/>
        <w:rPr>
          <w:rFonts w:cs="Arial"/>
          <w:sz w:val="22"/>
          <w:szCs w:val="22"/>
        </w:rPr>
      </w:pPr>
    </w:p>
    <w:p w:rsidR="00AB1022" w:rsidRDefault="00AB1022" w:rsidP="009B566D">
      <w:pPr>
        <w:jc w:val="both"/>
        <w:rPr>
          <w:rFonts w:cs="Arial"/>
          <w:b/>
          <w:bCs/>
          <w:sz w:val="22"/>
          <w:szCs w:val="22"/>
        </w:rPr>
      </w:pPr>
    </w:p>
    <w:p w:rsidR="00FF2F8C" w:rsidRPr="00E074FA" w:rsidRDefault="00533CFC" w:rsidP="009B566D">
      <w:pPr>
        <w:jc w:val="both"/>
        <w:rPr>
          <w:rFonts w:cs="Arial"/>
          <w:b/>
          <w:bCs/>
          <w:sz w:val="22"/>
          <w:szCs w:val="22"/>
        </w:rPr>
      </w:pPr>
      <w:r>
        <w:rPr>
          <w:rFonts w:cs="Arial"/>
          <w:b/>
          <w:bCs/>
          <w:sz w:val="22"/>
          <w:szCs w:val="22"/>
        </w:rPr>
        <w:t>1</w:t>
      </w:r>
      <w:r w:rsidR="00FF2F8C" w:rsidRPr="00E074FA">
        <w:rPr>
          <w:rFonts w:cs="Arial"/>
          <w:b/>
          <w:bCs/>
          <w:sz w:val="22"/>
          <w:szCs w:val="22"/>
        </w:rPr>
        <w:t xml:space="preserve">2.- Precs i preguntes. </w:t>
      </w:r>
    </w:p>
    <w:p w:rsidR="00FF2F8C" w:rsidRPr="00E074FA" w:rsidRDefault="00FF2F8C" w:rsidP="009B566D">
      <w:pPr>
        <w:jc w:val="both"/>
        <w:rPr>
          <w:rFonts w:cs="Arial"/>
          <w:sz w:val="22"/>
          <w:szCs w:val="22"/>
        </w:rPr>
      </w:pPr>
    </w:p>
    <w:p w:rsidR="00FF2F8C" w:rsidRPr="00E074FA" w:rsidRDefault="00FF2F8C" w:rsidP="00FF2F8C">
      <w:pPr>
        <w:rPr>
          <w:rFonts w:cs="Arial"/>
          <w:sz w:val="22"/>
          <w:szCs w:val="22"/>
        </w:rPr>
      </w:pPr>
      <w:r w:rsidRPr="00E074FA">
        <w:rPr>
          <w:rFonts w:cs="Arial"/>
          <w:sz w:val="22"/>
          <w:szCs w:val="22"/>
        </w:rPr>
        <w:t xml:space="preserve">No n’hi ha. </w:t>
      </w:r>
    </w:p>
    <w:p w:rsidR="00FF2F8C" w:rsidRPr="00E074FA" w:rsidRDefault="00FF2F8C" w:rsidP="00FF2F8C">
      <w:pPr>
        <w:jc w:val="both"/>
        <w:rPr>
          <w:rFonts w:cs="Arial"/>
          <w:b/>
          <w:bCs/>
          <w:sz w:val="22"/>
          <w:szCs w:val="22"/>
        </w:rPr>
      </w:pPr>
    </w:p>
    <w:p w:rsidR="00FF2F8C" w:rsidRPr="00E074FA" w:rsidRDefault="00FF2F8C" w:rsidP="00FF2F8C">
      <w:pPr>
        <w:spacing w:after="200" w:line="276" w:lineRule="auto"/>
        <w:jc w:val="both"/>
        <w:rPr>
          <w:rFonts w:cs="Arial"/>
          <w:sz w:val="22"/>
          <w:szCs w:val="22"/>
        </w:rPr>
      </w:pPr>
      <w:r w:rsidRPr="00E074FA">
        <w:rPr>
          <w:rFonts w:cs="Arial"/>
          <w:sz w:val="22"/>
          <w:szCs w:val="22"/>
        </w:rPr>
        <w:t xml:space="preserve">I sense que existeixi cap més assumpte a tractar, el Sr. Alcalde aixeca la sessió quan són </w:t>
      </w:r>
      <w:r w:rsidR="003373DA" w:rsidRPr="00E074FA">
        <w:rPr>
          <w:rFonts w:cs="Arial"/>
          <w:sz w:val="22"/>
          <w:szCs w:val="22"/>
        </w:rPr>
        <w:t xml:space="preserve">les 22:00 </w:t>
      </w:r>
      <w:r w:rsidRPr="00E074FA">
        <w:rPr>
          <w:rFonts w:cs="Arial"/>
          <w:sz w:val="22"/>
          <w:szCs w:val="22"/>
        </w:rPr>
        <w:t>hores de la nit.</w:t>
      </w:r>
    </w:p>
    <w:p w:rsidR="00AB1022" w:rsidRDefault="00AB1022" w:rsidP="00FF2F8C">
      <w:pPr>
        <w:spacing w:after="200" w:line="276" w:lineRule="auto"/>
        <w:rPr>
          <w:rFonts w:cs="Arial"/>
          <w:sz w:val="22"/>
          <w:szCs w:val="22"/>
        </w:rPr>
      </w:pPr>
    </w:p>
    <w:p w:rsidR="00FF2F8C" w:rsidRPr="00E074FA" w:rsidRDefault="00FF2F8C" w:rsidP="00FF2F8C">
      <w:pPr>
        <w:spacing w:after="200" w:line="276" w:lineRule="auto"/>
        <w:rPr>
          <w:rFonts w:cs="Arial"/>
          <w:sz w:val="22"/>
          <w:szCs w:val="22"/>
        </w:rPr>
      </w:pPr>
      <w:r w:rsidRPr="00E074FA">
        <w:rPr>
          <w:rFonts w:cs="Arial"/>
          <w:sz w:val="22"/>
          <w:szCs w:val="22"/>
        </w:rPr>
        <w:t>L’Albagés, a 21 de desembre de 2011.</w:t>
      </w:r>
    </w:p>
    <w:p w:rsidR="00FF2F8C" w:rsidRPr="00E074FA" w:rsidRDefault="00FF2F8C" w:rsidP="00FF2F8C">
      <w:pPr>
        <w:spacing w:line="276" w:lineRule="auto"/>
        <w:rPr>
          <w:rFonts w:cs="Arial"/>
          <w:sz w:val="22"/>
          <w:szCs w:val="22"/>
        </w:rPr>
      </w:pPr>
      <w:r w:rsidRPr="00E074FA">
        <w:rPr>
          <w:rFonts w:cs="Arial"/>
          <w:sz w:val="22"/>
          <w:szCs w:val="22"/>
        </w:rPr>
        <w:t>Vist i plau</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En dono fe</w:t>
      </w:r>
    </w:p>
    <w:p w:rsidR="00FF2F8C" w:rsidRPr="00E074FA" w:rsidRDefault="00FF2F8C" w:rsidP="00FF2F8C">
      <w:pPr>
        <w:spacing w:after="200" w:line="276" w:lineRule="auto"/>
        <w:rPr>
          <w:rFonts w:cs="Arial"/>
          <w:sz w:val="22"/>
          <w:szCs w:val="22"/>
        </w:rPr>
      </w:pPr>
      <w:r w:rsidRPr="00E074FA">
        <w:rPr>
          <w:rFonts w:cs="Arial"/>
          <w:sz w:val="22"/>
          <w:szCs w:val="22"/>
        </w:rPr>
        <w:t>L’Alcalde,</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La Secretària,</w:t>
      </w:r>
    </w:p>
    <w:p w:rsidR="00FF2F8C" w:rsidRDefault="00FF2F8C" w:rsidP="00FF2F8C">
      <w:pPr>
        <w:spacing w:after="200" w:line="276" w:lineRule="auto"/>
        <w:rPr>
          <w:rFonts w:cs="Arial"/>
          <w:sz w:val="22"/>
          <w:szCs w:val="22"/>
        </w:rPr>
      </w:pPr>
    </w:p>
    <w:p w:rsidR="00AB1022" w:rsidRPr="00E074FA" w:rsidRDefault="00AB1022" w:rsidP="00FF2F8C">
      <w:pPr>
        <w:spacing w:after="200" w:line="276" w:lineRule="auto"/>
        <w:rPr>
          <w:rFonts w:cs="Arial"/>
          <w:sz w:val="22"/>
          <w:szCs w:val="22"/>
        </w:rPr>
      </w:pPr>
    </w:p>
    <w:p w:rsidR="00FF2F8C" w:rsidRDefault="00FF2F8C" w:rsidP="00FF2F8C">
      <w:pPr>
        <w:spacing w:after="200" w:line="276" w:lineRule="auto"/>
        <w:rPr>
          <w:rFonts w:cs="Arial"/>
          <w:sz w:val="22"/>
          <w:szCs w:val="22"/>
        </w:rPr>
      </w:pPr>
      <w:r w:rsidRPr="00E074FA">
        <w:rPr>
          <w:rFonts w:cs="Arial"/>
          <w:sz w:val="22"/>
          <w:szCs w:val="22"/>
        </w:rPr>
        <w:t xml:space="preserve">Albert Donés Antequera </w:t>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r>
      <w:r w:rsidRPr="00E074FA">
        <w:rPr>
          <w:rFonts w:cs="Arial"/>
          <w:sz w:val="22"/>
          <w:szCs w:val="22"/>
        </w:rPr>
        <w:tab/>
        <w:t xml:space="preserve">Alba Martí Vallès </w:t>
      </w:r>
    </w:p>
    <w:p w:rsidR="00AB1022" w:rsidRDefault="00AB1022" w:rsidP="00AB1022">
      <w:pPr>
        <w:jc w:val="both"/>
        <w:rPr>
          <w:rFonts w:cs="Arial"/>
          <w:sz w:val="20"/>
          <w:szCs w:val="20"/>
        </w:rPr>
      </w:pPr>
    </w:p>
    <w:p w:rsidR="00AB1022" w:rsidRDefault="00AB1022" w:rsidP="00AB1022">
      <w:pPr>
        <w:jc w:val="both"/>
        <w:rPr>
          <w:rFonts w:cs="Arial"/>
          <w:sz w:val="20"/>
          <w:szCs w:val="20"/>
        </w:rPr>
      </w:pPr>
    </w:p>
    <w:p w:rsidR="00AB1022" w:rsidRDefault="00AB1022" w:rsidP="00AB1022">
      <w:pPr>
        <w:jc w:val="both"/>
        <w:rPr>
          <w:rFonts w:cs="Arial"/>
          <w:sz w:val="20"/>
          <w:szCs w:val="20"/>
        </w:rPr>
      </w:pPr>
      <w:r>
        <w:rPr>
          <w:rFonts w:cs="Arial"/>
          <w:sz w:val="20"/>
          <w:szCs w:val="20"/>
        </w:rPr>
        <w:t>DILIGÈNCIA: Per fer constar que la present acta ha estat aprovada pel Ple de l’Ajuntament de l’Albagés en data 16 de febrer de 2012 , així com transcrita en els fulls timbrats de la Generalitat de Catalunya, núm.  327409 C  a  3274</w:t>
      </w:r>
      <w:r w:rsidR="002A6621">
        <w:rPr>
          <w:rFonts w:cs="Arial"/>
          <w:sz w:val="20"/>
          <w:szCs w:val="20"/>
        </w:rPr>
        <w:t>18</w:t>
      </w:r>
      <w:r>
        <w:rPr>
          <w:rFonts w:cs="Arial"/>
          <w:sz w:val="20"/>
          <w:szCs w:val="20"/>
        </w:rPr>
        <w:t xml:space="preserve"> C.</w:t>
      </w:r>
    </w:p>
    <w:p w:rsidR="00AB1022" w:rsidRDefault="00AB1022" w:rsidP="00AB1022">
      <w:pPr>
        <w:jc w:val="both"/>
        <w:rPr>
          <w:rFonts w:cs="Arial"/>
          <w:sz w:val="20"/>
          <w:szCs w:val="20"/>
        </w:rPr>
      </w:pPr>
    </w:p>
    <w:p w:rsidR="00AB1022" w:rsidRDefault="00AB1022" w:rsidP="00AB1022">
      <w:pPr>
        <w:jc w:val="both"/>
        <w:rPr>
          <w:rFonts w:cs="Arial"/>
          <w:sz w:val="20"/>
          <w:szCs w:val="20"/>
        </w:rPr>
      </w:pPr>
      <w:r>
        <w:rPr>
          <w:rFonts w:cs="Arial"/>
          <w:sz w:val="20"/>
          <w:szCs w:val="20"/>
        </w:rPr>
        <w:t>L’ Albagés, 16 de febrer de 2012</w:t>
      </w:r>
    </w:p>
    <w:p w:rsidR="00AB1022" w:rsidRDefault="00AB1022" w:rsidP="00AB1022">
      <w:pPr>
        <w:spacing w:after="200" w:line="276" w:lineRule="auto"/>
        <w:rPr>
          <w:rFonts w:cs="Arial"/>
          <w:sz w:val="22"/>
          <w:szCs w:val="22"/>
        </w:rPr>
      </w:pPr>
      <w:r>
        <w:rPr>
          <w:rFonts w:cs="Arial"/>
          <w:sz w:val="20"/>
          <w:szCs w:val="20"/>
          <w:lang w:val="es-ES"/>
        </w:rPr>
        <w:t>La Secretaria,</w:t>
      </w:r>
      <w:r>
        <w:rPr>
          <w:rFonts w:cs="Arial"/>
          <w:color w:val="FFFFFF"/>
          <w:lang w:val="es-ES"/>
        </w:rPr>
        <w:t xml:space="preserve"> 29</w:t>
      </w:r>
    </w:p>
    <w:p w:rsidR="00AB1022" w:rsidRDefault="00AB1022" w:rsidP="00AB1022">
      <w:pPr>
        <w:rPr>
          <w:rFonts w:ascii="Calibri" w:hAnsi="Calibri"/>
          <w:sz w:val="22"/>
          <w:szCs w:val="22"/>
          <w:lang w:val="es-ES"/>
        </w:rPr>
      </w:pPr>
    </w:p>
    <w:p w:rsidR="00AB1022" w:rsidRDefault="00AB1022" w:rsidP="00AB1022">
      <w:pPr>
        <w:rPr>
          <w:rFonts w:ascii="Calibri" w:hAnsi="Calibri"/>
          <w:sz w:val="22"/>
          <w:szCs w:val="22"/>
          <w:lang w:val="es-ES"/>
        </w:rPr>
      </w:pPr>
    </w:p>
    <w:p w:rsidR="00AB1022" w:rsidRDefault="00AB1022" w:rsidP="00AB1022">
      <w:pPr>
        <w:rPr>
          <w:rFonts w:ascii="Calibri" w:hAnsi="Calibri"/>
          <w:sz w:val="22"/>
          <w:szCs w:val="22"/>
          <w:lang w:val="es-ES"/>
        </w:rPr>
      </w:pPr>
    </w:p>
    <w:p w:rsidR="00AB1022" w:rsidRDefault="00AB1022" w:rsidP="00AB1022">
      <w:pPr>
        <w:rPr>
          <w:rFonts w:cs="Arial"/>
          <w:sz w:val="20"/>
          <w:szCs w:val="20"/>
          <w:lang w:val="es-ES"/>
        </w:rPr>
      </w:pPr>
      <w:r>
        <w:rPr>
          <w:rFonts w:cs="Arial"/>
          <w:sz w:val="20"/>
          <w:szCs w:val="20"/>
          <w:lang w:val="es-ES"/>
        </w:rPr>
        <w:t xml:space="preserve">Alba Martí </w:t>
      </w:r>
      <w:proofErr w:type="spellStart"/>
      <w:r>
        <w:rPr>
          <w:rFonts w:cs="Arial"/>
          <w:sz w:val="20"/>
          <w:szCs w:val="20"/>
          <w:lang w:val="es-ES"/>
        </w:rPr>
        <w:t>Vallès</w:t>
      </w:r>
      <w:proofErr w:type="spellEnd"/>
    </w:p>
    <w:p w:rsidR="00AB1022" w:rsidRDefault="00AB1022" w:rsidP="00AB1022">
      <w:pPr>
        <w:rPr>
          <w:rFonts w:ascii="Times New Roman" w:hAnsi="Times New Roman"/>
          <w:b/>
          <w:sz w:val="22"/>
          <w:szCs w:val="22"/>
          <w:lang w:eastAsia="ca-ES"/>
        </w:rPr>
      </w:pPr>
    </w:p>
    <w:p w:rsidR="00AB1022" w:rsidRPr="00E074FA" w:rsidRDefault="00AB1022" w:rsidP="00FF2F8C">
      <w:pPr>
        <w:spacing w:after="200" w:line="276" w:lineRule="auto"/>
        <w:rPr>
          <w:rFonts w:cs="Arial"/>
          <w:sz w:val="22"/>
          <w:szCs w:val="22"/>
        </w:rPr>
      </w:pPr>
    </w:p>
    <w:sectPr w:rsidR="00AB1022" w:rsidRPr="00E074FA" w:rsidSect="00AB1022">
      <w:pgSz w:w="11906" w:h="16838"/>
      <w:pgMar w:top="2381" w:right="1701" w:bottom="1134" w:left="1701" w:header="1021"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7F023A88"/>
    <w:multiLevelType w:val="hybridMultilevel"/>
    <w:tmpl w:val="290873E6"/>
    <w:lvl w:ilvl="0" w:tplc="31AE4C5E">
      <w:start w:val="11"/>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5708E"/>
    <w:rsid w:val="000575DA"/>
    <w:rsid w:val="000B7CAD"/>
    <w:rsid w:val="0012092A"/>
    <w:rsid w:val="001673DC"/>
    <w:rsid w:val="001C1C89"/>
    <w:rsid w:val="00220307"/>
    <w:rsid w:val="0024453C"/>
    <w:rsid w:val="0025708E"/>
    <w:rsid w:val="00257479"/>
    <w:rsid w:val="00271527"/>
    <w:rsid w:val="002776EA"/>
    <w:rsid w:val="00282A65"/>
    <w:rsid w:val="00283CC5"/>
    <w:rsid w:val="002A6621"/>
    <w:rsid w:val="002F4B3D"/>
    <w:rsid w:val="002F5B59"/>
    <w:rsid w:val="00321298"/>
    <w:rsid w:val="003373DA"/>
    <w:rsid w:val="00372304"/>
    <w:rsid w:val="00383427"/>
    <w:rsid w:val="003E1DF2"/>
    <w:rsid w:val="003F68CC"/>
    <w:rsid w:val="00414E85"/>
    <w:rsid w:val="0043178A"/>
    <w:rsid w:val="00457082"/>
    <w:rsid w:val="004B504B"/>
    <w:rsid w:val="0050545B"/>
    <w:rsid w:val="00533CFC"/>
    <w:rsid w:val="005735F7"/>
    <w:rsid w:val="00590FC3"/>
    <w:rsid w:val="00592674"/>
    <w:rsid w:val="00595867"/>
    <w:rsid w:val="005E4823"/>
    <w:rsid w:val="00624D3E"/>
    <w:rsid w:val="00680FC5"/>
    <w:rsid w:val="0068440E"/>
    <w:rsid w:val="006A677C"/>
    <w:rsid w:val="006D10A3"/>
    <w:rsid w:val="006E0D50"/>
    <w:rsid w:val="00704B88"/>
    <w:rsid w:val="00740C50"/>
    <w:rsid w:val="0076214E"/>
    <w:rsid w:val="007E55EA"/>
    <w:rsid w:val="007F0C72"/>
    <w:rsid w:val="008A6B12"/>
    <w:rsid w:val="00922CDD"/>
    <w:rsid w:val="009343AB"/>
    <w:rsid w:val="009352DE"/>
    <w:rsid w:val="0094153D"/>
    <w:rsid w:val="00944B58"/>
    <w:rsid w:val="00964AA3"/>
    <w:rsid w:val="00976969"/>
    <w:rsid w:val="009B566D"/>
    <w:rsid w:val="009D6B5E"/>
    <w:rsid w:val="009D7CCD"/>
    <w:rsid w:val="00A8484A"/>
    <w:rsid w:val="00AB1022"/>
    <w:rsid w:val="00B63FA7"/>
    <w:rsid w:val="00BB5445"/>
    <w:rsid w:val="00BB6367"/>
    <w:rsid w:val="00C26216"/>
    <w:rsid w:val="00C77C52"/>
    <w:rsid w:val="00CB6967"/>
    <w:rsid w:val="00CD5865"/>
    <w:rsid w:val="00D06A78"/>
    <w:rsid w:val="00D103C7"/>
    <w:rsid w:val="00D10899"/>
    <w:rsid w:val="00D155B1"/>
    <w:rsid w:val="00D37D9B"/>
    <w:rsid w:val="00DB78A2"/>
    <w:rsid w:val="00E068A4"/>
    <w:rsid w:val="00E074FA"/>
    <w:rsid w:val="00E94D6F"/>
    <w:rsid w:val="00F0095F"/>
    <w:rsid w:val="00F077B8"/>
    <w:rsid w:val="00F54B83"/>
    <w:rsid w:val="00FA4E44"/>
    <w:rsid w:val="00FC545C"/>
    <w:rsid w:val="00FF2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67"/>
    <w:rPr>
      <w:rFonts w:ascii="Arial" w:hAnsi="Arial"/>
      <w:sz w:val="24"/>
      <w:szCs w:val="24"/>
      <w:lang w:val="ca-ES"/>
    </w:rPr>
  </w:style>
  <w:style w:type="paragraph" w:styleId="Ttulo1">
    <w:name w:val="heading 1"/>
    <w:basedOn w:val="Normal"/>
    <w:next w:val="Normal"/>
    <w:link w:val="Ttulo1Car"/>
    <w:uiPriority w:val="9"/>
    <w:qFormat/>
    <w:rsid w:val="00BB6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63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B636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B63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6367"/>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rsid w:val="00BB6367"/>
    <w:rPr>
      <w:rFonts w:asciiTheme="majorHAnsi" w:eastAsiaTheme="majorEastAsia" w:hAnsiTheme="majorHAnsi" w:cstheme="majorBidi"/>
      <w:b/>
      <w:bCs/>
      <w:color w:val="4F81BD" w:themeColor="accent1"/>
      <w:sz w:val="26"/>
      <w:szCs w:val="26"/>
      <w:lang w:val="ca-ES"/>
    </w:rPr>
  </w:style>
  <w:style w:type="character" w:customStyle="1" w:styleId="Ttulo3Car">
    <w:name w:val="Título 3 Car"/>
    <w:basedOn w:val="Fuentedeprrafopredeter"/>
    <w:link w:val="Ttulo3"/>
    <w:uiPriority w:val="9"/>
    <w:rsid w:val="00BB6367"/>
    <w:rPr>
      <w:rFonts w:asciiTheme="majorHAnsi" w:eastAsiaTheme="majorEastAsia" w:hAnsiTheme="majorHAnsi" w:cstheme="majorBidi"/>
      <w:b/>
      <w:bCs/>
      <w:color w:val="4F81BD" w:themeColor="accent1"/>
      <w:sz w:val="24"/>
      <w:szCs w:val="24"/>
      <w:lang w:val="ca-ES"/>
    </w:rPr>
  </w:style>
  <w:style w:type="character" w:customStyle="1" w:styleId="Ttulo4Car">
    <w:name w:val="Título 4 Car"/>
    <w:basedOn w:val="Fuentedeprrafopredeter"/>
    <w:link w:val="Ttulo4"/>
    <w:uiPriority w:val="9"/>
    <w:rsid w:val="00BB6367"/>
    <w:rPr>
      <w:rFonts w:asciiTheme="majorHAnsi" w:eastAsiaTheme="majorEastAsia" w:hAnsiTheme="majorHAnsi" w:cstheme="majorBidi"/>
      <w:b/>
      <w:bCs/>
      <w:i/>
      <w:iCs/>
      <w:color w:val="4F81BD" w:themeColor="accent1"/>
      <w:sz w:val="24"/>
      <w:szCs w:val="24"/>
      <w:lang w:val="ca-ES"/>
    </w:rPr>
  </w:style>
  <w:style w:type="paragraph" w:styleId="Sinespaciado">
    <w:name w:val="No Spacing"/>
    <w:uiPriority w:val="1"/>
    <w:qFormat/>
    <w:rsid w:val="00BB6367"/>
    <w:rPr>
      <w:rFonts w:ascii="Arial" w:hAnsi="Arial"/>
      <w:sz w:val="24"/>
      <w:szCs w:val="24"/>
      <w:lang w:val="ca-ES"/>
    </w:rPr>
  </w:style>
  <w:style w:type="paragraph" w:styleId="Prrafodelista">
    <w:name w:val="List Paragraph"/>
    <w:basedOn w:val="Normal"/>
    <w:uiPriority w:val="34"/>
    <w:qFormat/>
    <w:rsid w:val="002F4B3D"/>
    <w:pPr>
      <w:ind w:left="720"/>
      <w:contextualSpacing/>
    </w:pPr>
  </w:style>
  <w:style w:type="paragraph" w:styleId="Textoindependiente">
    <w:name w:val="Body Text"/>
    <w:basedOn w:val="Normal"/>
    <w:link w:val="TextoindependienteCar"/>
    <w:uiPriority w:val="99"/>
    <w:rsid w:val="002F4B3D"/>
    <w:pPr>
      <w:jc w:val="both"/>
    </w:pPr>
    <w:rPr>
      <w:rFonts w:cs="Arial"/>
      <w:noProof/>
      <w:lang w:val="es-ES_tradnl"/>
    </w:rPr>
  </w:style>
  <w:style w:type="character" w:customStyle="1" w:styleId="TextoindependienteCar">
    <w:name w:val="Texto independiente Car"/>
    <w:basedOn w:val="Fuentedeprrafopredeter"/>
    <w:link w:val="Textoindependiente"/>
    <w:uiPriority w:val="99"/>
    <w:rsid w:val="002F4B3D"/>
    <w:rPr>
      <w:rFonts w:ascii="Arial" w:hAnsi="Arial" w:cs="Arial"/>
      <w:noProof/>
      <w:sz w:val="24"/>
      <w:szCs w:val="24"/>
      <w:lang w:val="es-ES_tradnl"/>
    </w:rPr>
  </w:style>
</w:styles>
</file>

<file path=word/webSettings.xml><?xml version="1.0" encoding="utf-8"?>
<w:webSettings xmlns:r="http://schemas.openxmlformats.org/officeDocument/2006/relationships" xmlns:w="http://schemas.openxmlformats.org/wordprocessingml/2006/main">
  <w:divs>
    <w:div w:id="282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3628</Words>
  <Characters>19957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51</cp:revision>
  <cp:lastPrinted>2012-05-04T13:41:00Z</cp:lastPrinted>
  <dcterms:created xsi:type="dcterms:W3CDTF">2011-12-21T12:24:00Z</dcterms:created>
  <dcterms:modified xsi:type="dcterms:W3CDTF">2012-05-04T13:44:00Z</dcterms:modified>
</cp:coreProperties>
</file>