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3871" w14:textId="77777777" w:rsidR="002D36E3" w:rsidRPr="00225560" w:rsidRDefault="00225560" w:rsidP="00225560">
      <w:pPr>
        <w:spacing w:after="0" w:line="240" w:lineRule="auto"/>
        <w:jc w:val="both"/>
        <w:rPr>
          <w:rFonts w:ascii="Arial" w:hAnsi="Arial" w:cs="Arial"/>
          <w:color w:val="000000"/>
          <w:lang w:eastAsia="es-ES"/>
        </w:rPr>
      </w:pPr>
      <w:r w:rsidRPr="00225560">
        <w:rPr>
          <w:rFonts w:ascii="Arial" w:hAnsi="Arial" w:cs="Arial"/>
          <w:color w:val="000000"/>
          <w:lang w:eastAsia="es-ES"/>
        </w:rPr>
        <w:t>01.260116</w:t>
      </w:r>
    </w:p>
    <w:p w14:paraId="443624A3" w14:textId="77777777" w:rsidR="002D36E3" w:rsidRPr="00225560" w:rsidRDefault="002D36E3" w:rsidP="00225560">
      <w:pPr>
        <w:spacing w:after="0" w:line="240" w:lineRule="auto"/>
        <w:jc w:val="both"/>
        <w:rPr>
          <w:rFonts w:ascii="Arial" w:hAnsi="Arial" w:cs="Arial"/>
          <w:color w:val="000000"/>
          <w:lang w:eastAsia="es-ES"/>
        </w:rPr>
      </w:pPr>
    </w:p>
    <w:p w14:paraId="0AD8B2C4" w14:textId="77777777" w:rsidR="00E75A56" w:rsidRDefault="00E75A56" w:rsidP="00225560">
      <w:pPr>
        <w:keepNext/>
        <w:spacing w:after="0" w:line="240" w:lineRule="auto"/>
        <w:jc w:val="both"/>
        <w:rPr>
          <w:rFonts w:ascii="Arial" w:hAnsi="Arial" w:cs="Arial"/>
          <w:b/>
          <w:bCs/>
          <w:color w:val="000000"/>
          <w:kern w:val="32"/>
        </w:rPr>
      </w:pPr>
    </w:p>
    <w:p w14:paraId="6C285608" w14:textId="37B0A84F" w:rsidR="002D36E3" w:rsidRPr="00225560" w:rsidRDefault="00E75A56" w:rsidP="00225560">
      <w:pPr>
        <w:keepNext/>
        <w:spacing w:after="0" w:line="240" w:lineRule="auto"/>
        <w:jc w:val="both"/>
        <w:rPr>
          <w:rFonts w:ascii="Arial" w:hAnsi="Arial" w:cs="Arial"/>
          <w:b/>
          <w:bCs/>
          <w:color w:val="000000"/>
          <w:kern w:val="32"/>
        </w:rPr>
      </w:pPr>
      <w:r w:rsidRPr="00E75A56">
        <w:rPr>
          <w:rFonts w:ascii="Arial" w:hAnsi="Arial" w:cs="Arial"/>
          <w:b/>
          <w:bCs/>
          <w:color w:val="000000"/>
          <w:kern w:val="32"/>
        </w:rPr>
        <w:t>ACTA</w:t>
      </w:r>
      <w:r w:rsidR="001960CA" w:rsidRPr="00225560">
        <w:rPr>
          <w:rFonts w:ascii="Arial" w:hAnsi="Arial" w:cs="Arial"/>
          <w:b/>
          <w:bCs/>
          <w:color w:val="000000"/>
          <w:kern w:val="32"/>
        </w:rPr>
        <w:t xml:space="preserve"> </w:t>
      </w:r>
      <w:r w:rsidR="002D36E3" w:rsidRPr="00225560">
        <w:rPr>
          <w:rFonts w:ascii="Arial" w:hAnsi="Arial" w:cs="Arial"/>
          <w:b/>
          <w:bCs/>
          <w:color w:val="000000"/>
          <w:kern w:val="32"/>
        </w:rPr>
        <w:t xml:space="preserve">DE LA SESSIÓ ORDINÀRIA DEL PLE DE L´AJUNTAMENT DE LA BISBAL D´EMPORDÀ </w:t>
      </w:r>
    </w:p>
    <w:p w14:paraId="6279626C" w14:textId="77777777" w:rsidR="002D36E3" w:rsidRPr="00225560" w:rsidRDefault="002D36E3" w:rsidP="00225560">
      <w:pPr>
        <w:spacing w:after="0" w:line="240" w:lineRule="auto"/>
        <w:jc w:val="both"/>
        <w:rPr>
          <w:rFonts w:ascii="Arial" w:hAnsi="Arial" w:cs="Arial"/>
          <w:b/>
          <w:bCs/>
          <w:color w:val="000000"/>
        </w:rPr>
      </w:pPr>
    </w:p>
    <w:p w14:paraId="65C1AA44" w14:textId="77777777" w:rsidR="002D36E3" w:rsidRPr="00225560" w:rsidRDefault="002D36E3" w:rsidP="00225560">
      <w:pPr>
        <w:keepNext/>
        <w:spacing w:after="0" w:line="240" w:lineRule="auto"/>
        <w:jc w:val="both"/>
        <w:rPr>
          <w:rFonts w:ascii="Arial" w:hAnsi="Arial" w:cs="Arial"/>
          <w:b/>
          <w:color w:val="000000"/>
        </w:rPr>
      </w:pPr>
      <w:r w:rsidRPr="00225560">
        <w:rPr>
          <w:rFonts w:ascii="Arial" w:hAnsi="Arial" w:cs="Arial"/>
          <w:b/>
          <w:bCs/>
          <w:color w:val="000000"/>
        </w:rPr>
        <w:t>IDENTIFICACIÓ DE LA REUNIÓ</w:t>
      </w:r>
    </w:p>
    <w:p w14:paraId="51ADD528" w14:textId="77777777" w:rsidR="002D36E3" w:rsidRPr="00225560" w:rsidRDefault="002D36E3" w:rsidP="00225560">
      <w:pPr>
        <w:suppressAutoHyphens/>
        <w:spacing w:after="0" w:line="240" w:lineRule="auto"/>
        <w:jc w:val="both"/>
        <w:rPr>
          <w:rFonts w:ascii="Arial" w:hAnsi="Arial" w:cs="Arial"/>
          <w:color w:val="000000"/>
        </w:rPr>
      </w:pPr>
      <w:r w:rsidRPr="00225560">
        <w:rPr>
          <w:rFonts w:ascii="Arial" w:hAnsi="Arial" w:cs="Arial"/>
          <w:color w:val="000000"/>
        </w:rPr>
        <w:t>Núm. de la sessió:</w:t>
      </w:r>
      <w:r w:rsidRPr="00225560">
        <w:rPr>
          <w:rFonts w:ascii="Arial" w:hAnsi="Arial" w:cs="Arial"/>
          <w:color w:val="000000"/>
        </w:rPr>
        <w:tab/>
      </w:r>
      <w:r w:rsidRPr="00225560">
        <w:rPr>
          <w:rFonts w:ascii="Arial" w:hAnsi="Arial" w:cs="Arial"/>
          <w:color w:val="000000"/>
        </w:rPr>
        <w:tab/>
      </w:r>
      <w:r w:rsidR="00225560" w:rsidRPr="00225560">
        <w:rPr>
          <w:rFonts w:ascii="Arial" w:hAnsi="Arial" w:cs="Arial"/>
          <w:color w:val="000000"/>
        </w:rPr>
        <w:t>01/2016</w:t>
      </w:r>
    </w:p>
    <w:p w14:paraId="14D7534C" w14:textId="77777777" w:rsidR="002D36E3" w:rsidRPr="00225560" w:rsidRDefault="002D36E3" w:rsidP="00225560">
      <w:pPr>
        <w:suppressAutoHyphens/>
        <w:spacing w:after="0" w:line="240" w:lineRule="auto"/>
        <w:jc w:val="both"/>
        <w:rPr>
          <w:rFonts w:ascii="Arial" w:hAnsi="Arial" w:cs="Arial"/>
          <w:color w:val="000000"/>
        </w:rPr>
      </w:pPr>
      <w:r w:rsidRPr="00225560">
        <w:rPr>
          <w:rFonts w:ascii="Arial" w:hAnsi="Arial" w:cs="Arial"/>
          <w:color w:val="000000"/>
        </w:rPr>
        <w:t xml:space="preserve">Data:  </w:t>
      </w:r>
      <w:r w:rsidRPr="00225560">
        <w:rPr>
          <w:rFonts w:ascii="Arial" w:hAnsi="Arial" w:cs="Arial"/>
          <w:color w:val="000000"/>
        </w:rPr>
        <w:tab/>
      </w:r>
      <w:r w:rsidRPr="00225560">
        <w:rPr>
          <w:rFonts w:ascii="Arial" w:hAnsi="Arial" w:cs="Arial"/>
          <w:color w:val="000000"/>
        </w:rPr>
        <w:tab/>
      </w:r>
      <w:r w:rsidRPr="00225560">
        <w:rPr>
          <w:rFonts w:ascii="Arial" w:hAnsi="Arial" w:cs="Arial"/>
          <w:color w:val="000000"/>
        </w:rPr>
        <w:tab/>
      </w:r>
      <w:r w:rsidRPr="00225560">
        <w:rPr>
          <w:rFonts w:ascii="Arial" w:hAnsi="Arial" w:cs="Arial"/>
          <w:color w:val="000000"/>
        </w:rPr>
        <w:tab/>
      </w:r>
      <w:r w:rsidR="002069AC" w:rsidRPr="00225560">
        <w:rPr>
          <w:rFonts w:ascii="Arial" w:hAnsi="Arial" w:cs="Arial"/>
          <w:color w:val="000000"/>
        </w:rPr>
        <w:t>2</w:t>
      </w:r>
      <w:r w:rsidR="00225560" w:rsidRPr="00225560">
        <w:rPr>
          <w:rFonts w:ascii="Arial" w:hAnsi="Arial" w:cs="Arial"/>
          <w:color w:val="000000"/>
        </w:rPr>
        <w:t>6.01.2016</w:t>
      </w:r>
    </w:p>
    <w:p w14:paraId="23A35670" w14:textId="77777777" w:rsidR="002D36E3" w:rsidRPr="00225560" w:rsidRDefault="002D36E3" w:rsidP="00225560">
      <w:pPr>
        <w:suppressAutoHyphens/>
        <w:spacing w:after="0" w:line="240" w:lineRule="auto"/>
        <w:jc w:val="both"/>
        <w:rPr>
          <w:rFonts w:ascii="Arial" w:hAnsi="Arial" w:cs="Arial"/>
        </w:rPr>
      </w:pPr>
      <w:r w:rsidRPr="00225560">
        <w:rPr>
          <w:rFonts w:ascii="Arial" w:hAnsi="Arial" w:cs="Arial"/>
        </w:rPr>
        <w:t xml:space="preserve">Hora d’inici:  </w:t>
      </w:r>
      <w:r w:rsidRPr="00225560">
        <w:rPr>
          <w:rFonts w:ascii="Arial" w:hAnsi="Arial" w:cs="Arial"/>
        </w:rPr>
        <w:tab/>
      </w:r>
      <w:r w:rsidRPr="00225560">
        <w:rPr>
          <w:rFonts w:ascii="Arial" w:hAnsi="Arial" w:cs="Arial"/>
        </w:rPr>
        <w:tab/>
      </w:r>
      <w:r w:rsidRPr="00225560">
        <w:rPr>
          <w:rFonts w:ascii="Arial" w:hAnsi="Arial" w:cs="Arial"/>
        </w:rPr>
        <w:tab/>
      </w:r>
      <w:r w:rsidR="00FC5202" w:rsidRPr="00225560">
        <w:rPr>
          <w:rFonts w:ascii="Arial" w:hAnsi="Arial" w:cs="Arial"/>
        </w:rPr>
        <w:t>20:00 h</w:t>
      </w:r>
    </w:p>
    <w:p w14:paraId="4C37D9A2" w14:textId="364EBE8E" w:rsidR="00197B2E" w:rsidRPr="00225560" w:rsidRDefault="002D36E3" w:rsidP="00225560">
      <w:pPr>
        <w:suppressAutoHyphens/>
        <w:spacing w:after="0" w:line="240" w:lineRule="auto"/>
        <w:jc w:val="both"/>
        <w:rPr>
          <w:rFonts w:ascii="Arial" w:hAnsi="Arial" w:cs="Arial"/>
        </w:rPr>
      </w:pPr>
      <w:r w:rsidRPr="00225560">
        <w:rPr>
          <w:rFonts w:ascii="Arial" w:hAnsi="Arial" w:cs="Arial"/>
        </w:rPr>
        <w:t xml:space="preserve">Hora d’acabament:  </w:t>
      </w:r>
      <w:r w:rsidRPr="00225560">
        <w:rPr>
          <w:rFonts w:ascii="Arial" w:hAnsi="Arial" w:cs="Arial"/>
        </w:rPr>
        <w:tab/>
      </w:r>
      <w:r w:rsidRPr="00225560">
        <w:rPr>
          <w:rFonts w:ascii="Arial" w:hAnsi="Arial" w:cs="Arial"/>
        </w:rPr>
        <w:tab/>
      </w:r>
      <w:r w:rsidR="00E75A56">
        <w:rPr>
          <w:rFonts w:ascii="Arial" w:hAnsi="Arial" w:cs="Arial"/>
        </w:rPr>
        <w:t>21.30 h</w:t>
      </w:r>
    </w:p>
    <w:p w14:paraId="15A4F89E" w14:textId="77777777" w:rsidR="002D36E3" w:rsidRPr="00225560" w:rsidRDefault="002D36E3" w:rsidP="00225560">
      <w:pPr>
        <w:suppressAutoHyphens/>
        <w:spacing w:after="0" w:line="240" w:lineRule="auto"/>
        <w:jc w:val="both"/>
        <w:rPr>
          <w:rFonts w:ascii="Arial" w:hAnsi="Arial" w:cs="Arial"/>
          <w:color w:val="000000"/>
        </w:rPr>
      </w:pPr>
      <w:r w:rsidRPr="00225560">
        <w:rPr>
          <w:rFonts w:ascii="Arial" w:hAnsi="Arial" w:cs="Arial"/>
          <w:color w:val="000000"/>
        </w:rPr>
        <w:t xml:space="preserve">Lloc: </w:t>
      </w:r>
      <w:r w:rsidRPr="00225560">
        <w:rPr>
          <w:rFonts w:ascii="Arial" w:hAnsi="Arial" w:cs="Arial"/>
          <w:color w:val="000000"/>
        </w:rPr>
        <w:tab/>
      </w:r>
      <w:r w:rsidRPr="00225560">
        <w:rPr>
          <w:rFonts w:ascii="Arial" w:hAnsi="Arial" w:cs="Arial"/>
          <w:color w:val="000000"/>
        </w:rPr>
        <w:tab/>
      </w:r>
      <w:r w:rsidRPr="00225560">
        <w:rPr>
          <w:rFonts w:ascii="Arial" w:hAnsi="Arial" w:cs="Arial"/>
          <w:color w:val="000000"/>
        </w:rPr>
        <w:tab/>
      </w:r>
      <w:r w:rsidRPr="00225560">
        <w:rPr>
          <w:rFonts w:ascii="Arial" w:hAnsi="Arial" w:cs="Arial"/>
          <w:color w:val="000000"/>
        </w:rPr>
        <w:tab/>
        <w:t>Sala de sessions de la Casa Consistorial</w:t>
      </w:r>
    </w:p>
    <w:p w14:paraId="74E273ED" w14:textId="77777777" w:rsidR="002D36E3" w:rsidRPr="00225560" w:rsidRDefault="002D36E3" w:rsidP="00225560">
      <w:pPr>
        <w:spacing w:after="0" w:line="240" w:lineRule="auto"/>
        <w:jc w:val="both"/>
        <w:rPr>
          <w:rFonts w:ascii="Arial" w:hAnsi="Arial" w:cs="Arial"/>
          <w:bCs/>
          <w:color w:val="FF0000"/>
        </w:rPr>
      </w:pPr>
    </w:p>
    <w:p w14:paraId="2E864395" w14:textId="77777777" w:rsidR="00BB0E5C" w:rsidRPr="00E75A56" w:rsidRDefault="00BB0E5C" w:rsidP="00225560">
      <w:pPr>
        <w:spacing w:after="0" w:line="240" w:lineRule="auto"/>
        <w:jc w:val="both"/>
        <w:rPr>
          <w:rFonts w:ascii="Arial" w:eastAsia="Times New Roman" w:hAnsi="Arial" w:cs="Arial"/>
          <w:b/>
          <w:bCs/>
          <w:lang w:eastAsia="es-ES"/>
        </w:rPr>
      </w:pPr>
      <w:r w:rsidRPr="00E75A56">
        <w:rPr>
          <w:rFonts w:ascii="Arial" w:eastAsia="Times New Roman" w:hAnsi="Arial" w:cs="Arial"/>
          <w:b/>
          <w:bCs/>
          <w:lang w:eastAsia="es-ES"/>
        </w:rPr>
        <w:t>PRESIDEIX</w:t>
      </w:r>
    </w:p>
    <w:p w14:paraId="6FDB87F6" w14:textId="77777777" w:rsidR="00BB0E5C" w:rsidRPr="00E75A56" w:rsidRDefault="00BB0E5C"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 xml:space="preserve">Sr. Lluis </w:t>
      </w:r>
      <w:proofErr w:type="spellStart"/>
      <w:r w:rsidRPr="00E75A56">
        <w:rPr>
          <w:rFonts w:ascii="Arial" w:eastAsia="Times New Roman" w:hAnsi="Arial" w:cs="Arial"/>
          <w:lang w:eastAsia="ar-YE" w:bidi="ar-YE"/>
        </w:rPr>
        <w:t>Sais</w:t>
      </w:r>
      <w:proofErr w:type="spellEnd"/>
      <w:r w:rsidRPr="00E75A56">
        <w:rPr>
          <w:rFonts w:ascii="Arial" w:eastAsia="Times New Roman" w:hAnsi="Arial" w:cs="Arial"/>
          <w:lang w:eastAsia="ar-YE" w:bidi="ar-YE"/>
        </w:rPr>
        <w:t xml:space="preserve"> i Puigdemont</w:t>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t>ERC-AM</w:t>
      </w:r>
    </w:p>
    <w:p w14:paraId="53FBEA97" w14:textId="77777777" w:rsidR="00BB0E5C" w:rsidRPr="00E75A56" w:rsidRDefault="00BB0E5C" w:rsidP="00225560">
      <w:pPr>
        <w:spacing w:after="0" w:line="240" w:lineRule="auto"/>
        <w:jc w:val="both"/>
        <w:rPr>
          <w:rFonts w:ascii="Arial" w:eastAsia="Times New Roman" w:hAnsi="Arial" w:cs="Arial"/>
          <w:b/>
          <w:bCs/>
          <w:lang w:eastAsia="es-ES"/>
        </w:rPr>
      </w:pPr>
    </w:p>
    <w:p w14:paraId="0263975F" w14:textId="77777777" w:rsidR="00BB0E5C" w:rsidRPr="00E75A56" w:rsidRDefault="00BB0E5C" w:rsidP="00225560">
      <w:pPr>
        <w:spacing w:after="0" w:line="240" w:lineRule="auto"/>
        <w:jc w:val="both"/>
        <w:rPr>
          <w:rFonts w:ascii="Arial" w:eastAsia="Times New Roman" w:hAnsi="Arial" w:cs="Arial"/>
          <w:b/>
          <w:bCs/>
          <w:lang w:eastAsia="es-ES"/>
        </w:rPr>
      </w:pPr>
      <w:r w:rsidRPr="00E75A56">
        <w:rPr>
          <w:rFonts w:ascii="Arial" w:eastAsia="Times New Roman" w:hAnsi="Arial" w:cs="Arial"/>
          <w:b/>
          <w:bCs/>
          <w:lang w:eastAsia="es-ES"/>
        </w:rPr>
        <w:t>ASSISTENTS</w:t>
      </w:r>
    </w:p>
    <w:p w14:paraId="41B2DC4C" w14:textId="77777777" w:rsidR="00BB0E5C" w:rsidRPr="00E75A56" w:rsidRDefault="00BB0E5C"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Sr. David Baixeras i Marín</w:t>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t>ERC-AM</w:t>
      </w:r>
    </w:p>
    <w:p w14:paraId="05BA1FB7" w14:textId="77777777" w:rsidR="00BB0E5C" w:rsidRPr="00E75A56" w:rsidRDefault="00BB0E5C"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 xml:space="preserve">Sra. Gemma Pascual i </w:t>
      </w:r>
      <w:proofErr w:type="spellStart"/>
      <w:r w:rsidRPr="00E75A56">
        <w:rPr>
          <w:rFonts w:ascii="Arial" w:eastAsia="Times New Roman" w:hAnsi="Arial" w:cs="Arial"/>
          <w:lang w:eastAsia="ar-YE" w:bidi="ar-YE"/>
        </w:rPr>
        <w:t>Fabrellas</w:t>
      </w:r>
      <w:proofErr w:type="spellEnd"/>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t>ERC-AM</w:t>
      </w:r>
    </w:p>
    <w:p w14:paraId="505F5A44" w14:textId="77777777" w:rsidR="00BB0E5C" w:rsidRPr="00E75A56" w:rsidRDefault="00BB0E5C"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Sra. Carme Vall Clara</w:t>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t>ERC-AM</w:t>
      </w:r>
    </w:p>
    <w:p w14:paraId="7516B1AD" w14:textId="77777777" w:rsidR="00197B2E" w:rsidRPr="00E75A56" w:rsidRDefault="00197B2E"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Sr. Enric Marquès Serra</w:t>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t>ERC-AM</w:t>
      </w:r>
    </w:p>
    <w:p w14:paraId="02AB24ED" w14:textId="77777777" w:rsidR="0031418D" w:rsidRPr="00E75A56" w:rsidRDefault="0031418D"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 xml:space="preserve">Sr. Carles Puig </w:t>
      </w:r>
      <w:proofErr w:type="spellStart"/>
      <w:r w:rsidRPr="00E75A56">
        <w:rPr>
          <w:rFonts w:ascii="Arial" w:eastAsia="Times New Roman" w:hAnsi="Arial" w:cs="Arial"/>
          <w:lang w:eastAsia="ar-YE" w:bidi="ar-YE"/>
        </w:rPr>
        <w:t>Madrenas</w:t>
      </w:r>
      <w:proofErr w:type="spellEnd"/>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t>CUP-PA</w:t>
      </w:r>
    </w:p>
    <w:p w14:paraId="7AB43AF0" w14:textId="77777777" w:rsidR="0031418D" w:rsidRPr="00E75A56" w:rsidRDefault="0031418D"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 xml:space="preserve">Sra. Maria Roure </w:t>
      </w:r>
      <w:proofErr w:type="spellStart"/>
      <w:r w:rsidRPr="00E75A56">
        <w:rPr>
          <w:rFonts w:ascii="Arial" w:eastAsia="Times New Roman" w:hAnsi="Arial" w:cs="Arial"/>
          <w:lang w:eastAsia="ar-YE" w:bidi="ar-YE"/>
        </w:rPr>
        <w:t>Fabré</w:t>
      </w:r>
      <w:proofErr w:type="spellEnd"/>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t>CUP-PA</w:t>
      </w:r>
    </w:p>
    <w:p w14:paraId="6F45F4C9" w14:textId="77777777" w:rsidR="0031418D" w:rsidRPr="00E75A56" w:rsidRDefault="0031418D"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 xml:space="preserve">Sr. Josep Maria Castells </w:t>
      </w:r>
      <w:proofErr w:type="spellStart"/>
      <w:r w:rsidRPr="00E75A56">
        <w:rPr>
          <w:rFonts w:ascii="Arial" w:eastAsia="Times New Roman" w:hAnsi="Arial" w:cs="Arial"/>
          <w:lang w:eastAsia="ar-YE" w:bidi="ar-YE"/>
        </w:rPr>
        <w:t>Garangou</w:t>
      </w:r>
      <w:proofErr w:type="spellEnd"/>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t>CUP-PA</w:t>
      </w:r>
    </w:p>
    <w:p w14:paraId="69CCADA4" w14:textId="77777777" w:rsidR="0031418D" w:rsidRPr="00E75A56" w:rsidRDefault="0031418D"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Sra. Maria Teresa (Maite) Bravo Rodríguez</w:t>
      </w:r>
      <w:r w:rsidRPr="00E75A56">
        <w:rPr>
          <w:rFonts w:ascii="Arial" w:eastAsia="Times New Roman" w:hAnsi="Arial" w:cs="Arial"/>
          <w:lang w:eastAsia="ar-YE" w:bidi="ar-YE"/>
        </w:rPr>
        <w:tab/>
      </w:r>
      <w:r w:rsidRPr="00E75A56">
        <w:rPr>
          <w:rFonts w:ascii="Arial" w:eastAsia="Times New Roman" w:hAnsi="Arial" w:cs="Arial"/>
          <w:lang w:eastAsia="ar-YE" w:bidi="ar-YE"/>
        </w:rPr>
        <w:tab/>
        <w:t>ICV-EUiA-E</w:t>
      </w:r>
    </w:p>
    <w:p w14:paraId="6C2E58B3" w14:textId="77777777" w:rsidR="00BB0E5C" w:rsidRPr="00E75A56" w:rsidRDefault="00BB0E5C"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Sr. Oscar Aparicio i Pedrosa</w:t>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proofErr w:type="spellStart"/>
      <w:r w:rsidRPr="00E75A56">
        <w:rPr>
          <w:rFonts w:ascii="Arial" w:eastAsia="Times New Roman" w:hAnsi="Arial" w:cs="Arial"/>
          <w:lang w:eastAsia="ar-YE" w:bidi="ar-YE"/>
        </w:rPr>
        <w:t>IpL</w:t>
      </w:r>
      <w:proofErr w:type="spellEnd"/>
      <w:r w:rsidRPr="00E75A56">
        <w:rPr>
          <w:rFonts w:ascii="Arial" w:eastAsia="Times New Roman" w:hAnsi="Arial" w:cs="Arial"/>
          <w:lang w:eastAsia="ar-YE" w:bidi="ar-YE"/>
        </w:rPr>
        <w:t>-PSC-CP</w:t>
      </w:r>
    </w:p>
    <w:p w14:paraId="490DA8FD" w14:textId="77777777" w:rsidR="00BB0E5C" w:rsidRPr="00E75A56" w:rsidRDefault="00BB0E5C"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 xml:space="preserve">Sra. Marta Carol </w:t>
      </w:r>
      <w:proofErr w:type="spellStart"/>
      <w:r w:rsidRPr="00E75A56">
        <w:rPr>
          <w:rFonts w:ascii="Arial" w:eastAsia="Times New Roman" w:hAnsi="Arial" w:cs="Arial"/>
          <w:lang w:eastAsia="ar-YE" w:bidi="ar-YE"/>
        </w:rPr>
        <w:t>Geronès</w:t>
      </w:r>
      <w:proofErr w:type="spellEnd"/>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proofErr w:type="spellStart"/>
      <w:r w:rsidRPr="00E75A56">
        <w:rPr>
          <w:rFonts w:ascii="Arial" w:eastAsia="Times New Roman" w:hAnsi="Arial" w:cs="Arial"/>
          <w:lang w:eastAsia="ar-YE" w:bidi="ar-YE"/>
        </w:rPr>
        <w:t>IpL</w:t>
      </w:r>
      <w:proofErr w:type="spellEnd"/>
      <w:r w:rsidRPr="00E75A56">
        <w:rPr>
          <w:rFonts w:ascii="Arial" w:eastAsia="Times New Roman" w:hAnsi="Arial" w:cs="Arial"/>
          <w:lang w:eastAsia="ar-YE" w:bidi="ar-YE"/>
        </w:rPr>
        <w:t>-PSC-CP</w:t>
      </w:r>
    </w:p>
    <w:p w14:paraId="2C18C35C" w14:textId="77777777" w:rsidR="00BB0E5C" w:rsidRPr="00E75A56" w:rsidRDefault="00BB0E5C"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 xml:space="preserve">Sr. Jordi </w:t>
      </w:r>
      <w:proofErr w:type="spellStart"/>
      <w:r w:rsidRPr="00E75A56">
        <w:rPr>
          <w:rFonts w:ascii="Arial" w:eastAsia="Times New Roman" w:hAnsi="Arial" w:cs="Arial"/>
          <w:lang w:eastAsia="ar-YE" w:bidi="ar-YE"/>
        </w:rPr>
        <w:t>Gasull</w:t>
      </w:r>
      <w:proofErr w:type="spellEnd"/>
      <w:r w:rsidRPr="00E75A56">
        <w:rPr>
          <w:rFonts w:ascii="Arial" w:eastAsia="Times New Roman" w:hAnsi="Arial" w:cs="Arial"/>
          <w:lang w:eastAsia="ar-YE" w:bidi="ar-YE"/>
        </w:rPr>
        <w:t xml:space="preserve"> Pujol</w:t>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proofErr w:type="spellStart"/>
      <w:r w:rsidRPr="00E75A56">
        <w:rPr>
          <w:rFonts w:ascii="Arial" w:eastAsia="Times New Roman" w:hAnsi="Arial" w:cs="Arial"/>
          <w:lang w:eastAsia="ar-YE" w:bidi="ar-YE"/>
        </w:rPr>
        <w:t>IpL</w:t>
      </w:r>
      <w:proofErr w:type="spellEnd"/>
      <w:r w:rsidRPr="00E75A56">
        <w:rPr>
          <w:rFonts w:ascii="Arial" w:eastAsia="Times New Roman" w:hAnsi="Arial" w:cs="Arial"/>
          <w:lang w:eastAsia="ar-YE" w:bidi="ar-YE"/>
        </w:rPr>
        <w:t>-PSC-CP</w:t>
      </w:r>
    </w:p>
    <w:p w14:paraId="4D0B64E8" w14:textId="77777777" w:rsidR="002069AC" w:rsidRPr="00E75A56" w:rsidRDefault="002069AC"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Sra. Cristina Salvà Reca</w:t>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proofErr w:type="spellStart"/>
      <w:r w:rsidRPr="00E75A56">
        <w:rPr>
          <w:rFonts w:ascii="Arial" w:eastAsia="Times New Roman" w:hAnsi="Arial" w:cs="Arial"/>
          <w:lang w:eastAsia="ar-YE" w:bidi="ar-YE"/>
        </w:rPr>
        <w:t>IpL</w:t>
      </w:r>
      <w:proofErr w:type="spellEnd"/>
      <w:r w:rsidRPr="00E75A56">
        <w:rPr>
          <w:rFonts w:ascii="Arial" w:eastAsia="Times New Roman" w:hAnsi="Arial" w:cs="Arial"/>
          <w:lang w:eastAsia="ar-YE" w:bidi="ar-YE"/>
        </w:rPr>
        <w:t>-PSC-CP</w:t>
      </w:r>
    </w:p>
    <w:p w14:paraId="492AF2DF" w14:textId="77777777" w:rsidR="00BB0E5C" w:rsidRPr="00E75A56" w:rsidRDefault="00BB0E5C"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Sr. Xavier Font Galí</w:t>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proofErr w:type="spellStart"/>
      <w:r w:rsidRPr="00E75A56">
        <w:rPr>
          <w:rFonts w:ascii="Arial" w:eastAsia="Times New Roman" w:hAnsi="Arial" w:cs="Arial"/>
          <w:lang w:eastAsia="ar-YE" w:bidi="ar-YE"/>
        </w:rPr>
        <w:t>CxLB</w:t>
      </w:r>
      <w:proofErr w:type="spellEnd"/>
    </w:p>
    <w:p w14:paraId="0FB41FA5" w14:textId="77777777" w:rsidR="00BB0E5C" w:rsidRPr="00E75A56" w:rsidRDefault="00BB0E5C"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Sra. Catalina (</w:t>
      </w:r>
      <w:proofErr w:type="spellStart"/>
      <w:r w:rsidRPr="00E75A56">
        <w:rPr>
          <w:rFonts w:ascii="Arial" w:eastAsia="Times New Roman" w:hAnsi="Arial" w:cs="Arial"/>
          <w:lang w:eastAsia="ar-YE" w:bidi="ar-YE"/>
        </w:rPr>
        <w:t>Cati</w:t>
      </w:r>
      <w:proofErr w:type="spellEnd"/>
      <w:r w:rsidRPr="00E75A56">
        <w:rPr>
          <w:rFonts w:ascii="Arial" w:eastAsia="Times New Roman" w:hAnsi="Arial" w:cs="Arial"/>
          <w:lang w:eastAsia="ar-YE" w:bidi="ar-YE"/>
        </w:rPr>
        <w:t>) Vilà Teixidor</w:t>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proofErr w:type="spellStart"/>
      <w:r w:rsidRPr="00E75A56">
        <w:rPr>
          <w:rFonts w:ascii="Arial" w:eastAsia="Times New Roman" w:hAnsi="Arial" w:cs="Arial"/>
          <w:lang w:eastAsia="ar-YE" w:bidi="ar-YE"/>
        </w:rPr>
        <w:t>CxLB</w:t>
      </w:r>
      <w:proofErr w:type="spellEnd"/>
    </w:p>
    <w:p w14:paraId="0C2EAD20" w14:textId="77777777" w:rsidR="005849D4" w:rsidRPr="00E75A56" w:rsidRDefault="005849D4"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 xml:space="preserve">Sra. Núria </w:t>
      </w:r>
      <w:proofErr w:type="spellStart"/>
      <w:r w:rsidRPr="00E75A56">
        <w:rPr>
          <w:rFonts w:ascii="Arial" w:eastAsia="Times New Roman" w:hAnsi="Arial" w:cs="Arial"/>
          <w:lang w:eastAsia="ar-YE" w:bidi="ar-YE"/>
        </w:rPr>
        <w:t>Cassanyes</w:t>
      </w:r>
      <w:proofErr w:type="spellEnd"/>
      <w:r w:rsidRPr="00E75A56">
        <w:rPr>
          <w:rFonts w:ascii="Arial" w:eastAsia="Times New Roman" w:hAnsi="Arial" w:cs="Arial"/>
          <w:lang w:eastAsia="ar-YE" w:bidi="ar-YE"/>
        </w:rPr>
        <w:t xml:space="preserve"> Borrell</w:t>
      </w:r>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r>
      <w:proofErr w:type="spellStart"/>
      <w:r w:rsidRPr="00E75A56">
        <w:rPr>
          <w:rFonts w:ascii="Arial" w:eastAsia="Times New Roman" w:hAnsi="Arial" w:cs="Arial"/>
          <w:lang w:eastAsia="ar-YE" w:bidi="ar-YE"/>
        </w:rPr>
        <w:t>CxLB</w:t>
      </w:r>
      <w:proofErr w:type="spellEnd"/>
    </w:p>
    <w:p w14:paraId="75B4503B" w14:textId="77777777" w:rsidR="00BB0E5C" w:rsidRPr="00E75A56" w:rsidRDefault="00BB0E5C" w:rsidP="00225560">
      <w:pPr>
        <w:suppressAutoHyphens/>
        <w:spacing w:after="0" w:line="240" w:lineRule="auto"/>
        <w:jc w:val="both"/>
        <w:rPr>
          <w:rFonts w:ascii="Arial" w:eastAsia="Times New Roman" w:hAnsi="Arial" w:cs="Arial"/>
          <w:lang w:eastAsia="ar-YE" w:bidi="ar-YE"/>
        </w:rPr>
      </w:pPr>
      <w:r w:rsidRPr="00E75A56">
        <w:rPr>
          <w:rFonts w:ascii="Arial" w:eastAsia="Times New Roman" w:hAnsi="Arial" w:cs="Arial"/>
          <w:lang w:eastAsia="ar-YE" w:bidi="ar-YE"/>
        </w:rPr>
        <w:t xml:space="preserve">Sra. Núria Anglada </w:t>
      </w:r>
      <w:proofErr w:type="spellStart"/>
      <w:r w:rsidRPr="00E75A56">
        <w:rPr>
          <w:rFonts w:ascii="Arial" w:eastAsia="Times New Roman" w:hAnsi="Arial" w:cs="Arial"/>
          <w:lang w:eastAsia="ar-YE" w:bidi="ar-YE"/>
        </w:rPr>
        <w:t>Casamajor</w:t>
      </w:r>
      <w:proofErr w:type="spellEnd"/>
      <w:r w:rsidRPr="00E75A56">
        <w:rPr>
          <w:rFonts w:ascii="Arial" w:eastAsia="Times New Roman" w:hAnsi="Arial" w:cs="Arial"/>
          <w:lang w:eastAsia="ar-YE" w:bidi="ar-YE"/>
        </w:rPr>
        <w:tab/>
      </w:r>
      <w:r w:rsidRPr="00E75A56">
        <w:rPr>
          <w:rFonts w:ascii="Arial" w:eastAsia="Times New Roman" w:hAnsi="Arial" w:cs="Arial"/>
          <w:lang w:eastAsia="ar-YE" w:bidi="ar-YE"/>
        </w:rPr>
        <w:tab/>
      </w:r>
      <w:r w:rsidRPr="00E75A56">
        <w:rPr>
          <w:rFonts w:ascii="Arial" w:eastAsia="Times New Roman" w:hAnsi="Arial" w:cs="Arial"/>
          <w:lang w:eastAsia="ar-YE" w:bidi="ar-YE"/>
        </w:rPr>
        <w:tab/>
        <w:t>CiU</w:t>
      </w:r>
    </w:p>
    <w:p w14:paraId="2176DCB3" w14:textId="405AE93B" w:rsidR="0031418D" w:rsidRPr="00E75A56" w:rsidRDefault="001874E5" w:rsidP="00225560">
      <w:pPr>
        <w:spacing w:after="0" w:line="240" w:lineRule="auto"/>
        <w:jc w:val="both"/>
        <w:rPr>
          <w:rFonts w:ascii="Arial" w:hAnsi="Arial" w:cs="Arial"/>
          <w:b/>
          <w:lang w:val="es-ES" w:eastAsia="es-ES"/>
        </w:rPr>
      </w:pPr>
      <w:r w:rsidRPr="00E75A56">
        <w:rPr>
          <w:rFonts w:ascii="Arial" w:hAnsi="Arial" w:cs="Arial"/>
          <w:b/>
          <w:lang w:val="es-ES" w:eastAsia="es-ES"/>
        </w:rPr>
        <w:t xml:space="preserve">NURIA </w:t>
      </w:r>
      <w:r w:rsidR="00707E7C" w:rsidRPr="00E75A56">
        <w:rPr>
          <w:rFonts w:ascii="Arial" w:hAnsi="Arial" w:cs="Arial"/>
          <w:b/>
          <w:lang w:val="es-ES" w:eastAsia="es-ES"/>
        </w:rPr>
        <w:t>C</w:t>
      </w:r>
      <w:r w:rsidRPr="00E75A56">
        <w:rPr>
          <w:rFonts w:ascii="Arial" w:hAnsi="Arial" w:cs="Arial"/>
          <w:b/>
          <w:lang w:val="es-ES" w:eastAsia="es-ES"/>
        </w:rPr>
        <w:t>ASSANYES NO ASSISTEIX</w:t>
      </w:r>
    </w:p>
    <w:p w14:paraId="67FD7CD7" w14:textId="77777777" w:rsidR="00BB0E5C" w:rsidRPr="00E75A56" w:rsidRDefault="00BB0E5C" w:rsidP="00225560">
      <w:pPr>
        <w:suppressAutoHyphens/>
        <w:spacing w:after="0" w:line="240" w:lineRule="auto"/>
        <w:jc w:val="both"/>
        <w:rPr>
          <w:rFonts w:ascii="Arial" w:eastAsia="Times New Roman" w:hAnsi="Arial" w:cs="Arial"/>
          <w:spacing w:val="-3"/>
          <w:lang w:eastAsia="es-ES"/>
        </w:rPr>
      </w:pPr>
      <w:r w:rsidRPr="00E75A56">
        <w:rPr>
          <w:rFonts w:ascii="Arial" w:eastAsia="Times New Roman" w:hAnsi="Arial" w:cs="Arial"/>
          <w:b/>
          <w:spacing w:val="-3"/>
          <w:lang w:eastAsia="es-ES"/>
        </w:rPr>
        <w:t xml:space="preserve">Secretari </w:t>
      </w:r>
    </w:p>
    <w:p w14:paraId="02AB3EB1" w14:textId="77777777" w:rsidR="00BB0E5C" w:rsidRPr="00E75A56" w:rsidRDefault="002069AC" w:rsidP="00225560">
      <w:pPr>
        <w:suppressAutoHyphens/>
        <w:spacing w:after="0" w:line="240" w:lineRule="auto"/>
        <w:jc w:val="both"/>
        <w:rPr>
          <w:rFonts w:ascii="Arial" w:eastAsia="Times New Roman" w:hAnsi="Arial" w:cs="Arial"/>
          <w:bCs/>
          <w:spacing w:val="-3"/>
          <w:lang w:eastAsia="es-ES"/>
        </w:rPr>
      </w:pPr>
      <w:r w:rsidRPr="00E75A56">
        <w:rPr>
          <w:rFonts w:ascii="Arial" w:eastAsia="Times New Roman" w:hAnsi="Arial" w:cs="Arial"/>
          <w:spacing w:val="-3"/>
          <w:lang w:eastAsia="es-ES"/>
        </w:rPr>
        <w:t>Pere Serrano Martín</w:t>
      </w:r>
    </w:p>
    <w:p w14:paraId="7E90C611" w14:textId="77777777" w:rsidR="00BB0E5C" w:rsidRPr="00E75A56" w:rsidRDefault="00BB0E5C" w:rsidP="00225560">
      <w:pPr>
        <w:suppressAutoHyphens/>
        <w:spacing w:after="0" w:line="240" w:lineRule="auto"/>
        <w:jc w:val="both"/>
        <w:rPr>
          <w:rFonts w:ascii="Arial" w:eastAsia="Times New Roman" w:hAnsi="Arial" w:cs="Arial"/>
          <w:b/>
          <w:bCs/>
          <w:spacing w:val="-3"/>
          <w:lang w:eastAsia="es-ES"/>
        </w:rPr>
      </w:pPr>
      <w:r w:rsidRPr="00E75A56">
        <w:rPr>
          <w:rFonts w:ascii="Arial" w:eastAsia="Times New Roman" w:hAnsi="Arial" w:cs="Arial"/>
          <w:b/>
          <w:bCs/>
          <w:spacing w:val="-3"/>
          <w:lang w:eastAsia="es-ES"/>
        </w:rPr>
        <w:t>Interventora</w:t>
      </w:r>
    </w:p>
    <w:p w14:paraId="130B7C1B" w14:textId="77777777" w:rsidR="00BB0E5C" w:rsidRPr="00E75A56" w:rsidRDefault="00BB0E5C" w:rsidP="00225560">
      <w:pPr>
        <w:tabs>
          <w:tab w:val="left" w:pos="708"/>
          <w:tab w:val="center" w:pos="4252"/>
          <w:tab w:val="right" w:pos="8504"/>
        </w:tabs>
        <w:spacing w:after="0" w:line="240" w:lineRule="auto"/>
        <w:jc w:val="both"/>
        <w:rPr>
          <w:rFonts w:ascii="Arial" w:eastAsia="Times New Roman" w:hAnsi="Arial" w:cs="Arial"/>
          <w:lang w:eastAsia="es-ES"/>
        </w:rPr>
      </w:pPr>
      <w:r w:rsidRPr="00E75A56">
        <w:rPr>
          <w:rFonts w:ascii="Arial" w:eastAsia="Times New Roman" w:hAnsi="Arial" w:cs="Arial"/>
          <w:lang w:eastAsia="es-ES"/>
        </w:rPr>
        <w:t xml:space="preserve">Marta Dalmau </w:t>
      </w:r>
      <w:proofErr w:type="spellStart"/>
      <w:r w:rsidRPr="00E75A56">
        <w:rPr>
          <w:rFonts w:ascii="Arial" w:eastAsia="Times New Roman" w:hAnsi="Arial" w:cs="Arial"/>
          <w:lang w:eastAsia="es-ES"/>
        </w:rPr>
        <w:t>Palom</w:t>
      </w:r>
      <w:proofErr w:type="spellEnd"/>
    </w:p>
    <w:p w14:paraId="3AA4E104" w14:textId="77777777" w:rsidR="00F07C89" w:rsidRPr="00225560" w:rsidRDefault="00F07C89" w:rsidP="00225560">
      <w:pPr>
        <w:tabs>
          <w:tab w:val="left" w:pos="708"/>
          <w:tab w:val="center" w:pos="4252"/>
          <w:tab w:val="right" w:pos="8504"/>
        </w:tabs>
        <w:spacing w:after="0" w:line="240" w:lineRule="auto"/>
        <w:jc w:val="both"/>
        <w:rPr>
          <w:rFonts w:ascii="Arial" w:hAnsi="Arial" w:cs="Arial"/>
        </w:rPr>
      </w:pPr>
    </w:p>
    <w:p w14:paraId="62591BAF" w14:textId="77777777" w:rsidR="00271CAF" w:rsidRPr="00225560" w:rsidRDefault="00271CAF" w:rsidP="00225560">
      <w:pPr>
        <w:spacing w:after="0" w:line="240" w:lineRule="auto"/>
        <w:jc w:val="both"/>
        <w:rPr>
          <w:rFonts w:ascii="Arial" w:hAnsi="Arial" w:cs="Arial"/>
          <w:bCs/>
          <w:color w:val="000000"/>
        </w:rPr>
      </w:pPr>
      <w:r w:rsidRPr="00225560">
        <w:rPr>
          <w:rFonts w:ascii="Arial" w:hAnsi="Arial" w:cs="Arial"/>
          <w:b/>
          <w:bCs/>
          <w:color w:val="000000"/>
          <w:u w:val="single"/>
        </w:rPr>
        <w:t>QUÒRUM</w:t>
      </w:r>
    </w:p>
    <w:p w14:paraId="0F88027C" w14:textId="77777777" w:rsidR="00D40750" w:rsidRPr="008F0DB2" w:rsidRDefault="00271CAF" w:rsidP="00225560">
      <w:pPr>
        <w:spacing w:after="0" w:line="240" w:lineRule="auto"/>
        <w:jc w:val="both"/>
        <w:rPr>
          <w:rFonts w:ascii="Arial" w:hAnsi="Arial" w:cs="Arial"/>
          <w:bCs/>
          <w:color w:val="000000"/>
        </w:rPr>
      </w:pPr>
      <w:r w:rsidRPr="008F0DB2">
        <w:rPr>
          <w:rFonts w:ascii="Arial" w:hAnsi="Arial" w:cs="Arial"/>
          <w:bCs/>
          <w:color w:val="000000"/>
        </w:rPr>
        <w:t>Es verifica el quòrum d’assistència a l’inici de la sessió i es manté durant el seu transcurs</w:t>
      </w:r>
    </w:p>
    <w:p w14:paraId="6FD416D3" w14:textId="77777777" w:rsidR="00271CAF" w:rsidRPr="00225560" w:rsidRDefault="00271CAF" w:rsidP="00225560">
      <w:pPr>
        <w:spacing w:after="0" w:line="240" w:lineRule="auto"/>
        <w:jc w:val="both"/>
        <w:rPr>
          <w:rFonts w:ascii="Arial" w:hAnsi="Arial" w:cs="Arial"/>
          <w:b/>
          <w:bCs/>
          <w:color w:val="000000"/>
          <w:u w:val="single"/>
        </w:rPr>
      </w:pPr>
    </w:p>
    <w:p w14:paraId="367C9D4E" w14:textId="77777777" w:rsidR="002D36E3" w:rsidRPr="00225560" w:rsidRDefault="002D36E3" w:rsidP="00225560">
      <w:pPr>
        <w:spacing w:after="0" w:line="240" w:lineRule="auto"/>
        <w:jc w:val="both"/>
        <w:rPr>
          <w:rFonts w:ascii="Arial" w:hAnsi="Arial" w:cs="Arial"/>
          <w:b/>
          <w:bCs/>
          <w:color w:val="000000"/>
          <w:u w:val="single"/>
        </w:rPr>
      </w:pPr>
      <w:r w:rsidRPr="00225560">
        <w:rPr>
          <w:rFonts w:ascii="Arial" w:hAnsi="Arial" w:cs="Arial"/>
          <w:b/>
          <w:bCs/>
          <w:color w:val="000000"/>
          <w:u w:val="single"/>
        </w:rPr>
        <w:t>ORDRE DEL DIA</w:t>
      </w:r>
    </w:p>
    <w:p w14:paraId="65AB8E87" w14:textId="77777777" w:rsidR="002D36E3" w:rsidRPr="00225560" w:rsidRDefault="002D36E3" w:rsidP="00225560">
      <w:pPr>
        <w:spacing w:after="0" w:line="240" w:lineRule="auto"/>
        <w:jc w:val="both"/>
        <w:rPr>
          <w:rFonts w:ascii="Arial" w:hAnsi="Arial" w:cs="Arial"/>
          <w:color w:val="000000"/>
        </w:rPr>
      </w:pPr>
    </w:p>
    <w:p w14:paraId="0187BF0B" w14:textId="77777777" w:rsidR="00225560" w:rsidRPr="00225560" w:rsidRDefault="00225560" w:rsidP="00225560">
      <w:pPr>
        <w:pStyle w:val="Textoindependiente"/>
        <w:widowControl w:val="0"/>
        <w:numPr>
          <w:ilvl w:val="0"/>
          <w:numId w:val="16"/>
        </w:numPr>
        <w:rPr>
          <w:rFonts w:cs="Arial"/>
          <w:b w:val="0"/>
          <w:bCs w:val="0"/>
          <w:sz w:val="22"/>
          <w:szCs w:val="22"/>
        </w:rPr>
      </w:pPr>
      <w:r w:rsidRPr="00225560">
        <w:rPr>
          <w:rFonts w:cs="Arial"/>
          <w:b w:val="0"/>
          <w:sz w:val="22"/>
          <w:szCs w:val="22"/>
        </w:rPr>
        <w:t>Aprovació, si escau, de l’acta de la sessió ordinària núm. 14 /22.12.2015)</w:t>
      </w:r>
    </w:p>
    <w:p w14:paraId="4FB8AEFC" w14:textId="77777777" w:rsidR="00225560" w:rsidRPr="00225560" w:rsidRDefault="00225560" w:rsidP="00225560">
      <w:pPr>
        <w:pStyle w:val="Textoindependiente21"/>
        <w:numPr>
          <w:ilvl w:val="0"/>
          <w:numId w:val="16"/>
        </w:numPr>
        <w:rPr>
          <w:szCs w:val="22"/>
        </w:rPr>
      </w:pPr>
      <w:r w:rsidRPr="00225560">
        <w:rPr>
          <w:szCs w:val="22"/>
        </w:rPr>
        <w:t xml:space="preserve">Suspensió del procediment d’aprovació de l’Ordenança Municipal de l’Administració    </w:t>
      </w:r>
    </w:p>
    <w:p w14:paraId="7B1DD6E8" w14:textId="77777777" w:rsidR="00225560" w:rsidRPr="00225560" w:rsidRDefault="00225560" w:rsidP="00225560">
      <w:pPr>
        <w:pStyle w:val="Textoindependiente21"/>
        <w:ind w:left="372" w:firstLine="348"/>
        <w:rPr>
          <w:szCs w:val="22"/>
        </w:rPr>
      </w:pPr>
      <w:r w:rsidRPr="00225560">
        <w:rPr>
          <w:szCs w:val="22"/>
        </w:rPr>
        <w:t>Electrònica</w:t>
      </w:r>
    </w:p>
    <w:p w14:paraId="42CA7406" w14:textId="77777777" w:rsidR="00225560" w:rsidRPr="00225560" w:rsidRDefault="00225560" w:rsidP="00225560">
      <w:pPr>
        <w:pStyle w:val="Textoindependiente21"/>
        <w:numPr>
          <w:ilvl w:val="0"/>
          <w:numId w:val="16"/>
        </w:numPr>
        <w:rPr>
          <w:szCs w:val="22"/>
        </w:rPr>
      </w:pPr>
      <w:r w:rsidRPr="00225560">
        <w:rPr>
          <w:szCs w:val="22"/>
        </w:rPr>
        <w:t>Aprovació inicial del Pla de Protecció Civil (Plantilla Multirisc)</w:t>
      </w:r>
    </w:p>
    <w:p w14:paraId="6BD1D9D3" w14:textId="77777777" w:rsidR="00225560" w:rsidRPr="00225560" w:rsidRDefault="00225560" w:rsidP="00225560">
      <w:pPr>
        <w:pStyle w:val="Textoindependiente21"/>
        <w:numPr>
          <w:ilvl w:val="0"/>
          <w:numId w:val="16"/>
        </w:numPr>
        <w:rPr>
          <w:szCs w:val="22"/>
        </w:rPr>
      </w:pPr>
      <w:r w:rsidRPr="00225560">
        <w:rPr>
          <w:szCs w:val="22"/>
        </w:rPr>
        <w:t>Novació conveni gestió ús 2 HPO cedits per necessitats socials temporals</w:t>
      </w:r>
    </w:p>
    <w:p w14:paraId="6C9E7713" w14:textId="77777777" w:rsidR="00225560" w:rsidRPr="00225560" w:rsidRDefault="00225560" w:rsidP="00225560">
      <w:pPr>
        <w:pStyle w:val="Textoindependiente21"/>
        <w:numPr>
          <w:ilvl w:val="0"/>
          <w:numId w:val="16"/>
        </w:numPr>
        <w:rPr>
          <w:szCs w:val="22"/>
        </w:rPr>
      </w:pPr>
      <w:r w:rsidRPr="00225560">
        <w:rPr>
          <w:szCs w:val="22"/>
        </w:rPr>
        <w:t>Ratificació de la Modificació dels Estatuts del CPNL</w:t>
      </w:r>
    </w:p>
    <w:p w14:paraId="164B04D2" w14:textId="77777777" w:rsidR="00225560" w:rsidRPr="00225560" w:rsidRDefault="00225560" w:rsidP="00225560">
      <w:pPr>
        <w:pStyle w:val="Textoindependiente21"/>
        <w:numPr>
          <w:ilvl w:val="0"/>
          <w:numId w:val="16"/>
        </w:numPr>
        <w:rPr>
          <w:szCs w:val="22"/>
        </w:rPr>
      </w:pPr>
      <w:r w:rsidRPr="00225560">
        <w:rPr>
          <w:szCs w:val="22"/>
        </w:rPr>
        <w:t>Aprovació provisional del PEU Equipaments illa Passeig Agustí Font</w:t>
      </w:r>
    </w:p>
    <w:p w14:paraId="5704BBF0" w14:textId="77777777" w:rsidR="00225560" w:rsidRPr="00225560" w:rsidRDefault="00225560" w:rsidP="00225560">
      <w:pPr>
        <w:pStyle w:val="Textoindependiente21"/>
        <w:numPr>
          <w:ilvl w:val="0"/>
          <w:numId w:val="16"/>
        </w:numPr>
        <w:rPr>
          <w:color w:val="000000"/>
          <w:szCs w:val="22"/>
        </w:rPr>
      </w:pPr>
      <w:r w:rsidRPr="00225560">
        <w:rPr>
          <w:color w:val="000000"/>
          <w:szCs w:val="22"/>
        </w:rPr>
        <w:lastRenderedPageBreak/>
        <w:t xml:space="preserve">Declaració de suport a la Plataforma en defensa de l´Ebre i a la lluita contra el </w:t>
      </w:r>
      <w:proofErr w:type="spellStart"/>
      <w:r w:rsidRPr="00225560">
        <w:rPr>
          <w:i/>
          <w:color w:val="000000"/>
          <w:szCs w:val="22"/>
        </w:rPr>
        <w:t>Plan</w:t>
      </w:r>
      <w:proofErr w:type="spellEnd"/>
      <w:r w:rsidRPr="00225560">
        <w:rPr>
          <w:i/>
          <w:color w:val="000000"/>
          <w:szCs w:val="22"/>
        </w:rPr>
        <w:t xml:space="preserve"> </w:t>
      </w:r>
      <w:proofErr w:type="spellStart"/>
      <w:r w:rsidRPr="00225560">
        <w:rPr>
          <w:i/>
          <w:color w:val="000000"/>
          <w:szCs w:val="22"/>
        </w:rPr>
        <w:t>Hidrológico</w:t>
      </w:r>
      <w:proofErr w:type="spellEnd"/>
      <w:r w:rsidRPr="00225560">
        <w:rPr>
          <w:i/>
          <w:color w:val="000000"/>
          <w:szCs w:val="22"/>
        </w:rPr>
        <w:t xml:space="preserve"> de la Cuenca del Ebro.</w:t>
      </w:r>
    </w:p>
    <w:p w14:paraId="6BAAC33F" w14:textId="77777777" w:rsidR="00225560" w:rsidRPr="00225560" w:rsidRDefault="00225560" w:rsidP="00225560">
      <w:pPr>
        <w:pStyle w:val="Prrafodelista"/>
        <w:ind w:left="720"/>
        <w:jc w:val="both"/>
        <w:rPr>
          <w:b/>
          <w:bCs/>
        </w:rPr>
      </w:pPr>
    </w:p>
    <w:p w14:paraId="111138A8" w14:textId="77777777" w:rsidR="00225560" w:rsidRPr="00833E59" w:rsidRDefault="00225560" w:rsidP="00225560">
      <w:pPr>
        <w:pStyle w:val="Textoindependiente"/>
        <w:rPr>
          <w:rFonts w:cs="Arial"/>
          <w:b w:val="0"/>
          <w:bCs w:val="0"/>
          <w:sz w:val="22"/>
          <w:szCs w:val="22"/>
          <w:u w:val="single"/>
        </w:rPr>
      </w:pPr>
      <w:r w:rsidRPr="00833E59">
        <w:rPr>
          <w:rFonts w:cs="Arial"/>
          <w:b w:val="0"/>
          <w:sz w:val="22"/>
          <w:szCs w:val="22"/>
          <w:u w:val="single"/>
        </w:rPr>
        <w:t>Part de control i de seguiment d’òrgans de govern</w:t>
      </w:r>
    </w:p>
    <w:p w14:paraId="5CB746BE" w14:textId="77777777" w:rsidR="00225560" w:rsidRPr="00833E59" w:rsidRDefault="00225560" w:rsidP="00225560">
      <w:pPr>
        <w:pStyle w:val="Textoindependiente"/>
        <w:widowControl w:val="0"/>
        <w:numPr>
          <w:ilvl w:val="0"/>
          <w:numId w:val="16"/>
        </w:numPr>
        <w:rPr>
          <w:rFonts w:cs="Arial"/>
          <w:b w:val="0"/>
          <w:bCs w:val="0"/>
          <w:sz w:val="22"/>
          <w:szCs w:val="22"/>
        </w:rPr>
      </w:pPr>
      <w:r w:rsidRPr="00833E59">
        <w:rPr>
          <w:rFonts w:cs="Arial"/>
          <w:b w:val="0"/>
          <w:sz w:val="22"/>
          <w:szCs w:val="22"/>
        </w:rPr>
        <w:t xml:space="preserve">Donar compte dels Decrets de l´Alcaldia </w:t>
      </w:r>
    </w:p>
    <w:p w14:paraId="7E21CC53" w14:textId="77777777" w:rsidR="00225560" w:rsidRPr="00833E59" w:rsidRDefault="00225560" w:rsidP="00225560">
      <w:pPr>
        <w:pStyle w:val="Textoindependiente"/>
        <w:widowControl w:val="0"/>
        <w:numPr>
          <w:ilvl w:val="0"/>
          <w:numId w:val="16"/>
        </w:numPr>
        <w:rPr>
          <w:rFonts w:cs="Arial"/>
          <w:b w:val="0"/>
          <w:bCs w:val="0"/>
          <w:sz w:val="22"/>
          <w:szCs w:val="22"/>
        </w:rPr>
      </w:pPr>
      <w:r w:rsidRPr="00833E59">
        <w:rPr>
          <w:rFonts w:cs="Arial"/>
          <w:b w:val="0"/>
          <w:sz w:val="22"/>
          <w:szCs w:val="22"/>
        </w:rPr>
        <w:t>Donar compte Decrets de forma específica</w:t>
      </w:r>
    </w:p>
    <w:p w14:paraId="71A87C2B" w14:textId="77777777" w:rsidR="00225560" w:rsidRPr="00833E59" w:rsidRDefault="00225560" w:rsidP="00225560">
      <w:pPr>
        <w:pStyle w:val="Textoindependiente"/>
        <w:widowControl w:val="0"/>
        <w:numPr>
          <w:ilvl w:val="0"/>
          <w:numId w:val="16"/>
        </w:numPr>
        <w:rPr>
          <w:rFonts w:cs="Arial"/>
          <w:b w:val="0"/>
          <w:bCs w:val="0"/>
          <w:sz w:val="22"/>
          <w:szCs w:val="22"/>
        </w:rPr>
      </w:pPr>
      <w:r w:rsidRPr="00833E59">
        <w:rPr>
          <w:rFonts w:cs="Arial"/>
          <w:b w:val="0"/>
          <w:sz w:val="22"/>
          <w:szCs w:val="22"/>
        </w:rPr>
        <w:t>Assumptes urgents</w:t>
      </w:r>
    </w:p>
    <w:p w14:paraId="67B06CBD" w14:textId="77777777" w:rsidR="00225560" w:rsidRPr="00833E59" w:rsidRDefault="00225560" w:rsidP="00225560">
      <w:pPr>
        <w:pStyle w:val="Textoindependiente"/>
        <w:widowControl w:val="0"/>
        <w:numPr>
          <w:ilvl w:val="0"/>
          <w:numId w:val="16"/>
        </w:numPr>
        <w:rPr>
          <w:rFonts w:cs="Arial"/>
          <w:b w:val="0"/>
          <w:bCs w:val="0"/>
          <w:sz w:val="22"/>
          <w:szCs w:val="22"/>
        </w:rPr>
      </w:pPr>
      <w:r w:rsidRPr="00833E59">
        <w:rPr>
          <w:rFonts w:cs="Arial"/>
          <w:b w:val="0"/>
          <w:sz w:val="22"/>
          <w:szCs w:val="22"/>
        </w:rPr>
        <w:t>Precs i preguntes</w:t>
      </w:r>
    </w:p>
    <w:p w14:paraId="764876E2" w14:textId="77777777" w:rsidR="00225560" w:rsidRPr="00225560" w:rsidRDefault="00225560" w:rsidP="00225560">
      <w:pPr>
        <w:pStyle w:val="Textoindependiente"/>
        <w:rPr>
          <w:rFonts w:cs="Arial"/>
          <w:color w:val="000000"/>
          <w:sz w:val="22"/>
          <w:szCs w:val="22"/>
          <w:lang w:eastAsia="ar-SA"/>
        </w:rPr>
      </w:pPr>
    </w:p>
    <w:p w14:paraId="5505AF57" w14:textId="77777777" w:rsidR="00F01071" w:rsidRPr="00225560" w:rsidRDefault="00F01071" w:rsidP="00225560">
      <w:pPr>
        <w:keepNext/>
        <w:widowControl w:val="0"/>
        <w:suppressAutoHyphens/>
        <w:autoSpaceDE w:val="0"/>
        <w:autoSpaceDN w:val="0"/>
        <w:spacing w:after="0" w:line="240" w:lineRule="auto"/>
        <w:jc w:val="both"/>
        <w:rPr>
          <w:rFonts w:ascii="Arial" w:hAnsi="Arial" w:cs="Arial"/>
          <w:b/>
          <w:bCs/>
          <w:color w:val="000000"/>
          <w:lang w:eastAsia="es-ES"/>
        </w:rPr>
      </w:pPr>
    </w:p>
    <w:p w14:paraId="56248488" w14:textId="77777777" w:rsidR="002D36E3" w:rsidRDefault="002D36E3" w:rsidP="00225560">
      <w:pPr>
        <w:keepNext/>
        <w:widowControl w:val="0"/>
        <w:suppressAutoHyphens/>
        <w:autoSpaceDE w:val="0"/>
        <w:autoSpaceDN w:val="0"/>
        <w:spacing w:after="0" w:line="240" w:lineRule="auto"/>
        <w:jc w:val="both"/>
        <w:rPr>
          <w:rFonts w:ascii="Arial" w:hAnsi="Arial" w:cs="Arial"/>
          <w:b/>
          <w:bCs/>
          <w:color w:val="000000"/>
          <w:lang w:eastAsia="es-ES"/>
        </w:rPr>
      </w:pPr>
      <w:r w:rsidRPr="00225560">
        <w:rPr>
          <w:rFonts w:ascii="Arial" w:hAnsi="Arial" w:cs="Arial"/>
          <w:b/>
          <w:bCs/>
          <w:color w:val="000000"/>
          <w:lang w:eastAsia="es-ES"/>
        </w:rPr>
        <w:t>DESENVOLUPAMENT DE LA SESSIÓ I ACORDS:</w:t>
      </w:r>
    </w:p>
    <w:p w14:paraId="51FD2CC6" w14:textId="77777777" w:rsidR="00833E59" w:rsidRDefault="00833E59" w:rsidP="00225560">
      <w:pPr>
        <w:keepNext/>
        <w:widowControl w:val="0"/>
        <w:suppressAutoHyphens/>
        <w:autoSpaceDE w:val="0"/>
        <w:autoSpaceDN w:val="0"/>
        <w:spacing w:after="0" w:line="240" w:lineRule="auto"/>
        <w:jc w:val="both"/>
        <w:rPr>
          <w:rFonts w:ascii="Arial" w:hAnsi="Arial" w:cs="Arial"/>
          <w:b/>
          <w:bCs/>
          <w:color w:val="000000"/>
          <w:lang w:eastAsia="es-ES"/>
        </w:rPr>
      </w:pPr>
    </w:p>
    <w:p w14:paraId="78AB79D3" w14:textId="77777777" w:rsidR="00833E59" w:rsidRPr="00716204" w:rsidRDefault="00833E59" w:rsidP="00833E59">
      <w:pPr>
        <w:pStyle w:val="Textoindependiente"/>
        <w:widowControl w:val="0"/>
        <w:rPr>
          <w:rFonts w:cs="Arial"/>
          <w:bCs w:val="0"/>
          <w:sz w:val="22"/>
          <w:szCs w:val="22"/>
        </w:rPr>
      </w:pPr>
      <w:r w:rsidRPr="00716204">
        <w:rPr>
          <w:rFonts w:cs="Arial"/>
          <w:sz w:val="22"/>
          <w:szCs w:val="22"/>
        </w:rPr>
        <w:t>1.- Aprovació, si escau, de l’acta de la sessió ordinària núm. 14 /22.12.2015)</w:t>
      </w:r>
    </w:p>
    <w:p w14:paraId="656D81F2" w14:textId="45D9EAF0" w:rsidR="00833E59" w:rsidRPr="003D0DE3" w:rsidRDefault="00833E59" w:rsidP="00225560">
      <w:pPr>
        <w:keepNext/>
        <w:widowControl w:val="0"/>
        <w:suppressAutoHyphens/>
        <w:autoSpaceDE w:val="0"/>
        <w:autoSpaceDN w:val="0"/>
        <w:spacing w:after="0" w:line="240" w:lineRule="auto"/>
        <w:jc w:val="both"/>
        <w:rPr>
          <w:rFonts w:ascii="Arial" w:hAnsi="Arial" w:cs="Arial"/>
          <w:bCs/>
          <w:lang w:eastAsia="es-ES"/>
        </w:rPr>
      </w:pPr>
      <w:r w:rsidRPr="003D0DE3">
        <w:rPr>
          <w:rFonts w:ascii="Arial" w:hAnsi="Arial" w:cs="Arial"/>
          <w:bCs/>
          <w:lang w:eastAsia="es-ES"/>
        </w:rPr>
        <w:t>(...)</w:t>
      </w:r>
      <w:r w:rsidR="00D87163" w:rsidRPr="003D0DE3">
        <w:rPr>
          <w:rFonts w:ascii="Arial" w:hAnsi="Arial" w:cs="Arial"/>
          <w:bCs/>
          <w:lang w:eastAsia="es-ES"/>
        </w:rPr>
        <w:t xml:space="preserve"> </w:t>
      </w:r>
      <w:r w:rsidR="00707E7C" w:rsidRPr="003D0DE3">
        <w:rPr>
          <w:rFonts w:ascii="Arial" w:hAnsi="Arial" w:cs="Arial"/>
          <w:bCs/>
          <w:lang w:eastAsia="es-ES"/>
        </w:rPr>
        <w:t xml:space="preserve">Sra. Anglada efectua la </w:t>
      </w:r>
      <w:r w:rsidR="006C5825" w:rsidRPr="003D0DE3">
        <w:rPr>
          <w:rFonts w:ascii="Arial" w:hAnsi="Arial" w:cs="Arial"/>
          <w:bCs/>
          <w:lang w:eastAsia="es-ES"/>
        </w:rPr>
        <w:t>següent</w:t>
      </w:r>
      <w:r w:rsidR="00707E7C" w:rsidRPr="003D0DE3">
        <w:rPr>
          <w:rFonts w:ascii="Arial" w:hAnsi="Arial" w:cs="Arial"/>
          <w:bCs/>
          <w:lang w:eastAsia="es-ES"/>
        </w:rPr>
        <w:t xml:space="preserve"> esmena: Manifesta que si les intervencions no son exactes no s'acaba d'entendre. </w:t>
      </w:r>
    </w:p>
    <w:p w14:paraId="47EEAABD" w14:textId="4660983A" w:rsidR="004C2313" w:rsidRPr="003D0DE3" w:rsidRDefault="00707E7C" w:rsidP="00225560">
      <w:pPr>
        <w:keepNext/>
        <w:widowControl w:val="0"/>
        <w:suppressAutoHyphens/>
        <w:autoSpaceDE w:val="0"/>
        <w:autoSpaceDN w:val="0"/>
        <w:spacing w:after="0" w:line="240" w:lineRule="auto"/>
        <w:jc w:val="both"/>
        <w:rPr>
          <w:rFonts w:ascii="Arial" w:hAnsi="Arial" w:cs="Arial"/>
          <w:bCs/>
          <w:lang w:eastAsia="es-ES"/>
        </w:rPr>
      </w:pPr>
      <w:r w:rsidRPr="003D0DE3">
        <w:rPr>
          <w:rFonts w:ascii="Arial" w:hAnsi="Arial" w:cs="Arial"/>
          <w:bCs/>
          <w:lang w:eastAsia="es-ES"/>
        </w:rPr>
        <w:t>En relació a la intervenció relativa a les ordenances, en el primer paràgraf sobre la diferència de preus de dos mateixos serveis de diferents àrees, a l'acta posa</w:t>
      </w:r>
      <w:r w:rsidR="004C2313" w:rsidRPr="003D0DE3">
        <w:rPr>
          <w:rFonts w:ascii="Arial" w:hAnsi="Arial" w:cs="Arial"/>
          <w:bCs/>
          <w:lang w:eastAsia="es-ES"/>
        </w:rPr>
        <w:t xml:space="preserve"> ....... I hauria de posar que no son diferents serveis, sinó un mateix servei ofert per diferents àrees. Cal rectificar. </w:t>
      </w:r>
    </w:p>
    <w:p w14:paraId="2691E73B" w14:textId="0CBE644C" w:rsidR="004C2313" w:rsidRPr="003D0DE3" w:rsidRDefault="004C2313" w:rsidP="00225560">
      <w:pPr>
        <w:keepNext/>
        <w:widowControl w:val="0"/>
        <w:suppressAutoHyphens/>
        <w:autoSpaceDE w:val="0"/>
        <w:autoSpaceDN w:val="0"/>
        <w:spacing w:after="0" w:line="240" w:lineRule="auto"/>
        <w:jc w:val="both"/>
        <w:rPr>
          <w:rFonts w:ascii="Arial" w:hAnsi="Arial" w:cs="Arial"/>
          <w:bCs/>
          <w:lang w:eastAsia="es-ES"/>
        </w:rPr>
      </w:pPr>
      <w:r w:rsidRPr="003D0DE3">
        <w:rPr>
          <w:rFonts w:ascii="Arial" w:hAnsi="Arial" w:cs="Arial"/>
          <w:bCs/>
          <w:lang w:eastAsia="es-ES"/>
        </w:rPr>
        <w:t xml:space="preserve">En la </w:t>
      </w:r>
      <w:r w:rsidR="006C5825" w:rsidRPr="003D0DE3">
        <w:rPr>
          <w:rFonts w:ascii="Arial" w:hAnsi="Arial" w:cs="Arial"/>
          <w:bCs/>
          <w:lang w:eastAsia="es-ES"/>
        </w:rPr>
        <w:t>següent</w:t>
      </w:r>
      <w:r w:rsidRPr="003D0DE3">
        <w:rPr>
          <w:rFonts w:ascii="Arial" w:hAnsi="Arial" w:cs="Arial"/>
          <w:bCs/>
          <w:lang w:eastAsia="es-ES"/>
        </w:rPr>
        <w:t xml:space="preserve"> intervenció: sembla que els preus de les activitats no pot ser molt diferents</w:t>
      </w:r>
      <w:r w:rsidR="00FA39F8" w:rsidRPr="003D0DE3">
        <w:rPr>
          <w:rFonts w:ascii="Arial" w:hAnsi="Arial" w:cs="Arial"/>
          <w:bCs/>
          <w:lang w:eastAsia="es-ES"/>
        </w:rPr>
        <w:t xml:space="preserve">. </w:t>
      </w:r>
    </w:p>
    <w:p w14:paraId="1AD38570" w14:textId="2D4DB32E" w:rsidR="00FA39F8" w:rsidRPr="003D0DE3" w:rsidRDefault="00FA39F8" w:rsidP="00225560">
      <w:pPr>
        <w:keepNext/>
        <w:widowControl w:val="0"/>
        <w:suppressAutoHyphens/>
        <w:autoSpaceDE w:val="0"/>
        <w:autoSpaceDN w:val="0"/>
        <w:spacing w:after="0" w:line="240" w:lineRule="auto"/>
        <w:jc w:val="both"/>
        <w:rPr>
          <w:rFonts w:ascii="Arial" w:hAnsi="Arial" w:cs="Arial"/>
          <w:bCs/>
          <w:lang w:eastAsia="es-ES"/>
        </w:rPr>
      </w:pPr>
      <w:r w:rsidRPr="003D0DE3">
        <w:rPr>
          <w:rFonts w:ascii="Arial" w:hAnsi="Arial" w:cs="Arial"/>
          <w:bCs/>
          <w:lang w:eastAsia="es-ES"/>
        </w:rPr>
        <w:t xml:space="preserve">Proposa que es faci literal l'acta. </w:t>
      </w:r>
    </w:p>
    <w:p w14:paraId="5731D1E2" w14:textId="4A10D51E" w:rsidR="00FA39F8" w:rsidRPr="003D0DE3" w:rsidRDefault="005F137B" w:rsidP="00225560">
      <w:pPr>
        <w:keepNext/>
        <w:widowControl w:val="0"/>
        <w:suppressAutoHyphens/>
        <w:autoSpaceDE w:val="0"/>
        <w:autoSpaceDN w:val="0"/>
        <w:spacing w:after="0" w:line="240" w:lineRule="auto"/>
        <w:jc w:val="both"/>
        <w:rPr>
          <w:rFonts w:ascii="Arial" w:hAnsi="Arial" w:cs="Arial"/>
          <w:bCs/>
          <w:lang w:eastAsia="es-ES"/>
        </w:rPr>
      </w:pPr>
      <w:r w:rsidRPr="003D0DE3">
        <w:rPr>
          <w:rFonts w:ascii="Arial" w:hAnsi="Arial" w:cs="Arial"/>
          <w:bCs/>
          <w:lang w:eastAsia="es-ES"/>
        </w:rPr>
        <w:t xml:space="preserve">El secretari es mostra disconforme en tant que el que es fa és una transcripció. </w:t>
      </w:r>
    </w:p>
    <w:p w14:paraId="5544C39A" w14:textId="7116F94C" w:rsidR="005F137B" w:rsidRPr="003D0DE3" w:rsidRDefault="005F137B" w:rsidP="00225560">
      <w:pPr>
        <w:keepNext/>
        <w:widowControl w:val="0"/>
        <w:suppressAutoHyphens/>
        <w:autoSpaceDE w:val="0"/>
        <w:autoSpaceDN w:val="0"/>
        <w:spacing w:after="0" w:line="240" w:lineRule="auto"/>
        <w:jc w:val="both"/>
        <w:rPr>
          <w:rFonts w:ascii="Arial" w:hAnsi="Arial" w:cs="Arial"/>
          <w:b/>
          <w:bCs/>
          <w:color w:val="FF0000"/>
          <w:lang w:eastAsia="es-ES"/>
        </w:rPr>
      </w:pPr>
      <w:r w:rsidRPr="003D0DE3">
        <w:rPr>
          <w:rFonts w:ascii="Arial" w:hAnsi="Arial" w:cs="Arial"/>
          <w:b/>
          <w:bCs/>
          <w:color w:val="FF0000"/>
          <w:lang w:eastAsia="es-ES"/>
        </w:rPr>
        <w:t xml:space="preserve">El que es farà és enviar l'esborrany d'acta per tal que es puguin fer puntualitzacions. </w:t>
      </w:r>
    </w:p>
    <w:p w14:paraId="7A08D34D" w14:textId="5B260D84" w:rsidR="005F137B" w:rsidRPr="003D0DE3" w:rsidRDefault="005F137B" w:rsidP="00225560">
      <w:pPr>
        <w:keepNext/>
        <w:widowControl w:val="0"/>
        <w:suppressAutoHyphens/>
        <w:autoSpaceDE w:val="0"/>
        <w:autoSpaceDN w:val="0"/>
        <w:spacing w:after="0" w:line="240" w:lineRule="auto"/>
        <w:jc w:val="both"/>
        <w:rPr>
          <w:rFonts w:ascii="Arial" w:hAnsi="Arial" w:cs="Arial"/>
          <w:b/>
          <w:bCs/>
          <w:color w:val="FF0000"/>
          <w:lang w:eastAsia="es-ES"/>
        </w:rPr>
      </w:pPr>
    </w:p>
    <w:p w14:paraId="51A85C1B" w14:textId="777318C5" w:rsidR="0016552C" w:rsidRPr="003D0DE3" w:rsidRDefault="0016552C" w:rsidP="00225560">
      <w:pPr>
        <w:keepNext/>
        <w:widowControl w:val="0"/>
        <w:suppressAutoHyphens/>
        <w:autoSpaceDE w:val="0"/>
        <w:autoSpaceDN w:val="0"/>
        <w:spacing w:after="0" w:line="240" w:lineRule="auto"/>
        <w:jc w:val="both"/>
        <w:rPr>
          <w:rFonts w:ascii="Arial" w:hAnsi="Arial" w:cs="Arial"/>
          <w:bCs/>
          <w:lang w:eastAsia="es-ES"/>
        </w:rPr>
      </w:pPr>
      <w:r w:rsidRPr="003D0DE3">
        <w:rPr>
          <w:rFonts w:ascii="Arial" w:hAnsi="Arial" w:cs="Arial"/>
          <w:bCs/>
          <w:lang w:eastAsia="es-ES"/>
        </w:rPr>
        <w:t xml:space="preserve">Sr. Font: dintre del punt de les OOFF, a la segona intervenció, vaig dir militants de CDC i no de CIU. </w:t>
      </w:r>
    </w:p>
    <w:p w14:paraId="250622D5" w14:textId="47181698" w:rsidR="0016552C" w:rsidRDefault="0016552C" w:rsidP="00225560">
      <w:pPr>
        <w:keepNext/>
        <w:widowControl w:val="0"/>
        <w:suppressAutoHyphens/>
        <w:autoSpaceDE w:val="0"/>
        <w:autoSpaceDN w:val="0"/>
        <w:spacing w:after="0" w:line="240" w:lineRule="auto"/>
        <w:jc w:val="both"/>
        <w:rPr>
          <w:rFonts w:ascii="Arial" w:hAnsi="Arial" w:cs="Arial"/>
          <w:bCs/>
          <w:lang w:eastAsia="es-ES"/>
        </w:rPr>
      </w:pPr>
      <w:r w:rsidRPr="003D0DE3">
        <w:rPr>
          <w:rFonts w:ascii="Arial" w:hAnsi="Arial" w:cs="Arial"/>
          <w:bCs/>
          <w:lang w:eastAsia="es-ES"/>
        </w:rPr>
        <w:t xml:space="preserve">I allà on diu: la proposta aprovada, ha de dir </w:t>
      </w:r>
      <w:r w:rsidR="006C5825" w:rsidRPr="003D0DE3">
        <w:rPr>
          <w:rFonts w:ascii="Arial" w:hAnsi="Arial" w:cs="Arial"/>
          <w:bCs/>
          <w:lang w:eastAsia="es-ES"/>
        </w:rPr>
        <w:t>compromís</w:t>
      </w:r>
      <w:r w:rsidRPr="003D0DE3">
        <w:rPr>
          <w:rFonts w:ascii="Arial" w:hAnsi="Arial" w:cs="Arial"/>
          <w:bCs/>
          <w:lang w:eastAsia="es-ES"/>
        </w:rPr>
        <w:t xml:space="preserve"> per la bisbal, cal canviar la D per la C. </w:t>
      </w:r>
    </w:p>
    <w:p w14:paraId="1824FC1D" w14:textId="77777777" w:rsidR="003D0DE3" w:rsidRDefault="003D0DE3" w:rsidP="00225560">
      <w:pPr>
        <w:keepNext/>
        <w:widowControl w:val="0"/>
        <w:suppressAutoHyphens/>
        <w:autoSpaceDE w:val="0"/>
        <w:autoSpaceDN w:val="0"/>
        <w:spacing w:after="0" w:line="240" w:lineRule="auto"/>
        <w:jc w:val="both"/>
        <w:rPr>
          <w:rFonts w:ascii="Arial" w:hAnsi="Arial" w:cs="Arial"/>
          <w:bCs/>
          <w:lang w:eastAsia="es-ES"/>
        </w:rPr>
      </w:pPr>
    </w:p>
    <w:p w14:paraId="5DE8A040" w14:textId="682CBBBE" w:rsidR="003D0DE3" w:rsidRPr="003D0DE3" w:rsidRDefault="003D0DE3" w:rsidP="00225560">
      <w:pPr>
        <w:keepNext/>
        <w:widowControl w:val="0"/>
        <w:suppressAutoHyphens/>
        <w:autoSpaceDE w:val="0"/>
        <w:autoSpaceDN w:val="0"/>
        <w:spacing w:after="0" w:line="240" w:lineRule="auto"/>
        <w:jc w:val="both"/>
        <w:rPr>
          <w:rFonts w:ascii="Arial" w:hAnsi="Arial" w:cs="Arial"/>
          <w:bCs/>
          <w:lang w:eastAsia="es-ES"/>
        </w:rPr>
      </w:pPr>
      <w:r>
        <w:rPr>
          <w:rFonts w:ascii="Arial" w:hAnsi="Arial" w:cs="Arial"/>
          <w:bCs/>
          <w:lang w:eastAsia="es-ES"/>
        </w:rPr>
        <w:t>Després d’aquestes esmenes s’aprova per unanimitat.</w:t>
      </w:r>
      <w:bookmarkStart w:id="0" w:name="_GoBack"/>
      <w:bookmarkEnd w:id="0"/>
    </w:p>
    <w:p w14:paraId="351F0924" w14:textId="77777777" w:rsidR="00833E59" w:rsidRPr="003D0DE3" w:rsidRDefault="00833E59" w:rsidP="00833E59">
      <w:pPr>
        <w:spacing w:after="0" w:line="240" w:lineRule="auto"/>
        <w:jc w:val="both"/>
        <w:rPr>
          <w:rFonts w:ascii="Arial" w:hAnsi="Arial" w:cs="Arial"/>
        </w:rPr>
      </w:pPr>
    </w:p>
    <w:p w14:paraId="02AE76F5" w14:textId="77777777" w:rsidR="00833E59" w:rsidRPr="00C14773" w:rsidRDefault="00833E59" w:rsidP="00833E59">
      <w:pPr>
        <w:pStyle w:val="Textoindependiente21"/>
        <w:rPr>
          <w:b/>
          <w:szCs w:val="22"/>
        </w:rPr>
      </w:pPr>
      <w:r w:rsidRPr="00C14773">
        <w:rPr>
          <w:b/>
          <w:szCs w:val="22"/>
        </w:rPr>
        <w:t>2.- Suspensió del procediment d’aprovació de l’Ordenança Municipal de l’Administració   Electrònica</w:t>
      </w:r>
    </w:p>
    <w:p w14:paraId="7A16566A" w14:textId="77777777" w:rsidR="00833E59" w:rsidRPr="00741FB1" w:rsidRDefault="00833E59" w:rsidP="00833E59">
      <w:pPr>
        <w:spacing w:after="0" w:line="240" w:lineRule="auto"/>
        <w:jc w:val="both"/>
        <w:rPr>
          <w:rFonts w:ascii="Arial" w:eastAsia="Arial Unicode MS" w:hAnsi="Arial" w:cs="Arial"/>
        </w:rPr>
      </w:pPr>
      <w:r w:rsidRPr="00741FB1">
        <w:rPr>
          <w:rFonts w:ascii="Arial" w:eastAsia="Arial Unicode MS" w:hAnsi="Arial" w:cs="Arial"/>
        </w:rPr>
        <w:t>En data 18.12.2015 s´emet informe jurídic 2015.54, en relació amb l´avantprojecte d´Ordenança municipal de l´Administració electrònica de l´Ajuntament de la Bisbal d´Empordà, que es transcriu :</w:t>
      </w:r>
    </w:p>
    <w:p w14:paraId="45FE104E" w14:textId="77777777" w:rsidR="00833E59" w:rsidRPr="00741FB1" w:rsidRDefault="00833E59" w:rsidP="00833E59">
      <w:pPr>
        <w:spacing w:after="0" w:line="240" w:lineRule="auto"/>
        <w:jc w:val="both"/>
        <w:rPr>
          <w:rFonts w:ascii="Arial" w:eastAsia="Arial Unicode MS" w:hAnsi="Arial" w:cs="Arial"/>
        </w:rPr>
      </w:pPr>
    </w:p>
    <w:p w14:paraId="3EC44B31" w14:textId="77777777" w:rsidR="00833E59" w:rsidRPr="00741FB1" w:rsidRDefault="00833E59" w:rsidP="00833E59">
      <w:pPr>
        <w:spacing w:after="0" w:line="240" w:lineRule="auto"/>
        <w:jc w:val="both"/>
        <w:rPr>
          <w:rFonts w:ascii="Arial" w:eastAsia="Arial Unicode MS" w:hAnsi="Arial" w:cs="Arial"/>
          <w:i/>
        </w:rPr>
      </w:pPr>
      <w:r w:rsidRPr="00741FB1">
        <w:rPr>
          <w:rFonts w:ascii="Arial" w:eastAsia="Arial Unicode MS" w:hAnsi="Arial" w:cs="Arial"/>
          <w:i/>
        </w:rPr>
        <w:t>Antecedents</w:t>
      </w:r>
    </w:p>
    <w:p w14:paraId="0B855BE3" w14:textId="77777777" w:rsidR="00833E59" w:rsidRPr="00741FB1" w:rsidRDefault="00833E59" w:rsidP="00833E59">
      <w:pPr>
        <w:spacing w:after="0" w:line="240" w:lineRule="auto"/>
        <w:jc w:val="both"/>
        <w:rPr>
          <w:rFonts w:ascii="Arial" w:eastAsia="Arial Unicode MS" w:hAnsi="Arial" w:cs="Arial"/>
          <w:i/>
        </w:rPr>
      </w:pPr>
      <w:r w:rsidRPr="00741FB1">
        <w:rPr>
          <w:rFonts w:ascii="Arial" w:eastAsia="Arial Unicode MS" w:hAnsi="Arial" w:cs="Arial"/>
          <w:i/>
        </w:rPr>
        <w:t>El Ple municipal de data 28.04.2015 va aprovar inicialment l´avantprojecte d´Ordenança municipal de l´Administració electrònica de l´Ajuntament de la Bisbal d´Empordà, el text de la qual se sotmet a informació pública en els mitjans previstos legalment</w:t>
      </w:r>
    </w:p>
    <w:p w14:paraId="1622D913" w14:textId="77777777" w:rsidR="00833E59" w:rsidRPr="00741FB1" w:rsidRDefault="00833E59" w:rsidP="00833E59">
      <w:pPr>
        <w:spacing w:after="0" w:line="240" w:lineRule="auto"/>
        <w:jc w:val="both"/>
        <w:rPr>
          <w:rFonts w:ascii="Arial" w:eastAsia="Arial Unicode MS" w:hAnsi="Arial" w:cs="Arial"/>
          <w:i/>
        </w:rPr>
      </w:pPr>
    </w:p>
    <w:p w14:paraId="51EE7DED" w14:textId="77777777" w:rsidR="00833E59" w:rsidRPr="00741FB1" w:rsidRDefault="00833E59" w:rsidP="00833E59">
      <w:pPr>
        <w:spacing w:after="0" w:line="240" w:lineRule="auto"/>
        <w:jc w:val="both"/>
        <w:rPr>
          <w:rFonts w:ascii="Arial" w:eastAsia="Arial Unicode MS" w:hAnsi="Arial" w:cs="Arial"/>
          <w:i/>
        </w:rPr>
      </w:pPr>
      <w:r w:rsidRPr="00741FB1">
        <w:rPr>
          <w:rFonts w:ascii="Arial" w:eastAsia="Arial Unicode MS" w:hAnsi="Arial" w:cs="Arial"/>
          <w:i/>
        </w:rPr>
        <w:t xml:space="preserve">En data 26.06.2015 es va rebre escrit d’al·legacions i suggeriments al projecte d’ordenança presentada per l’Oficina Antifrau de Catalunya incidint en els aspectes que guarden relació amb els àmbits sobre els que recauen les funcions generals previstes en els arts. 1 i 3 de la Llei 14/2008. En data 25.11.2015 es demana informació sobre l’estat de tramitació de l’expedient. </w:t>
      </w:r>
    </w:p>
    <w:p w14:paraId="4561C6A3" w14:textId="77777777" w:rsidR="00833E59" w:rsidRPr="00741FB1" w:rsidRDefault="00833E59" w:rsidP="00833E59">
      <w:pPr>
        <w:spacing w:after="0" w:line="240" w:lineRule="auto"/>
        <w:jc w:val="both"/>
        <w:rPr>
          <w:rFonts w:ascii="Arial" w:eastAsia="Arial Unicode MS" w:hAnsi="Arial" w:cs="Arial"/>
          <w:i/>
        </w:rPr>
      </w:pPr>
    </w:p>
    <w:p w14:paraId="530E3760" w14:textId="77777777" w:rsidR="00833E59" w:rsidRPr="00741FB1" w:rsidRDefault="00833E59" w:rsidP="00833E59">
      <w:pPr>
        <w:spacing w:after="0" w:line="240" w:lineRule="auto"/>
        <w:jc w:val="both"/>
        <w:rPr>
          <w:rFonts w:ascii="Arial" w:eastAsia="Arial Unicode MS" w:hAnsi="Arial" w:cs="Arial"/>
          <w:i/>
        </w:rPr>
      </w:pPr>
      <w:r w:rsidRPr="00741FB1">
        <w:rPr>
          <w:rFonts w:ascii="Arial" w:eastAsia="Arial Unicode MS" w:hAnsi="Arial" w:cs="Arial"/>
          <w:i/>
        </w:rPr>
        <w:t xml:space="preserve">Fonaments.- </w:t>
      </w:r>
    </w:p>
    <w:p w14:paraId="636F47BF" w14:textId="77777777" w:rsidR="00833E59" w:rsidRPr="00741FB1" w:rsidRDefault="00833E59" w:rsidP="00833E59">
      <w:pPr>
        <w:spacing w:after="0" w:line="240" w:lineRule="auto"/>
        <w:jc w:val="both"/>
        <w:rPr>
          <w:rFonts w:ascii="Arial" w:eastAsia="Arial Unicode MS" w:hAnsi="Arial" w:cs="Arial"/>
          <w:i/>
        </w:rPr>
      </w:pPr>
      <w:r w:rsidRPr="00741FB1">
        <w:rPr>
          <w:rFonts w:ascii="Arial" w:eastAsia="Arial Unicode MS" w:hAnsi="Arial" w:cs="Arial"/>
          <w:i/>
        </w:rPr>
        <w:lastRenderedPageBreak/>
        <w:t>El BOE núm. 236 de data de 2.10.2015 publica les lleis estatals 39/2015 del Procediment Administratiu Comú de les Administracions Públiques i 40/2015 de Règim Jurídic del Sector Públic,</w:t>
      </w:r>
      <w:r w:rsidRPr="00741FB1">
        <w:rPr>
          <w:rFonts w:ascii="Arial" w:hAnsi="Arial" w:cs="Arial"/>
          <w:i/>
        </w:rPr>
        <w:t xml:space="preserve"> </w:t>
      </w:r>
      <w:r w:rsidRPr="00741FB1">
        <w:rPr>
          <w:rFonts w:ascii="Arial" w:eastAsia="Arial Unicode MS" w:hAnsi="Arial" w:cs="Arial"/>
          <w:i/>
        </w:rPr>
        <w:t>que substitueixen a la Llei 30/1992 i a la Llei 11/2007, assenten el fet que l'ús del mitjà electrònic ha de constituir el mitjà habitual en les relacions de les Administracions amb els ciutadans i d'aquelles entre si.</w:t>
      </w:r>
    </w:p>
    <w:p w14:paraId="3F205D7A" w14:textId="77777777" w:rsidR="00833E59" w:rsidRPr="00741FB1" w:rsidRDefault="00833E59" w:rsidP="00833E59">
      <w:pPr>
        <w:spacing w:after="0" w:line="240" w:lineRule="auto"/>
        <w:jc w:val="both"/>
        <w:rPr>
          <w:rFonts w:ascii="Arial" w:eastAsia="Arial Unicode MS" w:hAnsi="Arial" w:cs="Arial"/>
          <w:i/>
        </w:rPr>
      </w:pPr>
    </w:p>
    <w:p w14:paraId="57AEEB29" w14:textId="77777777" w:rsidR="00833E59" w:rsidRPr="00741FB1" w:rsidRDefault="00833E59" w:rsidP="00833E59">
      <w:pPr>
        <w:spacing w:after="0" w:line="240" w:lineRule="auto"/>
        <w:jc w:val="both"/>
        <w:rPr>
          <w:rFonts w:ascii="Arial" w:hAnsi="Arial" w:cs="Arial"/>
          <w:i/>
        </w:rPr>
      </w:pPr>
      <w:r w:rsidRPr="00741FB1">
        <w:rPr>
          <w:rFonts w:ascii="Arial" w:hAnsi="Arial" w:cs="Arial"/>
          <w:i/>
        </w:rPr>
        <w:t>En el termini d'un any a partir de l'entrada en vigor de la Llei, hauran d'adequar-se a ella les normes reguladores estatals, autonòmiques i locals dels diferents procediments normatius que siguin incompatibles amb el que preveu aquesta Llei Disposició final cinquena.</w:t>
      </w:r>
    </w:p>
    <w:p w14:paraId="6C805590" w14:textId="77777777" w:rsidR="00833E59" w:rsidRPr="00741FB1" w:rsidRDefault="00833E59" w:rsidP="00833E59">
      <w:pPr>
        <w:spacing w:after="0" w:line="240" w:lineRule="auto"/>
        <w:jc w:val="both"/>
        <w:rPr>
          <w:rFonts w:ascii="Arial" w:eastAsia="Arial Unicode MS" w:hAnsi="Arial" w:cs="Arial"/>
          <w:i/>
        </w:rPr>
      </w:pPr>
    </w:p>
    <w:p w14:paraId="125F7511" w14:textId="77777777" w:rsidR="00833E59" w:rsidRPr="00C14773" w:rsidRDefault="00833E59" w:rsidP="00833E59">
      <w:pPr>
        <w:spacing w:after="0" w:line="240" w:lineRule="auto"/>
        <w:jc w:val="both"/>
        <w:rPr>
          <w:rFonts w:ascii="Arial" w:hAnsi="Arial" w:cs="Arial"/>
          <w:i/>
        </w:rPr>
      </w:pPr>
      <w:r w:rsidRPr="00741FB1">
        <w:rPr>
          <w:rFonts w:ascii="Arial" w:hAnsi="Arial" w:cs="Arial"/>
          <w:i/>
        </w:rPr>
        <w:t>Les noves Lleis, especialment la 39/2015, suposa un impuls definitiu a la implantació de l'administració electrònica, incorpora i ordena els avenços produïts en els últims temps i aposta per «una Administració pública íntegrament electrònica, amb zero paper i interconnectada» tant en les seves relacions amb els ciutadans com entre les diferents administracions entre si, millorant l'agilitat dels procediments administratius i reduint els temps de tramitació amb la implantació dels sistemes electrònics de comunicació entre l'administració i els ciutadans o les empreses. Això comporta l'ús de signatures digitals en la presentació d'escrits i tràmits administratius, l'eliminació del</w:t>
      </w:r>
      <w:r w:rsidRPr="00C14773">
        <w:rPr>
          <w:rFonts w:ascii="Arial" w:hAnsi="Arial" w:cs="Arial"/>
          <w:i/>
        </w:rPr>
        <w:t xml:space="preserve"> paper i l'agilització en les notificacions,</w:t>
      </w:r>
    </w:p>
    <w:p w14:paraId="731ADB79" w14:textId="77777777" w:rsidR="00833E59" w:rsidRPr="00C14773" w:rsidRDefault="00833E59" w:rsidP="00833E59">
      <w:pPr>
        <w:spacing w:after="0" w:line="240" w:lineRule="auto"/>
        <w:jc w:val="both"/>
        <w:rPr>
          <w:rFonts w:ascii="Arial" w:hAnsi="Arial" w:cs="Arial"/>
          <w:i/>
        </w:rPr>
      </w:pPr>
    </w:p>
    <w:p w14:paraId="6862AA0A" w14:textId="77777777" w:rsidR="00833E59" w:rsidRPr="00C14773" w:rsidRDefault="00833E59" w:rsidP="00833E59">
      <w:pPr>
        <w:spacing w:after="0" w:line="240" w:lineRule="auto"/>
        <w:jc w:val="both"/>
        <w:rPr>
          <w:rFonts w:ascii="Arial" w:hAnsi="Arial" w:cs="Arial"/>
          <w:i/>
        </w:rPr>
      </w:pPr>
      <w:r w:rsidRPr="00C14773">
        <w:rPr>
          <w:rFonts w:ascii="Arial" w:hAnsi="Arial" w:cs="Arial"/>
          <w:i/>
        </w:rPr>
        <w:t>Per tot l’anterior es considera convenient suspendre el procediment d’aprovació de l’Ordenança municipal de l’Administració electrònica de l’Ajuntament de la Bisbal d’Empordà, deixar-la sense efecte i formular un nou avantprojecte adaptat completament a les previsions i mesures del nou escenari legal de les lleis estatals 39/2015 i 40/2015</w:t>
      </w:r>
    </w:p>
    <w:p w14:paraId="2C222FDB" w14:textId="77777777" w:rsidR="00833E59" w:rsidRPr="00C14773" w:rsidRDefault="00833E59" w:rsidP="00833E59">
      <w:pPr>
        <w:spacing w:after="0" w:line="240" w:lineRule="auto"/>
        <w:jc w:val="both"/>
        <w:rPr>
          <w:rFonts w:ascii="Arial" w:hAnsi="Arial" w:cs="Arial"/>
          <w:i/>
        </w:rPr>
      </w:pPr>
    </w:p>
    <w:p w14:paraId="36929F74" w14:textId="77777777" w:rsidR="00833E59" w:rsidRPr="00C14773" w:rsidRDefault="00833E59" w:rsidP="00833E59">
      <w:pPr>
        <w:spacing w:after="0" w:line="240" w:lineRule="auto"/>
        <w:jc w:val="both"/>
        <w:rPr>
          <w:rFonts w:ascii="Arial" w:hAnsi="Arial" w:cs="Arial"/>
          <w:i/>
        </w:rPr>
      </w:pPr>
      <w:r w:rsidRPr="00C14773">
        <w:rPr>
          <w:rFonts w:ascii="Arial" w:hAnsi="Arial" w:cs="Arial"/>
          <w:i/>
        </w:rPr>
        <w:t>Atès que l’Ajuntament de la Bisbal d’Empordà té pendent la revisió del seu Reglament Orgànic Municipal (ROM) vigent des de 1992 i que aquesta norma és la que millor pot regular el règim organitzatiu i el funcionament dels òrgans municipals, les relacions amb els ciutadans, l’articulació dels drets i els deures dels membres de la Corporació, la dels drets d’informació i de participació ciutadana i la de determinats aspectes administratius i de procediment de l’organització municipal de conformitat amb l’article 8.1.a) del Decret Legislatiu 2/2003, de 28 d’abril, pel que s’aprova el Text Refós de la Llei Municipal i de Règim Local de Catalunya, i concordants de la Llei estatal 7/1985</w:t>
      </w:r>
    </w:p>
    <w:p w14:paraId="31FBF624" w14:textId="77777777" w:rsidR="00833E59" w:rsidRPr="00C14773" w:rsidRDefault="00833E59" w:rsidP="00833E59">
      <w:pPr>
        <w:spacing w:after="0" w:line="240" w:lineRule="auto"/>
        <w:jc w:val="both"/>
        <w:rPr>
          <w:rFonts w:ascii="Arial" w:hAnsi="Arial" w:cs="Arial"/>
          <w:i/>
        </w:rPr>
      </w:pPr>
    </w:p>
    <w:p w14:paraId="2A1E841E" w14:textId="77777777" w:rsidR="00833E59" w:rsidRPr="00C14773" w:rsidRDefault="00833E59" w:rsidP="00833E59">
      <w:pPr>
        <w:spacing w:after="0" w:line="240" w:lineRule="auto"/>
        <w:jc w:val="both"/>
        <w:rPr>
          <w:rFonts w:ascii="Arial" w:hAnsi="Arial" w:cs="Arial"/>
          <w:i/>
        </w:rPr>
      </w:pPr>
      <w:r w:rsidRPr="00C14773">
        <w:rPr>
          <w:rFonts w:ascii="Arial" w:hAnsi="Arial" w:cs="Arial"/>
          <w:i/>
        </w:rPr>
        <w:t xml:space="preserve">Vist el què disposa l’art. 87 de la Llei 30/1992, de 26 de novembre, de règim jurídic de les administracions públiques i del procediment administratiu comú, modificada per la Llei 4/1999 </w:t>
      </w:r>
    </w:p>
    <w:p w14:paraId="6FBF3FD9" w14:textId="77777777" w:rsidR="00833E59" w:rsidRPr="00C14773" w:rsidRDefault="00833E59" w:rsidP="00833E59">
      <w:pPr>
        <w:spacing w:after="0" w:line="240" w:lineRule="auto"/>
        <w:jc w:val="both"/>
        <w:rPr>
          <w:rFonts w:ascii="Arial" w:hAnsi="Arial" w:cs="Arial"/>
          <w:i/>
        </w:rPr>
      </w:pPr>
      <w:r w:rsidRPr="00C14773">
        <w:rPr>
          <w:rFonts w:ascii="Arial" w:hAnsi="Arial" w:cs="Arial"/>
          <w:i/>
        </w:rPr>
        <w:t>(...)</w:t>
      </w:r>
    </w:p>
    <w:p w14:paraId="17015694" w14:textId="77777777" w:rsidR="00833E59" w:rsidRPr="00C14773" w:rsidRDefault="00833E59" w:rsidP="00833E59">
      <w:pPr>
        <w:spacing w:after="0" w:line="240" w:lineRule="auto"/>
        <w:jc w:val="both"/>
        <w:rPr>
          <w:rFonts w:ascii="Arial" w:hAnsi="Arial" w:cs="Arial"/>
          <w:i/>
        </w:rPr>
      </w:pPr>
    </w:p>
    <w:p w14:paraId="2963313A" w14:textId="77777777" w:rsidR="00833E59" w:rsidRPr="00C14773" w:rsidRDefault="00833E59" w:rsidP="00833E59">
      <w:pPr>
        <w:spacing w:after="0" w:line="240" w:lineRule="auto"/>
        <w:jc w:val="both"/>
        <w:rPr>
          <w:rFonts w:ascii="Arial" w:hAnsi="Arial" w:cs="Arial"/>
        </w:rPr>
      </w:pPr>
      <w:r w:rsidRPr="00C14773">
        <w:rPr>
          <w:rFonts w:ascii="Arial" w:hAnsi="Arial" w:cs="Arial"/>
        </w:rPr>
        <w:t>Per tot l´exposat es proposa :</w:t>
      </w:r>
    </w:p>
    <w:p w14:paraId="5D644028" w14:textId="77777777" w:rsidR="00833E59" w:rsidRPr="00C14773" w:rsidRDefault="00833E59" w:rsidP="00833E59">
      <w:pPr>
        <w:spacing w:after="0" w:line="240" w:lineRule="auto"/>
        <w:jc w:val="both"/>
        <w:rPr>
          <w:rFonts w:ascii="Arial" w:hAnsi="Arial" w:cs="Arial"/>
          <w:i/>
        </w:rPr>
      </w:pPr>
    </w:p>
    <w:p w14:paraId="69FE204F" w14:textId="77777777" w:rsidR="00833E59" w:rsidRPr="00C14773" w:rsidRDefault="00833E59" w:rsidP="00833E59">
      <w:pPr>
        <w:numPr>
          <w:ilvl w:val="0"/>
          <w:numId w:val="18"/>
        </w:numPr>
        <w:spacing w:after="0" w:line="240" w:lineRule="auto"/>
        <w:ind w:left="0" w:firstLine="0"/>
        <w:jc w:val="both"/>
        <w:rPr>
          <w:rFonts w:ascii="Arial" w:hAnsi="Arial" w:cs="Arial"/>
          <w:i/>
        </w:rPr>
      </w:pPr>
      <w:r w:rsidRPr="00C14773">
        <w:rPr>
          <w:rFonts w:ascii="Arial" w:hAnsi="Arial" w:cs="Arial"/>
          <w:i/>
        </w:rPr>
        <w:t>SUSPENDRE el procediment d’aprovació de l’Ordenança municipal de l’Administració electrònica de l’Ajuntament de la Bisbal d’Empordà aprovada per acord del Ple de la corporació de data 28.04.2015, deixar sense efecte les actuacions tramitades i arxivar-lo definitivament sense cap altre tràmit més a l’efecte que s’acordi la incoació d’un nou procediment per a la redacció d’un avantprojecte d’una norma reglamentària municipal que s’adapti a les previsions i mesures de les lleis estatals 39/2015 i 40/2015</w:t>
      </w:r>
    </w:p>
    <w:p w14:paraId="552A7879" w14:textId="77777777" w:rsidR="00833E59" w:rsidRPr="00C14773" w:rsidRDefault="00833E59" w:rsidP="00833E59">
      <w:pPr>
        <w:spacing w:after="0" w:line="240" w:lineRule="auto"/>
        <w:jc w:val="both"/>
        <w:rPr>
          <w:rFonts w:ascii="Arial" w:hAnsi="Arial" w:cs="Arial"/>
          <w:i/>
        </w:rPr>
      </w:pPr>
    </w:p>
    <w:p w14:paraId="595CAADF" w14:textId="77777777" w:rsidR="00833E59" w:rsidRPr="00C14773" w:rsidRDefault="00833E59" w:rsidP="00833E59">
      <w:pPr>
        <w:numPr>
          <w:ilvl w:val="0"/>
          <w:numId w:val="18"/>
        </w:numPr>
        <w:spacing w:after="0" w:line="240" w:lineRule="auto"/>
        <w:ind w:left="0" w:firstLine="0"/>
        <w:jc w:val="both"/>
        <w:rPr>
          <w:rFonts w:ascii="Arial" w:hAnsi="Arial" w:cs="Arial"/>
          <w:i/>
        </w:rPr>
      </w:pPr>
      <w:r w:rsidRPr="00C14773">
        <w:rPr>
          <w:rFonts w:ascii="Arial" w:hAnsi="Arial" w:cs="Arial"/>
          <w:i/>
        </w:rPr>
        <w:lastRenderedPageBreak/>
        <w:t>COMUNICAR aquesta resolució a les àrees municipals de Règim Intern i de Participació, Transparència i Noves Tecnologies,  i NOTIFICAR-LA a l’Oficina Antifrau de Catalunya</w:t>
      </w:r>
    </w:p>
    <w:p w14:paraId="531422F3" w14:textId="77777777" w:rsidR="00833E59" w:rsidRPr="00C14773" w:rsidRDefault="00833E59" w:rsidP="00833E59">
      <w:pPr>
        <w:spacing w:after="0" w:line="240" w:lineRule="auto"/>
        <w:jc w:val="both"/>
        <w:rPr>
          <w:rFonts w:ascii="Arial" w:hAnsi="Arial" w:cs="Arial"/>
          <w:b/>
          <w:u w:val="single"/>
        </w:rPr>
      </w:pPr>
    </w:p>
    <w:p w14:paraId="714AA2F1" w14:textId="77777777" w:rsidR="00716204" w:rsidRDefault="00716204" w:rsidP="00833E59">
      <w:pPr>
        <w:spacing w:after="0" w:line="240" w:lineRule="auto"/>
        <w:jc w:val="both"/>
        <w:rPr>
          <w:rFonts w:ascii="Arial" w:hAnsi="Arial" w:cs="Arial"/>
          <w:b/>
          <w:u w:val="single"/>
        </w:rPr>
      </w:pPr>
    </w:p>
    <w:p w14:paraId="468D9A5F" w14:textId="77777777" w:rsidR="00833E59" w:rsidRPr="00C14773" w:rsidRDefault="00833E59" w:rsidP="00833E59">
      <w:pPr>
        <w:spacing w:after="0" w:line="240" w:lineRule="auto"/>
        <w:jc w:val="both"/>
        <w:rPr>
          <w:rFonts w:ascii="Arial" w:hAnsi="Arial" w:cs="Arial"/>
          <w:b/>
          <w:u w:val="single"/>
        </w:rPr>
      </w:pPr>
      <w:r w:rsidRPr="00C14773">
        <w:rPr>
          <w:rFonts w:ascii="Arial" w:hAnsi="Arial" w:cs="Arial"/>
          <w:b/>
          <w:u w:val="single"/>
        </w:rPr>
        <w:t>Aques</w:t>
      </w:r>
      <w:r>
        <w:rPr>
          <w:rFonts w:ascii="Arial" w:hAnsi="Arial" w:cs="Arial"/>
          <w:b/>
          <w:u w:val="single"/>
        </w:rPr>
        <w:t>ta proposta ha estat aprovada</w:t>
      </w:r>
      <w:r w:rsidRPr="00C14773">
        <w:rPr>
          <w:rFonts w:ascii="Arial" w:hAnsi="Arial" w:cs="Arial"/>
          <w:b/>
          <w:u w:val="single"/>
        </w:rPr>
        <w:t xml:space="preserve"> amb la següent votació: </w:t>
      </w:r>
    </w:p>
    <w:p w14:paraId="4167FD09" w14:textId="4C7A9FCF" w:rsidR="00833E59" w:rsidRPr="00443746" w:rsidRDefault="00833E59" w:rsidP="00833E59">
      <w:pPr>
        <w:spacing w:after="0" w:line="240" w:lineRule="auto"/>
        <w:jc w:val="both"/>
        <w:rPr>
          <w:rFonts w:ascii="Arial" w:hAnsi="Arial" w:cs="Arial"/>
          <w:b/>
          <w:lang w:val="es-ES"/>
        </w:rPr>
      </w:pPr>
      <w:r w:rsidRPr="00C14773">
        <w:rPr>
          <w:rFonts w:ascii="Arial" w:hAnsi="Arial" w:cs="Arial"/>
          <w:b/>
        </w:rPr>
        <w:t>A FAVOR:</w:t>
      </w:r>
      <w:r w:rsidR="00716204">
        <w:rPr>
          <w:rFonts w:ascii="Arial" w:hAnsi="Arial" w:cs="Arial"/>
          <w:b/>
          <w:lang w:val="es-ES"/>
        </w:rPr>
        <w:t xml:space="preserve"> </w:t>
      </w:r>
      <w:r w:rsidR="00716204" w:rsidRPr="006C5825">
        <w:rPr>
          <w:rFonts w:ascii="Arial" w:hAnsi="Arial" w:cs="Arial"/>
          <w:b/>
        </w:rPr>
        <w:t>Unanimitat</w:t>
      </w:r>
    </w:p>
    <w:p w14:paraId="4D6329E5" w14:textId="77777777" w:rsidR="00833E59" w:rsidRPr="00C14773" w:rsidRDefault="00833E59" w:rsidP="00833E59">
      <w:pPr>
        <w:spacing w:after="0" w:line="240" w:lineRule="auto"/>
        <w:jc w:val="both"/>
        <w:rPr>
          <w:rFonts w:ascii="Arial" w:hAnsi="Arial" w:cs="Arial"/>
          <w:b/>
        </w:rPr>
      </w:pPr>
      <w:r w:rsidRPr="00C14773">
        <w:rPr>
          <w:rFonts w:ascii="Arial" w:hAnsi="Arial" w:cs="Arial"/>
          <w:b/>
        </w:rPr>
        <w:t>ABSTENCIONS:</w:t>
      </w:r>
    </w:p>
    <w:p w14:paraId="704B180C" w14:textId="77777777" w:rsidR="00833E59" w:rsidRPr="00C14773" w:rsidRDefault="00833E59" w:rsidP="00833E59">
      <w:pPr>
        <w:spacing w:after="0" w:line="240" w:lineRule="auto"/>
        <w:jc w:val="both"/>
        <w:rPr>
          <w:rFonts w:ascii="Arial" w:hAnsi="Arial" w:cs="Arial"/>
          <w:b/>
        </w:rPr>
      </w:pPr>
      <w:r w:rsidRPr="00C14773">
        <w:rPr>
          <w:rFonts w:ascii="Arial" w:hAnsi="Arial" w:cs="Arial"/>
          <w:b/>
        </w:rPr>
        <w:t>EN CONTRA</w:t>
      </w:r>
    </w:p>
    <w:p w14:paraId="0BE666BE" w14:textId="77777777" w:rsidR="00833E59" w:rsidRDefault="00833E59" w:rsidP="00833E59">
      <w:pPr>
        <w:spacing w:after="0" w:line="240" w:lineRule="auto"/>
        <w:jc w:val="both"/>
        <w:rPr>
          <w:rFonts w:ascii="Arial" w:hAnsi="Arial" w:cs="Arial"/>
          <w:b/>
        </w:rPr>
      </w:pPr>
    </w:p>
    <w:p w14:paraId="21004D88" w14:textId="77777777" w:rsidR="00833E59" w:rsidRPr="00C14773" w:rsidRDefault="00833E59" w:rsidP="00833E59">
      <w:pPr>
        <w:spacing w:after="0" w:line="240" w:lineRule="auto"/>
        <w:jc w:val="both"/>
        <w:rPr>
          <w:rFonts w:ascii="Arial" w:hAnsi="Arial" w:cs="Arial"/>
          <w:b/>
        </w:rPr>
      </w:pPr>
    </w:p>
    <w:p w14:paraId="23AB3153" w14:textId="77777777" w:rsidR="00833E59" w:rsidRPr="00C14773" w:rsidRDefault="00833E59" w:rsidP="00833E59">
      <w:pPr>
        <w:pStyle w:val="Textoindependiente21"/>
        <w:rPr>
          <w:b/>
          <w:szCs w:val="22"/>
        </w:rPr>
      </w:pPr>
      <w:r w:rsidRPr="00C14773">
        <w:rPr>
          <w:b/>
          <w:szCs w:val="22"/>
        </w:rPr>
        <w:t>3.- Aprovació inicial del Pla de Protecció Civil (Plantilla Multirisc)</w:t>
      </w:r>
    </w:p>
    <w:p w14:paraId="79900B99" w14:textId="77777777" w:rsidR="00833E59" w:rsidRPr="00C14773" w:rsidRDefault="00833E59" w:rsidP="00833E59">
      <w:pPr>
        <w:spacing w:after="0" w:line="240" w:lineRule="auto"/>
        <w:jc w:val="both"/>
        <w:rPr>
          <w:rFonts w:ascii="Arial" w:hAnsi="Arial" w:cs="Arial"/>
        </w:rPr>
      </w:pPr>
      <w:r w:rsidRPr="00C14773">
        <w:rPr>
          <w:rFonts w:ascii="Arial" w:hAnsi="Arial" w:cs="Arial"/>
        </w:rPr>
        <w:t>Vist el Pla de Protecció Civil municipal redactat  pels Serveis Tècnics del Consell Comarcal del Baix Empordà (Plantilla Multirisc)</w:t>
      </w:r>
    </w:p>
    <w:p w14:paraId="2619F39B" w14:textId="77777777" w:rsidR="00833E59" w:rsidRPr="00C14773" w:rsidRDefault="00833E59" w:rsidP="00833E59">
      <w:pPr>
        <w:spacing w:after="0" w:line="240" w:lineRule="auto"/>
        <w:jc w:val="both"/>
        <w:rPr>
          <w:rFonts w:ascii="Arial" w:hAnsi="Arial" w:cs="Arial"/>
        </w:rPr>
      </w:pPr>
    </w:p>
    <w:p w14:paraId="4CA34112" w14:textId="77777777" w:rsidR="00833E59" w:rsidRPr="00C14773" w:rsidRDefault="00833E59" w:rsidP="00833E59">
      <w:pPr>
        <w:spacing w:after="0" w:line="240" w:lineRule="auto"/>
        <w:jc w:val="both"/>
        <w:rPr>
          <w:rFonts w:ascii="Arial" w:hAnsi="Arial" w:cs="Arial"/>
        </w:rPr>
      </w:pPr>
      <w:r w:rsidRPr="00C14773">
        <w:rPr>
          <w:rFonts w:ascii="Arial" w:hAnsi="Arial" w:cs="Arial"/>
        </w:rPr>
        <w:t>Vist l´informe del sergent-cap de la policia local, de data 22.12.2015</w:t>
      </w:r>
    </w:p>
    <w:p w14:paraId="2E043F7C" w14:textId="77777777" w:rsidR="00833E59" w:rsidRPr="00C14773" w:rsidRDefault="00833E59" w:rsidP="00833E59">
      <w:pPr>
        <w:spacing w:after="0" w:line="240" w:lineRule="auto"/>
        <w:jc w:val="both"/>
        <w:rPr>
          <w:rFonts w:ascii="Arial" w:hAnsi="Arial" w:cs="Arial"/>
        </w:rPr>
      </w:pPr>
    </w:p>
    <w:p w14:paraId="740439C2" w14:textId="77777777" w:rsidR="00833E59" w:rsidRPr="00C14773" w:rsidRDefault="00833E59" w:rsidP="00833E59">
      <w:pPr>
        <w:spacing w:after="0" w:line="240" w:lineRule="auto"/>
        <w:jc w:val="both"/>
        <w:rPr>
          <w:rFonts w:ascii="Arial" w:hAnsi="Arial" w:cs="Arial"/>
        </w:rPr>
      </w:pPr>
      <w:r w:rsidRPr="00C14773">
        <w:rPr>
          <w:rFonts w:ascii="Arial" w:hAnsi="Arial" w:cs="Arial"/>
        </w:rPr>
        <w:t>Atès el que preveu la Llei 4/1997, de 20 de maig de Protecció Civil de Catalunya i el Decret 210/1999, de 21 de juliol pel qual s´aprova el contingut per a l´elaboració i l´homologació de Plans de protecció civil municipal</w:t>
      </w:r>
    </w:p>
    <w:p w14:paraId="6128ACC7" w14:textId="77777777" w:rsidR="00833E59" w:rsidRPr="00C14773" w:rsidRDefault="00833E59" w:rsidP="00833E59">
      <w:pPr>
        <w:spacing w:after="0" w:line="240" w:lineRule="auto"/>
        <w:jc w:val="both"/>
        <w:rPr>
          <w:rFonts w:ascii="Arial" w:hAnsi="Arial" w:cs="Arial"/>
        </w:rPr>
      </w:pPr>
    </w:p>
    <w:p w14:paraId="70793E4F" w14:textId="77777777" w:rsidR="00833E59" w:rsidRPr="00C14773" w:rsidRDefault="00833E59" w:rsidP="00833E59">
      <w:pPr>
        <w:spacing w:after="0" w:line="240" w:lineRule="auto"/>
        <w:jc w:val="both"/>
        <w:rPr>
          <w:rFonts w:ascii="Arial" w:hAnsi="Arial" w:cs="Arial"/>
        </w:rPr>
      </w:pPr>
      <w:r w:rsidRPr="00C14773">
        <w:rPr>
          <w:rFonts w:ascii="Arial" w:hAnsi="Arial" w:cs="Arial"/>
        </w:rPr>
        <w:t>Es proposa al Ple, previ l´informe favorable de la Comissió Informativa :</w:t>
      </w:r>
    </w:p>
    <w:p w14:paraId="76584BBD" w14:textId="77777777" w:rsidR="00833E59" w:rsidRPr="00C14773" w:rsidRDefault="00833E59" w:rsidP="00833E59">
      <w:pPr>
        <w:spacing w:after="0" w:line="240" w:lineRule="auto"/>
        <w:jc w:val="both"/>
        <w:rPr>
          <w:rFonts w:ascii="Arial" w:hAnsi="Arial" w:cs="Arial"/>
        </w:rPr>
      </w:pPr>
      <w:r w:rsidRPr="00C14773">
        <w:rPr>
          <w:rFonts w:ascii="Arial" w:hAnsi="Arial" w:cs="Arial"/>
        </w:rPr>
        <w:t xml:space="preserve">1.- Aprovar inicialment el </w:t>
      </w:r>
      <w:r w:rsidRPr="00C14773">
        <w:rPr>
          <w:rFonts w:ascii="Arial" w:hAnsi="Arial" w:cs="Arial"/>
          <w:i/>
        </w:rPr>
        <w:t>Pla de protecció civil municipal (Plantilla Multirisc)</w:t>
      </w:r>
      <w:r w:rsidRPr="00C14773">
        <w:rPr>
          <w:rFonts w:ascii="Arial" w:hAnsi="Arial" w:cs="Arial"/>
        </w:rPr>
        <w:t xml:space="preserve"> que consta de :</w:t>
      </w:r>
    </w:p>
    <w:p w14:paraId="345E995B" w14:textId="77777777" w:rsidR="00833E59" w:rsidRPr="00C14773" w:rsidRDefault="00833E59" w:rsidP="00833E59">
      <w:pPr>
        <w:spacing w:after="0" w:line="240" w:lineRule="auto"/>
        <w:jc w:val="both"/>
        <w:rPr>
          <w:rFonts w:ascii="Arial" w:hAnsi="Arial" w:cs="Arial"/>
        </w:rPr>
      </w:pPr>
      <w:r w:rsidRPr="00C14773">
        <w:rPr>
          <w:rFonts w:ascii="Arial" w:hAnsi="Arial" w:cs="Arial"/>
        </w:rPr>
        <w:t>- Manual d´actuació  per riscos especials</w:t>
      </w:r>
    </w:p>
    <w:p w14:paraId="2C2E101A" w14:textId="77777777" w:rsidR="00833E59" w:rsidRPr="00C14773" w:rsidRDefault="00833E59" w:rsidP="00833E59">
      <w:pPr>
        <w:spacing w:after="0" w:line="240" w:lineRule="auto"/>
        <w:jc w:val="both"/>
        <w:rPr>
          <w:rFonts w:ascii="Arial" w:hAnsi="Arial" w:cs="Arial"/>
        </w:rPr>
      </w:pPr>
      <w:r w:rsidRPr="00C14773">
        <w:rPr>
          <w:rFonts w:ascii="Arial" w:hAnsi="Arial" w:cs="Arial"/>
        </w:rPr>
        <w:t>- Annexos generals</w:t>
      </w:r>
    </w:p>
    <w:p w14:paraId="7E2C7954" w14:textId="77777777" w:rsidR="00833E59" w:rsidRPr="00C14773" w:rsidRDefault="00833E59" w:rsidP="00833E59">
      <w:pPr>
        <w:spacing w:after="0" w:line="240" w:lineRule="auto"/>
        <w:jc w:val="both"/>
        <w:rPr>
          <w:rFonts w:ascii="Arial" w:hAnsi="Arial" w:cs="Arial"/>
        </w:rPr>
      </w:pPr>
      <w:r w:rsidRPr="00C14773">
        <w:rPr>
          <w:rFonts w:ascii="Arial" w:hAnsi="Arial" w:cs="Arial"/>
        </w:rPr>
        <w:t>- Programa d´implantació i manteniment</w:t>
      </w:r>
    </w:p>
    <w:p w14:paraId="0B377B16" w14:textId="77777777" w:rsidR="00833E59" w:rsidRPr="00C14773" w:rsidRDefault="00833E59" w:rsidP="00833E59">
      <w:pPr>
        <w:spacing w:after="0" w:line="240" w:lineRule="auto"/>
        <w:jc w:val="both"/>
        <w:rPr>
          <w:rFonts w:ascii="Arial" w:hAnsi="Arial" w:cs="Arial"/>
        </w:rPr>
      </w:pPr>
    </w:p>
    <w:p w14:paraId="6A79C04C" w14:textId="58749A59" w:rsidR="00833E59" w:rsidRPr="00C14773" w:rsidRDefault="00833E59" w:rsidP="00833E59">
      <w:pPr>
        <w:spacing w:after="0" w:line="240" w:lineRule="auto"/>
        <w:jc w:val="both"/>
        <w:rPr>
          <w:rFonts w:ascii="Arial" w:hAnsi="Arial" w:cs="Arial"/>
        </w:rPr>
      </w:pPr>
      <w:r w:rsidRPr="00C14773">
        <w:rPr>
          <w:rFonts w:ascii="Arial" w:hAnsi="Arial" w:cs="Arial"/>
        </w:rPr>
        <w:t xml:space="preserve">3.- Exposar al públic el present acord pel termini de 30 dies, en el tauler d´anuncis municipal, i publicació en el BOP i en el DOGC, per tal que es puguin efectuar les </w:t>
      </w:r>
      <w:r w:rsidR="006C5825">
        <w:rPr>
          <w:rFonts w:ascii="Arial" w:hAnsi="Arial" w:cs="Arial"/>
        </w:rPr>
        <w:t>al·legacions</w:t>
      </w:r>
      <w:r w:rsidRPr="00C14773">
        <w:rPr>
          <w:rFonts w:ascii="Arial" w:hAnsi="Arial" w:cs="Arial"/>
        </w:rPr>
        <w:t xml:space="preserve"> i observacions pertinents.</w:t>
      </w:r>
    </w:p>
    <w:p w14:paraId="5BD3247C" w14:textId="77777777" w:rsidR="00833E59" w:rsidRPr="00C14773" w:rsidRDefault="00833E59" w:rsidP="00833E59">
      <w:pPr>
        <w:spacing w:after="0" w:line="240" w:lineRule="auto"/>
        <w:jc w:val="both"/>
        <w:rPr>
          <w:rFonts w:ascii="Arial" w:hAnsi="Arial" w:cs="Arial"/>
        </w:rPr>
      </w:pPr>
    </w:p>
    <w:p w14:paraId="4E2B9312" w14:textId="77777777" w:rsidR="00833E59" w:rsidRPr="00C14773" w:rsidRDefault="00833E59" w:rsidP="00833E59">
      <w:pPr>
        <w:spacing w:after="0" w:line="240" w:lineRule="auto"/>
        <w:jc w:val="both"/>
        <w:rPr>
          <w:rFonts w:ascii="Arial" w:hAnsi="Arial" w:cs="Arial"/>
        </w:rPr>
      </w:pPr>
      <w:r w:rsidRPr="00C14773">
        <w:rPr>
          <w:rFonts w:ascii="Arial" w:hAnsi="Arial" w:cs="Arial"/>
        </w:rPr>
        <w:t>4.- Trametre aquest acord al SSTT del Departament d´Interior  de la Generalitat de Catalunya per a la homologació per part de la Comissió de Protecció Civil de Catalunya.</w:t>
      </w:r>
    </w:p>
    <w:p w14:paraId="0352CFC0" w14:textId="79367E8B" w:rsidR="007B0711" w:rsidRDefault="007B0711" w:rsidP="00833E59">
      <w:pPr>
        <w:spacing w:after="0" w:line="240" w:lineRule="auto"/>
        <w:jc w:val="both"/>
        <w:rPr>
          <w:rFonts w:ascii="Arial" w:hAnsi="Arial" w:cs="Arial"/>
          <w:lang w:val="es-ES"/>
        </w:rPr>
      </w:pPr>
    </w:p>
    <w:p w14:paraId="49D1C41A" w14:textId="77777777" w:rsidR="007B0711" w:rsidRPr="007B0711" w:rsidRDefault="007B0711" w:rsidP="00833E59">
      <w:pPr>
        <w:spacing w:after="0" w:line="240" w:lineRule="auto"/>
        <w:jc w:val="both"/>
        <w:rPr>
          <w:rFonts w:ascii="Arial" w:hAnsi="Arial" w:cs="Arial"/>
          <w:lang w:val="es-ES"/>
        </w:rPr>
      </w:pPr>
    </w:p>
    <w:p w14:paraId="7766407C" w14:textId="77777777" w:rsidR="00833E59" w:rsidRPr="00C14773" w:rsidRDefault="00833E59" w:rsidP="00833E59">
      <w:pPr>
        <w:spacing w:after="0" w:line="240" w:lineRule="auto"/>
        <w:jc w:val="both"/>
        <w:rPr>
          <w:rFonts w:ascii="Arial" w:hAnsi="Arial" w:cs="Arial"/>
          <w:b/>
          <w:u w:val="single"/>
        </w:rPr>
      </w:pPr>
      <w:r w:rsidRPr="00C14773">
        <w:rPr>
          <w:rFonts w:ascii="Arial" w:hAnsi="Arial" w:cs="Arial"/>
          <w:b/>
          <w:u w:val="single"/>
        </w:rPr>
        <w:t>Aquest</w:t>
      </w:r>
      <w:r>
        <w:rPr>
          <w:rFonts w:ascii="Arial" w:hAnsi="Arial" w:cs="Arial"/>
          <w:b/>
          <w:u w:val="single"/>
        </w:rPr>
        <w:t xml:space="preserve">a proposta ha estat aprovada </w:t>
      </w:r>
      <w:r w:rsidRPr="00C14773">
        <w:rPr>
          <w:rFonts w:ascii="Arial" w:hAnsi="Arial" w:cs="Arial"/>
          <w:b/>
          <w:u w:val="single"/>
        </w:rPr>
        <w:t xml:space="preserve">amb la següent votació: </w:t>
      </w:r>
    </w:p>
    <w:p w14:paraId="28C4CDE8" w14:textId="3AAA20D6" w:rsidR="00833E59" w:rsidRPr="00362E94" w:rsidRDefault="00833E59" w:rsidP="00833E59">
      <w:pPr>
        <w:spacing w:after="0" w:line="240" w:lineRule="auto"/>
        <w:jc w:val="both"/>
        <w:rPr>
          <w:rFonts w:ascii="Arial" w:hAnsi="Arial" w:cs="Arial"/>
          <w:b/>
          <w:lang w:val="es-ES"/>
        </w:rPr>
      </w:pPr>
      <w:r w:rsidRPr="00C14773">
        <w:rPr>
          <w:rFonts w:ascii="Arial" w:hAnsi="Arial" w:cs="Arial"/>
          <w:b/>
        </w:rPr>
        <w:t>A FAVOR:</w:t>
      </w:r>
      <w:r w:rsidR="00362E94">
        <w:rPr>
          <w:rFonts w:ascii="Arial" w:hAnsi="Arial" w:cs="Arial"/>
          <w:b/>
          <w:lang w:val="es-ES"/>
        </w:rPr>
        <w:t xml:space="preserve"> </w:t>
      </w:r>
      <w:r w:rsidR="00362E94" w:rsidRPr="006C5825">
        <w:rPr>
          <w:rFonts w:ascii="Arial" w:hAnsi="Arial" w:cs="Arial"/>
          <w:b/>
        </w:rPr>
        <w:t>unanimitat</w:t>
      </w:r>
    </w:p>
    <w:p w14:paraId="211C16AC" w14:textId="77777777" w:rsidR="00833E59" w:rsidRPr="00C14773" w:rsidRDefault="00833E59" w:rsidP="00833E59">
      <w:pPr>
        <w:spacing w:after="0" w:line="240" w:lineRule="auto"/>
        <w:jc w:val="both"/>
        <w:rPr>
          <w:rFonts w:ascii="Arial" w:hAnsi="Arial" w:cs="Arial"/>
          <w:b/>
        </w:rPr>
      </w:pPr>
      <w:r w:rsidRPr="00C14773">
        <w:rPr>
          <w:rFonts w:ascii="Arial" w:hAnsi="Arial" w:cs="Arial"/>
          <w:b/>
        </w:rPr>
        <w:t>ABSTENCIONS:</w:t>
      </w:r>
    </w:p>
    <w:p w14:paraId="4D9E92B6" w14:textId="77777777" w:rsidR="00833E59" w:rsidRPr="00C14773" w:rsidRDefault="00833E59" w:rsidP="00833E59">
      <w:pPr>
        <w:spacing w:after="0" w:line="240" w:lineRule="auto"/>
        <w:jc w:val="both"/>
        <w:rPr>
          <w:rFonts w:ascii="Arial" w:hAnsi="Arial" w:cs="Arial"/>
          <w:b/>
        </w:rPr>
      </w:pPr>
      <w:r w:rsidRPr="00C14773">
        <w:rPr>
          <w:rFonts w:ascii="Arial" w:hAnsi="Arial" w:cs="Arial"/>
          <w:b/>
        </w:rPr>
        <w:t>EN CONTRA</w:t>
      </w:r>
    </w:p>
    <w:p w14:paraId="576F1BDE" w14:textId="77777777" w:rsidR="00833E59" w:rsidRPr="00C14773" w:rsidRDefault="00833E59" w:rsidP="00833E59">
      <w:pPr>
        <w:pStyle w:val="Textoindependiente21"/>
        <w:rPr>
          <w:b/>
          <w:szCs w:val="22"/>
        </w:rPr>
      </w:pPr>
    </w:p>
    <w:p w14:paraId="5C8D05FD" w14:textId="77777777" w:rsidR="00833E59" w:rsidRPr="00C14773" w:rsidRDefault="00833E59" w:rsidP="00833E59">
      <w:pPr>
        <w:pStyle w:val="Textoindependiente21"/>
        <w:rPr>
          <w:b/>
          <w:szCs w:val="22"/>
        </w:rPr>
      </w:pPr>
      <w:r w:rsidRPr="00C14773">
        <w:rPr>
          <w:b/>
          <w:szCs w:val="22"/>
        </w:rPr>
        <w:t>4.- Novació conveni gestió ús 2 HPO cedits per necessitats socials temporals</w:t>
      </w:r>
    </w:p>
    <w:p w14:paraId="292B9BCB" w14:textId="77777777" w:rsidR="00833E59" w:rsidRPr="00C14773" w:rsidRDefault="00833E59" w:rsidP="00833E59">
      <w:pPr>
        <w:spacing w:after="0" w:line="240" w:lineRule="auto"/>
        <w:jc w:val="both"/>
        <w:rPr>
          <w:rFonts w:ascii="Arial" w:hAnsi="Arial" w:cs="Arial"/>
          <w:iCs/>
        </w:rPr>
      </w:pPr>
      <w:r w:rsidRPr="00C14773">
        <w:rPr>
          <w:rFonts w:ascii="Arial" w:hAnsi="Arial" w:cs="Arial"/>
          <w:iCs/>
        </w:rPr>
        <w:t>En data maig de 2009 l’Ajuntament de la Bisbal d'Empordà va signar un conveni per establir el marc contractual, els termes i les condicions de la col·laboració, per a la gestió d’ús d’habitatges administrats per ADISGA a l’Ajuntament de La Bisbal, a efectes d’atorgar l’accés a l’habitatge amb caràcter temporal, a aquelles persones amb manifesta situació de risc social, amb dificultats per l’autonomia personal i/o altes necessitats de caràcter econòmic o social. El pacte sisè estableix que conveni tindrà una vigència de cinc anys, i podrà ser prorrogat, per mutu acord de les parts, prèvia petició per escrit de qualsevol de les parts signatàries, que ho haurà de realitzar amb un preavís d'un mes del venciment del termini inicial.</w:t>
      </w:r>
    </w:p>
    <w:p w14:paraId="09048F45" w14:textId="77777777" w:rsidR="00833E59" w:rsidRPr="00C14773" w:rsidRDefault="00833E59" w:rsidP="00833E59">
      <w:pPr>
        <w:spacing w:after="0" w:line="240" w:lineRule="auto"/>
        <w:jc w:val="both"/>
        <w:rPr>
          <w:rFonts w:ascii="Arial" w:hAnsi="Arial" w:cs="Arial"/>
          <w:iCs/>
        </w:rPr>
      </w:pPr>
    </w:p>
    <w:p w14:paraId="0EF8F959" w14:textId="32D8C4AF" w:rsidR="00833E59" w:rsidRPr="00C14773" w:rsidRDefault="00833E59" w:rsidP="00833E59">
      <w:pPr>
        <w:spacing w:after="0" w:line="240" w:lineRule="auto"/>
        <w:jc w:val="both"/>
        <w:rPr>
          <w:rFonts w:ascii="Arial" w:hAnsi="Arial" w:cs="Arial"/>
          <w:iCs/>
        </w:rPr>
      </w:pPr>
      <w:r w:rsidRPr="00C14773">
        <w:rPr>
          <w:rFonts w:ascii="Arial" w:hAnsi="Arial" w:cs="Arial"/>
          <w:iCs/>
        </w:rPr>
        <w:lastRenderedPageBreak/>
        <w:t xml:space="preserve">Els pisos objecte de gestió, són els habitatges disponibles inicialment a la promoció “La Guardiola”, del municipi de La Bisbal, </w:t>
      </w:r>
      <w:r w:rsidR="006C5825" w:rsidRPr="00C14773">
        <w:rPr>
          <w:rFonts w:ascii="Arial" w:hAnsi="Arial" w:cs="Arial"/>
          <w:iCs/>
        </w:rPr>
        <w:t>següents</w:t>
      </w:r>
      <w:r w:rsidRPr="00C14773">
        <w:rPr>
          <w:rFonts w:ascii="Arial" w:hAnsi="Arial" w:cs="Arial"/>
          <w:iCs/>
        </w:rPr>
        <w:t>:</w:t>
      </w:r>
    </w:p>
    <w:p w14:paraId="0082966A" w14:textId="40FE39ED" w:rsidR="00833E59" w:rsidRPr="00C14773" w:rsidRDefault="00833E59" w:rsidP="00833E59">
      <w:pPr>
        <w:pStyle w:val="Prrafodelista"/>
        <w:numPr>
          <w:ilvl w:val="0"/>
          <w:numId w:val="19"/>
        </w:numPr>
        <w:ind w:left="0" w:firstLine="0"/>
        <w:contextualSpacing/>
        <w:jc w:val="both"/>
        <w:rPr>
          <w:iCs/>
        </w:rPr>
      </w:pPr>
      <w:proofErr w:type="spellStart"/>
      <w:r w:rsidRPr="00C14773">
        <w:rPr>
          <w:iCs/>
        </w:rPr>
        <w:t>Avda</w:t>
      </w:r>
      <w:proofErr w:type="spellEnd"/>
      <w:r w:rsidR="006C5825">
        <w:rPr>
          <w:iCs/>
        </w:rPr>
        <w:t>.</w:t>
      </w:r>
      <w:r w:rsidRPr="00C14773">
        <w:rPr>
          <w:iCs/>
        </w:rPr>
        <w:t xml:space="preserve"> Josep </w:t>
      </w:r>
      <w:proofErr w:type="spellStart"/>
      <w:r w:rsidRPr="00C14773">
        <w:rPr>
          <w:iCs/>
        </w:rPr>
        <w:t>Irla</w:t>
      </w:r>
      <w:proofErr w:type="spellEnd"/>
      <w:r w:rsidRPr="00C14773">
        <w:rPr>
          <w:iCs/>
        </w:rPr>
        <w:t xml:space="preserve"> 17, BX-2a</w:t>
      </w:r>
      <w:r w:rsidRPr="00C14773">
        <w:rPr>
          <w:iCs/>
        </w:rPr>
        <w:tab/>
      </w:r>
    </w:p>
    <w:p w14:paraId="2CD11423" w14:textId="74011675" w:rsidR="00833E59" w:rsidRPr="00C14773" w:rsidRDefault="00833E59" w:rsidP="00833E59">
      <w:pPr>
        <w:pStyle w:val="Prrafodelista"/>
        <w:numPr>
          <w:ilvl w:val="0"/>
          <w:numId w:val="19"/>
        </w:numPr>
        <w:ind w:left="0" w:firstLine="0"/>
        <w:contextualSpacing/>
        <w:jc w:val="both"/>
        <w:rPr>
          <w:iCs/>
        </w:rPr>
      </w:pPr>
      <w:proofErr w:type="spellStart"/>
      <w:r w:rsidRPr="00C14773">
        <w:rPr>
          <w:iCs/>
        </w:rPr>
        <w:t>Avda</w:t>
      </w:r>
      <w:proofErr w:type="spellEnd"/>
      <w:r w:rsidR="006C5825">
        <w:rPr>
          <w:iCs/>
        </w:rPr>
        <w:t>.</w:t>
      </w:r>
      <w:r w:rsidRPr="00C14773">
        <w:rPr>
          <w:iCs/>
        </w:rPr>
        <w:t xml:space="preserve"> Josep </w:t>
      </w:r>
      <w:proofErr w:type="spellStart"/>
      <w:r w:rsidRPr="00C14773">
        <w:rPr>
          <w:iCs/>
        </w:rPr>
        <w:t>Irla</w:t>
      </w:r>
      <w:proofErr w:type="spellEnd"/>
      <w:r w:rsidRPr="00C14773">
        <w:rPr>
          <w:iCs/>
        </w:rPr>
        <w:t xml:space="preserve"> 17, BX 5è</w:t>
      </w:r>
    </w:p>
    <w:p w14:paraId="6BFE3BF5" w14:textId="77777777" w:rsidR="00833E59" w:rsidRPr="00C14773" w:rsidRDefault="00833E59" w:rsidP="00833E59">
      <w:pPr>
        <w:spacing w:after="0" w:line="240" w:lineRule="auto"/>
        <w:jc w:val="both"/>
        <w:rPr>
          <w:rFonts w:ascii="Arial" w:hAnsi="Arial" w:cs="Arial"/>
          <w:iCs/>
        </w:rPr>
      </w:pPr>
      <w:r w:rsidRPr="00C14773">
        <w:rPr>
          <w:rFonts w:ascii="Arial" w:hAnsi="Arial" w:cs="Arial"/>
          <w:iCs/>
        </w:rPr>
        <w:t>La Junta de Govern Local, vista la proposta i l’informe del regidor de Serveis Socials de data 25.02.2014 en el sentit de creure convenient continuar gaudint d’aquest recurs per poder donar compliment a les demandes socials concretes vista la demanda d´allotjament temporal per algunes de la ciutat, va acordar en sessió de data 18.03.2014 sol·licitar a</w:t>
      </w:r>
      <w:r w:rsidRPr="00C14773">
        <w:rPr>
          <w:rFonts w:ascii="Arial" w:hAnsi="Arial" w:cs="Arial"/>
        </w:rPr>
        <w:t xml:space="preserve"> </w:t>
      </w:r>
      <w:r w:rsidRPr="00C14773">
        <w:rPr>
          <w:rFonts w:ascii="Arial" w:hAnsi="Arial" w:cs="Arial"/>
          <w:iCs/>
        </w:rPr>
        <w:t>l’Agència de l’Habitatge de Catalunya la pròrroga del conveni, atès que els drets i obligacions d’ADIGSA varen ser transmesos globalment a l’Agència de l’Habitatge de Catalunya amb efectes des de l’1.01.2011</w:t>
      </w:r>
    </w:p>
    <w:p w14:paraId="134F2905" w14:textId="77777777" w:rsidR="00833E59" w:rsidRPr="00C14773" w:rsidRDefault="00833E59" w:rsidP="00833E59">
      <w:pPr>
        <w:spacing w:after="0" w:line="240" w:lineRule="auto"/>
        <w:jc w:val="both"/>
        <w:rPr>
          <w:rFonts w:ascii="Arial" w:hAnsi="Arial" w:cs="Arial"/>
          <w:iCs/>
        </w:rPr>
      </w:pPr>
    </w:p>
    <w:p w14:paraId="5EE55C30" w14:textId="77777777" w:rsidR="00833E59" w:rsidRPr="00C14773" w:rsidRDefault="00833E59" w:rsidP="00833E59">
      <w:pPr>
        <w:spacing w:after="0" w:line="240" w:lineRule="auto"/>
        <w:jc w:val="both"/>
        <w:rPr>
          <w:rFonts w:ascii="Arial" w:hAnsi="Arial" w:cs="Arial"/>
          <w:iCs/>
        </w:rPr>
      </w:pPr>
      <w:r w:rsidRPr="00C14773">
        <w:rPr>
          <w:rFonts w:ascii="Arial" w:hAnsi="Arial" w:cs="Arial"/>
          <w:iCs/>
        </w:rPr>
        <w:t xml:space="preserve">En data 25.11.2015 es rep esborrany del nou conveni amb l’Agència de l’Habitatge mitjançant correu electrònic tramès per la Sra. Àngels Anglada i </w:t>
      </w:r>
      <w:proofErr w:type="spellStart"/>
      <w:r w:rsidRPr="00C14773">
        <w:rPr>
          <w:rFonts w:ascii="Arial" w:hAnsi="Arial" w:cs="Arial"/>
          <w:iCs/>
        </w:rPr>
        <w:t>Cantarell</w:t>
      </w:r>
      <w:proofErr w:type="spellEnd"/>
      <w:r w:rsidRPr="00C14773">
        <w:rPr>
          <w:rFonts w:ascii="Arial" w:hAnsi="Arial" w:cs="Arial"/>
          <w:iCs/>
        </w:rPr>
        <w:t xml:space="preserve"> a la regidora d’Acció Social i Ciutadania a l’efecte de donar-ne la conformitat prèviament a la seva signatura.</w:t>
      </w:r>
    </w:p>
    <w:p w14:paraId="200E8032" w14:textId="77777777" w:rsidR="00833E59" w:rsidRPr="00C14773" w:rsidRDefault="00833E59" w:rsidP="00833E59">
      <w:pPr>
        <w:spacing w:after="0" w:line="240" w:lineRule="auto"/>
        <w:jc w:val="both"/>
        <w:rPr>
          <w:rFonts w:ascii="Arial" w:hAnsi="Arial" w:cs="Arial"/>
          <w:iCs/>
        </w:rPr>
      </w:pPr>
    </w:p>
    <w:p w14:paraId="6758C113" w14:textId="77777777" w:rsidR="00833E59" w:rsidRPr="00C14773" w:rsidRDefault="00833E59" w:rsidP="00833E59">
      <w:pPr>
        <w:spacing w:after="0" w:line="240" w:lineRule="auto"/>
        <w:jc w:val="both"/>
        <w:rPr>
          <w:rFonts w:ascii="Arial" w:hAnsi="Arial" w:cs="Arial"/>
          <w:iCs/>
        </w:rPr>
      </w:pPr>
      <w:r w:rsidRPr="00C14773">
        <w:rPr>
          <w:rFonts w:ascii="Arial" w:hAnsi="Arial" w:cs="Arial"/>
          <w:iCs/>
        </w:rPr>
        <w:t>Vist l’informe jurídic núm. 2015.52 de 16 de desembre, del qual en resulten les següents consideracions:</w:t>
      </w:r>
    </w:p>
    <w:p w14:paraId="52F3D79C" w14:textId="77777777" w:rsidR="00833E59" w:rsidRPr="00C14773" w:rsidRDefault="00833E59" w:rsidP="00833E59">
      <w:pPr>
        <w:spacing w:after="0" w:line="240" w:lineRule="auto"/>
        <w:jc w:val="both"/>
        <w:rPr>
          <w:rFonts w:ascii="Arial" w:hAnsi="Arial" w:cs="Arial"/>
          <w:iCs/>
        </w:rPr>
      </w:pPr>
    </w:p>
    <w:p w14:paraId="6FA3501D" w14:textId="77777777" w:rsidR="00833E59" w:rsidRPr="00C14773" w:rsidRDefault="00833E59" w:rsidP="00833E59">
      <w:pPr>
        <w:spacing w:after="0" w:line="240" w:lineRule="auto"/>
        <w:jc w:val="both"/>
        <w:rPr>
          <w:rFonts w:ascii="Arial" w:hAnsi="Arial" w:cs="Arial"/>
          <w:i/>
          <w:iCs/>
        </w:rPr>
      </w:pPr>
      <w:r w:rsidRPr="00C14773">
        <w:rPr>
          <w:rFonts w:ascii="Arial" w:hAnsi="Arial" w:cs="Arial"/>
          <w:i/>
          <w:iCs/>
        </w:rPr>
        <w:t xml:space="preserve">En el mateix sentit si s’opta per contracte de lloguer es preveu una mesura per millorar la seguretat jurídica en cas d’incompliment, que aquest conveni serà títol suficient perquè l’ Ajuntament pugui instar la corresponent demanda judicial, encara que la titularitat de l’habitatge sigui de l’Institut Català del Sòl, de l’Agència de l’Habitatge de Catalunya o d’una entitat amb patrimoni immobiliari administrat per l’Agència.  </w:t>
      </w:r>
    </w:p>
    <w:p w14:paraId="67455D92" w14:textId="77777777" w:rsidR="00833E59" w:rsidRPr="00C14773" w:rsidRDefault="00833E59" w:rsidP="00833E59">
      <w:pPr>
        <w:spacing w:after="0" w:line="240" w:lineRule="auto"/>
        <w:jc w:val="both"/>
        <w:rPr>
          <w:rFonts w:ascii="Arial" w:hAnsi="Arial" w:cs="Arial"/>
          <w:i/>
          <w:iCs/>
        </w:rPr>
      </w:pPr>
    </w:p>
    <w:p w14:paraId="6B239FC0" w14:textId="77777777" w:rsidR="00833E59" w:rsidRPr="00C14773" w:rsidRDefault="00833E59" w:rsidP="00833E59">
      <w:pPr>
        <w:spacing w:after="0" w:line="240" w:lineRule="auto"/>
        <w:jc w:val="both"/>
        <w:rPr>
          <w:rFonts w:ascii="Arial" w:hAnsi="Arial" w:cs="Arial"/>
          <w:i/>
          <w:iCs/>
        </w:rPr>
      </w:pPr>
      <w:r w:rsidRPr="00C14773">
        <w:rPr>
          <w:rFonts w:ascii="Arial" w:hAnsi="Arial" w:cs="Arial"/>
          <w:i/>
          <w:iCs/>
        </w:rPr>
        <w:t>També una altra novetat a tenir en compte és que l’Ajuntament podrà rebre els ajuts que preveu l’article 25 del Decret, de 27 de maig, del Pla per al dret a l’habitatge, si s’adhereix a la Xarxa d’Habitatges d’Inclusió i  adquireixi el compromís de destinar aquests habitatges pels col·lectius de persones que requereixen una atenció especial, definits a l’article 22.2 del Decret 75/ 2014.</w:t>
      </w:r>
    </w:p>
    <w:p w14:paraId="50B4704D" w14:textId="77777777" w:rsidR="00833E59" w:rsidRPr="00C14773" w:rsidRDefault="00833E59" w:rsidP="00833E59">
      <w:pPr>
        <w:spacing w:after="0" w:line="240" w:lineRule="auto"/>
        <w:jc w:val="both"/>
        <w:rPr>
          <w:rFonts w:ascii="Arial" w:hAnsi="Arial" w:cs="Arial"/>
          <w:i/>
          <w:iCs/>
        </w:rPr>
      </w:pPr>
    </w:p>
    <w:p w14:paraId="35451503" w14:textId="77777777" w:rsidR="00833E59" w:rsidRPr="00C14773" w:rsidRDefault="00833E59" w:rsidP="00833E59">
      <w:pPr>
        <w:spacing w:after="0" w:line="240" w:lineRule="auto"/>
        <w:jc w:val="both"/>
        <w:rPr>
          <w:rFonts w:ascii="Arial" w:hAnsi="Arial" w:cs="Arial"/>
          <w:i/>
          <w:iCs/>
        </w:rPr>
      </w:pPr>
      <w:r w:rsidRPr="00C14773">
        <w:rPr>
          <w:rFonts w:ascii="Arial" w:hAnsi="Arial" w:cs="Arial"/>
          <w:i/>
          <w:iCs/>
        </w:rPr>
        <w:t>Per tot l’exposat, concloc que no hi ha cap impediment jurídic i administratiu per acceptar la novació del conveni amb els termes proposats per l’Agència de l’Habitatge de Catalunya, sense perjudici que abans de la seva aprovació es certifiqui l’existència de crèdit pressupostari i es realitzi la fiscalització prèvia en els termes de les normes pressupostàries</w:t>
      </w:r>
    </w:p>
    <w:p w14:paraId="3643E22B" w14:textId="77777777" w:rsidR="00833E59" w:rsidRPr="00C14773" w:rsidRDefault="00833E59" w:rsidP="00833E59">
      <w:pPr>
        <w:spacing w:after="0" w:line="240" w:lineRule="auto"/>
        <w:jc w:val="both"/>
        <w:rPr>
          <w:rFonts w:ascii="Arial" w:hAnsi="Arial" w:cs="Arial"/>
          <w:iCs/>
        </w:rPr>
      </w:pPr>
    </w:p>
    <w:p w14:paraId="6548496F" w14:textId="77777777" w:rsidR="00833E59" w:rsidRPr="00C14773" w:rsidRDefault="00833E59" w:rsidP="00833E59">
      <w:pPr>
        <w:spacing w:after="0" w:line="240" w:lineRule="auto"/>
        <w:jc w:val="both"/>
        <w:rPr>
          <w:rFonts w:ascii="Arial" w:hAnsi="Arial" w:cs="Arial"/>
          <w:iCs/>
        </w:rPr>
      </w:pPr>
      <w:r w:rsidRPr="00C14773">
        <w:rPr>
          <w:rFonts w:ascii="Arial" w:hAnsi="Arial" w:cs="Arial"/>
          <w:iCs/>
        </w:rPr>
        <w:t>Vista la fiscalització prèvia limitada en conformitat de la intervenció municipal 246/2015</w:t>
      </w:r>
    </w:p>
    <w:p w14:paraId="213621E9" w14:textId="77777777" w:rsidR="00833E59" w:rsidRPr="00C14773" w:rsidRDefault="00833E59" w:rsidP="00833E59">
      <w:pPr>
        <w:spacing w:after="0" w:line="240" w:lineRule="auto"/>
        <w:jc w:val="both"/>
        <w:rPr>
          <w:rFonts w:ascii="Arial" w:hAnsi="Arial" w:cs="Arial"/>
          <w:iCs/>
        </w:rPr>
      </w:pPr>
    </w:p>
    <w:p w14:paraId="34BFA16A" w14:textId="77777777" w:rsidR="00833E59" w:rsidRPr="00C14773" w:rsidRDefault="00833E59" w:rsidP="00833E59">
      <w:pPr>
        <w:spacing w:after="0" w:line="240" w:lineRule="auto"/>
        <w:jc w:val="both"/>
        <w:rPr>
          <w:rFonts w:ascii="Arial" w:hAnsi="Arial" w:cs="Arial"/>
          <w:iCs/>
        </w:rPr>
      </w:pPr>
      <w:r w:rsidRPr="00C14773">
        <w:rPr>
          <w:rFonts w:ascii="Arial" w:hAnsi="Arial" w:cs="Arial"/>
          <w:iCs/>
        </w:rPr>
        <w:t xml:space="preserve">PROPOSO a l’adoptar els següents acords: </w:t>
      </w:r>
    </w:p>
    <w:p w14:paraId="36A03B12" w14:textId="77777777" w:rsidR="00833E59" w:rsidRPr="00C14773" w:rsidRDefault="00833E59" w:rsidP="00833E59">
      <w:pPr>
        <w:spacing w:after="0" w:line="240" w:lineRule="auto"/>
        <w:jc w:val="both"/>
        <w:rPr>
          <w:rFonts w:ascii="Arial" w:hAnsi="Arial" w:cs="Arial"/>
          <w:iCs/>
        </w:rPr>
      </w:pPr>
    </w:p>
    <w:p w14:paraId="3C06FA08" w14:textId="77777777" w:rsidR="00833E59" w:rsidRPr="00C14773" w:rsidRDefault="00833E59" w:rsidP="00833E59">
      <w:pPr>
        <w:pStyle w:val="Prrafodelista"/>
        <w:numPr>
          <w:ilvl w:val="0"/>
          <w:numId w:val="20"/>
        </w:numPr>
        <w:ind w:left="0" w:firstLine="0"/>
        <w:contextualSpacing/>
        <w:jc w:val="both"/>
        <w:rPr>
          <w:iCs/>
        </w:rPr>
      </w:pPr>
      <w:r w:rsidRPr="00C14773">
        <w:rPr>
          <w:iCs/>
        </w:rPr>
        <w:t>APROVAR la novació del conveni per a l’establiment del marc contractual, els termes i les condicions de la col·laboració, per a la gestió d’ús dels dos habitatges següents administrats per l’Agència a efectes d’atorgar l’accés a l’habitatge amb caràcter temporal, a aquelles persones amb manifesta situació de risc social, amb dificultats per l’autonomia personal i/o altes necessitats de caràcter econòmic o social:</w:t>
      </w:r>
    </w:p>
    <w:p w14:paraId="72B2CC3C" w14:textId="67D3B3B0" w:rsidR="00833E59" w:rsidRPr="00C14773" w:rsidRDefault="00833E59" w:rsidP="00833E59">
      <w:pPr>
        <w:spacing w:after="0" w:line="240" w:lineRule="auto"/>
        <w:jc w:val="both"/>
        <w:rPr>
          <w:rFonts w:ascii="Arial" w:hAnsi="Arial" w:cs="Arial"/>
          <w:iCs/>
        </w:rPr>
      </w:pPr>
      <w:r w:rsidRPr="00C14773">
        <w:rPr>
          <w:rFonts w:ascii="Arial" w:hAnsi="Arial" w:cs="Arial"/>
          <w:iCs/>
        </w:rPr>
        <w:t>-</w:t>
      </w:r>
      <w:proofErr w:type="spellStart"/>
      <w:r w:rsidRPr="00C14773">
        <w:rPr>
          <w:rFonts w:ascii="Arial" w:hAnsi="Arial" w:cs="Arial"/>
          <w:iCs/>
        </w:rPr>
        <w:t>Avda</w:t>
      </w:r>
      <w:proofErr w:type="spellEnd"/>
      <w:r w:rsidR="006C5825">
        <w:rPr>
          <w:rFonts w:ascii="Arial" w:hAnsi="Arial" w:cs="Arial"/>
          <w:iCs/>
        </w:rPr>
        <w:t>.</w:t>
      </w:r>
      <w:r w:rsidRPr="00C14773">
        <w:rPr>
          <w:rFonts w:ascii="Arial" w:hAnsi="Arial" w:cs="Arial"/>
          <w:iCs/>
        </w:rPr>
        <w:t xml:space="preserve"> Josep </w:t>
      </w:r>
      <w:proofErr w:type="spellStart"/>
      <w:r w:rsidRPr="00C14773">
        <w:rPr>
          <w:rFonts w:ascii="Arial" w:hAnsi="Arial" w:cs="Arial"/>
          <w:iCs/>
        </w:rPr>
        <w:t>Irla</w:t>
      </w:r>
      <w:proofErr w:type="spellEnd"/>
      <w:r w:rsidRPr="00C14773">
        <w:rPr>
          <w:rFonts w:ascii="Arial" w:hAnsi="Arial" w:cs="Arial"/>
          <w:iCs/>
        </w:rPr>
        <w:t xml:space="preserve"> 17, BX-2a</w:t>
      </w:r>
      <w:r w:rsidRPr="00C14773">
        <w:rPr>
          <w:rFonts w:ascii="Arial" w:hAnsi="Arial" w:cs="Arial"/>
          <w:iCs/>
        </w:rPr>
        <w:tab/>
      </w:r>
    </w:p>
    <w:p w14:paraId="50521700" w14:textId="3FA148DE" w:rsidR="00833E59" w:rsidRPr="00C14773" w:rsidRDefault="00833E59" w:rsidP="00833E59">
      <w:pPr>
        <w:spacing w:after="0" w:line="240" w:lineRule="auto"/>
        <w:jc w:val="both"/>
        <w:rPr>
          <w:rFonts w:ascii="Arial" w:hAnsi="Arial" w:cs="Arial"/>
          <w:iCs/>
        </w:rPr>
      </w:pPr>
      <w:r w:rsidRPr="00C14773">
        <w:rPr>
          <w:rFonts w:ascii="Arial" w:hAnsi="Arial" w:cs="Arial"/>
          <w:iCs/>
        </w:rPr>
        <w:t>-</w:t>
      </w:r>
      <w:proofErr w:type="spellStart"/>
      <w:r w:rsidRPr="00C14773">
        <w:rPr>
          <w:rFonts w:ascii="Arial" w:hAnsi="Arial" w:cs="Arial"/>
          <w:iCs/>
        </w:rPr>
        <w:t>Avda</w:t>
      </w:r>
      <w:proofErr w:type="spellEnd"/>
      <w:r w:rsidR="006C5825">
        <w:rPr>
          <w:rFonts w:ascii="Arial" w:hAnsi="Arial" w:cs="Arial"/>
          <w:iCs/>
        </w:rPr>
        <w:t>.</w:t>
      </w:r>
      <w:r w:rsidRPr="00C14773">
        <w:rPr>
          <w:rFonts w:ascii="Arial" w:hAnsi="Arial" w:cs="Arial"/>
          <w:iCs/>
        </w:rPr>
        <w:t xml:space="preserve"> Josep </w:t>
      </w:r>
      <w:proofErr w:type="spellStart"/>
      <w:r w:rsidRPr="00C14773">
        <w:rPr>
          <w:rFonts w:ascii="Arial" w:hAnsi="Arial" w:cs="Arial"/>
          <w:iCs/>
        </w:rPr>
        <w:t>Irla</w:t>
      </w:r>
      <w:proofErr w:type="spellEnd"/>
      <w:r w:rsidRPr="00C14773">
        <w:rPr>
          <w:rFonts w:ascii="Arial" w:hAnsi="Arial" w:cs="Arial"/>
          <w:iCs/>
        </w:rPr>
        <w:t xml:space="preserve"> 17, BX 5è</w:t>
      </w:r>
    </w:p>
    <w:p w14:paraId="784948EB" w14:textId="77777777" w:rsidR="00833E59" w:rsidRPr="00C14773" w:rsidRDefault="00833E59" w:rsidP="00833E59">
      <w:pPr>
        <w:spacing w:after="0" w:line="240" w:lineRule="auto"/>
        <w:jc w:val="both"/>
        <w:rPr>
          <w:rFonts w:ascii="Arial" w:hAnsi="Arial" w:cs="Arial"/>
          <w:iCs/>
        </w:rPr>
      </w:pPr>
    </w:p>
    <w:p w14:paraId="2E7F4B1F" w14:textId="45A50C3F" w:rsidR="00833E59" w:rsidRPr="00C14773" w:rsidRDefault="00833E59" w:rsidP="00833E59">
      <w:pPr>
        <w:pStyle w:val="Prrafodelista"/>
        <w:numPr>
          <w:ilvl w:val="0"/>
          <w:numId w:val="20"/>
        </w:numPr>
        <w:ind w:left="0" w:firstLine="0"/>
        <w:contextualSpacing/>
        <w:jc w:val="both"/>
        <w:rPr>
          <w:iCs/>
        </w:rPr>
      </w:pPr>
      <w:r w:rsidRPr="00C14773">
        <w:rPr>
          <w:iCs/>
        </w:rPr>
        <w:t>FACULTAR l’alcalde-</w:t>
      </w:r>
      <w:r w:rsidR="006C5825" w:rsidRPr="00C14773">
        <w:rPr>
          <w:iCs/>
        </w:rPr>
        <w:t>president</w:t>
      </w:r>
      <w:r w:rsidRPr="00C14773">
        <w:rPr>
          <w:iCs/>
        </w:rPr>
        <w:t xml:space="preserve"> de la corporació perquè realitzi els actes necessaris per la seva signatura</w:t>
      </w:r>
    </w:p>
    <w:p w14:paraId="64719F87" w14:textId="77777777" w:rsidR="00833E59" w:rsidRPr="00C14773" w:rsidRDefault="00833E59" w:rsidP="00833E59">
      <w:pPr>
        <w:pStyle w:val="Prrafodelista"/>
        <w:ind w:left="0"/>
        <w:jc w:val="both"/>
        <w:rPr>
          <w:iCs/>
        </w:rPr>
      </w:pPr>
    </w:p>
    <w:p w14:paraId="7601F1E1" w14:textId="77777777" w:rsidR="00833E59" w:rsidRDefault="00833E59" w:rsidP="00833E59">
      <w:pPr>
        <w:pStyle w:val="Prrafodelista"/>
        <w:numPr>
          <w:ilvl w:val="0"/>
          <w:numId w:val="20"/>
        </w:numPr>
        <w:ind w:left="0" w:firstLine="0"/>
        <w:contextualSpacing/>
        <w:jc w:val="both"/>
        <w:rPr>
          <w:iCs/>
        </w:rPr>
      </w:pPr>
      <w:r w:rsidRPr="00C14773">
        <w:rPr>
          <w:iCs/>
        </w:rPr>
        <w:lastRenderedPageBreak/>
        <w:t>NOTIFICAR aquest acord a l’Agència de l’Habitatge de Catalunya</w:t>
      </w:r>
    </w:p>
    <w:p w14:paraId="43A93DE6" w14:textId="77777777" w:rsidR="0019648B" w:rsidRPr="0019648B" w:rsidRDefault="0019648B" w:rsidP="0019648B">
      <w:pPr>
        <w:pStyle w:val="Prrafodelista"/>
        <w:rPr>
          <w:iCs/>
          <w:u w:val="single"/>
        </w:rPr>
      </w:pPr>
    </w:p>
    <w:p w14:paraId="67F78166" w14:textId="77777777" w:rsidR="00D20BA9" w:rsidRDefault="00D20BA9" w:rsidP="00D20BA9">
      <w:pPr>
        <w:spacing w:after="0" w:line="240" w:lineRule="auto"/>
        <w:jc w:val="both"/>
        <w:rPr>
          <w:rFonts w:ascii="Arial" w:hAnsi="Arial" w:cs="Arial"/>
          <w:b/>
          <w:color w:val="000000"/>
          <w:u w:val="single"/>
        </w:rPr>
      </w:pPr>
      <w:r>
        <w:rPr>
          <w:rFonts w:ascii="Arial" w:hAnsi="Arial" w:cs="Arial"/>
          <w:b/>
          <w:color w:val="000000"/>
        </w:rPr>
        <w:t>“CONVENI ENTRE L’AGÈNCIA DE L’HABITATGE DE CATALUNYA I L’AJUNTAMENT DE LA BISBAL D’EMPORDÀ PER A LA CESSIÓ DE LA GESTIÓ DE L’ÚS DE DOS HABITATGES DE TITULARITAT PÚBLICA ADMINISTRATS PER L’AGÈNCIA</w:t>
      </w:r>
    </w:p>
    <w:p w14:paraId="1D2C1E51" w14:textId="77777777" w:rsidR="00D20BA9" w:rsidRDefault="00D20BA9" w:rsidP="00D20BA9">
      <w:pPr>
        <w:spacing w:after="0" w:line="240" w:lineRule="auto"/>
        <w:jc w:val="both"/>
        <w:rPr>
          <w:rFonts w:ascii="Arial" w:hAnsi="Arial" w:cs="Arial"/>
          <w:color w:val="000000"/>
        </w:rPr>
      </w:pPr>
    </w:p>
    <w:p w14:paraId="4093D15B"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Barcelona, </w:t>
      </w:r>
      <w:r>
        <w:rPr>
          <w:rFonts w:ascii="Arial" w:hAnsi="Arial" w:cs="Arial"/>
          <w:color w:val="FF0000"/>
        </w:rPr>
        <w:t>XX</w:t>
      </w:r>
      <w:r>
        <w:rPr>
          <w:rFonts w:ascii="Arial" w:hAnsi="Arial" w:cs="Arial"/>
          <w:color w:val="000000"/>
        </w:rPr>
        <w:t xml:space="preserve"> de novembre de 2015</w:t>
      </w:r>
    </w:p>
    <w:p w14:paraId="01D3784A"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 </w:t>
      </w:r>
    </w:p>
    <w:p w14:paraId="28BA5566" w14:textId="77777777" w:rsidR="00D20BA9" w:rsidRDefault="00D20BA9" w:rsidP="00D20BA9">
      <w:pPr>
        <w:spacing w:after="0" w:line="240" w:lineRule="auto"/>
        <w:jc w:val="both"/>
        <w:rPr>
          <w:rFonts w:ascii="Arial" w:hAnsi="Arial" w:cs="Arial"/>
          <w:b/>
          <w:color w:val="000000"/>
        </w:rPr>
      </w:pPr>
      <w:r>
        <w:rPr>
          <w:rFonts w:ascii="Arial" w:hAnsi="Arial" w:cs="Arial"/>
          <w:b/>
          <w:color w:val="000000"/>
        </w:rPr>
        <w:t>REUNITS</w:t>
      </w:r>
    </w:p>
    <w:p w14:paraId="0F6AEB79" w14:textId="77777777" w:rsidR="00D20BA9" w:rsidRDefault="00D20BA9" w:rsidP="00D20BA9">
      <w:pPr>
        <w:spacing w:after="0" w:line="240" w:lineRule="auto"/>
        <w:jc w:val="both"/>
        <w:rPr>
          <w:rFonts w:ascii="Arial" w:hAnsi="Arial" w:cs="Arial"/>
          <w:color w:val="000000"/>
        </w:rPr>
      </w:pPr>
    </w:p>
    <w:p w14:paraId="13D83B08" w14:textId="77777777" w:rsidR="00D20BA9" w:rsidRDefault="00D20BA9" w:rsidP="00D20BA9">
      <w:pPr>
        <w:pStyle w:val="Ttulo1"/>
        <w:suppressAutoHyphens/>
        <w:spacing w:before="0"/>
        <w:jc w:val="both"/>
        <w:rPr>
          <w:rFonts w:cs="Arial"/>
          <w:b w:val="0"/>
          <w:color w:val="000000"/>
          <w:sz w:val="22"/>
          <w:szCs w:val="22"/>
        </w:rPr>
      </w:pPr>
      <w:r>
        <w:rPr>
          <w:rFonts w:cs="Arial"/>
          <w:b w:val="0"/>
          <w:color w:val="000000"/>
          <w:sz w:val="22"/>
          <w:szCs w:val="22"/>
        </w:rPr>
        <w:t xml:space="preserve">D’una part, el senyor Jaume </w:t>
      </w:r>
      <w:proofErr w:type="spellStart"/>
      <w:r>
        <w:rPr>
          <w:rFonts w:cs="Arial"/>
          <w:b w:val="0"/>
          <w:color w:val="000000"/>
          <w:sz w:val="22"/>
          <w:szCs w:val="22"/>
        </w:rPr>
        <w:t>Fornt</w:t>
      </w:r>
      <w:proofErr w:type="spellEnd"/>
      <w:r>
        <w:rPr>
          <w:rFonts w:cs="Arial"/>
          <w:b w:val="0"/>
          <w:color w:val="000000"/>
          <w:sz w:val="22"/>
          <w:szCs w:val="22"/>
        </w:rPr>
        <w:t xml:space="preserve"> i </w:t>
      </w:r>
      <w:proofErr w:type="spellStart"/>
      <w:r>
        <w:rPr>
          <w:rFonts w:cs="Arial"/>
          <w:b w:val="0"/>
          <w:color w:val="000000"/>
          <w:sz w:val="22"/>
          <w:szCs w:val="22"/>
        </w:rPr>
        <w:t>Paradell</w:t>
      </w:r>
      <w:proofErr w:type="spellEnd"/>
      <w:r>
        <w:rPr>
          <w:rFonts w:cs="Arial"/>
          <w:b w:val="0"/>
          <w:color w:val="000000"/>
          <w:sz w:val="22"/>
          <w:szCs w:val="22"/>
        </w:rPr>
        <w:t xml:space="preserve">, director de l’Agència de l’Habitatge de Catalunya, que actua en nom i representació d’aquesta entitat, en virtut del nomenament efectuat per acord del Govern de 15 de març de 2011 (DOGC núm. 5839, de 17 de març),  en ús de les facultats atorgades per l’article 7.3.e) de la Llei 13/2009, de 22 de juliol, de l’Agència de l’Habitatge de Catalunya i d’acord amb els poders atorgats per l’Institut Català del Sòl en l’escriptura publica de 14 d’abril de 2011, amb número de protocol 792. </w:t>
      </w:r>
    </w:p>
    <w:p w14:paraId="695D4C9D" w14:textId="77777777" w:rsidR="00D20BA9" w:rsidRDefault="00D20BA9" w:rsidP="00D20BA9">
      <w:pPr>
        <w:spacing w:after="0" w:line="240" w:lineRule="auto"/>
        <w:jc w:val="both"/>
        <w:rPr>
          <w:rFonts w:ascii="Arial" w:hAnsi="Arial" w:cs="Arial"/>
          <w:color w:val="000000"/>
        </w:rPr>
      </w:pPr>
    </w:p>
    <w:p w14:paraId="3B511168" w14:textId="77777777" w:rsidR="00D20BA9" w:rsidRDefault="00D20BA9" w:rsidP="00D20BA9">
      <w:pPr>
        <w:pStyle w:val="Textoindependiente2"/>
        <w:spacing w:after="0" w:line="240" w:lineRule="auto"/>
        <w:jc w:val="both"/>
        <w:rPr>
          <w:rFonts w:ascii="Arial" w:hAnsi="Arial" w:cs="Arial"/>
          <w:color w:val="000000"/>
        </w:rPr>
      </w:pPr>
      <w:r>
        <w:rPr>
          <w:rFonts w:ascii="Arial" w:hAnsi="Arial" w:cs="Arial"/>
          <w:color w:val="000000"/>
        </w:rPr>
        <w:t xml:space="preserve">I d’una altra part, el senyor Lluís </w:t>
      </w:r>
      <w:proofErr w:type="spellStart"/>
      <w:r>
        <w:rPr>
          <w:rFonts w:ascii="Arial" w:hAnsi="Arial" w:cs="Arial"/>
          <w:color w:val="000000"/>
        </w:rPr>
        <w:t>Sais</w:t>
      </w:r>
      <w:proofErr w:type="spellEnd"/>
      <w:r>
        <w:rPr>
          <w:rFonts w:ascii="Arial" w:hAnsi="Arial" w:cs="Arial"/>
          <w:color w:val="000000"/>
        </w:rPr>
        <w:t xml:space="preserve"> i Puigdemont, Alcalde-President de l’Ajuntament de la Bisbal d’Empordà que actua en nom i representació de l’esmentat Ajuntament, en ús de les funcions que li atribueixen els articles 21.1.b) de la Llei 7/1985, de 2 d’abril, Reguladora de les Bases de Règim Local i l’article 53 del Decret Legislatiu 2/2003 de 28 d’abril, pel qual s’aprova el Text refós de la Llei Municipal de Règim Local de Catalunya i de conformitat amb </w:t>
      </w:r>
      <w:r>
        <w:rPr>
          <w:rFonts w:ascii="Arial" w:hAnsi="Arial" w:cs="Arial"/>
          <w:color w:val="FF0000"/>
        </w:rPr>
        <w:t>l’Acord del Ple de l’Ajuntament / Junta de Govern Local de data</w:t>
      </w:r>
      <w:r>
        <w:rPr>
          <w:rFonts w:ascii="Arial" w:hAnsi="Arial" w:cs="Arial"/>
          <w:color w:val="000000"/>
        </w:rPr>
        <w:t xml:space="preserve">               </w:t>
      </w:r>
      <w:r>
        <w:rPr>
          <w:rFonts w:ascii="Arial" w:hAnsi="Arial" w:cs="Arial"/>
          <w:color w:val="FF0000"/>
        </w:rPr>
        <w:t>XXXX</w:t>
      </w:r>
    </w:p>
    <w:p w14:paraId="30158B9D" w14:textId="77777777" w:rsidR="00D20BA9" w:rsidRDefault="00D20BA9" w:rsidP="00D20BA9">
      <w:pPr>
        <w:spacing w:after="0" w:line="240" w:lineRule="auto"/>
        <w:jc w:val="both"/>
        <w:rPr>
          <w:rFonts w:ascii="Arial" w:hAnsi="Arial" w:cs="Arial"/>
          <w:color w:val="000000"/>
        </w:rPr>
      </w:pPr>
    </w:p>
    <w:p w14:paraId="4599CECA" w14:textId="77777777" w:rsidR="00D20BA9" w:rsidRDefault="00D20BA9" w:rsidP="00D20BA9">
      <w:pPr>
        <w:suppressAutoHyphens/>
        <w:spacing w:after="0" w:line="240" w:lineRule="auto"/>
        <w:jc w:val="both"/>
        <w:rPr>
          <w:rFonts w:ascii="Arial" w:hAnsi="Arial" w:cs="Arial"/>
          <w:color w:val="000000"/>
          <w:spacing w:val="-3"/>
        </w:rPr>
      </w:pPr>
      <w:r>
        <w:rPr>
          <w:rFonts w:ascii="Arial" w:hAnsi="Arial" w:cs="Arial"/>
          <w:color w:val="000000"/>
          <w:spacing w:val="-3"/>
        </w:rPr>
        <w:t xml:space="preserve">Ambdues parts, es reconeixen la capacitat necessària per formalitzar el present conveni de col·laboració i </w:t>
      </w:r>
    </w:p>
    <w:p w14:paraId="389F0389" w14:textId="77777777" w:rsidR="00D20BA9" w:rsidRDefault="00D20BA9" w:rsidP="00D20BA9">
      <w:pPr>
        <w:spacing w:after="0" w:line="240" w:lineRule="auto"/>
        <w:jc w:val="both"/>
        <w:rPr>
          <w:rFonts w:ascii="Arial" w:hAnsi="Arial" w:cs="Arial"/>
          <w:color w:val="000000"/>
        </w:rPr>
      </w:pPr>
    </w:p>
    <w:p w14:paraId="475764AD" w14:textId="77777777" w:rsidR="00D20BA9" w:rsidRDefault="00D20BA9" w:rsidP="00D20BA9">
      <w:pPr>
        <w:spacing w:after="0" w:line="240" w:lineRule="auto"/>
        <w:jc w:val="both"/>
        <w:rPr>
          <w:rFonts w:ascii="Arial" w:hAnsi="Arial" w:cs="Arial"/>
          <w:b/>
          <w:color w:val="000000"/>
        </w:rPr>
      </w:pPr>
      <w:r>
        <w:rPr>
          <w:rFonts w:ascii="Arial" w:hAnsi="Arial" w:cs="Arial"/>
          <w:b/>
          <w:color w:val="000000"/>
        </w:rPr>
        <w:t>EXPOSEN</w:t>
      </w:r>
    </w:p>
    <w:p w14:paraId="7EBE2CBE" w14:textId="77777777" w:rsidR="00D20BA9" w:rsidRDefault="00D20BA9" w:rsidP="00D20BA9">
      <w:pPr>
        <w:spacing w:after="0" w:line="240" w:lineRule="auto"/>
        <w:jc w:val="both"/>
        <w:rPr>
          <w:rFonts w:ascii="Arial" w:hAnsi="Arial" w:cs="Arial"/>
          <w:color w:val="000000"/>
        </w:rPr>
      </w:pPr>
    </w:p>
    <w:p w14:paraId="60C76471" w14:textId="77777777" w:rsidR="00D20BA9" w:rsidRDefault="00D20BA9" w:rsidP="00D20BA9">
      <w:pPr>
        <w:spacing w:after="0" w:line="240" w:lineRule="auto"/>
        <w:jc w:val="both"/>
        <w:rPr>
          <w:rFonts w:ascii="Arial" w:hAnsi="Arial" w:cs="Arial"/>
        </w:rPr>
      </w:pPr>
      <w:r>
        <w:rPr>
          <w:rFonts w:ascii="Arial" w:hAnsi="Arial" w:cs="Arial"/>
        </w:rPr>
        <w:t xml:space="preserve">I.- En data 13 de febrer de 2009 es va formalitzar un conveni de col·laboració entre </w:t>
      </w:r>
      <w:proofErr w:type="spellStart"/>
      <w:r>
        <w:rPr>
          <w:rFonts w:ascii="Arial" w:hAnsi="Arial" w:cs="Arial"/>
        </w:rPr>
        <w:t>Adigsa</w:t>
      </w:r>
      <w:proofErr w:type="spellEnd"/>
      <w:r>
        <w:rPr>
          <w:rFonts w:ascii="Arial" w:hAnsi="Arial" w:cs="Arial"/>
        </w:rPr>
        <w:t xml:space="preserve">, organisme aleshores competent i l’Ajuntament de la Bisbal d’Empordà en virtut del qual es cedia a l’Ajuntament la gestió de l’ús dos habitatges públics, ubicats a l’Av. Josep </w:t>
      </w:r>
      <w:proofErr w:type="spellStart"/>
      <w:r>
        <w:rPr>
          <w:rFonts w:ascii="Arial" w:hAnsi="Arial" w:cs="Arial"/>
        </w:rPr>
        <w:t>Irla</w:t>
      </w:r>
      <w:proofErr w:type="spellEnd"/>
      <w:r>
        <w:rPr>
          <w:rFonts w:ascii="Arial" w:hAnsi="Arial" w:cs="Arial"/>
        </w:rPr>
        <w:t>, 17, baixos 2a i baixos 5a (ref. 17-9602-0002) i (ref. 17-9602-0005) de la promoció La Guardiola del municipi de la Bisbal d’Empordà.</w:t>
      </w:r>
    </w:p>
    <w:p w14:paraId="5C6520C9" w14:textId="77777777" w:rsidR="00D20BA9" w:rsidRDefault="00D20BA9" w:rsidP="00D20BA9">
      <w:pPr>
        <w:spacing w:after="0" w:line="240" w:lineRule="auto"/>
        <w:jc w:val="both"/>
        <w:rPr>
          <w:rFonts w:ascii="Arial" w:hAnsi="Arial" w:cs="Arial"/>
          <w:color w:val="1F497D"/>
        </w:rPr>
      </w:pPr>
    </w:p>
    <w:p w14:paraId="2EA7A1C7" w14:textId="77777777" w:rsidR="00D20BA9" w:rsidRDefault="00D20BA9" w:rsidP="00D20BA9">
      <w:pPr>
        <w:spacing w:after="0" w:line="240" w:lineRule="auto"/>
        <w:jc w:val="both"/>
        <w:rPr>
          <w:rFonts w:ascii="Arial" w:hAnsi="Arial" w:cs="Arial"/>
        </w:rPr>
      </w:pPr>
      <w:r>
        <w:rPr>
          <w:rFonts w:ascii="Arial" w:hAnsi="Arial" w:cs="Arial"/>
        </w:rPr>
        <w:t xml:space="preserve">II.- L’empresa pública </w:t>
      </w:r>
      <w:proofErr w:type="spellStart"/>
      <w:r>
        <w:rPr>
          <w:rFonts w:ascii="Arial" w:hAnsi="Arial" w:cs="Arial"/>
        </w:rPr>
        <w:t>Adigsa</w:t>
      </w:r>
      <w:proofErr w:type="spellEnd"/>
      <w:r>
        <w:rPr>
          <w:rFonts w:ascii="Arial" w:hAnsi="Arial" w:cs="Arial"/>
        </w:rPr>
        <w:t xml:space="preserve"> es va dissoldre en data 27 de desembre de 2010 i d’acord amb el que estableix la disposició transitòria segona de la Llei 13/2009, de 22 de juliol, de l’Agència de l’Habitatge de Catalunya, “les activitats i funcions que en el moment d’entrada en vigor d’aquesta llei, estigui duent a terme </w:t>
      </w:r>
      <w:proofErr w:type="spellStart"/>
      <w:r>
        <w:rPr>
          <w:rFonts w:ascii="Arial" w:hAnsi="Arial" w:cs="Arial"/>
        </w:rPr>
        <w:t>Adigsa</w:t>
      </w:r>
      <w:proofErr w:type="spellEnd"/>
      <w:r>
        <w:rPr>
          <w:rFonts w:ascii="Arial" w:hAnsi="Arial" w:cs="Arial"/>
        </w:rPr>
        <w:t xml:space="preserve"> passen a ser assumides per l’Agència de l’Habitatge de Catalunya”, la qual s’ha subrogat en les posicions jurídiques d’aquesta empresa. </w:t>
      </w:r>
    </w:p>
    <w:p w14:paraId="6FF61234" w14:textId="77777777" w:rsidR="00D20BA9" w:rsidRDefault="00D20BA9" w:rsidP="00D20BA9">
      <w:pPr>
        <w:spacing w:after="0" w:line="240" w:lineRule="auto"/>
        <w:jc w:val="both"/>
        <w:rPr>
          <w:rFonts w:ascii="Arial" w:hAnsi="Arial" w:cs="Arial"/>
          <w:color w:val="1F497D"/>
        </w:rPr>
      </w:pPr>
    </w:p>
    <w:p w14:paraId="4E253699" w14:textId="77777777" w:rsidR="00D20BA9" w:rsidRDefault="00D20BA9" w:rsidP="00D20BA9">
      <w:pPr>
        <w:spacing w:after="0" w:line="240" w:lineRule="auto"/>
        <w:jc w:val="both"/>
        <w:rPr>
          <w:rFonts w:ascii="Arial" w:hAnsi="Arial" w:cs="Arial"/>
        </w:rPr>
      </w:pPr>
      <w:r>
        <w:rPr>
          <w:rFonts w:ascii="Arial" w:hAnsi="Arial" w:cs="Arial"/>
        </w:rPr>
        <w:t>III.-</w:t>
      </w:r>
      <w:r>
        <w:rPr>
          <w:rFonts w:ascii="Arial" w:hAnsi="Arial" w:cs="Arial"/>
          <w:lang w:eastAsia="es-ES"/>
        </w:rPr>
        <w:t>.</w:t>
      </w:r>
      <w:r>
        <w:rPr>
          <w:rFonts w:ascii="Arial" w:hAnsi="Arial" w:cs="Arial"/>
        </w:rPr>
        <w:t xml:space="preserve"> Pel motiu abans exposat, l’Agència de l’Habitatge de Catalunya, l’Ajuntament  de la Bisbal d’Empordà han considerat la necessitat d’establir un mecanisme de col·laboració i suport mutu per a l’accés a aquest habitatge públic i el desenvolupament dels programes socials d’habitatge, relacionats amb la inclusió de persones amb especials necessitats d’atenció. </w:t>
      </w:r>
    </w:p>
    <w:p w14:paraId="04AC6008" w14:textId="77777777" w:rsidR="00D20BA9" w:rsidRDefault="00D20BA9" w:rsidP="00D20BA9">
      <w:pPr>
        <w:spacing w:after="0" w:line="240" w:lineRule="auto"/>
        <w:jc w:val="both"/>
        <w:rPr>
          <w:rFonts w:ascii="Arial" w:hAnsi="Arial" w:cs="Arial"/>
        </w:rPr>
      </w:pPr>
    </w:p>
    <w:p w14:paraId="63ECBB37" w14:textId="77777777" w:rsidR="00D20BA9" w:rsidRDefault="00D20BA9" w:rsidP="00D20BA9">
      <w:pPr>
        <w:spacing w:after="0" w:line="240" w:lineRule="auto"/>
        <w:jc w:val="both"/>
        <w:rPr>
          <w:rFonts w:ascii="Arial" w:hAnsi="Arial" w:cs="Arial"/>
        </w:rPr>
      </w:pPr>
      <w:r>
        <w:rPr>
          <w:rFonts w:ascii="Arial" w:hAnsi="Arial" w:cs="Arial"/>
        </w:rPr>
        <w:t xml:space="preserve">IV.- D’acord amb el que disposa l’article 2 de la Llei 13/2009, de 22 de juliol, de l’Agència de l’Habitatge de Catalunya, l’Agència té com objectiu executar i gestionar </w:t>
      </w:r>
      <w:r>
        <w:rPr>
          <w:rFonts w:ascii="Arial" w:hAnsi="Arial" w:cs="Arial"/>
        </w:rPr>
        <w:lastRenderedPageBreak/>
        <w:t>les polítiques d’habitatge que són competència de la Generalitat, les quals s’han de desenvolupar d’acord amb els principis de cooperació i col·laboració amb els ens locals i en concertació,  si s’escau,  amb altres ens de caràcter públic o privat.</w:t>
      </w:r>
    </w:p>
    <w:p w14:paraId="0BD7228C" w14:textId="77777777" w:rsidR="00D20BA9" w:rsidRDefault="00D20BA9" w:rsidP="00D20BA9">
      <w:pPr>
        <w:spacing w:after="0" w:line="240" w:lineRule="auto"/>
        <w:jc w:val="both"/>
        <w:rPr>
          <w:rFonts w:ascii="Arial" w:hAnsi="Arial" w:cs="Arial"/>
        </w:rPr>
      </w:pPr>
    </w:p>
    <w:p w14:paraId="5755081C" w14:textId="77777777" w:rsidR="00D20BA9" w:rsidRDefault="00D20BA9" w:rsidP="00D20BA9">
      <w:pPr>
        <w:spacing w:after="0" w:line="240" w:lineRule="auto"/>
        <w:jc w:val="both"/>
        <w:rPr>
          <w:rFonts w:ascii="Arial" w:hAnsi="Arial" w:cs="Arial"/>
        </w:rPr>
      </w:pPr>
      <w:r>
        <w:rPr>
          <w:rFonts w:ascii="Arial" w:hAnsi="Arial" w:cs="Arial"/>
        </w:rPr>
        <w:t>V.-</w:t>
      </w:r>
      <w:r>
        <w:rPr>
          <w:rFonts w:ascii="Arial" w:hAnsi="Arial" w:cs="Arial"/>
          <w:b/>
        </w:rPr>
        <w:t xml:space="preserve"> </w:t>
      </w:r>
      <w:r>
        <w:rPr>
          <w:rFonts w:ascii="Arial" w:hAnsi="Arial" w:cs="Arial"/>
        </w:rPr>
        <w:t>L’article 3.1.q) de la Llei 13/2009, de 22 de juliol atorga a l’Agència la  funció d’ evitar que cap persona resti exclosa d’un habitatge per motius econòmics i garantir l’estabilitat i la seguretat dels residents més vulnerables.</w:t>
      </w:r>
    </w:p>
    <w:p w14:paraId="7424FD4D" w14:textId="77777777" w:rsidR="00D20BA9" w:rsidRDefault="00D20BA9" w:rsidP="00D20BA9">
      <w:pPr>
        <w:spacing w:after="0" w:line="240" w:lineRule="auto"/>
        <w:jc w:val="both"/>
        <w:rPr>
          <w:rFonts w:ascii="Arial" w:hAnsi="Arial" w:cs="Arial"/>
        </w:rPr>
      </w:pPr>
    </w:p>
    <w:p w14:paraId="4A1658BA" w14:textId="77777777" w:rsidR="00D20BA9" w:rsidRDefault="00D20BA9" w:rsidP="00D20BA9">
      <w:pPr>
        <w:spacing w:after="0" w:line="240" w:lineRule="auto"/>
        <w:jc w:val="both"/>
        <w:rPr>
          <w:rFonts w:ascii="Arial" w:hAnsi="Arial" w:cs="Arial"/>
        </w:rPr>
      </w:pPr>
      <w:r>
        <w:rPr>
          <w:rFonts w:ascii="Arial" w:hAnsi="Arial" w:cs="Arial"/>
        </w:rPr>
        <w:t>VI.-</w:t>
      </w:r>
      <w:r>
        <w:rPr>
          <w:rFonts w:ascii="Arial" w:hAnsi="Arial" w:cs="Arial"/>
          <w:b/>
        </w:rPr>
        <w:t xml:space="preserve"> </w:t>
      </w:r>
      <w:r>
        <w:rPr>
          <w:rFonts w:ascii="Arial" w:hAnsi="Arial" w:cs="Arial"/>
        </w:rPr>
        <w:t>L’article 108.3 de la Llei 26/2010, de 3 d’agost, de règim jurídic i de procediment de les administracions públiques de Catalunya preveu que les administracions públiques de Catalunya poden subscriure convenis i protocols amb altres administracions públiques i amb els organismes i entitats públiques dependents o vinculats d’aquestes, en l’àmbit de les competències respectives i per a la consecució de finalitats d’interès comú.</w:t>
      </w:r>
    </w:p>
    <w:p w14:paraId="5656A4D2" w14:textId="77777777" w:rsidR="00D20BA9" w:rsidRDefault="00D20BA9" w:rsidP="00D20BA9">
      <w:pPr>
        <w:spacing w:after="0" w:line="240" w:lineRule="auto"/>
        <w:jc w:val="both"/>
        <w:rPr>
          <w:rFonts w:ascii="Arial" w:hAnsi="Arial" w:cs="Arial"/>
        </w:rPr>
      </w:pPr>
    </w:p>
    <w:p w14:paraId="54FDF08B" w14:textId="77777777" w:rsidR="00D20BA9" w:rsidRDefault="00D20BA9" w:rsidP="00D20BA9">
      <w:pPr>
        <w:spacing w:after="0" w:line="240" w:lineRule="auto"/>
        <w:jc w:val="both"/>
        <w:rPr>
          <w:rFonts w:ascii="Arial" w:hAnsi="Arial" w:cs="Arial"/>
        </w:rPr>
      </w:pPr>
      <w:r>
        <w:rPr>
          <w:rFonts w:ascii="Arial" w:hAnsi="Arial" w:cs="Arial"/>
        </w:rPr>
        <w:t>D’acord amb l’exposat, les parts subscriuen aquest conveni amb subjecció a les següents</w:t>
      </w:r>
    </w:p>
    <w:p w14:paraId="2D01DFAF" w14:textId="77777777" w:rsidR="00D20BA9" w:rsidRDefault="00D20BA9" w:rsidP="00D20BA9">
      <w:pPr>
        <w:spacing w:after="0" w:line="240" w:lineRule="auto"/>
        <w:jc w:val="both"/>
        <w:rPr>
          <w:rFonts w:ascii="Arial" w:hAnsi="Arial" w:cs="Arial"/>
        </w:rPr>
      </w:pPr>
    </w:p>
    <w:p w14:paraId="3BEF1896" w14:textId="77777777" w:rsidR="00D20BA9" w:rsidRDefault="00D20BA9" w:rsidP="00D20BA9">
      <w:pPr>
        <w:spacing w:after="0" w:line="240" w:lineRule="auto"/>
        <w:jc w:val="both"/>
        <w:rPr>
          <w:rFonts w:ascii="Arial" w:hAnsi="Arial" w:cs="Arial"/>
          <w:b/>
          <w:color w:val="000000"/>
        </w:rPr>
      </w:pPr>
      <w:r>
        <w:rPr>
          <w:rFonts w:ascii="Arial" w:hAnsi="Arial" w:cs="Arial"/>
          <w:b/>
          <w:color w:val="000000"/>
        </w:rPr>
        <w:t>CLÀUSULES</w:t>
      </w:r>
    </w:p>
    <w:p w14:paraId="5E8F0E6D" w14:textId="77777777" w:rsidR="00D20BA9" w:rsidRDefault="00D20BA9" w:rsidP="00D20BA9">
      <w:pPr>
        <w:spacing w:after="0" w:line="240" w:lineRule="auto"/>
        <w:jc w:val="both"/>
        <w:rPr>
          <w:rFonts w:ascii="Arial" w:hAnsi="Arial" w:cs="Arial"/>
          <w:b/>
          <w:color w:val="000000"/>
        </w:rPr>
      </w:pPr>
    </w:p>
    <w:p w14:paraId="312966EE" w14:textId="77777777" w:rsidR="00D20BA9" w:rsidRDefault="00D20BA9" w:rsidP="00D20BA9">
      <w:pPr>
        <w:spacing w:after="0" w:line="240" w:lineRule="auto"/>
        <w:jc w:val="both"/>
        <w:rPr>
          <w:rFonts w:ascii="Arial" w:hAnsi="Arial" w:cs="Arial"/>
          <w:b/>
          <w:color w:val="000000"/>
        </w:rPr>
      </w:pPr>
      <w:r>
        <w:rPr>
          <w:rFonts w:ascii="Arial" w:hAnsi="Arial" w:cs="Arial"/>
          <w:b/>
          <w:color w:val="000000"/>
        </w:rPr>
        <w:t>Primera.- Objecte</w:t>
      </w:r>
    </w:p>
    <w:p w14:paraId="1C5E918E" w14:textId="77777777" w:rsidR="00D20BA9" w:rsidRDefault="00D20BA9" w:rsidP="00D20BA9">
      <w:pPr>
        <w:spacing w:after="0" w:line="240" w:lineRule="auto"/>
        <w:jc w:val="both"/>
        <w:rPr>
          <w:rFonts w:ascii="Arial" w:hAnsi="Arial" w:cs="Arial"/>
          <w:color w:val="000000"/>
        </w:rPr>
      </w:pPr>
    </w:p>
    <w:p w14:paraId="7302A6EF"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L’objecte d’aquest conveni és establir les condicions de la col·laboració entre l’Agència de l’Habitatge de Catalunya (d’ara en endavant l’Agència) i l’Ajuntament de </w:t>
      </w:r>
      <w:r>
        <w:rPr>
          <w:rFonts w:ascii="Arial" w:hAnsi="Arial" w:cs="Arial"/>
        </w:rPr>
        <w:t xml:space="preserve">la Bisbal d’Empordà, </w:t>
      </w:r>
      <w:r>
        <w:rPr>
          <w:rFonts w:ascii="Arial" w:hAnsi="Arial" w:cs="Arial"/>
          <w:color w:val="000000"/>
        </w:rPr>
        <w:t xml:space="preserve">(d’ara en endavant l’Ajuntament) per a la cessió de la gestió de l’ús de dos habitatges, propietat de l’Institut Català del Sòl i administrats per l’Agència, a favor de l’Ajuntament, que ja disposa, per possibilitar l’accés a un habitatge públic, a aquelles persones o unitats familiars del municipi amb especials necessitats d’atenció.  </w:t>
      </w:r>
    </w:p>
    <w:p w14:paraId="47CB216D" w14:textId="77777777" w:rsidR="00D20BA9" w:rsidRDefault="00D20BA9" w:rsidP="00D20BA9">
      <w:pPr>
        <w:spacing w:after="0" w:line="240" w:lineRule="auto"/>
        <w:jc w:val="both"/>
        <w:rPr>
          <w:rFonts w:ascii="Arial" w:hAnsi="Arial" w:cs="Arial"/>
          <w:color w:val="000000"/>
        </w:rPr>
      </w:pPr>
    </w:p>
    <w:p w14:paraId="56CE1D26" w14:textId="77777777" w:rsidR="00D20BA9" w:rsidRDefault="00D20BA9" w:rsidP="00D20BA9">
      <w:pPr>
        <w:spacing w:after="0" w:line="240" w:lineRule="auto"/>
        <w:jc w:val="both"/>
        <w:rPr>
          <w:rFonts w:ascii="Arial" w:hAnsi="Arial" w:cs="Arial"/>
          <w:color w:val="000000"/>
        </w:rPr>
      </w:pPr>
      <w:r>
        <w:rPr>
          <w:rFonts w:ascii="Arial" w:hAnsi="Arial" w:cs="Arial"/>
          <w:color w:val="000000"/>
        </w:rPr>
        <w:t>En concret són objecte del present conveni els següents habitatges:</w:t>
      </w:r>
    </w:p>
    <w:p w14:paraId="3C4130BE" w14:textId="77777777" w:rsidR="00D20BA9" w:rsidRDefault="00D20BA9" w:rsidP="00D20BA9">
      <w:pPr>
        <w:spacing w:after="0" w:line="240" w:lineRule="auto"/>
        <w:jc w:val="both"/>
        <w:rPr>
          <w:rFonts w:ascii="Arial" w:hAnsi="Arial" w:cs="Arial"/>
          <w:color w:val="000000"/>
        </w:rPr>
      </w:pPr>
    </w:p>
    <w:p w14:paraId="2BF7BF1E"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1.- </w:t>
      </w:r>
      <w:r>
        <w:rPr>
          <w:rFonts w:ascii="Arial" w:hAnsi="Arial" w:cs="Arial"/>
        </w:rPr>
        <w:t xml:space="preserve">Av. Josep </w:t>
      </w:r>
      <w:proofErr w:type="spellStart"/>
      <w:r>
        <w:rPr>
          <w:rFonts w:ascii="Arial" w:hAnsi="Arial" w:cs="Arial"/>
        </w:rPr>
        <w:t>Irla</w:t>
      </w:r>
      <w:proofErr w:type="spellEnd"/>
      <w:r>
        <w:rPr>
          <w:rFonts w:ascii="Arial" w:hAnsi="Arial" w:cs="Arial"/>
        </w:rPr>
        <w:t>, 17, baixos 2a i baixos 2a            (ref. 17-9602-0002)</w:t>
      </w:r>
    </w:p>
    <w:p w14:paraId="5A6BB06C" w14:textId="77777777" w:rsidR="00D20BA9" w:rsidRDefault="00D20BA9" w:rsidP="00D20BA9">
      <w:pPr>
        <w:spacing w:after="0" w:line="240" w:lineRule="auto"/>
        <w:jc w:val="both"/>
        <w:rPr>
          <w:rFonts w:ascii="Arial" w:hAnsi="Arial" w:cs="Arial"/>
          <w:color w:val="000000"/>
        </w:rPr>
      </w:pPr>
      <w:r>
        <w:rPr>
          <w:rFonts w:ascii="Arial" w:hAnsi="Arial" w:cs="Arial"/>
          <w:color w:val="000000"/>
        </w:rPr>
        <w:t>2.-</w:t>
      </w:r>
      <w:r>
        <w:rPr>
          <w:rFonts w:ascii="Arial" w:hAnsi="Arial" w:cs="Arial"/>
        </w:rPr>
        <w:t xml:space="preserve"> Av. Josep </w:t>
      </w:r>
      <w:proofErr w:type="spellStart"/>
      <w:r>
        <w:rPr>
          <w:rFonts w:ascii="Arial" w:hAnsi="Arial" w:cs="Arial"/>
        </w:rPr>
        <w:t>Irla</w:t>
      </w:r>
      <w:proofErr w:type="spellEnd"/>
      <w:r>
        <w:rPr>
          <w:rFonts w:ascii="Arial" w:hAnsi="Arial" w:cs="Arial"/>
        </w:rPr>
        <w:t>, 17, baixos 2a i baixos 5a            (ref. 17-9602-0005)</w:t>
      </w:r>
    </w:p>
    <w:p w14:paraId="705C06DC" w14:textId="77777777" w:rsidR="00D20BA9" w:rsidRDefault="00D20BA9" w:rsidP="00D20BA9">
      <w:pPr>
        <w:spacing w:after="0" w:line="240" w:lineRule="auto"/>
        <w:jc w:val="both"/>
        <w:rPr>
          <w:rFonts w:ascii="Arial" w:hAnsi="Arial" w:cs="Arial"/>
          <w:color w:val="000000"/>
        </w:rPr>
      </w:pPr>
    </w:p>
    <w:p w14:paraId="158007C8" w14:textId="77777777" w:rsidR="00D20BA9" w:rsidRDefault="00D20BA9" w:rsidP="00D20BA9">
      <w:pPr>
        <w:spacing w:after="0" w:line="240" w:lineRule="auto"/>
        <w:jc w:val="both"/>
        <w:rPr>
          <w:rFonts w:ascii="Arial" w:hAnsi="Arial" w:cs="Arial"/>
          <w:b/>
          <w:color w:val="000000"/>
        </w:rPr>
      </w:pPr>
      <w:r>
        <w:rPr>
          <w:rFonts w:ascii="Arial" w:hAnsi="Arial" w:cs="Arial"/>
          <w:b/>
          <w:color w:val="000000"/>
        </w:rPr>
        <w:t xml:space="preserve">Segona.- Contraprestació de la cessió </w:t>
      </w:r>
    </w:p>
    <w:p w14:paraId="6BB73FD2" w14:textId="77777777" w:rsidR="00D20BA9" w:rsidRDefault="00D20BA9" w:rsidP="00D20BA9">
      <w:pPr>
        <w:spacing w:after="0" w:line="240" w:lineRule="auto"/>
        <w:jc w:val="both"/>
        <w:rPr>
          <w:rFonts w:ascii="Arial" w:hAnsi="Arial" w:cs="Arial"/>
          <w:color w:val="000000"/>
        </w:rPr>
      </w:pPr>
    </w:p>
    <w:p w14:paraId="70185605"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L’import de la contraprestació per la cessió de la gestió de l’ús dels habitatges a favor de l’Ajuntament es fixa en 257,34 euros mensuals (3.088,08 euros anuals). S’afegeixen a aquest import les despeses de les repercussions fiscals, taxes, i serveis. Els imports actuals de la cessió de cadascun dels habitatges són els que consten en l’annex d’aquest conveni. </w:t>
      </w:r>
    </w:p>
    <w:p w14:paraId="70A8EC09" w14:textId="77777777" w:rsidR="00D20BA9" w:rsidRDefault="00D20BA9" w:rsidP="00D20BA9">
      <w:pPr>
        <w:spacing w:after="0" w:line="240" w:lineRule="auto"/>
        <w:jc w:val="both"/>
        <w:rPr>
          <w:rFonts w:ascii="Arial" w:hAnsi="Arial" w:cs="Arial"/>
          <w:color w:val="000000"/>
        </w:rPr>
      </w:pPr>
    </w:p>
    <w:p w14:paraId="1B73F69B" w14:textId="77777777" w:rsidR="00D20BA9" w:rsidRDefault="00D20BA9" w:rsidP="00D20BA9">
      <w:pPr>
        <w:spacing w:after="0" w:line="240" w:lineRule="auto"/>
        <w:jc w:val="both"/>
        <w:rPr>
          <w:rFonts w:ascii="Arial" w:hAnsi="Arial" w:cs="Arial"/>
        </w:rPr>
      </w:pPr>
      <w:r>
        <w:rPr>
          <w:rFonts w:ascii="Arial" w:hAnsi="Arial" w:cs="Arial"/>
        </w:rPr>
        <w:t>Durant la vigència d’aquest conveni, la contraprestació es revisarà anualment mitjançant l’aplicació de la variació anual de l’índex de garantia de competitivitat, expressat amb dos decimals, utilitzant com a referència l’últim mes amb dades disponibles. En el supòsit que l’índex sigui negatiu, es considerarà que el valor de la revisió és zero. En cap cas la demora en l’aplicació de la revisió implicarà la seva renúncia o caducitat.</w:t>
      </w:r>
    </w:p>
    <w:p w14:paraId="4AC849FC" w14:textId="77777777" w:rsidR="00D20BA9" w:rsidRDefault="00D20BA9" w:rsidP="00D20BA9">
      <w:pPr>
        <w:spacing w:after="0" w:line="240" w:lineRule="auto"/>
        <w:jc w:val="both"/>
        <w:rPr>
          <w:rFonts w:ascii="Arial" w:hAnsi="Arial" w:cs="Arial"/>
        </w:rPr>
      </w:pPr>
    </w:p>
    <w:p w14:paraId="00CB32CD" w14:textId="77777777" w:rsidR="00D20BA9" w:rsidRDefault="00D20BA9" w:rsidP="00D20BA9">
      <w:pPr>
        <w:spacing w:after="0" w:line="240" w:lineRule="auto"/>
        <w:jc w:val="both"/>
        <w:rPr>
          <w:rFonts w:ascii="Arial" w:eastAsia="Times New Roman" w:hAnsi="Arial" w:cs="Arial"/>
          <w:b/>
          <w:color w:val="000000"/>
          <w:lang w:eastAsia="ca-ES"/>
        </w:rPr>
      </w:pPr>
      <w:r>
        <w:rPr>
          <w:rFonts w:ascii="Arial" w:hAnsi="Arial" w:cs="Arial"/>
          <w:b/>
          <w:color w:val="000000"/>
        </w:rPr>
        <w:t>Tercera.- Gestió dels habitatges</w:t>
      </w:r>
    </w:p>
    <w:p w14:paraId="0E688551" w14:textId="77777777" w:rsidR="00D20BA9" w:rsidRDefault="00D20BA9" w:rsidP="00D20BA9">
      <w:pPr>
        <w:spacing w:after="0" w:line="240" w:lineRule="auto"/>
        <w:jc w:val="both"/>
        <w:rPr>
          <w:rFonts w:ascii="Arial" w:hAnsi="Arial" w:cs="Arial"/>
          <w:b/>
          <w:color w:val="000000"/>
        </w:rPr>
      </w:pPr>
    </w:p>
    <w:p w14:paraId="5ACF39A9" w14:textId="77777777" w:rsidR="00D20BA9" w:rsidRDefault="00D20BA9" w:rsidP="00D20BA9">
      <w:pPr>
        <w:spacing w:after="0" w:line="240" w:lineRule="auto"/>
        <w:jc w:val="both"/>
        <w:rPr>
          <w:rFonts w:ascii="Arial" w:hAnsi="Arial" w:cs="Arial"/>
          <w:color w:val="000000"/>
        </w:rPr>
      </w:pPr>
      <w:r>
        <w:rPr>
          <w:rFonts w:ascii="Arial" w:hAnsi="Arial" w:cs="Arial"/>
          <w:b/>
          <w:color w:val="000000"/>
        </w:rPr>
        <w:t>3.1-</w:t>
      </w:r>
      <w:r>
        <w:rPr>
          <w:rFonts w:ascii="Arial" w:hAnsi="Arial" w:cs="Arial"/>
          <w:color w:val="000000"/>
        </w:rPr>
        <w:t xml:space="preserve"> L’Ajuntament assumeix la responsabilitat de la gestió dels habitatges, així com la cessió a les persones o unitats familiars que determini. </w:t>
      </w:r>
    </w:p>
    <w:p w14:paraId="5AE3E771" w14:textId="77777777" w:rsidR="00D20BA9" w:rsidRDefault="00D20BA9" w:rsidP="00D20BA9">
      <w:pPr>
        <w:spacing w:after="0" w:line="240" w:lineRule="auto"/>
        <w:jc w:val="both"/>
        <w:rPr>
          <w:rFonts w:ascii="Arial" w:hAnsi="Arial" w:cs="Arial"/>
          <w:color w:val="000000"/>
        </w:rPr>
      </w:pPr>
    </w:p>
    <w:p w14:paraId="7432B084" w14:textId="77777777" w:rsidR="00D20BA9" w:rsidRDefault="00D20BA9" w:rsidP="00D20BA9">
      <w:pPr>
        <w:spacing w:after="0" w:line="240" w:lineRule="auto"/>
        <w:jc w:val="both"/>
        <w:rPr>
          <w:rFonts w:ascii="Arial" w:hAnsi="Arial" w:cs="Arial"/>
          <w:strike/>
          <w:color w:val="000000"/>
        </w:rPr>
      </w:pPr>
      <w:r>
        <w:rPr>
          <w:rFonts w:ascii="Arial" w:hAnsi="Arial" w:cs="Arial"/>
          <w:color w:val="000000"/>
        </w:rPr>
        <w:t xml:space="preserve">L’Ajuntament establirà el criteri per  determinar la persona o família que es podrà allotjar en cadascun dels habitatges, en funció de la superfície  i les característiques dels habitatges i d’acord amb la ràtio establerta en el Decret 141/2012, de 30 de octubre, </w:t>
      </w:r>
      <w:r>
        <w:rPr>
          <w:rFonts w:ascii="Arial" w:hAnsi="Arial" w:cs="Arial"/>
          <w:bCs/>
          <w:color w:val="000000"/>
        </w:rPr>
        <w:t>que regula les condicions mínimes d’ habitabilitat dels habitatges i la cèdula d’habitabilitat.</w:t>
      </w:r>
    </w:p>
    <w:p w14:paraId="57AAA952" w14:textId="77777777" w:rsidR="00D20BA9" w:rsidRDefault="00D20BA9" w:rsidP="00D20BA9">
      <w:pPr>
        <w:spacing w:after="0" w:line="240" w:lineRule="auto"/>
        <w:jc w:val="both"/>
        <w:rPr>
          <w:rFonts w:ascii="Arial" w:hAnsi="Arial" w:cs="Arial"/>
          <w:color w:val="000000"/>
        </w:rPr>
      </w:pPr>
    </w:p>
    <w:p w14:paraId="492E81E2" w14:textId="77777777" w:rsidR="00D20BA9" w:rsidRDefault="00D20BA9" w:rsidP="00D20BA9">
      <w:pPr>
        <w:spacing w:after="0" w:line="240" w:lineRule="auto"/>
        <w:jc w:val="both"/>
        <w:rPr>
          <w:rFonts w:ascii="Arial" w:hAnsi="Arial" w:cs="Arial"/>
          <w:color w:val="000000"/>
        </w:rPr>
      </w:pPr>
      <w:r>
        <w:rPr>
          <w:rFonts w:ascii="Arial" w:hAnsi="Arial" w:cs="Arial"/>
          <w:color w:val="000000"/>
        </w:rPr>
        <w:t>L’Ajuntament establirà les condicions del contracte de cessió a formalitzar amb les persones o famílies que ocupin els habitatges cedits, ja sigui un contracte d’ús temporal, subjecte a l’establert en aquest conveni i en la Llei 5/2006, de 10 de maig, del llibre cinquè del Codi Civil de Catalunya, relatiu als drets reals o un contracte de lloguer que, pel caràcter assistencial  se subjectarà a l’establert en aquest conveni i en allò que no estigui previst al Títol III de la Llei 29/1994, de 24 de novembre, d’Arrendaments Urbans i supletòriament pel Codi Civil de Catalunya.</w:t>
      </w:r>
    </w:p>
    <w:p w14:paraId="1839A5CD" w14:textId="77777777" w:rsidR="00D20BA9" w:rsidRDefault="00D20BA9" w:rsidP="00D20BA9">
      <w:pPr>
        <w:spacing w:after="0" w:line="240" w:lineRule="auto"/>
        <w:jc w:val="both"/>
        <w:rPr>
          <w:rFonts w:ascii="Arial" w:hAnsi="Arial" w:cs="Arial"/>
          <w:color w:val="000000"/>
        </w:rPr>
      </w:pPr>
    </w:p>
    <w:p w14:paraId="769A761F"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La vigència del contracte estarà supeditada al termini de vigència d’aquest conveni. </w:t>
      </w:r>
    </w:p>
    <w:p w14:paraId="1EB27C80" w14:textId="77777777" w:rsidR="00D20BA9" w:rsidRDefault="00D20BA9" w:rsidP="00D20BA9">
      <w:pPr>
        <w:spacing w:after="0" w:line="240" w:lineRule="auto"/>
        <w:jc w:val="both"/>
        <w:rPr>
          <w:rFonts w:ascii="Arial" w:hAnsi="Arial" w:cs="Arial"/>
          <w:color w:val="000000"/>
        </w:rPr>
      </w:pPr>
    </w:p>
    <w:p w14:paraId="405EEA14" w14:textId="77777777" w:rsidR="00D20BA9" w:rsidRDefault="00D20BA9" w:rsidP="00D20BA9">
      <w:pPr>
        <w:spacing w:after="0" w:line="240" w:lineRule="auto"/>
        <w:jc w:val="both"/>
        <w:rPr>
          <w:rFonts w:ascii="Arial" w:hAnsi="Arial" w:cs="Arial"/>
          <w:color w:val="000000"/>
        </w:rPr>
      </w:pPr>
      <w:r>
        <w:rPr>
          <w:rFonts w:ascii="Arial" w:hAnsi="Arial" w:cs="Arial"/>
          <w:color w:val="000000"/>
        </w:rPr>
        <w:t>L’Ajuntament haurà de demanar autorització expressa a l’Agència per fer obres en els habitatges objecte del conveni.</w:t>
      </w:r>
    </w:p>
    <w:p w14:paraId="1446E838" w14:textId="77777777" w:rsidR="00D20BA9" w:rsidRDefault="00D20BA9" w:rsidP="00D20BA9">
      <w:pPr>
        <w:spacing w:after="0" w:line="240" w:lineRule="auto"/>
        <w:jc w:val="both"/>
        <w:rPr>
          <w:rFonts w:ascii="Arial" w:hAnsi="Arial" w:cs="Arial"/>
        </w:rPr>
      </w:pPr>
    </w:p>
    <w:p w14:paraId="7F4775D8" w14:textId="77777777" w:rsidR="00D20BA9" w:rsidRDefault="00D20BA9" w:rsidP="00D20BA9">
      <w:pPr>
        <w:spacing w:after="0" w:line="240" w:lineRule="auto"/>
        <w:jc w:val="both"/>
        <w:rPr>
          <w:rFonts w:ascii="Arial" w:hAnsi="Arial" w:cs="Arial"/>
        </w:rPr>
      </w:pPr>
      <w:r>
        <w:rPr>
          <w:rFonts w:ascii="Arial" w:hAnsi="Arial" w:cs="Arial"/>
          <w:b/>
        </w:rPr>
        <w:t>3.2-</w:t>
      </w:r>
      <w:r>
        <w:rPr>
          <w:rFonts w:ascii="Arial" w:hAnsi="Arial" w:cs="Arial"/>
        </w:rPr>
        <w:t xml:space="preserve"> En el cas que l’Ajuntament hagi de resoldre el contracte de cessió perquè la persona o família allotjada hagi incomplert alguna de les obligacions pactades, aquest conveni serà títol suficient perquè l’ Ajuntament pugui instar la corresponent demanda judicial, encara que la titularitat de l’habitatge sigui de l’Institut Català del Sòl, de l’Agència de l’Habitatge de Catalunya o d’una entitat amb patrimoni immobiliari administrat per l’Agència.  </w:t>
      </w:r>
    </w:p>
    <w:p w14:paraId="7380E6F0" w14:textId="77777777" w:rsidR="00D20BA9" w:rsidRDefault="00D20BA9" w:rsidP="00D20BA9">
      <w:pPr>
        <w:spacing w:after="0" w:line="240" w:lineRule="auto"/>
        <w:jc w:val="both"/>
        <w:rPr>
          <w:rFonts w:ascii="Arial" w:hAnsi="Arial" w:cs="Arial"/>
        </w:rPr>
      </w:pPr>
    </w:p>
    <w:p w14:paraId="33286E9D" w14:textId="77777777" w:rsidR="00D20BA9" w:rsidRDefault="00D20BA9" w:rsidP="00D20BA9">
      <w:pPr>
        <w:spacing w:after="0" w:line="240" w:lineRule="auto"/>
        <w:jc w:val="both"/>
        <w:rPr>
          <w:rFonts w:ascii="Arial" w:hAnsi="Arial" w:cs="Arial"/>
        </w:rPr>
      </w:pPr>
      <w:r>
        <w:rPr>
          <w:rFonts w:ascii="Arial" w:hAnsi="Arial" w:cs="Arial"/>
        </w:rPr>
        <w:t>Les despeses que es generin arran de la resolució del contracte, de la demanda judicial instada o, si escau,  de la condemna en costes , seran a càrrec de les parts litigants i  en cap cas  del propietari i/o de l’administrador de l’habitatge cedit per aquest conveni.</w:t>
      </w:r>
    </w:p>
    <w:p w14:paraId="31284664" w14:textId="77777777" w:rsidR="00D20BA9" w:rsidRDefault="00D20BA9" w:rsidP="00D20BA9">
      <w:pPr>
        <w:spacing w:after="0" w:line="240" w:lineRule="auto"/>
        <w:jc w:val="both"/>
        <w:rPr>
          <w:rFonts w:ascii="Arial" w:hAnsi="Arial" w:cs="Arial"/>
        </w:rPr>
      </w:pPr>
    </w:p>
    <w:p w14:paraId="71213D7F" w14:textId="77777777" w:rsidR="00D20BA9" w:rsidRDefault="00D20BA9" w:rsidP="00D20BA9">
      <w:pPr>
        <w:spacing w:after="0" w:line="240" w:lineRule="auto"/>
        <w:jc w:val="both"/>
        <w:rPr>
          <w:rFonts w:ascii="Arial" w:hAnsi="Arial" w:cs="Arial"/>
          <w:color w:val="000000"/>
        </w:rPr>
      </w:pPr>
      <w:r>
        <w:rPr>
          <w:rFonts w:ascii="Arial" w:hAnsi="Arial" w:cs="Arial"/>
          <w:b/>
        </w:rPr>
        <w:t xml:space="preserve">3.3- </w:t>
      </w:r>
      <w:r>
        <w:rPr>
          <w:rFonts w:ascii="Arial" w:hAnsi="Arial" w:cs="Arial"/>
        </w:rPr>
        <w:t>Anualment, l’Ajuntament informarà a l’Agència sobre les persones que ocupen</w:t>
      </w:r>
      <w:r>
        <w:rPr>
          <w:rFonts w:ascii="Arial" w:hAnsi="Arial" w:cs="Arial"/>
          <w:color w:val="000000"/>
        </w:rPr>
        <w:t xml:space="preserve"> aquests habitatges i si s’escau, sobre els  canvis d’ocupants que s’hagin produït.</w:t>
      </w:r>
    </w:p>
    <w:p w14:paraId="234122CE" w14:textId="77777777" w:rsidR="00D20BA9" w:rsidRDefault="00D20BA9" w:rsidP="00D20BA9">
      <w:pPr>
        <w:spacing w:after="0" w:line="240" w:lineRule="auto"/>
        <w:jc w:val="both"/>
        <w:rPr>
          <w:rFonts w:ascii="Arial" w:hAnsi="Arial" w:cs="Arial"/>
          <w:b/>
          <w:color w:val="000000"/>
        </w:rPr>
      </w:pPr>
    </w:p>
    <w:p w14:paraId="14E10172" w14:textId="77777777" w:rsidR="00D20BA9" w:rsidRDefault="00D20BA9" w:rsidP="00D20BA9">
      <w:pPr>
        <w:spacing w:after="0" w:line="240" w:lineRule="auto"/>
        <w:jc w:val="both"/>
        <w:rPr>
          <w:rFonts w:ascii="Arial" w:hAnsi="Arial" w:cs="Arial"/>
          <w:color w:val="000000"/>
        </w:rPr>
      </w:pPr>
      <w:r>
        <w:rPr>
          <w:rFonts w:ascii="Arial" w:hAnsi="Arial" w:cs="Arial"/>
          <w:b/>
          <w:color w:val="000000"/>
        </w:rPr>
        <w:t>3.4-</w:t>
      </w:r>
      <w:r>
        <w:rPr>
          <w:rFonts w:ascii="Arial" w:hAnsi="Arial" w:cs="Arial"/>
          <w:color w:val="000000"/>
        </w:rPr>
        <w:t xml:space="preserve"> En el cas que l’Ajuntament s’adhereixi a la Xarxa d’Habitatges d’Inclusió i  adquireixi el compromís de destinar aquests habitatges pels col·lectius de persones que requereixen una atenció especial, definits a l’article 22.2 del Decret 75/ 2014, de 27 de maig, del Pla per al dret a l’habitatge, podrà rebre els ajuts que preveu  l’article 25 d’aquest Decret, en funció de les disponibilitats pressupostaries</w:t>
      </w:r>
    </w:p>
    <w:p w14:paraId="17012644" w14:textId="77777777" w:rsidR="00D20BA9" w:rsidRDefault="00D20BA9" w:rsidP="00D20BA9">
      <w:pPr>
        <w:spacing w:after="0" w:line="240" w:lineRule="auto"/>
        <w:jc w:val="both"/>
        <w:rPr>
          <w:rFonts w:ascii="Arial" w:hAnsi="Arial" w:cs="Arial"/>
          <w:b/>
          <w:color w:val="000000"/>
        </w:rPr>
      </w:pPr>
    </w:p>
    <w:p w14:paraId="2225CCDB" w14:textId="77777777" w:rsidR="00D20BA9" w:rsidRDefault="00D20BA9" w:rsidP="00D20BA9">
      <w:pPr>
        <w:spacing w:after="0" w:line="240" w:lineRule="auto"/>
        <w:jc w:val="both"/>
        <w:rPr>
          <w:rFonts w:ascii="Arial" w:hAnsi="Arial" w:cs="Arial"/>
          <w:b/>
          <w:color w:val="000000"/>
        </w:rPr>
      </w:pPr>
      <w:r>
        <w:rPr>
          <w:rFonts w:ascii="Arial" w:hAnsi="Arial" w:cs="Arial"/>
          <w:b/>
          <w:color w:val="000000"/>
        </w:rPr>
        <w:t>Quarta.- Obligacions de les parts</w:t>
      </w:r>
    </w:p>
    <w:p w14:paraId="1F30B258" w14:textId="77777777" w:rsidR="00D20BA9" w:rsidRDefault="00D20BA9" w:rsidP="00D20BA9">
      <w:pPr>
        <w:spacing w:after="0" w:line="240" w:lineRule="auto"/>
        <w:jc w:val="both"/>
        <w:rPr>
          <w:rFonts w:ascii="Arial" w:hAnsi="Arial" w:cs="Arial"/>
          <w:color w:val="000000"/>
        </w:rPr>
      </w:pPr>
    </w:p>
    <w:p w14:paraId="2A36AA12"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1. Cessió de la gestió: </w:t>
      </w:r>
    </w:p>
    <w:p w14:paraId="0E272EB0" w14:textId="77777777" w:rsidR="00D20BA9" w:rsidRDefault="00D20BA9" w:rsidP="00D20BA9">
      <w:pPr>
        <w:spacing w:after="0" w:line="240" w:lineRule="auto"/>
        <w:jc w:val="both"/>
        <w:rPr>
          <w:rFonts w:ascii="Arial" w:hAnsi="Arial" w:cs="Arial"/>
          <w:color w:val="000000"/>
        </w:rPr>
      </w:pPr>
    </w:p>
    <w:p w14:paraId="1036C79E"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Anirà a càrrec de l’Ajuntament el pagament de la contraprestació per la cessió de la gestió de l’ús dels habitatges, a compte de la </w:t>
      </w:r>
      <w:r>
        <w:rPr>
          <w:rFonts w:ascii="Arial" w:hAnsi="Arial" w:cs="Arial"/>
          <w:color w:val="FF0000"/>
        </w:rPr>
        <w:t>partida pressupostària número XXXX</w:t>
      </w:r>
      <w:r>
        <w:rPr>
          <w:rFonts w:ascii="Arial" w:hAnsi="Arial" w:cs="Arial"/>
          <w:color w:val="000000"/>
        </w:rPr>
        <w:t xml:space="preserve"> així com també les despeses de les repercussions fiscals, taxes i serveis estipulats en el quadre annex al conveni. </w:t>
      </w:r>
    </w:p>
    <w:p w14:paraId="2094BC49" w14:textId="77777777" w:rsidR="00D20BA9" w:rsidRDefault="00D20BA9" w:rsidP="00D20BA9">
      <w:pPr>
        <w:spacing w:after="0" w:line="240" w:lineRule="auto"/>
        <w:jc w:val="both"/>
        <w:rPr>
          <w:rFonts w:ascii="Arial" w:hAnsi="Arial" w:cs="Arial"/>
          <w:color w:val="000000"/>
        </w:rPr>
      </w:pPr>
    </w:p>
    <w:p w14:paraId="050805BA"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El pagament d’aquests imports per part de l’Ajuntament s’efectuarà semestralment al compte bancari número </w:t>
      </w:r>
      <w:r>
        <w:rPr>
          <w:rFonts w:ascii="Arial" w:hAnsi="Arial" w:cs="Arial"/>
        </w:rPr>
        <w:t xml:space="preserve">ES11 2100 3000 11 2201796303 </w:t>
      </w:r>
      <w:r>
        <w:rPr>
          <w:rFonts w:ascii="Arial" w:hAnsi="Arial" w:cs="Arial"/>
          <w:color w:val="000000"/>
        </w:rPr>
        <w:t>de l’Agència.</w:t>
      </w:r>
    </w:p>
    <w:p w14:paraId="1FD075CE" w14:textId="77777777" w:rsidR="00D20BA9" w:rsidRDefault="00D20BA9" w:rsidP="00D20BA9">
      <w:pPr>
        <w:spacing w:after="0" w:line="240" w:lineRule="auto"/>
        <w:jc w:val="both"/>
        <w:rPr>
          <w:rFonts w:ascii="Arial" w:hAnsi="Arial" w:cs="Arial"/>
          <w:color w:val="000000"/>
        </w:rPr>
      </w:pPr>
    </w:p>
    <w:p w14:paraId="1B443362" w14:textId="77777777" w:rsidR="00D20BA9" w:rsidRDefault="00D20BA9" w:rsidP="00D20BA9">
      <w:pPr>
        <w:spacing w:after="0" w:line="240" w:lineRule="auto"/>
        <w:jc w:val="both"/>
        <w:rPr>
          <w:rFonts w:ascii="Arial" w:hAnsi="Arial" w:cs="Arial"/>
          <w:color w:val="000000"/>
        </w:rPr>
      </w:pPr>
      <w:r>
        <w:rPr>
          <w:rFonts w:ascii="Arial" w:hAnsi="Arial" w:cs="Arial"/>
          <w:color w:val="000000"/>
        </w:rPr>
        <w:lastRenderedPageBreak/>
        <w:t>En el cas que no s’efectuï el pagament dels imports indicats en el termini establert,  el cobrament s’efectuarà, prèvia comunicació a l’Ajuntament, mitjançant compensació amb els imports que l’Agència directament o en nom de l’Institut Català del Sòl hagi d’abonar a l’Ajuntament, com a subjectes passius de les corresponents obligacions que els hi siguin exigibles.</w:t>
      </w:r>
    </w:p>
    <w:p w14:paraId="2273FE63" w14:textId="77777777" w:rsidR="00D20BA9" w:rsidRDefault="00D20BA9" w:rsidP="00D20BA9">
      <w:pPr>
        <w:spacing w:after="0" w:line="240" w:lineRule="auto"/>
        <w:jc w:val="both"/>
        <w:rPr>
          <w:rFonts w:ascii="Arial" w:hAnsi="Arial" w:cs="Arial"/>
          <w:color w:val="000000"/>
        </w:rPr>
      </w:pPr>
    </w:p>
    <w:p w14:paraId="56F2CFE4"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Seran a càrrec de l’Agència, l’execució de les obres necessàries per tal d’assolir els mínims d’habitabilitat previstos Decret 141/2012, de 30 d’octubre </w:t>
      </w:r>
      <w:r>
        <w:rPr>
          <w:rFonts w:ascii="Arial" w:hAnsi="Arial" w:cs="Arial"/>
          <w:bCs/>
          <w:color w:val="000000"/>
        </w:rPr>
        <w:t>que regula les condicions mínimes d’habitabilitat dels habitatges i la cèdula d’habitabilitat</w:t>
      </w:r>
    </w:p>
    <w:p w14:paraId="3C1E32F2" w14:textId="77777777" w:rsidR="00D20BA9" w:rsidRDefault="00D20BA9" w:rsidP="00D20BA9">
      <w:pPr>
        <w:spacing w:after="0" w:line="240" w:lineRule="auto"/>
        <w:jc w:val="both"/>
        <w:rPr>
          <w:rFonts w:ascii="Arial" w:hAnsi="Arial" w:cs="Arial"/>
          <w:color w:val="000000"/>
        </w:rPr>
      </w:pPr>
    </w:p>
    <w:p w14:paraId="6D9554F0"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2. Despeses generals: </w:t>
      </w:r>
    </w:p>
    <w:p w14:paraId="14E87207" w14:textId="77777777" w:rsidR="00D20BA9" w:rsidRDefault="00D20BA9" w:rsidP="00D20BA9">
      <w:pPr>
        <w:spacing w:after="0" w:line="240" w:lineRule="auto"/>
        <w:jc w:val="both"/>
        <w:rPr>
          <w:rFonts w:ascii="Arial" w:hAnsi="Arial" w:cs="Arial"/>
          <w:color w:val="000000"/>
        </w:rPr>
      </w:pPr>
    </w:p>
    <w:p w14:paraId="346B2D51"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Anirà a càrrec de l’Ajuntament el pagament dels consums de serveis que es derivin de l’ús de cadascun dels habitatges cedits i de les contractacions de les corresponents pòlisses de subministraments. </w:t>
      </w:r>
    </w:p>
    <w:p w14:paraId="0EB64DCD" w14:textId="77777777" w:rsidR="00D20BA9" w:rsidRDefault="00D20BA9" w:rsidP="00D20BA9">
      <w:pPr>
        <w:spacing w:after="0" w:line="240" w:lineRule="auto"/>
        <w:jc w:val="both"/>
        <w:rPr>
          <w:rFonts w:ascii="Arial" w:hAnsi="Arial" w:cs="Arial"/>
          <w:color w:val="000000"/>
        </w:rPr>
      </w:pPr>
    </w:p>
    <w:p w14:paraId="02D36EFE"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3. Despeses de conservació i manteniment: </w:t>
      </w:r>
    </w:p>
    <w:p w14:paraId="0455BEA0" w14:textId="77777777" w:rsidR="00D20BA9" w:rsidRDefault="00D20BA9" w:rsidP="00D20BA9">
      <w:pPr>
        <w:spacing w:after="0" w:line="240" w:lineRule="auto"/>
        <w:jc w:val="both"/>
        <w:rPr>
          <w:rFonts w:ascii="Arial" w:hAnsi="Arial" w:cs="Arial"/>
          <w:color w:val="000000"/>
        </w:rPr>
      </w:pPr>
    </w:p>
    <w:p w14:paraId="687EA404"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Aniran a càrrec de l’Agència les obres de conservació, manteniment i reparació dels habitatges que siguin necessàries per cedir-los en les condicions d’habitabilitat requerides per la normativa vigent, així com les que corresponen als propietaris segons la legislació vigent. </w:t>
      </w:r>
    </w:p>
    <w:p w14:paraId="5D671E82" w14:textId="77777777" w:rsidR="00D20BA9" w:rsidRDefault="00D20BA9" w:rsidP="00D20BA9">
      <w:pPr>
        <w:spacing w:after="0" w:line="240" w:lineRule="auto"/>
        <w:jc w:val="both"/>
        <w:rPr>
          <w:rFonts w:ascii="Arial" w:hAnsi="Arial" w:cs="Arial"/>
          <w:color w:val="000000"/>
        </w:rPr>
      </w:pPr>
    </w:p>
    <w:p w14:paraId="580A55D0" w14:textId="77777777" w:rsidR="00D20BA9" w:rsidRDefault="00D20BA9" w:rsidP="00D20BA9">
      <w:pPr>
        <w:spacing w:after="0" w:line="240" w:lineRule="auto"/>
        <w:jc w:val="both"/>
        <w:rPr>
          <w:rFonts w:ascii="Arial" w:hAnsi="Arial" w:cs="Arial"/>
          <w:color w:val="000000"/>
        </w:rPr>
      </w:pPr>
      <w:r>
        <w:rPr>
          <w:rFonts w:ascii="Arial" w:hAnsi="Arial" w:cs="Arial"/>
          <w:color w:val="000000"/>
        </w:rPr>
        <w:t>El manteniment ordinari dels habitatges és responsabilitat del cessionari durant la vigència de la cessió corresponent. L’Ajuntament es compromet a fer el seguiment necessari per garantir el bon ús dels habitatges per part dels ocupants, i en cas de mal ús o negligència en la conservació, les despeses de reparació que es puguin generar seran a càrrec de l’Ajuntament.</w:t>
      </w:r>
    </w:p>
    <w:p w14:paraId="1F8AFEAE" w14:textId="77777777" w:rsidR="00D20BA9" w:rsidRDefault="00D20BA9" w:rsidP="00D20BA9">
      <w:pPr>
        <w:spacing w:after="0" w:line="240" w:lineRule="auto"/>
        <w:jc w:val="both"/>
        <w:rPr>
          <w:rFonts w:ascii="Arial" w:hAnsi="Arial" w:cs="Arial"/>
          <w:color w:val="000000"/>
        </w:rPr>
      </w:pPr>
    </w:p>
    <w:p w14:paraId="32592530"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Així mateix, l’Ajuntament s’obliga a retornar els habitatges a l’Agència en perfecte estat d’ús i conservació per a la seva nova adjudicació. </w:t>
      </w:r>
    </w:p>
    <w:p w14:paraId="20F48352" w14:textId="77777777" w:rsidR="00D20BA9" w:rsidRDefault="00D20BA9" w:rsidP="00D20BA9">
      <w:pPr>
        <w:spacing w:after="0" w:line="240" w:lineRule="auto"/>
        <w:jc w:val="both"/>
        <w:rPr>
          <w:rFonts w:ascii="Arial" w:hAnsi="Arial" w:cs="Arial"/>
          <w:color w:val="000000"/>
        </w:rPr>
      </w:pPr>
    </w:p>
    <w:p w14:paraId="5F5EB54E"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4. Possibilitat de repercussió a les persones allotjades: </w:t>
      </w:r>
    </w:p>
    <w:p w14:paraId="4F5E6D57" w14:textId="77777777" w:rsidR="00D20BA9" w:rsidRDefault="00D20BA9" w:rsidP="00D20BA9">
      <w:pPr>
        <w:spacing w:after="0" w:line="240" w:lineRule="auto"/>
        <w:jc w:val="both"/>
        <w:rPr>
          <w:rFonts w:ascii="Arial" w:hAnsi="Arial" w:cs="Arial"/>
          <w:color w:val="000000"/>
        </w:rPr>
      </w:pPr>
    </w:p>
    <w:p w14:paraId="7495940B"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L’Ajuntament acordarà si repercuteix a les persones allotjades les mensualitats de la cessió d’ús i de les despeses generals indicades a l’annex d’aquest conveni. </w:t>
      </w:r>
    </w:p>
    <w:p w14:paraId="295D6A5A" w14:textId="77777777" w:rsidR="00D20BA9" w:rsidRDefault="00D20BA9" w:rsidP="00D20BA9">
      <w:pPr>
        <w:spacing w:after="0" w:line="240" w:lineRule="auto"/>
        <w:jc w:val="both"/>
        <w:rPr>
          <w:rFonts w:ascii="Arial" w:hAnsi="Arial" w:cs="Arial"/>
          <w:color w:val="000000"/>
        </w:rPr>
      </w:pPr>
    </w:p>
    <w:p w14:paraId="7FC5B803" w14:textId="77777777" w:rsidR="00D20BA9" w:rsidRDefault="00D20BA9" w:rsidP="00D20BA9">
      <w:pPr>
        <w:spacing w:after="0" w:line="240" w:lineRule="auto"/>
        <w:jc w:val="both"/>
        <w:rPr>
          <w:rFonts w:ascii="Arial" w:hAnsi="Arial" w:cs="Arial"/>
          <w:color w:val="000000"/>
        </w:rPr>
      </w:pPr>
      <w:r>
        <w:rPr>
          <w:rFonts w:ascii="Arial" w:hAnsi="Arial" w:cs="Arial"/>
          <w:color w:val="000000"/>
        </w:rPr>
        <w:t>5. Assegurança continent:</w:t>
      </w:r>
    </w:p>
    <w:p w14:paraId="5F314991" w14:textId="77777777" w:rsidR="00D20BA9" w:rsidRDefault="00D20BA9" w:rsidP="00D20BA9">
      <w:pPr>
        <w:spacing w:after="0" w:line="240" w:lineRule="auto"/>
        <w:jc w:val="both"/>
        <w:rPr>
          <w:rFonts w:ascii="Arial" w:hAnsi="Arial" w:cs="Arial"/>
          <w:color w:val="000000"/>
        </w:rPr>
      </w:pPr>
    </w:p>
    <w:p w14:paraId="00E030E6"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L’Agència assegurarà al seu càrrec el continent dels habitatges. </w:t>
      </w:r>
    </w:p>
    <w:p w14:paraId="33C08647" w14:textId="77777777" w:rsidR="00D20BA9" w:rsidRDefault="00D20BA9" w:rsidP="00D20BA9">
      <w:pPr>
        <w:spacing w:after="0" w:line="240" w:lineRule="auto"/>
        <w:jc w:val="both"/>
        <w:rPr>
          <w:rFonts w:ascii="Arial" w:hAnsi="Arial" w:cs="Arial"/>
          <w:color w:val="000000"/>
        </w:rPr>
      </w:pPr>
    </w:p>
    <w:p w14:paraId="7BEC1766" w14:textId="77777777" w:rsidR="00D20BA9" w:rsidRDefault="00D20BA9" w:rsidP="00D20BA9">
      <w:pPr>
        <w:spacing w:after="0" w:line="240" w:lineRule="auto"/>
        <w:jc w:val="both"/>
        <w:rPr>
          <w:rFonts w:ascii="Arial" w:hAnsi="Arial" w:cs="Arial"/>
          <w:b/>
          <w:color w:val="000000"/>
        </w:rPr>
      </w:pPr>
      <w:r>
        <w:rPr>
          <w:rFonts w:ascii="Arial" w:hAnsi="Arial" w:cs="Arial"/>
          <w:b/>
          <w:color w:val="000000"/>
        </w:rPr>
        <w:t>Cinquena.- Comissió de seguiment</w:t>
      </w:r>
    </w:p>
    <w:p w14:paraId="2B4AA5F2" w14:textId="77777777" w:rsidR="00D20BA9" w:rsidRDefault="00D20BA9" w:rsidP="00D20BA9">
      <w:pPr>
        <w:spacing w:after="0" w:line="240" w:lineRule="auto"/>
        <w:jc w:val="both"/>
        <w:rPr>
          <w:rFonts w:ascii="Arial" w:hAnsi="Arial" w:cs="Arial"/>
          <w:b/>
          <w:color w:val="000000"/>
        </w:rPr>
      </w:pPr>
    </w:p>
    <w:p w14:paraId="69CCF6C6"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Es constitueix una comissió de seguiment, que estarà integrada per aquelles persones designades per cadascuna de les parts, amb un màxim de tres membres per cadascuna d’elles. </w:t>
      </w:r>
    </w:p>
    <w:p w14:paraId="7723FD2B" w14:textId="77777777" w:rsidR="00D20BA9" w:rsidRDefault="00D20BA9" w:rsidP="00D20BA9">
      <w:pPr>
        <w:spacing w:after="0" w:line="240" w:lineRule="auto"/>
        <w:jc w:val="both"/>
        <w:rPr>
          <w:rFonts w:ascii="Arial" w:hAnsi="Arial" w:cs="Arial"/>
          <w:color w:val="000000"/>
        </w:rPr>
      </w:pPr>
    </w:p>
    <w:p w14:paraId="3AB44266" w14:textId="77777777" w:rsidR="00D20BA9" w:rsidRDefault="00D20BA9" w:rsidP="00D20BA9">
      <w:pPr>
        <w:spacing w:after="0" w:line="240" w:lineRule="auto"/>
        <w:jc w:val="both"/>
        <w:rPr>
          <w:rFonts w:ascii="Arial" w:hAnsi="Arial" w:cs="Arial"/>
          <w:color w:val="000000"/>
        </w:rPr>
      </w:pPr>
      <w:r>
        <w:rPr>
          <w:rFonts w:ascii="Arial" w:hAnsi="Arial" w:cs="Arial"/>
          <w:color w:val="000000"/>
        </w:rPr>
        <w:t>Aquesta comissió de seguiment es reunirà a petició de qualsevol d’ambdues parts.</w:t>
      </w:r>
    </w:p>
    <w:p w14:paraId="30640C90" w14:textId="77777777" w:rsidR="00D20BA9" w:rsidRDefault="00D20BA9" w:rsidP="00D20BA9">
      <w:pPr>
        <w:spacing w:after="0" w:line="240" w:lineRule="auto"/>
        <w:jc w:val="both"/>
        <w:rPr>
          <w:rFonts w:ascii="Arial" w:hAnsi="Arial" w:cs="Arial"/>
          <w:color w:val="000000"/>
        </w:rPr>
      </w:pPr>
    </w:p>
    <w:p w14:paraId="0942AB0F"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Les funcions d’aquesta comissió de seguiment són: </w:t>
      </w:r>
    </w:p>
    <w:p w14:paraId="5DA92182" w14:textId="77777777" w:rsidR="00D20BA9" w:rsidRDefault="00D20BA9" w:rsidP="00D20BA9">
      <w:pPr>
        <w:spacing w:after="0" w:line="240" w:lineRule="auto"/>
        <w:jc w:val="both"/>
        <w:rPr>
          <w:rFonts w:ascii="Arial" w:hAnsi="Arial" w:cs="Arial"/>
          <w:color w:val="000000"/>
        </w:rPr>
      </w:pPr>
    </w:p>
    <w:p w14:paraId="3C7767DF" w14:textId="77777777" w:rsidR="00D20BA9" w:rsidRDefault="00D20BA9" w:rsidP="00D20BA9">
      <w:pPr>
        <w:numPr>
          <w:ilvl w:val="0"/>
          <w:numId w:val="28"/>
        </w:numPr>
        <w:spacing w:after="0" w:line="240" w:lineRule="auto"/>
        <w:ind w:left="0" w:firstLine="0"/>
        <w:jc w:val="both"/>
        <w:rPr>
          <w:rFonts w:ascii="Arial" w:hAnsi="Arial" w:cs="Arial"/>
          <w:color w:val="000000"/>
        </w:rPr>
      </w:pPr>
      <w:r>
        <w:rPr>
          <w:rFonts w:ascii="Arial" w:hAnsi="Arial" w:cs="Arial"/>
          <w:color w:val="000000"/>
        </w:rPr>
        <w:t>Efectuar un seguiment efectiu del grau de compliment dels objectius i dels compromisos adquirits.</w:t>
      </w:r>
    </w:p>
    <w:p w14:paraId="4BD8A237" w14:textId="77777777" w:rsidR="00D20BA9" w:rsidRDefault="00D20BA9" w:rsidP="00D20BA9">
      <w:pPr>
        <w:numPr>
          <w:ilvl w:val="0"/>
          <w:numId w:val="28"/>
        </w:numPr>
        <w:spacing w:after="0" w:line="240" w:lineRule="auto"/>
        <w:ind w:left="0" w:firstLine="0"/>
        <w:jc w:val="both"/>
        <w:rPr>
          <w:rFonts w:ascii="Arial" w:hAnsi="Arial" w:cs="Arial"/>
          <w:color w:val="000000"/>
        </w:rPr>
      </w:pPr>
      <w:r>
        <w:rPr>
          <w:rFonts w:ascii="Arial" w:hAnsi="Arial" w:cs="Arial"/>
          <w:color w:val="000000"/>
        </w:rPr>
        <w:lastRenderedPageBreak/>
        <w:t>Vetllar perquè es compleixin les finalitats per a les qual es cedeix la gestió de l’ús dels habitatges objecte d’aquest conveni.</w:t>
      </w:r>
    </w:p>
    <w:p w14:paraId="50D3E767" w14:textId="77777777" w:rsidR="00D20BA9" w:rsidRDefault="00D20BA9" w:rsidP="00D20BA9">
      <w:pPr>
        <w:numPr>
          <w:ilvl w:val="0"/>
          <w:numId w:val="28"/>
        </w:numPr>
        <w:spacing w:after="0" w:line="240" w:lineRule="auto"/>
        <w:ind w:left="0" w:firstLine="0"/>
        <w:jc w:val="both"/>
        <w:rPr>
          <w:rFonts w:ascii="Arial" w:hAnsi="Arial" w:cs="Arial"/>
          <w:color w:val="000000"/>
        </w:rPr>
      </w:pPr>
      <w:r>
        <w:rPr>
          <w:rFonts w:ascii="Arial" w:hAnsi="Arial" w:cs="Arial"/>
          <w:color w:val="000000"/>
        </w:rPr>
        <w:t>Proposar la modificació de la relació d’habitatges que es cedeixen, que s’haurà d’ aprovar mitjançant una addenda a aquest conveni.</w:t>
      </w:r>
    </w:p>
    <w:p w14:paraId="6C6148EF" w14:textId="77777777" w:rsidR="00D20BA9" w:rsidRDefault="00D20BA9" w:rsidP="00D20BA9">
      <w:pPr>
        <w:numPr>
          <w:ilvl w:val="0"/>
          <w:numId w:val="28"/>
        </w:numPr>
        <w:spacing w:after="0" w:line="240" w:lineRule="auto"/>
        <w:ind w:left="0" w:firstLine="0"/>
        <w:jc w:val="both"/>
        <w:rPr>
          <w:rFonts w:ascii="Arial" w:hAnsi="Arial" w:cs="Arial"/>
          <w:color w:val="000000"/>
        </w:rPr>
      </w:pPr>
      <w:r>
        <w:rPr>
          <w:rFonts w:ascii="Arial" w:hAnsi="Arial" w:cs="Arial"/>
          <w:color w:val="000000"/>
        </w:rPr>
        <w:t>Resoldre les controvèrsies que puguin sorgir en la interpretació i el compliment d’aquest conveni .</w:t>
      </w:r>
    </w:p>
    <w:p w14:paraId="6B37F5F4" w14:textId="77777777" w:rsidR="00D20BA9" w:rsidRDefault="00D20BA9" w:rsidP="00D20BA9">
      <w:pPr>
        <w:spacing w:after="0" w:line="240" w:lineRule="auto"/>
        <w:jc w:val="both"/>
        <w:rPr>
          <w:rFonts w:ascii="Arial" w:hAnsi="Arial" w:cs="Arial"/>
          <w:b/>
          <w:color w:val="000000"/>
        </w:rPr>
      </w:pPr>
    </w:p>
    <w:p w14:paraId="5CE378AA" w14:textId="77777777" w:rsidR="00D20BA9" w:rsidRDefault="00D20BA9" w:rsidP="00D20BA9">
      <w:pPr>
        <w:spacing w:after="0" w:line="240" w:lineRule="auto"/>
        <w:jc w:val="both"/>
        <w:rPr>
          <w:rFonts w:ascii="Arial" w:hAnsi="Arial" w:cs="Arial"/>
          <w:b/>
          <w:color w:val="000000"/>
        </w:rPr>
      </w:pPr>
      <w:r>
        <w:rPr>
          <w:rFonts w:ascii="Arial" w:hAnsi="Arial" w:cs="Arial"/>
          <w:b/>
          <w:color w:val="000000"/>
        </w:rPr>
        <w:t>Sisena.- Vigència</w:t>
      </w:r>
    </w:p>
    <w:p w14:paraId="1D9908AC" w14:textId="77777777" w:rsidR="00D20BA9" w:rsidRDefault="00D20BA9" w:rsidP="00D20BA9">
      <w:pPr>
        <w:spacing w:after="0" w:line="240" w:lineRule="auto"/>
        <w:jc w:val="both"/>
        <w:rPr>
          <w:rFonts w:ascii="Arial" w:hAnsi="Arial" w:cs="Arial"/>
          <w:color w:val="000000"/>
        </w:rPr>
      </w:pPr>
    </w:p>
    <w:p w14:paraId="12EE6C14" w14:textId="77777777" w:rsidR="00D20BA9" w:rsidRDefault="00D20BA9" w:rsidP="00D20BA9">
      <w:pPr>
        <w:spacing w:after="0" w:line="240" w:lineRule="auto"/>
        <w:jc w:val="both"/>
        <w:rPr>
          <w:rFonts w:ascii="Arial" w:hAnsi="Arial" w:cs="Arial"/>
          <w:color w:val="000000"/>
        </w:rPr>
      </w:pPr>
      <w:r>
        <w:rPr>
          <w:rFonts w:ascii="Arial" w:hAnsi="Arial" w:cs="Arial"/>
          <w:color w:val="000000"/>
        </w:rPr>
        <w:t>Aquest conveni té una vigència d’un any a partir de la data de la seva signatura. No obstant això, s’entendrà prorrogat per anys successius, sempre que una de les parts no el denunciï, en el termini d’un mes previ al venciment del termini inicial i sempre i quan no es constati un ús inadequat dels habitatges i dels elements comuns de l’edifici.</w:t>
      </w:r>
    </w:p>
    <w:p w14:paraId="5FB4FA94" w14:textId="77777777" w:rsidR="00D20BA9" w:rsidRDefault="00D20BA9" w:rsidP="00D20BA9">
      <w:pPr>
        <w:spacing w:after="0" w:line="240" w:lineRule="auto"/>
        <w:jc w:val="both"/>
        <w:rPr>
          <w:rFonts w:ascii="Arial" w:hAnsi="Arial" w:cs="Arial"/>
          <w:color w:val="000000"/>
        </w:rPr>
      </w:pPr>
    </w:p>
    <w:p w14:paraId="3CFDEC43" w14:textId="77777777" w:rsidR="00D20BA9" w:rsidRDefault="00D20BA9" w:rsidP="00D20BA9">
      <w:pPr>
        <w:spacing w:after="0" w:line="240" w:lineRule="auto"/>
        <w:jc w:val="both"/>
        <w:rPr>
          <w:rFonts w:ascii="Arial" w:hAnsi="Arial" w:cs="Arial"/>
          <w:color w:val="000000"/>
        </w:rPr>
      </w:pPr>
      <w:r>
        <w:rPr>
          <w:rFonts w:ascii="Arial" w:hAnsi="Arial" w:cs="Arial"/>
          <w:color w:val="000000"/>
        </w:rPr>
        <w:t xml:space="preserve">L’ús inadequat d’un habitatge, per part del seu ocupant, o dels elements comuns de l’edifici on es trobi ubicat, no afectarà la vigència i les possibles pròrrogues del conveni per a la resta d’habitatges que s’indiquen a l’annex d’aquest conveni. </w:t>
      </w:r>
    </w:p>
    <w:p w14:paraId="745DA0C7" w14:textId="77777777" w:rsidR="00D20BA9" w:rsidRDefault="00D20BA9" w:rsidP="00D20BA9">
      <w:pPr>
        <w:spacing w:after="0" w:line="240" w:lineRule="auto"/>
        <w:jc w:val="both"/>
        <w:rPr>
          <w:rFonts w:ascii="Arial" w:hAnsi="Arial" w:cs="Arial"/>
          <w:b/>
          <w:color w:val="000000"/>
        </w:rPr>
      </w:pPr>
    </w:p>
    <w:p w14:paraId="46EDD559" w14:textId="77777777" w:rsidR="00D20BA9" w:rsidRDefault="00D20BA9" w:rsidP="00D20BA9">
      <w:pPr>
        <w:spacing w:after="0" w:line="240" w:lineRule="auto"/>
        <w:jc w:val="both"/>
        <w:rPr>
          <w:rFonts w:ascii="Arial" w:hAnsi="Arial" w:cs="Arial"/>
          <w:b/>
          <w:color w:val="000000"/>
        </w:rPr>
      </w:pPr>
      <w:r>
        <w:rPr>
          <w:rFonts w:ascii="Arial" w:hAnsi="Arial" w:cs="Arial"/>
          <w:b/>
          <w:color w:val="000000"/>
        </w:rPr>
        <w:t xml:space="preserve">Setena.- Causes de resolució </w:t>
      </w:r>
    </w:p>
    <w:p w14:paraId="2D1E9645" w14:textId="77777777" w:rsidR="00D20BA9" w:rsidRDefault="00D20BA9" w:rsidP="00D20BA9">
      <w:pPr>
        <w:spacing w:after="0" w:line="240" w:lineRule="auto"/>
        <w:jc w:val="both"/>
        <w:rPr>
          <w:rFonts w:ascii="Arial" w:hAnsi="Arial" w:cs="Arial"/>
          <w:color w:val="000000"/>
        </w:rPr>
      </w:pPr>
    </w:p>
    <w:p w14:paraId="09778DDE" w14:textId="77777777" w:rsidR="00D20BA9" w:rsidRDefault="00D20BA9" w:rsidP="00D20BA9">
      <w:pPr>
        <w:spacing w:after="0" w:line="240" w:lineRule="auto"/>
        <w:jc w:val="both"/>
        <w:rPr>
          <w:rFonts w:ascii="Arial" w:hAnsi="Arial" w:cs="Arial"/>
          <w:color w:val="000000"/>
        </w:rPr>
      </w:pPr>
      <w:r>
        <w:rPr>
          <w:rFonts w:ascii="Arial" w:hAnsi="Arial" w:cs="Arial"/>
          <w:color w:val="000000"/>
        </w:rPr>
        <w:t>Són causes de resolució d’aquest conveni:</w:t>
      </w:r>
    </w:p>
    <w:p w14:paraId="4A8A24FC" w14:textId="77777777" w:rsidR="00D20BA9" w:rsidRDefault="00D20BA9" w:rsidP="00D20BA9">
      <w:pPr>
        <w:numPr>
          <w:ilvl w:val="0"/>
          <w:numId w:val="29"/>
        </w:numPr>
        <w:spacing w:after="0" w:line="240" w:lineRule="auto"/>
        <w:ind w:left="0" w:firstLine="0"/>
        <w:jc w:val="both"/>
        <w:rPr>
          <w:rFonts w:ascii="Arial" w:hAnsi="Arial" w:cs="Arial"/>
          <w:color w:val="000000"/>
        </w:rPr>
      </w:pPr>
      <w:r>
        <w:rPr>
          <w:rFonts w:ascii="Arial" w:hAnsi="Arial" w:cs="Arial"/>
          <w:color w:val="000000"/>
        </w:rPr>
        <w:t>L’incompliment del seu objecte</w:t>
      </w:r>
    </w:p>
    <w:p w14:paraId="30B9BF40" w14:textId="77777777" w:rsidR="00D20BA9" w:rsidRDefault="00D20BA9" w:rsidP="00D20BA9">
      <w:pPr>
        <w:numPr>
          <w:ilvl w:val="0"/>
          <w:numId w:val="29"/>
        </w:numPr>
        <w:spacing w:after="0" w:line="240" w:lineRule="auto"/>
        <w:ind w:left="0" w:firstLine="0"/>
        <w:jc w:val="both"/>
        <w:rPr>
          <w:rFonts w:ascii="Arial" w:hAnsi="Arial" w:cs="Arial"/>
          <w:color w:val="000000"/>
        </w:rPr>
      </w:pPr>
      <w:r>
        <w:rPr>
          <w:rFonts w:ascii="Arial" w:hAnsi="Arial" w:cs="Arial"/>
          <w:color w:val="000000"/>
        </w:rPr>
        <w:t>La finalització del termini de vigència.</w:t>
      </w:r>
    </w:p>
    <w:p w14:paraId="60EABCB6" w14:textId="77777777" w:rsidR="00D20BA9" w:rsidRDefault="00D20BA9" w:rsidP="00D20BA9">
      <w:pPr>
        <w:numPr>
          <w:ilvl w:val="0"/>
          <w:numId w:val="29"/>
        </w:numPr>
        <w:spacing w:after="0" w:line="240" w:lineRule="auto"/>
        <w:ind w:left="0" w:firstLine="0"/>
        <w:jc w:val="both"/>
        <w:rPr>
          <w:rFonts w:ascii="Arial" w:hAnsi="Arial" w:cs="Arial"/>
          <w:color w:val="000000"/>
        </w:rPr>
      </w:pPr>
      <w:r>
        <w:rPr>
          <w:rFonts w:ascii="Arial" w:hAnsi="Arial" w:cs="Arial"/>
          <w:color w:val="000000"/>
        </w:rPr>
        <w:t>El mutu acord, manifestat per escrit.</w:t>
      </w:r>
    </w:p>
    <w:p w14:paraId="28567061" w14:textId="77777777" w:rsidR="00D20BA9" w:rsidRDefault="00D20BA9" w:rsidP="00D20BA9">
      <w:pPr>
        <w:numPr>
          <w:ilvl w:val="0"/>
          <w:numId w:val="29"/>
        </w:numPr>
        <w:spacing w:after="0" w:line="240" w:lineRule="auto"/>
        <w:ind w:left="0" w:firstLine="0"/>
        <w:jc w:val="both"/>
        <w:rPr>
          <w:rFonts w:ascii="Arial" w:hAnsi="Arial" w:cs="Arial"/>
          <w:color w:val="000000"/>
        </w:rPr>
      </w:pPr>
      <w:r>
        <w:rPr>
          <w:rFonts w:ascii="Arial" w:hAnsi="Arial" w:cs="Arial"/>
          <w:color w:val="000000"/>
        </w:rPr>
        <w:t>L’incompliment d’alguna de les seves clàusules per una de les parts.</w:t>
      </w:r>
    </w:p>
    <w:p w14:paraId="1722000C" w14:textId="77777777" w:rsidR="00D20BA9" w:rsidRDefault="00D20BA9" w:rsidP="00D20BA9">
      <w:pPr>
        <w:numPr>
          <w:ilvl w:val="0"/>
          <w:numId w:val="29"/>
        </w:numPr>
        <w:spacing w:after="0" w:line="240" w:lineRule="auto"/>
        <w:ind w:left="0" w:firstLine="0"/>
        <w:jc w:val="both"/>
        <w:rPr>
          <w:rFonts w:ascii="Arial" w:hAnsi="Arial" w:cs="Arial"/>
          <w:color w:val="000000"/>
        </w:rPr>
      </w:pPr>
      <w:r>
        <w:rPr>
          <w:rFonts w:ascii="Arial" w:hAnsi="Arial" w:cs="Arial"/>
          <w:color w:val="000000"/>
        </w:rPr>
        <w:t xml:space="preserve">L’ús inadequat d’un dels habitatges per part del seu ocupant o dels elements comuns de l’edifici on es troba ubicat, no afectarà la vigència del conveni per a la resta d’habitatges objecte d’aquest conveni.  </w:t>
      </w:r>
    </w:p>
    <w:p w14:paraId="0E6898CA" w14:textId="77777777" w:rsidR="00D20BA9" w:rsidRDefault="00D20BA9" w:rsidP="00D20BA9">
      <w:pPr>
        <w:numPr>
          <w:ilvl w:val="0"/>
          <w:numId w:val="29"/>
        </w:numPr>
        <w:spacing w:after="0" w:line="240" w:lineRule="auto"/>
        <w:ind w:left="0" w:firstLine="0"/>
        <w:jc w:val="both"/>
        <w:rPr>
          <w:rFonts w:ascii="Arial" w:hAnsi="Arial" w:cs="Arial"/>
          <w:color w:val="000000"/>
        </w:rPr>
      </w:pPr>
      <w:r>
        <w:rPr>
          <w:rFonts w:ascii="Arial" w:hAnsi="Arial" w:cs="Arial"/>
          <w:color w:val="000000"/>
        </w:rPr>
        <w:t xml:space="preserve">La denúncia unilateral  del conveni amb un preavís de tres mesos, perquè existeixen causes excepcionals i justificades que dificulten o impossibiliten el compliment del seu contingut. </w:t>
      </w:r>
    </w:p>
    <w:p w14:paraId="5DBA3B59" w14:textId="77777777" w:rsidR="00D20BA9" w:rsidRDefault="00D20BA9" w:rsidP="00D20BA9">
      <w:pPr>
        <w:numPr>
          <w:ilvl w:val="0"/>
          <w:numId w:val="29"/>
        </w:numPr>
        <w:spacing w:after="0" w:line="240" w:lineRule="auto"/>
        <w:ind w:left="0" w:firstLine="0"/>
        <w:jc w:val="both"/>
        <w:rPr>
          <w:rFonts w:ascii="Arial" w:hAnsi="Arial" w:cs="Arial"/>
          <w:color w:val="000000"/>
        </w:rPr>
      </w:pPr>
      <w:r>
        <w:rPr>
          <w:rFonts w:ascii="Arial" w:hAnsi="Arial" w:cs="Arial"/>
          <w:color w:val="000000"/>
        </w:rPr>
        <w:t>Altres causes d’extinció previstes en la normativa aplicable</w:t>
      </w:r>
    </w:p>
    <w:p w14:paraId="4C83A77D" w14:textId="77777777" w:rsidR="00D20BA9" w:rsidRDefault="00D20BA9" w:rsidP="00D20BA9">
      <w:pPr>
        <w:spacing w:after="0" w:line="240" w:lineRule="auto"/>
        <w:jc w:val="both"/>
        <w:rPr>
          <w:rFonts w:ascii="Arial" w:hAnsi="Arial" w:cs="Arial"/>
          <w:color w:val="000000"/>
        </w:rPr>
      </w:pPr>
    </w:p>
    <w:p w14:paraId="71BD3E4C" w14:textId="77777777" w:rsidR="00D20BA9" w:rsidRDefault="00D20BA9" w:rsidP="00D20BA9">
      <w:pPr>
        <w:spacing w:after="0" w:line="240" w:lineRule="auto"/>
        <w:jc w:val="both"/>
        <w:rPr>
          <w:rFonts w:ascii="Arial" w:hAnsi="Arial" w:cs="Arial"/>
          <w:b/>
          <w:color w:val="000000"/>
          <w:u w:val="single"/>
        </w:rPr>
      </w:pPr>
      <w:r>
        <w:rPr>
          <w:rFonts w:ascii="Arial" w:hAnsi="Arial" w:cs="Arial"/>
          <w:b/>
          <w:color w:val="000000"/>
        </w:rPr>
        <w:t>Vuitena.- Resolució de controvèrsies</w:t>
      </w:r>
    </w:p>
    <w:p w14:paraId="040BEC4A" w14:textId="77777777" w:rsidR="00D20BA9" w:rsidRDefault="00D20BA9" w:rsidP="00D20BA9">
      <w:pPr>
        <w:spacing w:after="0" w:line="240" w:lineRule="auto"/>
        <w:jc w:val="both"/>
        <w:rPr>
          <w:rFonts w:ascii="Arial" w:hAnsi="Arial" w:cs="Arial"/>
          <w:color w:val="000000"/>
        </w:rPr>
      </w:pPr>
    </w:p>
    <w:p w14:paraId="58747DF7" w14:textId="77777777" w:rsidR="00D20BA9" w:rsidRDefault="00D20BA9" w:rsidP="00D20BA9">
      <w:pPr>
        <w:spacing w:after="0" w:line="240" w:lineRule="auto"/>
        <w:jc w:val="both"/>
        <w:rPr>
          <w:rFonts w:ascii="Arial" w:hAnsi="Arial" w:cs="Arial"/>
          <w:b/>
          <w:color w:val="000000"/>
        </w:rPr>
      </w:pPr>
      <w:r>
        <w:rPr>
          <w:rFonts w:ascii="Arial" w:hAnsi="Arial" w:cs="Arial"/>
          <w:color w:val="000000"/>
        </w:rPr>
        <w:t xml:space="preserve">Les parts resoldran de mutu acord les diferències que puguin sorgir en l’execució i interpretació del present conveni amb caràcter previ a la seva submissió, si s’escau, davant la jurisdicció contenciosa administrativa, d’acord amb el que disposa la Llei 29/1998, de 13 de juliol, reguladora de la jurisdicció contenciosa administrativa. </w:t>
      </w:r>
    </w:p>
    <w:p w14:paraId="08115795" w14:textId="77777777" w:rsidR="00D20BA9" w:rsidRDefault="00D20BA9" w:rsidP="00D20BA9">
      <w:pPr>
        <w:spacing w:after="0" w:line="240" w:lineRule="auto"/>
        <w:jc w:val="both"/>
        <w:rPr>
          <w:rFonts w:ascii="Arial" w:hAnsi="Arial" w:cs="Arial"/>
          <w:color w:val="000000"/>
        </w:rPr>
      </w:pPr>
    </w:p>
    <w:p w14:paraId="1C59A35B" w14:textId="77777777" w:rsidR="00D20BA9" w:rsidRDefault="00D20BA9" w:rsidP="00D20BA9">
      <w:pPr>
        <w:spacing w:after="0" w:line="240" w:lineRule="auto"/>
        <w:jc w:val="both"/>
        <w:rPr>
          <w:rFonts w:ascii="Arial" w:hAnsi="Arial" w:cs="Arial"/>
          <w:color w:val="000000"/>
        </w:rPr>
      </w:pPr>
      <w:r>
        <w:rPr>
          <w:rFonts w:ascii="Arial" w:hAnsi="Arial" w:cs="Arial"/>
          <w:color w:val="000000"/>
        </w:rPr>
        <w:t>I, com a prova de conformitat, les parts signen aquest conveni, per duplicat, al lloc i la data expressats en l’encapçalament. “</w:t>
      </w:r>
    </w:p>
    <w:p w14:paraId="35DCA4B0" w14:textId="77777777" w:rsidR="00D20BA9" w:rsidRPr="00C14773" w:rsidRDefault="00D20BA9" w:rsidP="00D20BA9">
      <w:pPr>
        <w:spacing w:after="0" w:line="240" w:lineRule="auto"/>
        <w:jc w:val="both"/>
        <w:rPr>
          <w:rFonts w:ascii="Arial" w:hAnsi="Arial" w:cs="Arial"/>
          <w:b/>
          <w:u w:val="single"/>
        </w:rPr>
      </w:pPr>
    </w:p>
    <w:p w14:paraId="3D3BD323" w14:textId="77777777" w:rsidR="00833E59" w:rsidRPr="00C14773" w:rsidRDefault="00833E59" w:rsidP="00833E59">
      <w:pPr>
        <w:spacing w:after="0" w:line="240" w:lineRule="auto"/>
        <w:jc w:val="both"/>
        <w:rPr>
          <w:rFonts w:ascii="Arial" w:hAnsi="Arial" w:cs="Arial"/>
          <w:b/>
          <w:u w:val="single"/>
        </w:rPr>
      </w:pPr>
    </w:p>
    <w:p w14:paraId="3B1FC9F8" w14:textId="77777777" w:rsidR="00833E59" w:rsidRPr="00C14773" w:rsidRDefault="00833E59" w:rsidP="00833E59">
      <w:pPr>
        <w:spacing w:after="0" w:line="240" w:lineRule="auto"/>
        <w:jc w:val="both"/>
        <w:rPr>
          <w:rFonts w:ascii="Arial" w:hAnsi="Arial" w:cs="Arial"/>
          <w:b/>
          <w:u w:val="single"/>
        </w:rPr>
      </w:pPr>
      <w:r w:rsidRPr="00C14773">
        <w:rPr>
          <w:rFonts w:ascii="Arial" w:hAnsi="Arial" w:cs="Arial"/>
          <w:b/>
          <w:u w:val="single"/>
        </w:rPr>
        <w:t>Aquest</w:t>
      </w:r>
      <w:r w:rsidR="00E04C91">
        <w:rPr>
          <w:rFonts w:ascii="Arial" w:hAnsi="Arial" w:cs="Arial"/>
          <w:b/>
          <w:u w:val="single"/>
        </w:rPr>
        <w:t xml:space="preserve">a proposta ha estat aprova </w:t>
      </w:r>
      <w:r w:rsidRPr="00C14773">
        <w:rPr>
          <w:rFonts w:ascii="Arial" w:hAnsi="Arial" w:cs="Arial"/>
          <w:b/>
          <w:u w:val="single"/>
        </w:rPr>
        <w:t xml:space="preserve">amb la següent votació: </w:t>
      </w:r>
    </w:p>
    <w:p w14:paraId="4D940A48" w14:textId="57C64BAB" w:rsidR="00833E59" w:rsidRPr="000A37C9" w:rsidRDefault="00833E59" w:rsidP="00833E59">
      <w:pPr>
        <w:spacing w:after="0" w:line="240" w:lineRule="auto"/>
        <w:jc w:val="both"/>
        <w:rPr>
          <w:rFonts w:ascii="Arial" w:hAnsi="Arial" w:cs="Arial"/>
          <w:b/>
          <w:lang w:val="es-ES"/>
        </w:rPr>
      </w:pPr>
      <w:r w:rsidRPr="00C14773">
        <w:rPr>
          <w:rFonts w:ascii="Arial" w:hAnsi="Arial" w:cs="Arial"/>
          <w:b/>
        </w:rPr>
        <w:t>A FAVOR:</w:t>
      </w:r>
      <w:r w:rsidR="000A37C9">
        <w:rPr>
          <w:rFonts w:ascii="Arial" w:hAnsi="Arial" w:cs="Arial"/>
          <w:b/>
          <w:lang w:val="es-ES"/>
        </w:rPr>
        <w:t xml:space="preserve"> </w:t>
      </w:r>
      <w:r w:rsidR="000A37C9" w:rsidRPr="006C5825">
        <w:rPr>
          <w:rFonts w:ascii="Arial" w:hAnsi="Arial" w:cs="Arial"/>
          <w:b/>
        </w:rPr>
        <w:t>unanimitat</w:t>
      </w:r>
    </w:p>
    <w:p w14:paraId="435B482B" w14:textId="77777777" w:rsidR="00833E59" w:rsidRPr="00C14773" w:rsidRDefault="00833E59" w:rsidP="00833E59">
      <w:pPr>
        <w:spacing w:after="0" w:line="240" w:lineRule="auto"/>
        <w:jc w:val="both"/>
        <w:rPr>
          <w:rFonts w:ascii="Arial" w:hAnsi="Arial" w:cs="Arial"/>
          <w:b/>
        </w:rPr>
      </w:pPr>
      <w:r w:rsidRPr="00C14773">
        <w:rPr>
          <w:rFonts w:ascii="Arial" w:hAnsi="Arial" w:cs="Arial"/>
          <w:b/>
        </w:rPr>
        <w:t>ABSTENCIONS:</w:t>
      </w:r>
    </w:p>
    <w:p w14:paraId="1FEC758F" w14:textId="77777777" w:rsidR="00833E59" w:rsidRPr="00C14773" w:rsidRDefault="00833E59" w:rsidP="00833E59">
      <w:pPr>
        <w:spacing w:after="0" w:line="240" w:lineRule="auto"/>
        <w:jc w:val="both"/>
        <w:rPr>
          <w:rFonts w:ascii="Arial" w:hAnsi="Arial" w:cs="Arial"/>
          <w:b/>
        </w:rPr>
      </w:pPr>
      <w:r w:rsidRPr="00C14773">
        <w:rPr>
          <w:rFonts w:ascii="Arial" w:hAnsi="Arial" w:cs="Arial"/>
          <w:b/>
        </w:rPr>
        <w:t>EN CONTRA</w:t>
      </w:r>
    </w:p>
    <w:p w14:paraId="4D66C3EB" w14:textId="77777777" w:rsidR="00833E59" w:rsidRDefault="00833E59" w:rsidP="00833E59">
      <w:pPr>
        <w:spacing w:after="0" w:line="240" w:lineRule="auto"/>
        <w:jc w:val="both"/>
        <w:rPr>
          <w:rFonts w:ascii="Arial" w:hAnsi="Arial" w:cs="Arial"/>
          <w:b/>
          <w:u w:val="single"/>
        </w:rPr>
      </w:pPr>
    </w:p>
    <w:p w14:paraId="7A76E775" w14:textId="77777777" w:rsidR="0019648B" w:rsidRDefault="0019648B" w:rsidP="00833E59">
      <w:pPr>
        <w:spacing w:after="0" w:line="240" w:lineRule="auto"/>
        <w:jc w:val="both"/>
        <w:rPr>
          <w:rFonts w:ascii="Arial" w:hAnsi="Arial" w:cs="Arial"/>
          <w:b/>
        </w:rPr>
      </w:pPr>
    </w:p>
    <w:p w14:paraId="3E9A7295" w14:textId="77777777" w:rsidR="0019648B" w:rsidRDefault="0019648B" w:rsidP="00833E59">
      <w:pPr>
        <w:spacing w:after="0" w:line="240" w:lineRule="auto"/>
        <w:jc w:val="both"/>
        <w:rPr>
          <w:rFonts w:ascii="Arial" w:hAnsi="Arial" w:cs="Arial"/>
          <w:b/>
        </w:rPr>
      </w:pPr>
      <w:r>
        <w:rPr>
          <w:rFonts w:ascii="Arial" w:hAnsi="Arial" w:cs="Arial"/>
          <w:b/>
        </w:rPr>
        <w:t>5.- Ratificació de la Modificació dels Estatuts del CPNL</w:t>
      </w:r>
    </w:p>
    <w:p w14:paraId="462A9A5E" w14:textId="77777777" w:rsidR="0019648B" w:rsidRDefault="0019648B" w:rsidP="0019648B">
      <w:pPr>
        <w:spacing w:after="0" w:line="240" w:lineRule="auto"/>
        <w:jc w:val="both"/>
        <w:rPr>
          <w:rFonts w:ascii="Arial" w:hAnsi="Arial" w:cs="Arial"/>
        </w:rPr>
      </w:pPr>
      <w:r w:rsidRPr="00985E29">
        <w:rPr>
          <w:rFonts w:ascii="Arial" w:hAnsi="Arial" w:cs="Arial"/>
        </w:rPr>
        <w:lastRenderedPageBreak/>
        <w:t>Vist l´escrit del Consorci per a la Normalització Lingüística NRE 689 (19.01.2016) mitjançant el qual ens comuniquen que el Ple del Consorci va aprovar la Modificació dels seus Estatuts, així com també s´aprova per  Acord de Govern de la Generalitat de Catalunya i  es publica en el DOGC 6929 (06.08.2105), a fi de donar compliment als canvis que preveuen l´entrada en vigor de la nova normativa Llei 27/2013 de 27 de desembre i Llei 15/2014 de 16 de setembre i de la Llei 26/2010, de 3 d´agost.</w:t>
      </w:r>
    </w:p>
    <w:p w14:paraId="6B70D2A0" w14:textId="77777777" w:rsidR="0019648B" w:rsidRDefault="0019648B" w:rsidP="0019648B">
      <w:pPr>
        <w:spacing w:after="0" w:line="240" w:lineRule="auto"/>
        <w:jc w:val="both"/>
        <w:rPr>
          <w:rFonts w:ascii="Arial" w:hAnsi="Arial" w:cs="Arial"/>
        </w:rPr>
      </w:pPr>
    </w:p>
    <w:p w14:paraId="624D3318" w14:textId="77777777" w:rsidR="0019648B" w:rsidRPr="00985E29" w:rsidRDefault="0019648B" w:rsidP="0019648B">
      <w:pPr>
        <w:spacing w:after="0" w:line="240" w:lineRule="auto"/>
        <w:jc w:val="both"/>
        <w:rPr>
          <w:rFonts w:ascii="Arial" w:hAnsi="Arial" w:cs="Arial"/>
        </w:rPr>
      </w:pPr>
      <w:r>
        <w:rPr>
          <w:rFonts w:ascii="Arial" w:hAnsi="Arial" w:cs="Arial"/>
        </w:rPr>
        <w:t>Vist l´art. 27 de l´Estatut vigent del CPNL, aquesta modificació ha de ser ratificada per cadascun dels ens consorciats</w:t>
      </w:r>
    </w:p>
    <w:p w14:paraId="46ADFA02" w14:textId="77777777" w:rsidR="0019648B" w:rsidRPr="00985E29" w:rsidRDefault="0019648B" w:rsidP="0019648B">
      <w:pPr>
        <w:spacing w:after="0" w:line="240" w:lineRule="auto"/>
        <w:jc w:val="both"/>
        <w:rPr>
          <w:rFonts w:ascii="Arial" w:hAnsi="Arial" w:cs="Arial"/>
        </w:rPr>
      </w:pPr>
    </w:p>
    <w:p w14:paraId="1B5CF3D9" w14:textId="77777777" w:rsidR="0019648B" w:rsidRPr="00985E29" w:rsidRDefault="0019648B" w:rsidP="0019648B">
      <w:pPr>
        <w:spacing w:after="0" w:line="240" w:lineRule="auto"/>
        <w:jc w:val="both"/>
        <w:rPr>
          <w:rFonts w:ascii="Arial" w:hAnsi="Arial" w:cs="Arial"/>
        </w:rPr>
      </w:pPr>
      <w:r w:rsidRPr="00985E29">
        <w:rPr>
          <w:rFonts w:ascii="Arial" w:hAnsi="Arial" w:cs="Arial"/>
        </w:rPr>
        <w:t>Vista la competència del Ple municipal per a aquest assumpte:</w:t>
      </w:r>
    </w:p>
    <w:p w14:paraId="58038C7E" w14:textId="77777777" w:rsidR="0019648B" w:rsidRPr="00985E29" w:rsidRDefault="0019648B" w:rsidP="0019648B">
      <w:pPr>
        <w:spacing w:after="0" w:line="240" w:lineRule="auto"/>
        <w:jc w:val="both"/>
        <w:rPr>
          <w:rFonts w:ascii="Arial" w:hAnsi="Arial" w:cs="Arial"/>
        </w:rPr>
      </w:pPr>
    </w:p>
    <w:p w14:paraId="1B31B49D" w14:textId="77777777" w:rsidR="0019648B" w:rsidRPr="00985E29" w:rsidRDefault="0019648B" w:rsidP="0019648B">
      <w:pPr>
        <w:spacing w:after="0" w:line="240" w:lineRule="auto"/>
        <w:jc w:val="both"/>
        <w:rPr>
          <w:rFonts w:ascii="Arial" w:hAnsi="Arial" w:cs="Arial"/>
        </w:rPr>
      </w:pPr>
      <w:r w:rsidRPr="00985E29">
        <w:rPr>
          <w:rFonts w:ascii="Arial" w:hAnsi="Arial" w:cs="Arial"/>
        </w:rPr>
        <w:t>PROPOSO.-</w:t>
      </w:r>
    </w:p>
    <w:p w14:paraId="5CEAA1A8" w14:textId="77777777" w:rsidR="0019648B" w:rsidRPr="00985E29" w:rsidRDefault="0019648B" w:rsidP="0019648B">
      <w:pPr>
        <w:spacing w:after="0" w:line="240" w:lineRule="auto"/>
        <w:jc w:val="both"/>
        <w:rPr>
          <w:rFonts w:ascii="Arial" w:hAnsi="Arial" w:cs="Arial"/>
        </w:rPr>
      </w:pPr>
    </w:p>
    <w:p w14:paraId="304893D5" w14:textId="0A6BB603" w:rsidR="0019648B" w:rsidRPr="00985E29" w:rsidRDefault="0019648B" w:rsidP="0019648B">
      <w:pPr>
        <w:spacing w:after="0" w:line="240" w:lineRule="auto"/>
        <w:jc w:val="both"/>
        <w:rPr>
          <w:rFonts w:ascii="Arial" w:hAnsi="Arial" w:cs="Arial"/>
        </w:rPr>
      </w:pPr>
      <w:r w:rsidRPr="00985E29">
        <w:rPr>
          <w:rFonts w:ascii="Arial" w:hAnsi="Arial" w:cs="Arial"/>
        </w:rPr>
        <w:t xml:space="preserve">Primer.- RATIFICAR la Modificació del Estatus del CPNL </w:t>
      </w:r>
      <w:r w:rsidR="00E9410A">
        <w:rPr>
          <w:rFonts w:ascii="Arial" w:hAnsi="Arial" w:cs="Arial"/>
        </w:rPr>
        <w:t xml:space="preserve">i la dissolució del Consorci </w:t>
      </w:r>
      <w:r w:rsidRPr="00985E29">
        <w:rPr>
          <w:rFonts w:ascii="Arial" w:hAnsi="Arial" w:cs="Arial"/>
        </w:rPr>
        <w:t>en el terme en que va ser aprova pel Ple</w:t>
      </w:r>
      <w:r>
        <w:rPr>
          <w:rFonts w:ascii="Arial" w:hAnsi="Arial" w:cs="Arial"/>
        </w:rPr>
        <w:t xml:space="preserve"> d´aquest organisme </w:t>
      </w:r>
      <w:r w:rsidRPr="00985E29">
        <w:rPr>
          <w:rFonts w:ascii="Arial" w:hAnsi="Arial" w:cs="Arial"/>
        </w:rPr>
        <w:t xml:space="preserve"> i publicada en el DOGC.</w:t>
      </w:r>
    </w:p>
    <w:p w14:paraId="6B5C1823" w14:textId="77777777" w:rsidR="0019648B" w:rsidRPr="00985E29" w:rsidRDefault="0019648B" w:rsidP="0019648B">
      <w:pPr>
        <w:spacing w:after="0" w:line="240" w:lineRule="auto"/>
        <w:jc w:val="both"/>
        <w:rPr>
          <w:rFonts w:ascii="Arial" w:hAnsi="Arial" w:cs="Arial"/>
        </w:rPr>
      </w:pPr>
    </w:p>
    <w:p w14:paraId="4716D4AD" w14:textId="77777777" w:rsidR="0019648B" w:rsidRPr="00985E29" w:rsidRDefault="0019648B" w:rsidP="0019648B">
      <w:pPr>
        <w:spacing w:after="0" w:line="240" w:lineRule="auto"/>
        <w:jc w:val="both"/>
        <w:rPr>
          <w:rFonts w:ascii="Arial" w:hAnsi="Arial" w:cs="Arial"/>
        </w:rPr>
      </w:pPr>
      <w:r w:rsidRPr="00985E29">
        <w:rPr>
          <w:rFonts w:ascii="Arial" w:hAnsi="Arial" w:cs="Arial"/>
        </w:rPr>
        <w:t xml:space="preserve">Segon.- COMUNICAR aquest acord al Consorci per a la Normalització Lingüística </w:t>
      </w:r>
    </w:p>
    <w:p w14:paraId="51E9C24B" w14:textId="77777777" w:rsidR="0019648B" w:rsidRPr="00985E29" w:rsidRDefault="0019648B" w:rsidP="0019648B">
      <w:pPr>
        <w:spacing w:after="0" w:line="240" w:lineRule="auto"/>
        <w:jc w:val="both"/>
        <w:rPr>
          <w:rFonts w:ascii="Arial" w:hAnsi="Arial" w:cs="Arial"/>
        </w:rPr>
      </w:pPr>
    </w:p>
    <w:p w14:paraId="0FCFA219" w14:textId="77777777" w:rsidR="0019648B" w:rsidRPr="00985E29" w:rsidRDefault="0019648B" w:rsidP="0019648B">
      <w:pPr>
        <w:spacing w:after="0" w:line="240" w:lineRule="auto"/>
        <w:jc w:val="both"/>
        <w:rPr>
          <w:rFonts w:ascii="Arial" w:hAnsi="Arial" w:cs="Arial"/>
        </w:rPr>
      </w:pPr>
      <w:r w:rsidRPr="00985E29">
        <w:rPr>
          <w:rFonts w:ascii="Arial" w:hAnsi="Arial" w:cs="Arial"/>
        </w:rPr>
        <w:t>Tercer.- TRASLLADAR  aquest acord a l´Àrea municipal de Cultura i a l´Àrea municipal d´Intervenció</w:t>
      </w:r>
    </w:p>
    <w:p w14:paraId="2B8A4D4F" w14:textId="77777777" w:rsidR="0019648B" w:rsidRDefault="0019648B" w:rsidP="00833E59">
      <w:pPr>
        <w:spacing w:after="0" w:line="240" w:lineRule="auto"/>
        <w:jc w:val="both"/>
        <w:rPr>
          <w:rFonts w:ascii="Arial" w:hAnsi="Arial" w:cs="Arial"/>
          <w:b/>
          <w:lang w:val="es-ES"/>
        </w:rPr>
      </w:pPr>
    </w:p>
    <w:p w14:paraId="2B4D4AF6" w14:textId="77777777" w:rsidR="00ED391A" w:rsidRPr="00C14773" w:rsidRDefault="00ED391A" w:rsidP="00ED391A">
      <w:pPr>
        <w:spacing w:after="0" w:line="240" w:lineRule="auto"/>
        <w:jc w:val="both"/>
        <w:rPr>
          <w:rFonts w:ascii="Arial" w:hAnsi="Arial" w:cs="Arial"/>
          <w:b/>
          <w:u w:val="single"/>
        </w:rPr>
      </w:pPr>
      <w:r w:rsidRPr="00C14773">
        <w:rPr>
          <w:rFonts w:ascii="Arial" w:hAnsi="Arial" w:cs="Arial"/>
          <w:b/>
          <w:u w:val="single"/>
        </w:rPr>
        <w:t>Aquest</w:t>
      </w:r>
      <w:r>
        <w:rPr>
          <w:rFonts w:ascii="Arial" w:hAnsi="Arial" w:cs="Arial"/>
          <w:b/>
          <w:u w:val="single"/>
        </w:rPr>
        <w:t xml:space="preserve">a proposta ha estat aprova </w:t>
      </w:r>
      <w:r w:rsidRPr="00C14773">
        <w:rPr>
          <w:rFonts w:ascii="Arial" w:hAnsi="Arial" w:cs="Arial"/>
          <w:b/>
          <w:u w:val="single"/>
        </w:rPr>
        <w:t xml:space="preserve">amb la següent votació: </w:t>
      </w:r>
    </w:p>
    <w:p w14:paraId="4F418247" w14:textId="77777777" w:rsidR="00ED391A" w:rsidRPr="000A37C9" w:rsidRDefault="00ED391A" w:rsidP="00ED391A">
      <w:pPr>
        <w:spacing w:after="0" w:line="240" w:lineRule="auto"/>
        <w:jc w:val="both"/>
        <w:rPr>
          <w:rFonts w:ascii="Arial" w:hAnsi="Arial" w:cs="Arial"/>
          <w:b/>
          <w:lang w:val="es-ES"/>
        </w:rPr>
      </w:pPr>
      <w:r w:rsidRPr="00C14773">
        <w:rPr>
          <w:rFonts w:ascii="Arial" w:hAnsi="Arial" w:cs="Arial"/>
          <w:b/>
        </w:rPr>
        <w:t>A FAVOR:</w:t>
      </w:r>
      <w:r>
        <w:rPr>
          <w:rFonts w:ascii="Arial" w:hAnsi="Arial" w:cs="Arial"/>
          <w:b/>
          <w:lang w:val="es-ES"/>
        </w:rPr>
        <w:t xml:space="preserve"> </w:t>
      </w:r>
      <w:r w:rsidRPr="006C5825">
        <w:rPr>
          <w:rFonts w:ascii="Arial" w:hAnsi="Arial" w:cs="Arial"/>
          <w:b/>
        </w:rPr>
        <w:t>unanimitat</w:t>
      </w:r>
    </w:p>
    <w:p w14:paraId="1F2FBF80" w14:textId="77777777" w:rsidR="00ED391A" w:rsidRPr="00C14773" w:rsidRDefault="00ED391A" w:rsidP="00ED391A">
      <w:pPr>
        <w:spacing w:after="0" w:line="240" w:lineRule="auto"/>
        <w:jc w:val="both"/>
        <w:rPr>
          <w:rFonts w:ascii="Arial" w:hAnsi="Arial" w:cs="Arial"/>
          <w:b/>
        </w:rPr>
      </w:pPr>
      <w:r w:rsidRPr="00C14773">
        <w:rPr>
          <w:rFonts w:ascii="Arial" w:hAnsi="Arial" w:cs="Arial"/>
          <w:b/>
        </w:rPr>
        <w:t>ABSTENCIONS:</w:t>
      </w:r>
    </w:p>
    <w:p w14:paraId="05D265F3" w14:textId="77777777" w:rsidR="00ED391A" w:rsidRPr="00C14773" w:rsidRDefault="00ED391A" w:rsidP="00ED391A">
      <w:pPr>
        <w:spacing w:after="0" w:line="240" w:lineRule="auto"/>
        <w:jc w:val="both"/>
        <w:rPr>
          <w:rFonts w:ascii="Arial" w:hAnsi="Arial" w:cs="Arial"/>
          <w:b/>
        </w:rPr>
      </w:pPr>
      <w:r w:rsidRPr="00C14773">
        <w:rPr>
          <w:rFonts w:ascii="Arial" w:hAnsi="Arial" w:cs="Arial"/>
          <w:b/>
        </w:rPr>
        <w:t>EN CONTRA</w:t>
      </w:r>
    </w:p>
    <w:p w14:paraId="73C49A53" w14:textId="77777777" w:rsidR="0019648B" w:rsidRDefault="0019648B" w:rsidP="00833E59">
      <w:pPr>
        <w:spacing w:after="0" w:line="240" w:lineRule="auto"/>
        <w:jc w:val="both"/>
        <w:rPr>
          <w:rFonts w:ascii="Arial" w:hAnsi="Arial" w:cs="Arial"/>
          <w:b/>
          <w:u w:val="single"/>
        </w:rPr>
      </w:pPr>
    </w:p>
    <w:p w14:paraId="58615F0F" w14:textId="77777777" w:rsidR="0019648B" w:rsidRPr="0019648B" w:rsidRDefault="00ED661C" w:rsidP="0019648B">
      <w:pPr>
        <w:pStyle w:val="Textoindependiente21"/>
        <w:rPr>
          <w:b/>
          <w:szCs w:val="22"/>
        </w:rPr>
      </w:pPr>
      <w:r>
        <w:rPr>
          <w:b/>
          <w:szCs w:val="22"/>
        </w:rPr>
        <w:t>6</w:t>
      </w:r>
      <w:r w:rsidR="0019648B" w:rsidRPr="0019648B">
        <w:rPr>
          <w:b/>
          <w:szCs w:val="22"/>
        </w:rPr>
        <w:t>.- Aprovació provisional del PEU Equipaments illa Passeig Agustí Font</w:t>
      </w:r>
    </w:p>
    <w:p w14:paraId="2A88947F" w14:textId="77777777" w:rsidR="00ED661C" w:rsidRPr="00ED661C" w:rsidRDefault="00ED661C" w:rsidP="00ED661C">
      <w:pPr>
        <w:spacing w:after="0" w:line="240" w:lineRule="auto"/>
        <w:jc w:val="both"/>
        <w:rPr>
          <w:rFonts w:ascii="Arial" w:hAnsi="Arial" w:cs="Arial"/>
        </w:rPr>
      </w:pPr>
      <w:r w:rsidRPr="00ED661C">
        <w:rPr>
          <w:rFonts w:ascii="Arial" w:hAnsi="Arial" w:cs="Arial"/>
        </w:rPr>
        <w:t>Vist que per  Decret de l’Alcaldia de data 5 de novembre de 2015 es va resoldre el següent : “1.Aprovar inicialment  el Pla Especial Urbanístic (PEU) de l’illa d’equipaments passeig Agustí Font, carrers Mas Clarà i Abat Oliva, redactada pels Serveis Tècnics municipals d’Urbanisme, amb data octubre 2015</w:t>
      </w:r>
    </w:p>
    <w:p w14:paraId="54B5A201" w14:textId="77777777" w:rsidR="00ED661C" w:rsidRPr="00ED661C" w:rsidRDefault="00ED661C" w:rsidP="00ED661C">
      <w:pPr>
        <w:spacing w:after="0" w:line="240" w:lineRule="auto"/>
        <w:jc w:val="both"/>
        <w:rPr>
          <w:rFonts w:ascii="Arial" w:hAnsi="Arial" w:cs="Arial"/>
        </w:rPr>
      </w:pPr>
      <w:r w:rsidRPr="00ED661C">
        <w:rPr>
          <w:rFonts w:ascii="Arial" w:hAnsi="Arial" w:cs="Arial"/>
        </w:rPr>
        <w:t>2.EXPOSAR a informació pública, per un termini d’un mes, l’acord amb edictes que s’han de publicar en el BOP, en un diari de premsa periòdica i per mitjans telemàtics a través del web municipal.”</w:t>
      </w:r>
    </w:p>
    <w:p w14:paraId="5714E058" w14:textId="77777777" w:rsidR="00ED661C" w:rsidRPr="00ED661C" w:rsidRDefault="00ED661C" w:rsidP="00ED661C">
      <w:pPr>
        <w:spacing w:after="0" w:line="240" w:lineRule="auto"/>
        <w:jc w:val="both"/>
        <w:rPr>
          <w:rFonts w:ascii="Arial" w:hAnsi="Arial" w:cs="Arial"/>
          <w:bCs/>
          <w:color w:val="000000"/>
        </w:rPr>
      </w:pPr>
    </w:p>
    <w:p w14:paraId="56EF83F5" w14:textId="77777777" w:rsidR="00ED661C" w:rsidRPr="00ED661C" w:rsidRDefault="00ED661C" w:rsidP="00ED661C">
      <w:pPr>
        <w:spacing w:after="0" w:line="240" w:lineRule="auto"/>
        <w:jc w:val="both"/>
        <w:rPr>
          <w:rFonts w:ascii="Arial" w:hAnsi="Arial" w:cs="Arial"/>
        </w:rPr>
      </w:pPr>
      <w:r w:rsidRPr="00ED661C">
        <w:rPr>
          <w:rFonts w:ascii="Arial" w:hAnsi="Arial" w:cs="Arial"/>
          <w:bCs/>
          <w:color w:val="000000"/>
        </w:rPr>
        <w:t xml:space="preserve">Vist el certificat de data 19 de gener de 2016 </w:t>
      </w:r>
      <w:r w:rsidRPr="00ED661C">
        <w:rPr>
          <w:rFonts w:ascii="Arial" w:hAnsi="Arial" w:cs="Arial"/>
        </w:rPr>
        <w:t>que, de l’expedient de referència, es va publicar edicte en el BOP de Girona núm. 229 de data 27 de novembre de 2015, al diari El Punt avui de data 26 de novembre de 2015, al tauler d’anuncis municipal i al web de l’Ajuntament de la Bisbal d’Empordà per el termini d’un mes sense que s’hagin presentat al·legacions al respecte.</w:t>
      </w:r>
    </w:p>
    <w:p w14:paraId="3DA62EBD" w14:textId="77777777" w:rsidR="00ED661C" w:rsidRPr="00ED661C" w:rsidRDefault="00ED661C" w:rsidP="00ED661C">
      <w:pPr>
        <w:spacing w:after="0" w:line="240" w:lineRule="auto"/>
        <w:jc w:val="both"/>
        <w:rPr>
          <w:rFonts w:ascii="Arial" w:hAnsi="Arial" w:cs="Arial"/>
        </w:rPr>
      </w:pPr>
    </w:p>
    <w:p w14:paraId="2B5BCF3F" w14:textId="77777777" w:rsidR="00ED661C" w:rsidRPr="00ED661C" w:rsidRDefault="00ED661C" w:rsidP="00ED661C">
      <w:pPr>
        <w:spacing w:after="0" w:line="240" w:lineRule="auto"/>
        <w:jc w:val="both"/>
        <w:rPr>
          <w:rFonts w:ascii="Arial" w:hAnsi="Arial" w:cs="Arial"/>
        </w:rPr>
      </w:pPr>
      <w:r w:rsidRPr="00ED661C">
        <w:rPr>
          <w:rFonts w:ascii="Arial" w:hAnsi="Arial" w:cs="Arial"/>
        </w:rPr>
        <w:t>Vist l’informe emès per l’arquitecte assessor municipal en data 20 de gener de 2016</w:t>
      </w:r>
    </w:p>
    <w:p w14:paraId="7C2A5B68" w14:textId="77777777" w:rsidR="00ED661C" w:rsidRPr="00ED661C" w:rsidRDefault="00ED661C" w:rsidP="00ED661C">
      <w:pPr>
        <w:spacing w:after="0" w:line="240" w:lineRule="auto"/>
        <w:jc w:val="both"/>
        <w:rPr>
          <w:rFonts w:ascii="Arial" w:hAnsi="Arial" w:cs="Arial"/>
        </w:rPr>
      </w:pPr>
    </w:p>
    <w:p w14:paraId="0001957A" w14:textId="77777777" w:rsidR="00ED661C" w:rsidRPr="00ED661C" w:rsidRDefault="00ED661C" w:rsidP="00ED661C">
      <w:pPr>
        <w:spacing w:after="0" w:line="240" w:lineRule="auto"/>
        <w:jc w:val="both"/>
        <w:rPr>
          <w:rFonts w:ascii="Arial" w:hAnsi="Arial" w:cs="Arial"/>
        </w:rPr>
      </w:pPr>
      <w:r w:rsidRPr="00ED661C">
        <w:rPr>
          <w:rFonts w:ascii="Arial" w:hAnsi="Arial" w:cs="Arial"/>
        </w:rPr>
        <w:t xml:space="preserve">Atès el que disposen els articles 67.1.d),80.c),  81, 85 i 87 a 89 del Decret legislatiu 1/2010, de 3 d’agost, pel qual s’aprova el Decret 1/2010, de 3 d'agost, que aprova el Text refós de la Llei d'Urbanisme de Catalunya, modificada per la Llei 3/2012 de 22 de febrer, </w:t>
      </w:r>
    </w:p>
    <w:p w14:paraId="57D023FD" w14:textId="77777777" w:rsidR="00ED661C" w:rsidRPr="00ED661C" w:rsidRDefault="00ED661C" w:rsidP="00ED661C">
      <w:pPr>
        <w:spacing w:after="0" w:line="240" w:lineRule="auto"/>
        <w:jc w:val="both"/>
        <w:rPr>
          <w:rFonts w:ascii="Arial" w:hAnsi="Arial" w:cs="Arial"/>
        </w:rPr>
      </w:pPr>
    </w:p>
    <w:p w14:paraId="6701835E" w14:textId="77777777" w:rsidR="00ED661C" w:rsidRPr="00ED661C" w:rsidRDefault="00ED661C" w:rsidP="00ED661C">
      <w:pPr>
        <w:spacing w:after="0" w:line="240" w:lineRule="auto"/>
        <w:jc w:val="both"/>
        <w:rPr>
          <w:rFonts w:ascii="Arial" w:hAnsi="Arial" w:cs="Arial"/>
        </w:rPr>
      </w:pPr>
      <w:r w:rsidRPr="00ED661C">
        <w:rPr>
          <w:rFonts w:ascii="Arial" w:hAnsi="Arial" w:cs="Arial"/>
        </w:rPr>
        <w:t xml:space="preserve">Es PROPOSA al Ple Municipal :  </w:t>
      </w:r>
    </w:p>
    <w:p w14:paraId="40198869" w14:textId="77777777" w:rsidR="00ED661C" w:rsidRPr="00ED661C" w:rsidRDefault="00ED661C" w:rsidP="00ED661C">
      <w:pPr>
        <w:spacing w:after="0" w:line="240" w:lineRule="auto"/>
        <w:jc w:val="both"/>
        <w:rPr>
          <w:rFonts w:ascii="Arial" w:hAnsi="Arial" w:cs="Arial"/>
        </w:rPr>
      </w:pPr>
    </w:p>
    <w:p w14:paraId="2E930720" w14:textId="77777777" w:rsidR="00ED661C" w:rsidRPr="00ED661C" w:rsidRDefault="00ED661C" w:rsidP="00ED661C">
      <w:pPr>
        <w:spacing w:after="0" w:line="240" w:lineRule="auto"/>
        <w:jc w:val="both"/>
        <w:rPr>
          <w:rFonts w:ascii="Arial" w:hAnsi="Arial" w:cs="Arial"/>
        </w:rPr>
      </w:pPr>
      <w:r w:rsidRPr="00ED661C">
        <w:rPr>
          <w:rFonts w:ascii="Arial" w:hAnsi="Arial" w:cs="Arial"/>
        </w:rPr>
        <w:lastRenderedPageBreak/>
        <w:t>Primer.- Aprovar  provisionalment  el “Pla Especial Urbanístic (PEU) de l’illa d’equipaments passeig Agustí Font, carrers Mas Clarà i Abat Oliva, redactada pels Serveis Tècnics municipals d’Urbanisme, amb data octubre 2015.</w:t>
      </w:r>
    </w:p>
    <w:p w14:paraId="59852E71" w14:textId="77777777" w:rsidR="00ED661C" w:rsidRPr="00ED661C" w:rsidRDefault="00ED661C" w:rsidP="00ED661C">
      <w:pPr>
        <w:spacing w:after="0" w:line="240" w:lineRule="auto"/>
        <w:jc w:val="both"/>
        <w:rPr>
          <w:rFonts w:ascii="Arial" w:hAnsi="Arial" w:cs="Arial"/>
        </w:rPr>
      </w:pPr>
    </w:p>
    <w:p w14:paraId="65537A64" w14:textId="77777777" w:rsidR="00ED661C" w:rsidRDefault="00ED661C" w:rsidP="00ED661C">
      <w:pPr>
        <w:spacing w:after="0" w:line="240" w:lineRule="auto"/>
        <w:jc w:val="both"/>
        <w:rPr>
          <w:rFonts w:ascii="Arial" w:hAnsi="Arial" w:cs="Arial"/>
          <w:lang w:val="es-ES"/>
        </w:rPr>
      </w:pPr>
      <w:r w:rsidRPr="00ED661C">
        <w:rPr>
          <w:rFonts w:ascii="Arial" w:hAnsi="Arial" w:cs="Arial"/>
        </w:rPr>
        <w:t>Segon.- Trametre l'expedient a la Comissió Territorial d'Urbanisme de Girona per a la seva aprovació definitiva d’acord amb l’article 80.c) del Text refós de la Llei d’Urbanisme de Catalunya.</w:t>
      </w:r>
    </w:p>
    <w:p w14:paraId="266ABF3E" w14:textId="55544C5C" w:rsidR="00B110E7" w:rsidRDefault="00B110E7" w:rsidP="00ED661C">
      <w:pPr>
        <w:spacing w:after="0" w:line="240" w:lineRule="auto"/>
        <w:jc w:val="both"/>
        <w:rPr>
          <w:rFonts w:ascii="Arial" w:hAnsi="Arial" w:cs="Arial"/>
          <w:lang w:val="es-ES"/>
        </w:rPr>
      </w:pPr>
    </w:p>
    <w:p w14:paraId="66E0B388" w14:textId="70C2D5B2" w:rsidR="00B110E7" w:rsidRPr="00626B73" w:rsidRDefault="00B110E7" w:rsidP="00ED661C">
      <w:pPr>
        <w:spacing w:after="0" w:line="240" w:lineRule="auto"/>
        <w:jc w:val="both"/>
        <w:rPr>
          <w:rFonts w:ascii="Arial" w:hAnsi="Arial" w:cs="Arial"/>
          <w:b/>
        </w:rPr>
      </w:pPr>
      <w:r w:rsidRPr="00626B73">
        <w:rPr>
          <w:rFonts w:ascii="Arial" w:hAnsi="Arial" w:cs="Arial"/>
          <w:b/>
        </w:rPr>
        <w:t>Intervencions:</w:t>
      </w:r>
    </w:p>
    <w:p w14:paraId="7EF74FF1" w14:textId="77777777" w:rsidR="00B110E7" w:rsidRPr="006C5825" w:rsidRDefault="00B110E7" w:rsidP="00ED661C">
      <w:pPr>
        <w:spacing w:after="0" w:line="240" w:lineRule="auto"/>
        <w:jc w:val="both"/>
        <w:rPr>
          <w:rFonts w:ascii="Arial" w:hAnsi="Arial" w:cs="Arial"/>
        </w:rPr>
      </w:pPr>
    </w:p>
    <w:p w14:paraId="59C3C4F7" w14:textId="228AD0C5" w:rsidR="00B110E7" w:rsidRPr="006C5825" w:rsidRDefault="00B110E7" w:rsidP="00ED661C">
      <w:pPr>
        <w:spacing w:after="0" w:line="240" w:lineRule="auto"/>
        <w:jc w:val="both"/>
        <w:rPr>
          <w:rFonts w:ascii="Arial" w:hAnsi="Arial" w:cs="Arial"/>
        </w:rPr>
      </w:pPr>
      <w:r w:rsidRPr="006C5825">
        <w:rPr>
          <w:rFonts w:ascii="Arial" w:hAnsi="Arial" w:cs="Arial"/>
        </w:rPr>
        <w:t>Sr. Alcalde</w:t>
      </w:r>
      <w:r w:rsidR="00626B73">
        <w:rPr>
          <w:rFonts w:ascii="Arial" w:hAnsi="Arial" w:cs="Arial"/>
        </w:rPr>
        <w:t>:</w:t>
      </w:r>
      <w:r w:rsidRPr="006C5825">
        <w:rPr>
          <w:rFonts w:ascii="Arial" w:hAnsi="Arial" w:cs="Arial"/>
        </w:rPr>
        <w:t xml:space="preserve"> exp</w:t>
      </w:r>
      <w:r w:rsidR="00626B73">
        <w:rPr>
          <w:rFonts w:ascii="Arial" w:hAnsi="Arial" w:cs="Arial"/>
        </w:rPr>
        <w:t>lica breument el contingut del Pla E</w:t>
      </w:r>
      <w:r w:rsidRPr="006C5825">
        <w:rPr>
          <w:rFonts w:ascii="Arial" w:hAnsi="Arial" w:cs="Arial"/>
        </w:rPr>
        <w:t xml:space="preserve">special i els objectius establerts a la memòria. S'assenyala que el PEU </w:t>
      </w:r>
      <w:r w:rsidR="006C5825" w:rsidRPr="006C5825">
        <w:rPr>
          <w:rFonts w:ascii="Arial" w:hAnsi="Arial" w:cs="Arial"/>
        </w:rPr>
        <w:t>pretén</w:t>
      </w:r>
      <w:r w:rsidRPr="006C5825">
        <w:rPr>
          <w:rFonts w:ascii="Arial" w:hAnsi="Arial" w:cs="Arial"/>
        </w:rPr>
        <w:t xml:space="preserve"> executar la sentència i donar compliment també al POUM actual a l'hora d'implementar equipaments. </w:t>
      </w:r>
      <w:r w:rsidR="00EB79FE" w:rsidRPr="006C5825">
        <w:rPr>
          <w:rFonts w:ascii="Arial" w:hAnsi="Arial" w:cs="Arial"/>
        </w:rPr>
        <w:t>És per això que e</w:t>
      </w:r>
      <w:r w:rsidR="00626B73">
        <w:rPr>
          <w:rFonts w:ascii="Arial" w:hAnsi="Arial" w:cs="Arial"/>
        </w:rPr>
        <w:t>s va iniciar la tramitació del P</w:t>
      </w:r>
      <w:r w:rsidR="00EB79FE" w:rsidRPr="006C5825">
        <w:rPr>
          <w:rFonts w:ascii="Arial" w:hAnsi="Arial" w:cs="Arial"/>
        </w:rPr>
        <w:t xml:space="preserve">la, no hi ha hagut </w:t>
      </w:r>
      <w:r w:rsidR="006C5825" w:rsidRPr="006C5825">
        <w:rPr>
          <w:rFonts w:ascii="Arial" w:hAnsi="Arial" w:cs="Arial"/>
        </w:rPr>
        <w:t>al·legacions</w:t>
      </w:r>
      <w:r w:rsidR="00EB79FE" w:rsidRPr="006C5825">
        <w:rPr>
          <w:rFonts w:ascii="Arial" w:hAnsi="Arial" w:cs="Arial"/>
        </w:rPr>
        <w:t xml:space="preserve"> i es proposa la definitiva. </w:t>
      </w:r>
    </w:p>
    <w:p w14:paraId="7CA17CE6" w14:textId="77777777" w:rsidR="00EB79FE" w:rsidRPr="006C5825" w:rsidRDefault="00EB79FE" w:rsidP="00ED661C">
      <w:pPr>
        <w:spacing w:after="0" w:line="240" w:lineRule="auto"/>
        <w:jc w:val="both"/>
        <w:rPr>
          <w:rFonts w:ascii="Arial" w:hAnsi="Arial" w:cs="Arial"/>
        </w:rPr>
      </w:pPr>
    </w:p>
    <w:p w14:paraId="01796424" w14:textId="0BB87685" w:rsidR="00715D9A" w:rsidRPr="006C5825" w:rsidRDefault="00EB79FE" w:rsidP="00ED661C">
      <w:pPr>
        <w:spacing w:after="0" w:line="240" w:lineRule="auto"/>
        <w:jc w:val="both"/>
        <w:rPr>
          <w:rFonts w:ascii="Arial" w:hAnsi="Arial" w:cs="Arial"/>
        </w:rPr>
      </w:pPr>
      <w:r w:rsidRPr="006C5825">
        <w:rPr>
          <w:rFonts w:ascii="Arial" w:hAnsi="Arial" w:cs="Arial"/>
        </w:rPr>
        <w:t xml:space="preserve">Sr. Font: votarem a favor. Però arribem avui i hem de fer un PEU per evitar el que no volem que és l'enderroc de la Biblioteca i creiem que una </w:t>
      </w:r>
      <w:r w:rsidR="006C5825" w:rsidRPr="006C5825">
        <w:rPr>
          <w:rFonts w:ascii="Arial" w:hAnsi="Arial" w:cs="Arial"/>
        </w:rPr>
        <w:t>modificació</w:t>
      </w:r>
      <w:r w:rsidRPr="006C5825">
        <w:rPr>
          <w:rFonts w:ascii="Arial" w:hAnsi="Arial" w:cs="Arial"/>
        </w:rPr>
        <w:t xml:space="preserve"> puntual es podria haver fet en el seu moment per evitar el PEU. </w:t>
      </w:r>
      <w:r w:rsidR="00715D9A" w:rsidRPr="006C5825">
        <w:rPr>
          <w:rFonts w:ascii="Arial" w:hAnsi="Arial" w:cs="Arial"/>
        </w:rPr>
        <w:t xml:space="preserve">Creiem que només amb una petita modificació del PGOU del 82 o PEU de la </w:t>
      </w:r>
      <w:r w:rsidR="00626B73">
        <w:rPr>
          <w:rFonts w:ascii="Arial" w:hAnsi="Arial" w:cs="Arial"/>
        </w:rPr>
        <w:t>i</w:t>
      </w:r>
      <w:r w:rsidR="00715D9A" w:rsidRPr="006C5825">
        <w:rPr>
          <w:rFonts w:ascii="Arial" w:hAnsi="Arial" w:cs="Arial"/>
        </w:rPr>
        <w:t xml:space="preserve">lla a on havia d'anar la Biblioteca, ens </w:t>
      </w:r>
      <w:r w:rsidR="006C5825" w:rsidRPr="006C5825">
        <w:rPr>
          <w:rFonts w:ascii="Arial" w:hAnsi="Arial" w:cs="Arial"/>
        </w:rPr>
        <w:t>hauríem</w:t>
      </w:r>
      <w:r w:rsidR="00715D9A" w:rsidRPr="006C5825">
        <w:rPr>
          <w:rFonts w:ascii="Arial" w:hAnsi="Arial" w:cs="Arial"/>
        </w:rPr>
        <w:t xml:space="preserve"> evitat tot aquest temps.</w:t>
      </w:r>
    </w:p>
    <w:p w14:paraId="26FA9712" w14:textId="77777777" w:rsidR="00B07DFA" w:rsidRPr="006C5825" w:rsidRDefault="00B07DFA" w:rsidP="00ED661C">
      <w:pPr>
        <w:spacing w:after="0" w:line="240" w:lineRule="auto"/>
        <w:jc w:val="both"/>
        <w:rPr>
          <w:rFonts w:ascii="Arial" w:hAnsi="Arial" w:cs="Arial"/>
        </w:rPr>
      </w:pPr>
    </w:p>
    <w:p w14:paraId="3304A5F6" w14:textId="3EA78B42" w:rsidR="00B07DFA" w:rsidRPr="006C5825" w:rsidRDefault="00B07DFA" w:rsidP="00ED661C">
      <w:pPr>
        <w:spacing w:after="0" w:line="240" w:lineRule="auto"/>
        <w:jc w:val="both"/>
        <w:rPr>
          <w:rFonts w:ascii="Arial" w:hAnsi="Arial" w:cs="Arial"/>
        </w:rPr>
      </w:pPr>
      <w:r w:rsidRPr="006C5825">
        <w:rPr>
          <w:rFonts w:ascii="Arial" w:hAnsi="Arial" w:cs="Arial"/>
        </w:rPr>
        <w:t xml:space="preserve">Sr. Alcalde: agrair-li el vot favorable. No entraré en </w:t>
      </w:r>
      <w:r w:rsidR="006C5825" w:rsidRPr="006C5825">
        <w:rPr>
          <w:rFonts w:ascii="Arial" w:hAnsi="Arial" w:cs="Arial"/>
        </w:rPr>
        <w:t>discussions</w:t>
      </w:r>
      <w:r w:rsidRPr="006C5825">
        <w:rPr>
          <w:rFonts w:ascii="Arial" w:hAnsi="Arial" w:cs="Arial"/>
        </w:rPr>
        <w:t xml:space="preserve"> que ja hem tingut. El fet de fer </w:t>
      </w:r>
      <w:r w:rsidR="00626B73">
        <w:rPr>
          <w:rFonts w:ascii="Arial" w:hAnsi="Arial" w:cs="Arial"/>
        </w:rPr>
        <w:t xml:space="preserve">el </w:t>
      </w:r>
      <w:r w:rsidRPr="006C5825">
        <w:rPr>
          <w:rFonts w:ascii="Arial" w:hAnsi="Arial" w:cs="Arial"/>
        </w:rPr>
        <w:t xml:space="preserve">PEU és </w:t>
      </w:r>
      <w:r w:rsidR="006C5825" w:rsidRPr="006C5825">
        <w:rPr>
          <w:rFonts w:ascii="Arial" w:hAnsi="Arial" w:cs="Arial"/>
        </w:rPr>
        <w:t>perquè</w:t>
      </w:r>
      <w:r w:rsidRPr="006C5825">
        <w:rPr>
          <w:rFonts w:ascii="Arial" w:hAnsi="Arial" w:cs="Arial"/>
        </w:rPr>
        <w:t xml:space="preserve"> el POUM actual determina que s'ha de fer per implementar un equipament. </w:t>
      </w:r>
    </w:p>
    <w:p w14:paraId="6FD727AA" w14:textId="2143B43C" w:rsidR="00B07DFA" w:rsidRPr="006C5825" w:rsidRDefault="00B07DFA" w:rsidP="00ED661C">
      <w:pPr>
        <w:spacing w:after="0" w:line="240" w:lineRule="auto"/>
        <w:jc w:val="both"/>
        <w:rPr>
          <w:rFonts w:ascii="Arial" w:hAnsi="Arial" w:cs="Arial"/>
        </w:rPr>
      </w:pPr>
      <w:r w:rsidRPr="006C5825">
        <w:rPr>
          <w:rFonts w:ascii="Arial" w:hAnsi="Arial" w:cs="Arial"/>
        </w:rPr>
        <w:t xml:space="preserve">Un cop sabem com ha anat tot, ens </w:t>
      </w:r>
      <w:r w:rsidR="006C5825" w:rsidRPr="006C5825">
        <w:rPr>
          <w:rFonts w:ascii="Arial" w:hAnsi="Arial" w:cs="Arial"/>
        </w:rPr>
        <w:t>podríem</w:t>
      </w:r>
      <w:r w:rsidRPr="006C5825">
        <w:rPr>
          <w:rFonts w:ascii="Arial" w:hAnsi="Arial" w:cs="Arial"/>
        </w:rPr>
        <w:t xml:space="preserve"> haver estalviat moltes coses</w:t>
      </w:r>
      <w:r w:rsidR="001202EA" w:rsidRPr="006C5825">
        <w:rPr>
          <w:rFonts w:ascii="Arial" w:hAnsi="Arial" w:cs="Arial"/>
        </w:rPr>
        <w:t xml:space="preserve">. </w:t>
      </w:r>
    </w:p>
    <w:p w14:paraId="4E8B4A42" w14:textId="3C962CA2" w:rsidR="00ED661C" w:rsidRPr="006C5825" w:rsidRDefault="001202EA" w:rsidP="00ED661C">
      <w:pPr>
        <w:spacing w:after="0" w:line="240" w:lineRule="auto"/>
        <w:jc w:val="both"/>
        <w:rPr>
          <w:rFonts w:ascii="Arial" w:hAnsi="Arial" w:cs="Arial"/>
        </w:rPr>
      </w:pPr>
      <w:r w:rsidRPr="006C5825">
        <w:rPr>
          <w:rFonts w:ascii="Arial" w:hAnsi="Arial" w:cs="Arial"/>
        </w:rPr>
        <w:t xml:space="preserve">Haurem d'esperar a veure què passa </w:t>
      </w:r>
      <w:r w:rsidR="00626B73">
        <w:rPr>
          <w:rFonts w:ascii="Arial" w:hAnsi="Arial" w:cs="Arial"/>
        </w:rPr>
        <w:t>j</w:t>
      </w:r>
      <w:r w:rsidRPr="006C5825">
        <w:rPr>
          <w:rFonts w:ascii="Arial" w:hAnsi="Arial" w:cs="Arial"/>
        </w:rPr>
        <w:t xml:space="preserve">a que no tenim </w:t>
      </w:r>
      <w:r w:rsidR="006C5825" w:rsidRPr="006C5825">
        <w:rPr>
          <w:rFonts w:ascii="Arial" w:hAnsi="Arial" w:cs="Arial"/>
        </w:rPr>
        <w:t>garanties</w:t>
      </w:r>
      <w:r w:rsidRPr="006C5825">
        <w:rPr>
          <w:rFonts w:ascii="Arial" w:hAnsi="Arial" w:cs="Arial"/>
        </w:rPr>
        <w:t xml:space="preserve"> que el tema acabi bé. Cal que es doni el vist i plau a l'execució de sentència </w:t>
      </w:r>
      <w:r w:rsidR="006C5825" w:rsidRPr="006C5825">
        <w:rPr>
          <w:rFonts w:ascii="Arial" w:hAnsi="Arial" w:cs="Arial"/>
        </w:rPr>
        <w:t>plantejades</w:t>
      </w:r>
      <w:r w:rsidRPr="006C5825">
        <w:rPr>
          <w:rFonts w:ascii="Arial" w:hAnsi="Arial" w:cs="Arial"/>
        </w:rPr>
        <w:t xml:space="preserve"> per l'ajuntament</w:t>
      </w:r>
    </w:p>
    <w:p w14:paraId="776BAC61" w14:textId="77777777" w:rsidR="001202EA" w:rsidRPr="006C5825" w:rsidRDefault="001202EA" w:rsidP="00ED661C">
      <w:pPr>
        <w:spacing w:after="0" w:line="240" w:lineRule="auto"/>
        <w:jc w:val="both"/>
        <w:rPr>
          <w:rFonts w:ascii="Arial" w:hAnsi="Arial" w:cs="Arial"/>
        </w:rPr>
      </w:pPr>
    </w:p>
    <w:p w14:paraId="27D2F2E5" w14:textId="1591E057" w:rsidR="001202EA" w:rsidRPr="006C5825" w:rsidRDefault="001202EA" w:rsidP="00ED661C">
      <w:pPr>
        <w:spacing w:after="0" w:line="240" w:lineRule="auto"/>
        <w:jc w:val="both"/>
        <w:rPr>
          <w:rFonts w:ascii="Arial" w:hAnsi="Arial" w:cs="Arial"/>
        </w:rPr>
      </w:pPr>
      <w:r w:rsidRPr="006C5825">
        <w:rPr>
          <w:rFonts w:ascii="Arial" w:hAnsi="Arial" w:cs="Arial"/>
        </w:rPr>
        <w:t xml:space="preserve">Sr. Aparicio: amb aquesta aprovació que fem no tenim seguretat per evitar l'execució de la sentència, i també dir que el que fem avui no acaba d'estar ben fet. Entenc que fem un planejament derivat del POUM </w:t>
      </w:r>
      <w:r w:rsidR="00A37D70" w:rsidRPr="006C5825">
        <w:rPr>
          <w:rFonts w:ascii="Arial" w:hAnsi="Arial" w:cs="Arial"/>
        </w:rPr>
        <w:t xml:space="preserve">per equipaments, però això no vol dir que s'hagi de circumscriure només als solars d'aquest equipament. Hem d'intentar garantir, davant una impugnació, que es declari nul de ple dret un acte per eludir el compliment de sentència. Si fem un PEU que només afecta aquests dos solars de l'equipament </w:t>
      </w:r>
      <w:r w:rsidR="006C5825" w:rsidRPr="006C5825">
        <w:rPr>
          <w:rFonts w:ascii="Arial" w:hAnsi="Arial" w:cs="Arial"/>
        </w:rPr>
        <w:t>afectat</w:t>
      </w:r>
      <w:r w:rsidR="00A37D70" w:rsidRPr="006C5825">
        <w:rPr>
          <w:rFonts w:ascii="Arial" w:hAnsi="Arial" w:cs="Arial"/>
        </w:rPr>
        <w:t xml:space="preserve"> per la </w:t>
      </w:r>
      <w:r w:rsidR="006C5825" w:rsidRPr="006C5825">
        <w:rPr>
          <w:rFonts w:ascii="Arial" w:hAnsi="Arial" w:cs="Arial"/>
        </w:rPr>
        <w:t>sentència</w:t>
      </w:r>
      <w:r w:rsidR="0032734F" w:rsidRPr="006C5825">
        <w:rPr>
          <w:rFonts w:ascii="Arial" w:hAnsi="Arial" w:cs="Arial"/>
        </w:rPr>
        <w:t xml:space="preserve">, és molt </w:t>
      </w:r>
      <w:r w:rsidR="006C5825" w:rsidRPr="006C5825">
        <w:rPr>
          <w:rFonts w:ascii="Arial" w:hAnsi="Arial" w:cs="Arial"/>
        </w:rPr>
        <w:t>difícil</w:t>
      </w:r>
      <w:r w:rsidR="0032734F" w:rsidRPr="006C5825">
        <w:rPr>
          <w:rFonts w:ascii="Arial" w:hAnsi="Arial" w:cs="Arial"/>
        </w:rPr>
        <w:t xml:space="preserve"> dir que</w:t>
      </w:r>
      <w:r w:rsidR="00A37D70" w:rsidRPr="006C5825">
        <w:rPr>
          <w:rFonts w:ascii="Arial" w:hAnsi="Arial" w:cs="Arial"/>
        </w:rPr>
        <w:t xml:space="preserve"> no es fa per eludir el compliment de la sentència. </w:t>
      </w:r>
      <w:r w:rsidR="0032734F" w:rsidRPr="006C5825">
        <w:rPr>
          <w:rFonts w:ascii="Arial" w:hAnsi="Arial" w:cs="Arial"/>
        </w:rPr>
        <w:t xml:space="preserve">La nostra proposta és deixar sobre la taula aquest punt i modificar </w:t>
      </w:r>
      <w:r w:rsidR="006C5825" w:rsidRPr="006C5825">
        <w:rPr>
          <w:rFonts w:ascii="Arial" w:hAnsi="Arial" w:cs="Arial"/>
        </w:rPr>
        <w:t>l’àmbit</w:t>
      </w:r>
      <w:r w:rsidR="0032734F" w:rsidRPr="006C5825">
        <w:rPr>
          <w:rFonts w:ascii="Arial" w:hAnsi="Arial" w:cs="Arial"/>
        </w:rPr>
        <w:t xml:space="preserve"> d'aqu</w:t>
      </w:r>
      <w:r w:rsidR="002C2DCA">
        <w:rPr>
          <w:rFonts w:ascii="Arial" w:hAnsi="Arial" w:cs="Arial"/>
        </w:rPr>
        <w:t xml:space="preserve">est planejament fent també </w:t>
      </w:r>
      <w:proofErr w:type="spellStart"/>
      <w:r w:rsidR="002C2DCA" w:rsidRPr="00626B73">
        <w:rPr>
          <w:rFonts w:ascii="Arial" w:hAnsi="Arial" w:cs="Arial"/>
          <w:b/>
          <w:color w:val="FF0000"/>
        </w:rPr>
        <w:t>subsi</w:t>
      </w:r>
      <w:r w:rsidR="0032734F" w:rsidRPr="00626B73">
        <w:rPr>
          <w:rFonts w:ascii="Arial" w:hAnsi="Arial" w:cs="Arial"/>
          <w:b/>
          <w:color w:val="FF0000"/>
        </w:rPr>
        <w:t>mibles</w:t>
      </w:r>
      <w:proofErr w:type="spellEnd"/>
      <w:r w:rsidR="00626B73">
        <w:rPr>
          <w:rFonts w:ascii="Arial" w:hAnsi="Arial" w:cs="Arial"/>
        </w:rPr>
        <w:t>?</w:t>
      </w:r>
      <w:r w:rsidR="0032734F" w:rsidRPr="00626B73">
        <w:rPr>
          <w:rFonts w:ascii="Arial" w:hAnsi="Arial" w:cs="Arial"/>
        </w:rPr>
        <w:t xml:space="preserve"> </w:t>
      </w:r>
      <w:r w:rsidR="0032734F" w:rsidRPr="006C5825">
        <w:rPr>
          <w:rFonts w:ascii="Arial" w:hAnsi="Arial" w:cs="Arial"/>
        </w:rPr>
        <w:t xml:space="preserve">els equipaments adjacents i serà més fàcil justificar-ho davant el jutjat. Crec que aquesta proposta tindria més garanties. </w:t>
      </w:r>
    </w:p>
    <w:p w14:paraId="2A56D53E" w14:textId="080CF88C" w:rsidR="0032734F" w:rsidRPr="006C5825" w:rsidRDefault="006524FF" w:rsidP="00ED661C">
      <w:pPr>
        <w:spacing w:after="0" w:line="240" w:lineRule="auto"/>
        <w:jc w:val="both"/>
        <w:rPr>
          <w:rFonts w:ascii="Arial" w:hAnsi="Arial" w:cs="Arial"/>
        </w:rPr>
      </w:pPr>
      <w:r w:rsidRPr="006C5825">
        <w:rPr>
          <w:rFonts w:ascii="Arial" w:hAnsi="Arial" w:cs="Arial"/>
        </w:rPr>
        <w:t xml:space="preserve">Nosaltres no podem votar en contra, ja que si vam fer el POUM era per buscar una solució al tema i vam demanar </w:t>
      </w:r>
      <w:r w:rsidR="00626B73">
        <w:rPr>
          <w:rFonts w:ascii="Arial" w:hAnsi="Arial" w:cs="Arial"/>
        </w:rPr>
        <w:t>endarrerir</w:t>
      </w:r>
      <w:r w:rsidRPr="006C5825">
        <w:rPr>
          <w:rFonts w:ascii="Arial" w:hAnsi="Arial" w:cs="Arial"/>
        </w:rPr>
        <w:t xml:space="preserve"> el present punt per esperar i mirar millor la nostra proposta. </w:t>
      </w:r>
    </w:p>
    <w:p w14:paraId="65AACDE3" w14:textId="05969B92" w:rsidR="00AA4E87" w:rsidRPr="006C5825" w:rsidRDefault="00AA4E87" w:rsidP="00ED661C">
      <w:pPr>
        <w:spacing w:after="0" w:line="240" w:lineRule="auto"/>
        <w:jc w:val="both"/>
        <w:rPr>
          <w:rFonts w:ascii="Arial" w:hAnsi="Arial" w:cs="Arial"/>
        </w:rPr>
      </w:pPr>
    </w:p>
    <w:p w14:paraId="56E7618F" w14:textId="706190CD" w:rsidR="00AA4E87" w:rsidRPr="006C5825" w:rsidRDefault="00AA4E87" w:rsidP="00ED661C">
      <w:pPr>
        <w:spacing w:after="0" w:line="240" w:lineRule="auto"/>
        <w:jc w:val="both"/>
        <w:rPr>
          <w:rFonts w:ascii="Arial" w:hAnsi="Arial" w:cs="Arial"/>
        </w:rPr>
      </w:pPr>
      <w:r w:rsidRPr="006C5825">
        <w:rPr>
          <w:rFonts w:ascii="Arial" w:hAnsi="Arial" w:cs="Arial"/>
        </w:rPr>
        <w:t>Sr. Alcalde: l'ajuntament no fa un PEU per evitar l'execució d'una sentència, sinó que es fa un PEU per executar una sentència, que és molt diferent. El que es vol fer amb el</w:t>
      </w:r>
      <w:r w:rsidR="006B6CD5" w:rsidRPr="006C5825">
        <w:rPr>
          <w:rFonts w:ascii="Arial" w:hAnsi="Arial" w:cs="Arial"/>
        </w:rPr>
        <w:t xml:space="preserve"> </w:t>
      </w:r>
      <w:r w:rsidRPr="006C5825">
        <w:rPr>
          <w:rFonts w:ascii="Arial" w:hAnsi="Arial" w:cs="Arial"/>
        </w:rPr>
        <w:t xml:space="preserve">PEU és donar compliment a la sentència. </w:t>
      </w:r>
    </w:p>
    <w:p w14:paraId="425FCDA8" w14:textId="74A7B4CD" w:rsidR="006B6CD5" w:rsidRPr="006C5825" w:rsidRDefault="006B6CD5" w:rsidP="00ED661C">
      <w:pPr>
        <w:spacing w:after="0" w:line="240" w:lineRule="auto"/>
        <w:jc w:val="both"/>
        <w:rPr>
          <w:rFonts w:ascii="Arial" w:hAnsi="Arial" w:cs="Arial"/>
        </w:rPr>
      </w:pPr>
      <w:r w:rsidRPr="006C5825">
        <w:rPr>
          <w:rFonts w:ascii="Arial" w:hAnsi="Arial" w:cs="Arial"/>
        </w:rPr>
        <w:t xml:space="preserve">La memòria del PEU està treballada tant per l'arquitecte municipal com pels serveis jurídics contractats per l'ajuntament. És un document per tant treballat tècnica i jurídicament. </w:t>
      </w:r>
    </w:p>
    <w:p w14:paraId="082EED5B" w14:textId="0A6A5054" w:rsidR="006B6CD5" w:rsidRPr="006C5825" w:rsidRDefault="006B6CD5" w:rsidP="00ED661C">
      <w:pPr>
        <w:spacing w:after="0" w:line="240" w:lineRule="auto"/>
        <w:jc w:val="both"/>
        <w:rPr>
          <w:rFonts w:ascii="Arial" w:hAnsi="Arial" w:cs="Arial"/>
        </w:rPr>
      </w:pPr>
      <w:r w:rsidRPr="006C5825">
        <w:rPr>
          <w:rFonts w:ascii="Arial" w:hAnsi="Arial" w:cs="Arial"/>
        </w:rPr>
        <w:t xml:space="preserve">També dir que quan abans estigui aprovat el PEU, per l'ajuntament serà millor ja que hi ha una petició de l'ajuntament pendent de resoldre </w:t>
      </w:r>
      <w:r w:rsidR="007C3D91" w:rsidRPr="006C5825">
        <w:rPr>
          <w:rFonts w:ascii="Arial" w:hAnsi="Arial" w:cs="Arial"/>
        </w:rPr>
        <w:t>p</w:t>
      </w:r>
      <w:r w:rsidR="004218BC" w:rsidRPr="006C5825">
        <w:rPr>
          <w:rFonts w:ascii="Arial" w:hAnsi="Arial" w:cs="Arial"/>
        </w:rPr>
        <w:t>el jutg</w:t>
      </w:r>
      <w:r w:rsidR="007C3D91" w:rsidRPr="006C5825">
        <w:rPr>
          <w:rFonts w:ascii="Arial" w:hAnsi="Arial" w:cs="Arial"/>
        </w:rPr>
        <w:t xml:space="preserve">e </w:t>
      </w:r>
      <w:r w:rsidRPr="006C5825">
        <w:rPr>
          <w:rFonts w:ascii="Arial" w:hAnsi="Arial" w:cs="Arial"/>
        </w:rPr>
        <w:t>consistent en que executarà la sentència amb un PEU</w:t>
      </w:r>
      <w:r w:rsidR="007C3D91" w:rsidRPr="006C5825">
        <w:rPr>
          <w:rFonts w:ascii="Arial" w:hAnsi="Arial" w:cs="Arial"/>
        </w:rPr>
        <w:t xml:space="preserve">. </w:t>
      </w:r>
    </w:p>
    <w:p w14:paraId="117C48EA" w14:textId="1EC1F0B9" w:rsidR="001666DA" w:rsidRPr="006C5825" w:rsidRDefault="001666DA" w:rsidP="00ED661C">
      <w:pPr>
        <w:spacing w:after="0" w:line="240" w:lineRule="auto"/>
        <w:jc w:val="both"/>
        <w:rPr>
          <w:rFonts w:ascii="Arial" w:hAnsi="Arial" w:cs="Arial"/>
        </w:rPr>
      </w:pPr>
    </w:p>
    <w:p w14:paraId="0BA6F2EC" w14:textId="3B64BE9B" w:rsidR="001666DA" w:rsidRPr="006C5825" w:rsidRDefault="001666DA" w:rsidP="00ED661C">
      <w:pPr>
        <w:spacing w:after="0" w:line="240" w:lineRule="auto"/>
        <w:jc w:val="both"/>
        <w:rPr>
          <w:rFonts w:ascii="Arial" w:hAnsi="Arial" w:cs="Arial"/>
        </w:rPr>
      </w:pPr>
      <w:r w:rsidRPr="006C5825">
        <w:rPr>
          <w:rFonts w:ascii="Arial" w:hAnsi="Arial" w:cs="Arial"/>
        </w:rPr>
        <w:lastRenderedPageBreak/>
        <w:t>Sr. Aparicio: pel tema de la urgèn</w:t>
      </w:r>
      <w:r w:rsidR="008754D4">
        <w:rPr>
          <w:rFonts w:ascii="Arial" w:hAnsi="Arial" w:cs="Arial"/>
        </w:rPr>
        <w:t>cia, dir que va per llarg, i la</w:t>
      </w:r>
      <w:r w:rsidRPr="006C5825">
        <w:rPr>
          <w:rFonts w:ascii="Arial" w:hAnsi="Arial" w:cs="Arial"/>
        </w:rPr>
        <w:t xml:space="preserve"> </w:t>
      </w:r>
      <w:r w:rsidR="008754D4">
        <w:rPr>
          <w:rFonts w:ascii="Arial" w:hAnsi="Arial" w:cs="Arial"/>
        </w:rPr>
        <w:t>i</w:t>
      </w:r>
      <w:r w:rsidRPr="006C5825">
        <w:rPr>
          <w:rFonts w:ascii="Arial" w:hAnsi="Arial" w:cs="Arial"/>
        </w:rPr>
        <w:t>nexecució de la sentència es va presentar al 2014, per tant no crec que vingui de dos dies. I també és evident que vostès no diran que una modificació de Pla General es fa per eludir una sentència, però tots sabem per què estem fent aquesta modificació</w:t>
      </w:r>
      <w:r w:rsidR="00FD3249" w:rsidRPr="006C5825">
        <w:rPr>
          <w:rFonts w:ascii="Arial" w:hAnsi="Arial" w:cs="Arial"/>
        </w:rPr>
        <w:t xml:space="preserve">. </w:t>
      </w:r>
      <w:r w:rsidR="002C2DCA" w:rsidRPr="006C5825">
        <w:rPr>
          <w:rFonts w:ascii="Arial" w:hAnsi="Arial" w:cs="Arial"/>
        </w:rPr>
        <w:t>Vostè</w:t>
      </w:r>
      <w:r w:rsidR="00FD3249" w:rsidRPr="006C5825">
        <w:rPr>
          <w:rFonts w:ascii="Arial" w:hAnsi="Arial" w:cs="Arial"/>
        </w:rPr>
        <w:t xml:space="preserve"> diu que </w:t>
      </w:r>
      <w:r w:rsidR="002C2DCA" w:rsidRPr="006C5825">
        <w:rPr>
          <w:rFonts w:ascii="Arial" w:hAnsi="Arial" w:cs="Arial"/>
        </w:rPr>
        <w:t>és</w:t>
      </w:r>
      <w:r w:rsidR="00FD3249" w:rsidRPr="006C5825">
        <w:rPr>
          <w:rFonts w:ascii="Arial" w:hAnsi="Arial" w:cs="Arial"/>
        </w:rPr>
        <w:t xml:space="preserve"> per donar compliment a la sentència, però més convenciment hi haurà si s'amplia l'àmbit de la modificació plantejada pel PEU. No costa res esperar 10 dies per modificar el fons d'aquesta actuació</w:t>
      </w:r>
      <w:r w:rsidR="000863AD" w:rsidRPr="006C5825">
        <w:rPr>
          <w:rFonts w:ascii="Arial" w:hAnsi="Arial" w:cs="Arial"/>
        </w:rPr>
        <w:t>. Dit això, no voldria entrar en polèmica, simplement demano que e</w:t>
      </w:r>
      <w:r w:rsidR="008754D4">
        <w:rPr>
          <w:rFonts w:ascii="Arial" w:hAnsi="Arial" w:cs="Arial"/>
        </w:rPr>
        <w:t>l</w:t>
      </w:r>
      <w:r w:rsidR="000863AD" w:rsidRPr="006C5825">
        <w:rPr>
          <w:rFonts w:ascii="Arial" w:hAnsi="Arial" w:cs="Arial"/>
        </w:rPr>
        <w:t xml:space="preserve"> replantejament del tema i tant de </w:t>
      </w:r>
      <w:r w:rsidR="002C2DCA" w:rsidRPr="006C5825">
        <w:rPr>
          <w:rFonts w:ascii="Arial" w:hAnsi="Arial" w:cs="Arial"/>
        </w:rPr>
        <w:t>bo</w:t>
      </w:r>
      <w:r w:rsidR="000863AD" w:rsidRPr="006C5825">
        <w:rPr>
          <w:rFonts w:ascii="Arial" w:hAnsi="Arial" w:cs="Arial"/>
        </w:rPr>
        <w:t xml:space="preserve"> m'equivoqui. </w:t>
      </w:r>
    </w:p>
    <w:p w14:paraId="17FC42BA" w14:textId="77777777" w:rsidR="000863AD" w:rsidRDefault="000863AD" w:rsidP="00ED661C">
      <w:pPr>
        <w:spacing w:after="0" w:line="240" w:lineRule="auto"/>
        <w:jc w:val="both"/>
        <w:rPr>
          <w:rFonts w:ascii="Arial" w:hAnsi="Arial" w:cs="Arial"/>
        </w:rPr>
      </w:pPr>
    </w:p>
    <w:p w14:paraId="273C76AE" w14:textId="77777777" w:rsidR="00057AC8" w:rsidRDefault="00057AC8" w:rsidP="00ED661C">
      <w:pPr>
        <w:spacing w:after="0" w:line="240" w:lineRule="auto"/>
        <w:jc w:val="both"/>
        <w:rPr>
          <w:rFonts w:ascii="Arial" w:hAnsi="Arial" w:cs="Arial"/>
        </w:rPr>
      </w:pPr>
    </w:p>
    <w:p w14:paraId="38FD9A28" w14:textId="77777777" w:rsidR="00057AC8" w:rsidRPr="005D77DC" w:rsidRDefault="00057AC8" w:rsidP="00057AC8">
      <w:pPr>
        <w:spacing w:after="0" w:line="240" w:lineRule="auto"/>
        <w:jc w:val="both"/>
        <w:rPr>
          <w:rFonts w:ascii="Arial" w:hAnsi="Arial" w:cs="Arial"/>
          <w:b/>
          <w:u w:val="single"/>
        </w:rPr>
      </w:pPr>
      <w:r w:rsidRPr="005D77DC">
        <w:rPr>
          <w:rFonts w:ascii="Arial" w:hAnsi="Arial" w:cs="Arial"/>
          <w:b/>
          <w:u w:val="single"/>
        </w:rPr>
        <w:t>Aquesta proposta ha estat aprovada amb la següent votació:</w:t>
      </w:r>
    </w:p>
    <w:p w14:paraId="740FC652" w14:textId="39175155" w:rsidR="00057AC8" w:rsidRDefault="00057AC8" w:rsidP="00057AC8">
      <w:pPr>
        <w:tabs>
          <w:tab w:val="left" w:pos="7938"/>
        </w:tabs>
        <w:spacing w:after="0" w:line="240" w:lineRule="auto"/>
        <w:jc w:val="both"/>
        <w:rPr>
          <w:rFonts w:ascii="Arial" w:hAnsi="Arial" w:cs="Arial"/>
          <w:b/>
        </w:rPr>
      </w:pPr>
      <w:r w:rsidRPr="005D77DC">
        <w:rPr>
          <w:rFonts w:ascii="Arial" w:hAnsi="Arial" w:cs="Arial"/>
          <w:b/>
        </w:rPr>
        <w:t xml:space="preserve">A FAVOR : </w:t>
      </w:r>
      <w:r>
        <w:rPr>
          <w:rFonts w:ascii="Arial" w:hAnsi="Arial" w:cs="Arial"/>
          <w:b/>
        </w:rPr>
        <w:t>ERC-CUP-ICV-</w:t>
      </w:r>
      <w:proofErr w:type="spellStart"/>
      <w:r>
        <w:rPr>
          <w:rFonts w:ascii="Arial" w:hAnsi="Arial" w:cs="Arial"/>
          <w:b/>
        </w:rPr>
        <w:t>PxLB</w:t>
      </w:r>
      <w:proofErr w:type="spellEnd"/>
      <w:r>
        <w:rPr>
          <w:rFonts w:ascii="Arial" w:hAnsi="Arial" w:cs="Arial"/>
          <w:b/>
        </w:rPr>
        <w:t>-CIU</w:t>
      </w:r>
    </w:p>
    <w:p w14:paraId="1C38372B" w14:textId="698B28F9" w:rsidR="00057AC8" w:rsidRDefault="00057AC8" w:rsidP="00057AC8">
      <w:pPr>
        <w:tabs>
          <w:tab w:val="left" w:pos="7938"/>
        </w:tabs>
        <w:spacing w:after="0" w:line="240" w:lineRule="auto"/>
        <w:jc w:val="both"/>
        <w:rPr>
          <w:rFonts w:ascii="Arial" w:hAnsi="Arial" w:cs="Arial"/>
          <w:b/>
        </w:rPr>
      </w:pPr>
      <w:r>
        <w:rPr>
          <w:rFonts w:ascii="Arial" w:hAnsi="Arial" w:cs="Arial"/>
          <w:b/>
        </w:rPr>
        <w:t>ABSTENCIONS: PSC</w:t>
      </w:r>
    </w:p>
    <w:p w14:paraId="33A93E5E" w14:textId="77777777" w:rsidR="00057AC8" w:rsidRDefault="00057AC8" w:rsidP="00057AC8">
      <w:pPr>
        <w:tabs>
          <w:tab w:val="left" w:pos="7938"/>
        </w:tabs>
        <w:spacing w:after="0" w:line="240" w:lineRule="auto"/>
        <w:jc w:val="both"/>
        <w:rPr>
          <w:rFonts w:ascii="Arial" w:hAnsi="Arial" w:cs="Arial"/>
          <w:b/>
        </w:rPr>
      </w:pPr>
      <w:r>
        <w:rPr>
          <w:rFonts w:ascii="Arial" w:hAnsi="Arial" w:cs="Arial"/>
          <w:b/>
        </w:rPr>
        <w:t xml:space="preserve">EN CONTRA: </w:t>
      </w:r>
    </w:p>
    <w:p w14:paraId="55A1BDDD" w14:textId="77777777" w:rsidR="00057AC8" w:rsidRPr="006C5825" w:rsidRDefault="00057AC8" w:rsidP="00ED661C">
      <w:pPr>
        <w:spacing w:after="0" w:line="240" w:lineRule="auto"/>
        <w:jc w:val="both"/>
        <w:rPr>
          <w:rFonts w:ascii="Arial" w:hAnsi="Arial" w:cs="Arial"/>
        </w:rPr>
      </w:pPr>
    </w:p>
    <w:p w14:paraId="4F174F5C" w14:textId="77777777" w:rsidR="001202EA" w:rsidRPr="006C5825" w:rsidRDefault="001202EA" w:rsidP="00ED661C">
      <w:pPr>
        <w:spacing w:after="0" w:line="240" w:lineRule="auto"/>
        <w:jc w:val="both"/>
        <w:rPr>
          <w:rFonts w:ascii="Arial" w:hAnsi="Arial" w:cs="Arial"/>
        </w:rPr>
      </w:pPr>
    </w:p>
    <w:p w14:paraId="50ACB073" w14:textId="77777777" w:rsidR="00ED661C" w:rsidRPr="006C5825" w:rsidRDefault="00ED661C" w:rsidP="00ED661C">
      <w:pPr>
        <w:pStyle w:val="Textoindependiente21"/>
        <w:rPr>
          <w:b/>
          <w:i/>
          <w:color w:val="000000"/>
          <w:szCs w:val="22"/>
        </w:rPr>
      </w:pPr>
      <w:r w:rsidRPr="006C5825">
        <w:rPr>
          <w:b/>
        </w:rPr>
        <w:t xml:space="preserve">7.- </w:t>
      </w:r>
      <w:r w:rsidRPr="006C5825">
        <w:rPr>
          <w:b/>
          <w:color w:val="000000"/>
          <w:szCs w:val="22"/>
        </w:rPr>
        <w:t xml:space="preserve">Declaració de suport a la Plataforma en defensa de l´Ebre i a la lluita contra el </w:t>
      </w:r>
      <w:proofErr w:type="spellStart"/>
      <w:r w:rsidRPr="006C5825">
        <w:rPr>
          <w:b/>
          <w:i/>
          <w:color w:val="000000"/>
          <w:szCs w:val="22"/>
        </w:rPr>
        <w:t>Plan</w:t>
      </w:r>
      <w:proofErr w:type="spellEnd"/>
      <w:r w:rsidRPr="006C5825">
        <w:rPr>
          <w:b/>
          <w:i/>
          <w:color w:val="000000"/>
          <w:szCs w:val="22"/>
        </w:rPr>
        <w:t xml:space="preserve"> </w:t>
      </w:r>
      <w:proofErr w:type="spellStart"/>
      <w:r w:rsidRPr="006C5825">
        <w:rPr>
          <w:b/>
          <w:i/>
          <w:color w:val="000000"/>
          <w:szCs w:val="22"/>
        </w:rPr>
        <w:t>Hidrológico</w:t>
      </w:r>
      <w:proofErr w:type="spellEnd"/>
      <w:r w:rsidRPr="006C5825">
        <w:rPr>
          <w:b/>
          <w:i/>
          <w:color w:val="000000"/>
          <w:szCs w:val="22"/>
        </w:rPr>
        <w:t xml:space="preserve"> de la Cuenca del Ebro.</w:t>
      </w:r>
    </w:p>
    <w:p w14:paraId="5D286057" w14:textId="77777777" w:rsidR="00886249" w:rsidRPr="006C5825" w:rsidRDefault="00886249" w:rsidP="00ED661C">
      <w:pPr>
        <w:pStyle w:val="Textoindependiente21"/>
        <w:rPr>
          <w:b/>
          <w:i/>
          <w:color w:val="000000"/>
          <w:szCs w:val="22"/>
        </w:rPr>
      </w:pPr>
    </w:p>
    <w:p w14:paraId="7454B58D" w14:textId="77777777" w:rsidR="004F4885" w:rsidRPr="006C5825" w:rsidRDefault="004F4885" w:rsidP="004F4885">
      <w:pPr>
        <w:spacing w:line="240" w:lineRule="auto"/>
        <w:jc w:val="both"/>
        <w:rPr>
          <w:rFonts w:ascii="Arial" w:hAnsi="Arial"/>
          <w:bCs/>
          <w:iCs/>
        </w:rPr>
      </w:pPr>
      <w:r w:rsidRPr="006C5825">
        <w:rPr>
          <w:rFonts w:ascii="Arial" w:hAnsi="Arial"/>
          <w:bCs/>
          <w:iCs/>
        </w:rPr>
        <w:t xml:space="preserve">El Consell de Ministres espanyol, el 8 de gener de 2016, va aprovar dos decrets que inclouen un total de 16 plans hidrològics de conca (per al període 2015-2021) entre els quals es troba el de l’Ebre. Aquest Pla ha tingut el rebuig de quatre de les nou comunitats autònomes que rega el riu Ebre (Catalunya, el País Basc, Navarra i el País Valencià). </w:t>
      </w:r>
    </w:p>
    <w:p w14:paraId="70F133C3" w14:textId="77777777" w:rsidR="004F4885" w:rsidRPr="006C5825" w:rsidRDefault="004F4885" w:rsidP="004F4885">
      <w:pPr>
        <w:spacing w:line="240" w:lineRule="auto"/>
        <w:jc w:val="both"/>
        <w:rPr>
          <w:rFonts w:ascii="Arial" w:hAnsi="Arial"/>
          <w:bCs/>
          <w:iCs/>
        </w:rPr>
      </w:pPr>
      <w:r w:rsidRPr="006C5825">
        <w:rPr>
          <w:rFonts w:ascii="Arial" w:hAnsi="Arial"/>
          <w:bCs/>
          <w:iCs/>
        </w:rPr>
        <w:t xml:space="preserve">Durant el procés seguit per elaborar aquest Pla de Conca de l’Ebre, ni la Confederació Hidrogràfica de l’Ebre ni el Govern espanyol han tingut en compte les al·legacions que diverses associacions, entitats, partits i institucions van presentar per denunciar l’impacte negatiu i la greu amenaça que representava el Pla, tant per a la sostenibilitat del tram final del riu i el delta de l’Ebre com per a les activitats econòmiques, agrícoles i pesqueres que s’hi desenvolupen. </w:t>
      </w:r>
    </w:p>
    <w:p w14:paraId="0728E2AF" w14:textId="77777777" w:rsidR="004F4885" w:rsidRPr="006C5825" w:rsidRDefault="004F4885" w:rsidP="004F4885">
      <w:pPr>
        <w:spacing w:line="240" w:lineRule="auto"/>
        <w:jc w:val="both"/>
        <w:rPr>
          <w:rFonts w:ascii="Arial" w:hAnsi="Arial" w:cs="Arial"/>
          <w:color w:val="000000"/>
        </w:rPr>
      </w:pPr>
      <w:r w:rsidRPr="006C5825">
        <w:rPr>
          <w:rFonts w:ascii="Arial" w:hAnsi="Arial" w:cs="Arial"/>
          <w:bCs/>
          <w:iCs/>
        </w:rPr>
        <w:t xml:space="preserve">El 25 de juny de 2015, la Comissió per la Sostenibilitat de les Terres de l’Ebre aprovava amb el vot favorable de gairebé tots els membres, una proposta de cabals per al tram final del riu Ebre i el Delta amb tres propostes diferenciades; per a anys secs, normals i humits. Així, segons les conclusions dels estudis presentats, el cabal ecològic per a un any sec hauria de ser de </w:t>
      </w:r>
      <w:r w:rsidRPr="006C5825">
        <w:rPr>
          <w:rFonts w:ascii="Arial" w:hAnsi="Arial"/>
          <w:bCs/>
          <w:iCs/>
        </w:rPr>
        <w:t>5.871 h</w:t>
      </w:r>
      <w:r w:rsidRPr="006C5825">
        <w:rPr>
          <w:rFonts w:ascii="Arial" w:hAnsi="Arial" w:cs="Arial"/>
          <w:color w:val="000000"/>
        </w:rPr>
        <w:t>m</w:t>
      </w:r>
      <w:r w:rsidRPr="006C5825">
        <w:rPr>
          <w:rFonts w:ascii="Arial" w:hAnsi="Arial" w:cs="Arial"/>
          <w:color w:val="000000"/>
          <w:vertAlign w:val="superscript"/>
        </w:rPr>
        <w:t>3</w:t>
      </w:r>
      <w:r w:rsidRPr="006C5825">
        <w:rPr>
          <w:rFonts w:ascii="Arial" w:hAnsi="Arial" w:cs="Arial"/>
          <w:color w:val="000000"/>
        </w:rPr>
        <w:t xml:space="preserve">/anuals; per a un any normal hauria de ser de </w:t>
      </w:r>
      <w:r w:rsidRPr="006C5825">
        <w:rPr>
          <w:rFonts w:ascii="Arial" w:hAnsi="Arial"/>
          <w:bCs/>
          <w:iCs/>
        </w:rPr>
        <w:t>7.732 h</w:t>
      </w:r>
      <w:r w:rsidRPr="006C5825">
        <w:rPr>
          <w:rFonts w:ascii="Arial" w:hAnsi="Arial" w:cs="Arial"/>
          <w:color w:val="000000"/>
        </w:rPr>
        <w:t>m</w:t>
      </w:r>
      <w:r w:rsidRPr="006C5825">
        <w:rPr>
          <w:rFonts w:ascii="Arial" w:hAnsi="Arial" w:cs="Arial"/>
          <w:color w:val="000000"/>
          <w:vertAlign w:val="superscript"/>
        </w:rPr>
        <w:t>3</w:t>
      </w:r>
      <w:r w:rsidRPr="006C5825">
        <w:rPr>
          <w:rFonts w:ascii="Arial" w:hAnsi="Arial" w:cs="Arial"/>
          <w:color w:val="000000"/>
        </w:rPr>
        <w:t xml:space="preserve">/anuals i per a un any humit, de </w:t>
      </w:r>
      <w:r w:rsidRPr="006C5825">
        <w:rPr>
          <w:rFonts w:ascii="Arial" w:hAnsi="Arial"/>
          <w:bCs/>
          <w:iCs/>
        </w:rPr>
        <w:t>9.907 h</w:t>
      </w:r>
      <w:r w:rsidRPr="006C5825">
        <w:rPr>
          <w:rFonts w:ascii="Arial" w:hAnsi="Arial" w:cs="Arial"/>
          <w:color w:val="000000"/>
        </w:rPr>
        <w:t>m</w:t>
      </w:r>
      <w:r w:rsidRPr="006C5825">
        <w:rPr>
          <w:rFonts w:ascii="Arial" w:hAnsi="Arial" w:cs="Arial"/>
          <w:color w:val="000000"/>
          <w:vertAlign w:val="superscript"/>
        </w:rPr>
        <w:t>3</w:t>
      </w:r>
      <w:r w:rsidRPr="006C5825">
        <w:rPr>
          <w:rFonts w:ascii="Arial" w:hAnsi="Arial" w:cs="Arial"/>
          <w:color w:val="000000"/>
        </w:rPr>
        <w:t xml:space="preserve">/anuals. A més, s’incorporava una proposta de cabal mínim d’excepcionalitat per a casos de sequera prolongada amb </w:t>
      </w:r>
      <w:r w:rsidRPr="006C5825">
        <w:rPr>
          <w:rFonts w:ascii="Arial" w:hAnsi="Arial"/>
          <w:bCs/>
          <w:iCs/>
        </w:rPr>
        <w:t>3.518 h</w:t>
      </w:r>
      <w:r w:rsidRPr="006C5825">
        <w:rPr>
          <w:rFonts w:ascii="Arial" w:hAnsi="Arial" w:cs="Arial"/>
          <w:color w:val="000000"/>
        </w:rPr>
        <w:t>m</w:t>
      </w:r>
      <w:r w:rsidRPr="006C5825">
        <w:rPr>
          <w:rFonts w:ascii="Arial" w:hAnsi="Arial" w:cs="Arial"/>
          <w:color w:val="000000"/>
          <w:vertAlign w:val="superscript"/>
        </w:rPr>
        <w:t>3</w:t>
      </w:r>
      <w:r w:rsidRPr="006C5825">
        <w:rPr>
          <w:rFonts w:ascii="Arial" w:hAnsi="Arial" w:cs="Arial"/>
          <w:color w:val="000000"/>
        </w:rPr>
        <w:t xml:space="preserve">/anuals. Aquesta proposta de cabals ambientals que </w:t>
      </w:r>
      <w:r w:rsidRPr="006C5825">
        <w:rPr>
          <w:rFonts w:ascii="Arial" w:hAnsi="Arial" w:cs="Arial"/>
        </w:rPr>
        <w:t xml:space="preserve">garantia la subsistència del Delta, el manteniment de l’activitat pesquera i el gran ecosistema del Delta, </w:t>
      </w:r>
      <w:r w:rsidRPr="006C5825">
        <w:rPr>
          <w:rFonts w:ascii="Arial" w:hAnsi="Arial" w:cs="Arial"/>
          <w:color w:val="000000"/>
        </w:rPr>
        <w:t>va ser presentada en forma d’al·legacions per la Generalitat de Catalunya perquè s’inclogués en el nou Pla hidrològic de la Conca de l’Ebre, però no va ser atesa.</w:t>
      </w:r>
    </w:p>
    <w:p w14:paraId="2A62DA42" w14:textId="77777777" w:rsidR="004F4885" w:rsidRPr="006C5825" w:rsidRDefault="004F4885" w:rsidP="004F4885">
      <w:pPr>
        <w:autoSpaceDE w:val="0"/>
        <w:autoSpaceDN w:val="0"/>
        <w:adjustRightInd w:val="0"/>
        <w:spacing w:line="240" w:lineRule="auto"/>
        <w:jc w:val="both"/>
        <w:rPr>
          <w:rFonts w:ascii="Arial" w:hAnsi="Arial" w:cs="Arial"/>
        </w:rPr>
      </w:pPr>
      <w:r w:rsidRPr="006C5825">
        <w:rPr>
          <w:rFonts w:ascii="Arial" w:hAnsi="Arial" w:cs="Arial"/>
          <w:bCs/>
        </w:rPr>
        <w:t xml:space="preserve">En canvi, </w:t>
      </w:r>
      <w:r w:rsidRPr="006C5825">
        <w:rPr>
          <w:rFonts w:ascii="Arial" w:hAnsi="Arial" w:cs="Arial"/>
        </w:rPr>
        <w:t xml:space="preserve">el cabal del riu fixat per al nou Pla de Conca és de 3.100 </w:t>
      </w:r>
      <w:r w:rsidRPr="006C5825">
        <w:rPr>
          <w:rFonts w:ascii="Arial" w:hAnsi="Arial" w:cs="Arial"/>
          <w:bCs/>
          <w:iCs/>
        </w:rPr>
        <w:t>h</w:t>
      </w:r>
      <w:r w:rsidRPr="006C5825">
        <w:rPr>
          <w:rFonts w:ascii="Arial" w:hAnsi="Arial" w:cs="Arial"/>
          <w:color w:val="000000"/>
        </w:rPr>
        <w:t>m</w:t>
      </w:r>
      <w:r w:rsidRPr="006C5825">
        <w:rPr>
          <w:rFonts w:ascii="Arial" w:hAnsi="Arial" w:cs="Arial"/>
          <w:color w:val="000000"/>
          <w:vertAlign w:val="superscript"/>
        </w:rPr>
        <w:t>3</w:t>
      </w:r>
      <w:r w:rsidRPr="006C5825">
        <w:rPr>
          <w:rFonts w:ascii="Arial" w:hAnsi="Arial" w:cs="Arial"/>
          <w:color w:val="000000"/>
        </w:rPr>
        <w:t>/anuals</w:t>
      </w:r>
      <w:r w:rsidRPr="006C5825">
        <w:rPr>
          <w:rFonts w:ascii="Arial" w:hAnsi="Arial" w:cs="Arial"/>
        </w:rPr>
        <w:t xml:space="preserve"> (sense diferenciar anys secs o humits) és a dir,  5.000 </w:t>
      </w:r>
      <w:r w:rsidRPr="006C5825">
        <w:rPr>
          <w:rFonts w:ascii="Arial" w:hAnsi="Arial" w:cs="Arial"/>
          <w:bCs/>
          <w:iCs/>
        </w:rPr>
        <w:t>h</w:t>
      </w:r>
      <w:r w:rsidRPr="006C5825">
        <w:rPr>
          <w:rFonts w:ascii="Arial" w:hAnsi="Arial" w:cs="Arial"/>
          <w:color w:val="000000"/>
        </w:rPr>
        <w:t>m</w:t>
      </w:r>
      <w:r w:rsidRPr="006C5825">
        <w:rPr>
          <w:rFonts w:ascii="Arial" w:hAnsi="Arial" w:cs="Arial"/>
          <w:color w:val="000000"/>
          <w:vertAlign w:val="superscript"/>
        </w:rPr>
        <w:t>3</w:t>
      </w:r>
      <w:r w:rsidRPr="006C5825">
        <w:rPr>
          <w:rFonts w:ascii="Arial" w:hAnsi="Arial" w:cs="Arial"/>
          <w:color w:val="000000"/>
        </w:rPr>
        <w:t>/anuals</w:t>
      </w:r>
      <w:r w:rsidRPr="006C5825">
        <w:rPr>
          <w:rFonts w:ascii="Arial" w:hAnsi="Arial" w:cs="Arial"/>
        </w:rPr>
        <w:t xml:space="preserve"> menys, que els proposats per la Comissió per la Sostenibilitat de les Terres de l’Ebre. Així que, en cas que s’implementi, tindrà un impacte equivalent a 2,5 transvasaments dels planificats pel Ministre Arias </w:t>
      </w:r>
      <w:proofErr w:type="spellStart"/>
      <w:r w:rsidRPr="006C5825">
        <w:rPr>
          <w:rFonts w:ascii="Arial" w:hAnsi="Arial" w:cs="Arial"/>
        </w:rPr>
        <w:t>Cañete</w:t>
      </w:r>
      <w:proofErr w:type="spellEnd"/>
      <w:r w:rsidRPr="006C5825">
        <w:rPr>
          <w:rFonts w:ascii="Arial" w:hAnsi="Arial" w:cs="Arial"/>
        </w:rPr>
        <w:t xml:space="preserve"> al </w:t>
      </w:r>
      <w:proofErr w:type="spellStart"/>
      <w:r w:rsidRPr="006C5825">
        <w:rPr>
          <w:rFonts w:ascii="Arial" w:hAnsi="Arial" w:cs="Arial"/>
        </w:rPr>
        <w:t>Plan</w:t>
      </w:r>
      <w:proofErr w:type="spellEnd"/>
      <w:r w:rsidRPr="006C5825">
        <w:rPr>
          <w:rFonts w:ascii="Arial" w:hAnsi="Arial" w:cs="Arial"/>
        </w:rPr>
        <w:t xml:space="preserve"> </w:t>
      </w:r>
      <w:proofErr w:type="spellStart"/>
      <w:r w:rsidRPr="006C5825">
        <w:rPr>
          <w:rFonts w:ascii="Arial" w:hAnsi="Arial" w:cs="Arial"/>
        </w:rPr>
        <w:t>Hidrológico</w:t>
      </w:r>
      <w:proofErr w:type="spellEnd"/>
      <w:r w:rsidRPr="006C5825">
        <w:rPr>
          <w:rFonts w:ascii="Arial" w:hAnsi="Arial" w:cs="Arial"/>
        </w:rPr>
        <w:t xml:space="preserve"> Nacional</w:t>
      </w:r>
      <w:r w:rsidRPr="006C5825">
        <w:rPr>
          <w:rFonts w:ascii="Arial" w:hAnsi="Arial" w:cs="Arial"/>
          <w:color w:val="000000"/>
        </w:rPr>
        <w:t xml:space="preserve">. </w:t>
      </w:r>
      <w:r w:rsidRPr="006C5825">
        <w:rPr>
          <w:rFonts w:ascii="Arial" w:hAnsi="Arial" w:cs="Arial"/>
          <w:color w:val="000000"/>
          <w:shd w:val="clear" w:color="auto" w:fill="FFFFFF"/>
        </w:rPr>
        <w:t xml:space="preserve">Mentre que algun altre Pla de conca ha fixat els cabals ecològics en el cent per cent de les masses d'aigua, el de l'Ebre estableix únicament un vuit per cent del total de les masses de l'aigua. </w:t>
      </w:r>
    </w:p>
    <w:p w14:paraId="3B1D35D3" w14:textId="77777777" w:rsidR="004F4885" w:rsidRPr="006C5825" w:rsidRDefault="004F4885" w:rsidP="004F4885">
      <w:pPr>
        <w:autoSpaceDE w:val="0"/>
        <w:autoSpaceDN w:val="0"/>
        <w:adjustRightInd w:val="0"/>
        <w:spacing w:line="240" w:lineRule="auto"/>
        <w:jc w:val="both"/>
        <w:rPr>
          <w:rFonts w:ascii="Arial" w:hAnsi="Arial" w:cs="Arial"/>
          <w:bCs/>
        </w:rPr>
      </w:pPr>
      <w:r w:rsidRPr="006C5825">
        <w:rPr>
          <w:rFonts w:ascii="Arial" w:hAnsi="Arial" w:cs="Arial"/>
        </w:rPr>
        <w:lastRenderedPageBreak/>
        <w:t>Aquest Pla fixa un</w:t>
      </w:r>
      <w:r w:rsidRPr="006C5825">
        <w:rPr>
          <w:rFonts w:ascii="Arial" w:hAnsi="Arial" w:cs="Arial"/>
          <w:bCs/>
        </w:rPr>
        <w:t xml:space="preserve"> repartiment del cabal del riu, que augmenta les concessions de nous regadius en 4</w:t>
      </w:r>
      <w:r w:rsidRPr="006C5825">
        <w:rPr>
          <w:rFonts w:ascii="Arial" w:hAnsi="Arial" w:cs="Arial"/>
          <w:bCs/>
          <w:color w:val="000000"/>
        </w:rPr>
        <w:t>5</w:t>
      </w:r>
      <w:r w:rsidRPr="006C5825">
        <w:rPr>
          <w:rFonts w:ascii="Arial" w:hAnsi="Arial" w:cs="Arial"/>
          <w:bCs/>
        </w:rPr>
        <w:t xml:space="preserve">0.000 hectàrees quan </w:t>
      </w:r>
      <w:r w:rsidRPr="006C5825">
        <w:rPr>
          <w:rFonts w:ascii="Arial" w:hAnsi="Arial" w:cs="Arial"/>
          <w:color w:val="000000"/>
          <w:shd w:val="clear" w:color="auto" w:fill="FFFFFF"/>
        </w:rPr>
        <w:t>el total del nou regadiu de tots els plans de l’Estat espanyol és de</w:t>
      </w:r>
      <w:r w:rsidRPr="006C5825">
        <w:rPr>
          <w:rStyle w:val="apple-converted-space"/>
          <w:rFonts w:ascii="Arial" w:hAnsi="Arial" w:cs="Arial"/>
          <w:color w:val="000000"/>
          <w:shd w:val="clear" w:color="auto" w:fill="FFFFFF"/>
        </w:rPr>
        <w:t> </w:t>
      </w:r>
      <w:r w:rsidRPr="006C5825">
        <w:rPr>
          <w:rStyle w:val="Textoennegrita"/>
          <w:rFonts w:ascii="Arial" w:hAnsi="Arial" w:cs="Arial"/>
          <w:b w:val="0"/>
          <w:color w:val="000000"/>
          <w:shd w:val="clear" w:color="auto" w:fill="FFFFFF"/>
        </w:rPr>
        <w:t>700.000 hectàrees</w:t>
      </w:r>
      <w:r w:rsidRPr="006C5825">
        <w:rPr>
          <w:rFonts w:ascii="Arial" w:hAnsi="Arial" w:cs="Arial"/>
          <w:bCs/>
          <w:color w:val="000000"/>
        </w:rPr>
        <w:t>.</w:t>
      </w:r>
      <w:r w:rsidRPr="006C5825">
        <w:rPr>
          <w:rFonts w:ascii="Arial" w:hAnsi="Arial" w:cs="Arial"/>
          <w:bCs/>
        </w:rPr>
        <w:t xml:space="preserve"> La majoria d’aquestes hectàrees no tenen concessions i van lligades a 56 noves infraestructures de regulació (embassaments).</w:t>
      </w:r>
    </w:p>
    <w:p w14:paraId="156113E7" w14:textId="77777777" w:rsidR="004F4885" w:rsidRPr="006C5825" w:rsidRDefault="004F4885" w:rsidP="004F4885">
      <w:pPr>
        <w:autoSpaceDE w:val="0"/>
        <w:autoSpaceDN w:val="0"/>
        <w:adjustRightInd w:val="0"/>
        <w:spacing w:line="240" w:lineRule="auto"/>
        <w:jc w:val="both"/>
        <w:rPr>
          <w:rFonts w:ascii="Arial" w:hAnsi="Arial" w:cs="Arial"/>
        </w:rPr>
      </w:pPr>
      <w:r w:rsidRPr="006C5825">
        <w:rPr>
          <w:rFonts w:ascii="Arial" w:hAnsi="Arial" w:cs="Arial"/>
        </w:rPr>
        <w:t xml:space="preserve">La Plataforma en Defensa de l’Ebre, durant la tramitació del Pla de conca, va presentar més de 4.030 al·legacions particulars basades en requeriments que havia fet la Comissió Europea al Govern espanyol que no van ser acceptades. </w:t>
      </w:r>
      <w:r w:rsidRPr="006C5825">
        <w:rPr>
          <w:rFonts w:ascii="Arial" w:hAnsi="Arial" w:cs="Arial"/>
          <w:color w:val="000000"/>
        </w:rPr>
        <w:t xml:space="preserve">La Comissió va constatar que mancava molta informació als diversos plans de conca espanyols per adaptar-se a les normatives europees, i va requerir al Govern espanyol que ho modifiqués. La Comissió va adreçar preguntes molt </w:t>
      </w:r>
      <w:r w:rsidRPr="006C5825">
        <w:rPr>
          <w:rFonts w:ascii="Arial" w:hAnsi="Arial" w:cs="Arial"/>
        </w:rPr>
        <w:t>concretes al Govern sobre el contingut del Pla de Conca de l’Ebre</w:t>
      </w:r>
      <w:r w:rsidRPr="006C5825">
        <w:rPr>
          <w:rFonts w:ascii="Arial" w:hAnsi="Arial" w:cs="Arial"/>
          <w:color w:val="000000"/>
        </w:rPr>
        <w:t>;</w:t>
      </w:r>
      <w:r w:rsidRPr="006C5825">
        <w:rPr>
          <w:rFonts w:ascii="Arial" w:hAnsi="Arial" w:cs="Arial"/>
        </w:rPr>
        <w:t xml:space="preserve"> de fet, va assenyalar 32 discrepàncies, 10 de les quals eren </w:t>
      </w:r>
      <w:r w:rsidRPr="006C5825">
        <w:rPr>
          <w:rFonts w:ascii="Arial" w:hAnsi="Arial" w:cs="Arial"/>
          <w:color w:val="000000"/>
        </w:rPr>
        <w:t>idèntiques a les de</w:t>
      </w:r>
      <w:r w:rsidRPr="006C5825">
        <w:rPr>
          <w:rFonts w:ascii="Arial" w:hAnsi="Arial" w:cs="Arial"/>
          <w:color w:val="FF0000"/>
        </w:rPr>
        <w:t xml:space="preserve"> </w:t>
      </w:r>
      <w:r w:rsidRPr="006C5825">
        <w:rPr>
          <w:rFonts w:ascii="Arial" w:hAnsi="Arial" w:cs="Arial"/>
        </w:rPr>
        <w:t xml:space="preserve">la queixa que va fer arribar la Plataforma </w:t>
      </w:r>
      <w:r w:rsidRPr="006C5825">
        <w:rPr>
          <w:rFonts w:ascii="Arial" w:hAnsi="Arial" w:cs="Arial"/>
          <w:color w:val="000000"/>
        </w:rPr>
        <w:t>en Defensa de l’Ebre</w:t>
      </w:r>
      <w:r w:rsidRPr="006C5825">
        <w:rPr>
          <w:rFonts w:ascii="Arial" w:hAnsi="Arial" w:cs="Arial"/>
        </w:rPr>
        <w:t xml:space="preserve">. </w:t>
      </w:r>
    </w:p>
    <w:p w14:paraId="230A06EF" w14:textId="3419736B" w:rsidR="004F4885" w:rsidRPr="006C5825" w:rsidRDefault="004F4885" w:rsidP="004F4885">
      <w:pPr>
        <w:autoSpaceDE w:val="0"/>
        <w:autoSpaceDN w:val="0"/>
        <w:adjustRightInd w:val="0"/>
        <w:spacing w:line="240" w:lineRule="auto"/>
        <w:jc w:val="both"/>
        <w:rPr>
          <w:rFonts w:ascii="Arial" w:hAnsi="Arial" w:cs="Arial"/>
          <w:color w:val="000000"/>
        </w:rPr>
      </w:pPr>
      <w:r w:rsidRPr="006C5825">
        <w:rPr>
          <w:rFonts w:ascii="Arial" w:hAnsi="Arial" w:cs="Arial"/>
          <w:color w:val="000000"/>
        </w:rPr>
        <w:t>Davant l’amenaça que suposa aquest nou Pla hidrològic de conca per al futur socioeconòmic i mediambiental del tram final del riu Ebre, el delta de l’Ebre i els seus pobles, el Ple Municipal proposa l’adopció dels següents:</w:t>
      </w:r>
    </w:p>
    <w:p w14:paraId="3903EB9B" w14:textId="4F0052C1" w:rsidR="004B4F31" w:rsidRPr="006C5825" w:rsidRDefault="004B4F31" w:rsidP="004B4F31">
      <w:pPr>
        <w:autoSpaceDE w:val="0"/>
        <w:autoSpaceDN w:val="0"/>
        <w:adjustRightInd w:val="0"/>
        <w:spacing w:line="240" w:lineRule="auto"/>
        <w:jc w:val="center"/>
        <w:rPr>
          <w:rFonts w:ascii="Arial" w:hAnsi="Arial" w:cs="Arial"/>
          <w:color w:val="000000"/>
          <w:lang w:eastAsia="es-ES"/>
        </w:rPr>
      </w:pPr>
      <w:r w:rsidRPr="006C5825">
        <w:rPr>
          <w:rFonts w:ascii="Arial" w:hAnsi="Arial" w:cs="Arial"/>
          <w:color w:val="000000"/>
        </w:rPr>
        <w:t>ACORDS</w:t>
      </w:r>
    </w:p>
    <w:p w14:paraId="77CC1E6F" w14:textId="4F1A7F5C" w:rsidR="004F4885" w:rsidRPr="004F4885" w:rsidRDefault="004F4885" w:rsidP="004F4885">
      <w:pPr>
        <w:spacing w:after="0" w:line="240" w:lineRule="auto"/>
        <w:jc w:val="both"/>
        <w:rPr>
          <w:rFonts w:ascii="Arial" w:eastAsia="Times New Roman" w:hAnsi="Arial" w:cs="Arial"/>
          <w:lang w:eastAsia="ca-ES"/>
        </w:rPr>
      </w:pPr>
      <w:r w:rsidRPr="004F4885">
        <w:rPr>
          <w:rFonts w:ascii="Arial" w:eastAsia="Times New Roman" w:hAnsi="Arial" w:cs="Arial"/>
          <w:lang w:eastAsia="ca-ES"/>
        </w:rPr>
        <w:t>1. Manifestar al Govern de l'Estat espanyol el rebuig d</w:t>
      </w:r>
      <w:r w:rsidR="002C2DCA">
        <w:rPr>
          <w:rFonts w:ascii="Arial" w:eastAsia="Times New Roman" w:hAnsi="Arial" w:cs="Arial"/>
          <w:lang w:eastAsia="ca-ES"/>
        </w:rPr>
        <w:t>e l'ajuntament d ela Bisbal d’E</w:t>
      </w:r>
      <w:r w:rsidRPr="004F4885">
        <w:rPr>
          <w:rFonts w:ascii="Arial" w:eastAsia="Times New Roman" w:hAnsi="Arial" w:cs="Arial"/>
          <w:lang w:eastAsia="ca-ES"/>
        </w:rPr>
        <w:t>mpo</w:t>
      </w:r>
      <w:r w:rsidR="002C2DCA">
        <w:rPr>
          <w:rFonts w:ascii="Arial" w:eastAsia="Times New Roman" w:hAnsi="Arial" w:cs="Arial"/>
          <w:lang w:eastAsia="ca-ES"/>
        </w:rPr>
        <w:t>rd</w:t>
      </w:r>
      <w:r w:rsidRPr="004F4885">
        <w:rPr>
          <w:rFonts w:ascii="Arial" w:eastAsia="Times New Roman" w:hAnsi="Arial" w:cs="Arial"/>
          <w:lang w:eastAsia="ca-ES"/>
        </w:rPr>
        <w:t>à a l'aprovació definitiva del Pla Hidrològic de la</w:t>
      </w:r>
      <w:r w:rsidR="002C2DCA">
        <w:rPr>
          <w:rFonts w:ascii="Arial" w:eastAsia="Times New Roman" w:hAnsi="Arial" w:cs="Arial"/>
          <w:lang w:eastAsia="ca-ES"/>
        </w:rPr>
        <w:t xml:space="preserve"> </w:t>
      </w:r>
      <w:r w:rsidRPr="004F4885">
        <w:rPr>
          <w:rFonts w:ascii="Arial" w:eastAsia="Times New Roman" w:hAnsi="Arial" w:cs="Arial"/>
          <w:lang w:eastAsia="ca-ES"/>
        </w:rPr>
        <w:t xml:space="preserve">Conca de l'Ebre que va </w:t>
      </w:r>
      <w:r w:rsidR="002C2DCA">
        <w:rPr>
          <w:rFonts w:ascii="Arial" w:eastAsia="Times New Roman" w:hAnsi="Arial" w:cs="Arial"/>
          <w:lang w:eastAsia="ca-ES"/>
        </w:rPr>
        <w:t>tenir lloc en Consell de Mi</w:t>
      </w:r>
      <w:r w:rsidRPr="004F4885">
        <w:rPr>
          <w:rFonts w:ascii="Arial" w:eastAsia="Times New Roman" w:hAnsi="Arial" w:cs="Arial"/>
          <w:lang w:eastAsia="ca-ES"/>
        </w:rPr>
        <w:t>nistres el passat 8 de gener de 2016.</w:t>
      </w:r>
    </w:p>
    <w:p w14:paraId="6CB88347" w14:textId="77777777" w:rsidR="004F4885" w:rsidRPr="004F4885" w:rsidRDefault="004F4885" w:rsidP="004F4885">
      <w:pPr>
        <w:spacing w:after="0" w:line="240" w:lineRule="auto"/>
        <w:jc w:val="both"/>
        <w:rPr>
          <w:rFonts w:ascii="Arial" w:eastAsia="Times New Roman" w:hAnsi="Arial" w:cs="Arial"/>
          <w:lang w:eastAsia="ca-ES"/>
        </w:rPr>
      </w:pPr>
    </w:p>
    <w:p w14:paraId="7D913DD7" w14:textId="77777777" w:rsidR="004F4885" w:rsidRPr="004F4885" w:rsidRDefault="004F4885" w:rsidP="004F4885">
      <w:pPr>
        <w:spacing w:after="0" w:line="240" w:lineRule="auto"/>
        <w:jc w:val="both"/>
        <w:rPr>
          <w:rFonts w:ascii="Arial" w:eastAsia="Times New Roman" w:hAnsi="Arial" w:cs="Arial"/>
          <w:lang w:eastAsia="ca-ES"/>
        </w:rPr>
      </w:pPr>
      <w:r w:rsidRPr="004F4885">
        <w:rPr>
          <w:rFonts w:ascii="Arial" w:eastAsia="Times New Roman" w:hAnsi="Arial" w:cs="Arial"/>
          <w:lang w:eastAsia="ca-ES"/>
        </w:rPr>
        <w:t>2. Donar suport a les accions, iniciatives i mobilitzacions socials que es facin contra el Pla Hidrològic de la conca de l'Ebre. </w:t>
      </w:r>
    </w:p>
    <w:p w14:paraId="47FE5578" w14:textId="77777777" w:rsidR="004F4885" w:rsidRPr="004F4885" w:rsidRDefault="004F4885" w:rsidP="004F4885">
      <w:pPr>
        <w:spacing w:after="0" w:line="240" w:lineRule="auto"/>
        <w:jc w:val="both"/>
        <w:rPr>
          <w:rFonts w:ascii="Arial" w:eastAsia="Times New Roman" w:hAnsi="Arial" w:cs="Arial"/>
          <w:lang w:eastAsia="ca-ES"/>
        </w:rPr>
      </w:pPr>
    </w:p>
    <w:p w14:paraId="0321B9E2" w14:textId="6FDE4B9C" w:rsidR="004F4885" w:rsidRPr="004F4885" w:rsidRDefault="004F4885" w:rsidP="004F4885">
      <w:pPr>
        <w:spacing w:after="0" w:line="240" w:lineRule="auto"/>
        <w:jc w:val="both"/>
        <w:rPr>
          <w:rFonts w:ascii="Arial" w:eastAsia="Times New Roman" w:hAnsi="Arial" w:cs="Arial"/>
          <w:lang w:eastAsia="ca-ES"/>
        </w:rPr>
      </w:pPr>
      <w:r w:rsidRPr="004F4885">
        <w:rPr>
          <w:rFonts w:ascii="Arial" w:eastAsia="Times New Roman" w:hAnsi="Arial" w:cs="Arial"/>
          <w:lang w:eastAsia="ca-ES"/>
        </w:rPr>
        <w:t>3. Donar suport a les accions que el Govern de Catalunya, els ajuntaments, així com altres institucions i entitats socials, presentin davant la Comissió Europea i altres organismes de caràcter estatal i internacional amb l'objectiu de defensar els ca</w:t>
      </w:r>
      <w:r w:rsidR="002C2DCA">
        <w:rPr>
          <w:rFonts w:ascii="Arial" w:eastAsia="Times New Roman" w:hAnsi="Arial" w:cs="Arial"/>
          <w:lang w:eastAsia="ca-ES"/>
        </w:rPr>
        <w:t>bal</w:t>
      </w:r>
      <w:r w:rsidRPr="004F4885">
        <w:rPr>
          <w:rFonts w:ascii="Arial" w:eastAsia="Times New Roman" w:hAnsi="Arial" w:cs="Arial"/>
          <w:lang w:eastAsia="ca-ES"/>
        </w:rPr>
        <w:t>s ecològics aprovats per la Comissió per la Sostenibilitat de les Terres de l'Ebre. </w:t>
      </w:r>
    </w:p>
    <w:p w14:paraId="3FE4CC0C" w14:textId="77777777" w:rsidR="004F4885" w:rsidRPr="004F4885" w:rsidRDefault="004F4885" w:rsidP="004F4885">
      <w:pPr>
        <w:spacing w:after="0" w:line="240" w:lineRule="auto"/>
        <w:jc w:val="both"/>
        <w:rPr>
          <w:rFonts w:ascii="Arial" w:eastAsia="Times New Roman" w:hAnsi="Arial" w:cs="Arial"/>
          <w:lang w:eastAsia="ca-ES"/>
        </w:rPr>
      </w:pPr>
    </w:p>
    <w:p w14:paraId="4774C400" w14:textId="457BE6E6" w:rsidR="004F4885" w:rsidRPr="004F4885" w:rsidRDefault="004F4885" w:rsidP="004F4885">
      <w:pPr>
        <w:spacing w:after="0" w:line="240" w:lineRule="auto"/>
        <w:jc w:val="both"/>
        <w:rPr>
          <w:rFonts w:ascii="Arial" w:eastAsia="Times New Roman" w:hAnsi="Arial" w:cs="Arial"/>
          <w:lang w:eastAsia="ca-ES"/>
        </w:rPr>
      </w:pPr>
      <w:r w:rsidRPr="004F4885">
        <w:rPr>
          <w:rFonts w:ascii="Arial" w:eastAsia="Times New Roman" w:hAnsi="Arial" w:cs="Arial"/>
          <w:lang w:eastAsia="ca-ES"/>
        </w:rPr>
        <w:t xml:space="preserve">4. Demanar a la Comissió de Medi Ambient </w:t>
      </w:r>
      <w:r w:rsidR="002C2DCA" w:rsidRPr="004F4885">
        <w:rPr>
          <w:rFonts w:ascii="Arial" w:eastAsia="Times New Roman" w:hAnsi="Arial" w:cs="Arial"/>
          <w:lang w:eastAsia="ca-ES"/>
        </w:rPr>
        <w:t>europea</w:t>
      </w:r>
      <w:r w:rsidRPr="004F4885">
        <w:rPr>
          <w:rFonts w:ascii="Arial" w:eastAsia="Times New Roman" w:hAnsi="Arial" w:cs="Arial"/>
          <w:lang w:eastAsia="ca-ES"/>
        </w:rPr>
        <w:t xml:space="preserve"> que vetlli per l'adequació i el compliment del Pla hidrològic de Conca de l'Ebre a les directives europees d'Aigua, Aus i Habitatge. </w:t>
      </w:r>
    </w:p>
    <w:p w14:paraId="65900419" w14:textId="77777777" w:rsidR="004F4885" w:rsidRPr="004F4885" w:rsidRDefault="004F4885" w:rsidP="004F4885">
      <w:pPr>
        <w:spacing w:after="0" w:line="240" w:lineRule="auto"/>
        <w:jc w:val="both"/>
        <w:rPr>
          <w:rFonts w:ascii="Arial" w:eastAsia="Times New Roman" w:hAnsi="Arial" w:cs="Arial"/>
          <w:lang w:eastAsia="ca-ES"/>
        </w:rPr>
      </w:pPr>
    </w:p>
    <w:p w14:paraId="60FA1397" w14:textId="1D683890" w:rsidR="004F4885" w:rsidRPr="004F4885" w:rsidRDefault="004F4885" w:rsidP="004F4885">
      <w:pPr>
        <w:spacing w:after="0" w:line="240" w:lineRule="auto"/>
        <w:jc w:val="both"/>
        <w:rPr>
          <w:rFonts w:ascii="Arial" w:eastAsia="Times New Roman" w:hAnsi="Arial" w:cs="Arial"/>
          <w:lang w:eastAsia="ca-ES"/>
        </w:rPr>
      </w:pPr>
      <w:r w:rsidRPr="004F4885">
        <w:rPr>
          <w:rFonts w:ascii="Arial" w:eastAsia="Times New Roman" w:hAnsi="Arial" w:cs="Arial"/>
          <w:lang w:eastAsia="ca-ES"/>
        </w:rPr>
        <w:t>5. Ra</w:t>
      </w:r>
      <w:r w:rsidR="002C2DCA">
        <w:rPr>
          <w:rFonts w:ascii="Arial" w:eastAsia="Times New Roman" w:hAnsi="Arial" w:cs="Arial"/>
          <w:lang w:eastAsia="ca-ES"/>
        </w:rPr>
        <w:t>ti</w:t>
      </w:r>
      <w:r w:rsidRPr="004F4885">
        <w:rPr>
          <w:rFonts w:ascii="Arial" w:eastAsia="Times New Roman" w:hAnsi="Arial" w:cs="Arial"/>
          <w:lang w:eastAsia="ca-ES"/>
        </w:rPr>
        <w:t>ficar la necessitat de caba</w:t>
      </w:r>
      <w:r w:rsidR="002C2DCA">
        <w:rPr>
          <w:rFonts w:ascii="Arial" w:eastAsia="Times New Roman" w:hAnsi="Arial" w:cs="Arial"/>
          <w:lang w:eastAsia="ca-ES"/>
        </w:rPr>
        <w:t>l</w:t>
      </w:r>
      <w:r w:rsidRPr="004F4885">
        <w:rPr>
          <w:rFonts w:ascii="Arial" w:eastAsia="Times New Roman" w:hAnsi="Arial" w:cs="Arial"/>
          <w:lang w:eastAsia="ca-ES"/>
        </w:rPr>
        <w:t>s ecològics suficients per les zones humides dels nostres rius, que eviti el seu deteriorament i els permeti recuperar l'equilibri natural i el bon estat ecològic. </w:t>
      </w:r>
    </w:p>
    <w:p w14:paraId="74CE5FE5" w14:textId="77777777" w:rsidR="004F4885" w:rsidRPr="004F4885" w:rsidRDefault="004F4885" w:rsidP="004F4885">
      <w:pPr>
        <w:spacing w:after="0" w:line="240" w:lineRule="auto"/>
        <w:jc w:val="both"/>
        <w:rPr>
          <w:rFonts w:ascii="Arial" w:eastAsia="Times New Roman" w:hAnsi="Arial" w:cs="Arial"/>
          <w:lang w:eastAsia="ca-ES"/>
        </w:rPr>
      </w:pPr>
    </w:p>
    <w:p w14:paraId="2C41BE71" w14:textId="71367FD3" w:rsidR="004F4885" w:rsidRPr="004F4885" w:rsidRDefault="004F4885" w:rsidP="004F4885">
      <w:pPr>
        <w:spacing w:after="0" w:line="240" w:lineRule="auto"/>
        <w:jc w:val="both"/>
        <w:rPr>
          <w:rFonts w:ascii="Arial" w:eastAsia="Times New Roman" w:hAnsi="Arial" w:cs="Arial"/>
          <w:lang w:eastAsia="ca-ES"/>
        </w:rPr>
      </w:pPr>
      <w:r w:rsidRPr="004F4885">
        <w:rPr>
          <w:rFonts w:ascii="Arial" w:eastAsia="Times New Roman" w:hAnsi="Arial" w:cs="Arial"/>
          <w:lang w:eastAsia="ca-ES"/>
        </w:rPr>
        <w:t>6. Comunicar aquest acord al president de la Generalita</w:t>
      </w:r>
      <w:r w:rsidR="002C2DCA">
        <w:rPr>
          <w:rFonts w:ascii="Arial" w:eastAsia="Times New Roman" w:hAnsi="Arial" w:cs="Arial"/>
          <w:lang w:eastAsia="ca-ES"/>
        </w:rPr>
        <w:t>t de Catalunya, a la Conselleri</w:t>
      </w:r>
      <w:r w:rsidRPr="004F4885">
        <w:rPr>
          <w:rFonts w:ascii="Arial" w:eastAsia="Times New Roman" w:hAnsi="Arial" w:cs="Arial"/>
          <w:lang w:eastAsia="ca-ES"/>
        </w:rPr>
        <w:t>a de Territori i Sostenibilitat de la Generalitat de Catalunya, a la Conselleria d'Agricultura de la Generalitat de Catalunya, als grups polítics del Parlament de Catalunya, al Govern espanyol, a la Confederació Hidrogràfica de l'Ebre, a la Plataforma en Defensa de l'Ebre, al president</w:t>
      </w:r>
      <w:r w:rsidR="002C2DCA">
        <w:rPr>
          <w:rFonts w:ascii="Arial" w:eastAsia="Times New Roman" w:hAnsi="Arial" w:cs="Arial"/>
          <w:lang w:eastAsia="ca-ES"/>
        </w:rPr>
        <w:t xml:space="preserve"> </w:t>
      </w:r>
      <w:r w:rsidRPr="004F4885">
        <w:rPr>
          <w:rFonts w:ascii="Arial" w:eastAsia="Times New Roman" w:hAnsi="Arial" w:cs="Arial"/>
          <w:lang w:eastAsia="ca-ES"/>
        </w:rPr>
        <w:t>del Parlament Europeu, al president de la Comissió Europea, al comissari competent en matèri</w:t>
      </w:r>
      <w:r w:rsidR="002C2DCA">
        <w:rPr>
          <w:rFonts w:ascii="Arial" w:eastAsia="Times New Roman" w:hAnsi="Arial" w:cs="Arial"/>
          <w:lang w:eastAsia="ca-ES"/>
        </w:rPr>
        <w:t>a</w:t>
      </w:r>
      <w:r w:rsidRPr="004F4885">
        <w:rPr>
          <w:rFonts w:ascii="Arial" w:eastAsia="Times New Roman" w:hAnsi="Arial" w:cs="Arial"/>
          <w:lang w:eastAsia="ca-ES"/>
        </w:rPr>
        <w:t xml:space="preserve"> </w:t>
      </w:r>
      <w:r w:rsidR="002C2DCA" w:rsidRPr="004F4885">
        <w:rPr>
          <w:rFonts w:ascii="Arial" w:eastAsia="Times New Roman" w:hAnsi="Arial" w:cs="Arial"/>
          <w:lang w:eastAsia="ca-ES"/>
        </w:rPr>
        <w:t>d’aigües</w:t>
      </w:r>
      <w:r w:rsidRPr="004F4885">
        <w:rPr>
          <w:rFonts w:ascii="Arial" w:eastAsia="Times New Roman" w:hAnsi="Arial" w:cs="Arial"/>
          <w:lang w:eastAsia="ca-ES"/>
        </w:rPr>
        <w:t xml:space="preserve"> i al president del Consell Europeu. </w:t>
      </w:r>
    </w:p>
    <w:p w14:paraId="75485093" w14:textId="77777777" w:rsidR="004F4885" w:rsidRPr="006C5825" w:rsidRDefault="004F4885" w:rsidP="00ED661C">
      <w:pPr>
        <w:autoSpaceDE w:val="0"/>
        <w:autoSpaceDN w:val="0"/>
        <w:adjustRightInd w:val="0"/>
        <w:spacing w:after="0" w:line="240" w:lineRule="auto"/>
        <w:jc w:val="both"/>
        <w:rPr>
          <w:rFonts w:ascii="Arial" w:eastAsia="Times New Roman" w:hAnsi="Arial" w:cs="Arial"/>
          <w:color w:val="222222"/>
          <w:highlight w:val="yellow"/>
          <w:lang w:eastAsia="ca-ES"/>
        </w:rPr>
      </w:pPr>
    </w:p>
    <w:p w14:paraId="72482098" w14:textId="77777777" w:rsidR="004F4885" w:rsidRPr="006C5825" w:rsidRDefault="004F4885" w:rsidP="00ED661C">
      <w:pPr>
        <w:autoSpaceDE w:val="0"/>
        <w:autoSpaceDN w:val="0"/>
        <w:adjustRightInd w:val="0"/>
        <w:spacing w:after="0" w:line="240" w:lineRule="auto"/>
        <w:jc w:val="both"/>
        <w:rPr>
          <w:rFonts w:ascii="Arial" w:eastAsia="Times New Roman" w:hAnsi="Arial" w:cs="Arial"/>
          <w:color w:val="222222"/>
          <w:highlight w:val="yellow"/>
          <w:lang w:eastAsia="ca-ES"/>
        </w:rPr>
      </w:pPr>
    </w:p>
    <w:p w14:paraId="50213CFD" w14:textId="2C6D9D00" w:rsidR="0019648B" w:rsidRPr="006C5825" w:rsidRDefault="00E23461" w:rsidP="00833E59">
      <w:pPr>
        <w:spacing w:after="0" w:line="240" w:lineRule="auto"/>
        <w:jc w:val="both"/>
        <w:rPr>
          <w:rFonts w:ascii="Arial" w:hAnsi="Arial" w:cs="Arial"/>
        </w:rPr>
      </w:pPr>
      <w:r w:rsidRPr="006C5825">
        <w:rPr>
          <w:rFonts w:ascii="Arial" w:hAnsi="Arial" w:cs="Arial"/>
        </w:rPr>
        <w:t>Intervencions:</w:t>
      </w:r>
    </w:p>
    <w:p w14:paraId="590B955B" w14:textId="77777777" w:rsidR="00E23461" w:rsidRPr="006C5825" w:rsidRDefault="00E23461" w:rsidP="00833E59">
      <w:pPr>
        <w:spacing w:after="0" w:line="240" w:lineRule="auto"/>
        <w:jc w:val="both"/>
        <w:rPr>
          <w:rFonts w:ascii="Arial" w:hAnsi="Arial" w:cs="Arial"/>
        </w:rPr>
      </w:pPr>
    </w:p>
    <w:p w14:paraId="708FA90A" w14:textId="2F037E9D" w:rsidR="00E23461" w:rsidRDefault="00BC1DF5" w:rsidP="00833E59">
      <w:pPr>
        <w:spacing w:after="0" w:line="240" w:lineRule="auto"/>
        <w:jc w:val="both"/>
        <w:rPr>
          <w:rFonts w:ascii="Arial" w:hAnsi="Arial" w:cs="Arial"/>
        </w:rPr>
      </w:pPr>
      <w:r w:rsidRPr="006C5825">
        <w:rPr>
          <w:rFonts w:ascii="Arial" w:hAnsi="Arial" w:cs="Arial"/>
        </w:rPr>
        <w:t>Sr. Alcalde: entenc que és una moció p</w:t>
      </w:r>
      <w:r w:rsidR="008754D4">
        <w:rPr>
          <w:rFonts w:ascii="Arial" w:hAnsi="Arial" w:cs="Arial"/>
        </w:rPr>
        <w:t xml:space="preserve">resentada per tots els grups. </w:t>
      </w:r>
    </w:p>
    <w:p w14:paraId="4C42FD3A" w14:textId="77777777" w:rsidR="008754D4" w:rsidRDefault="008754D4" w:rsidP="00833E59">
      <w:pPr>
        <w:spacing w:after="0" w:line="240" w:lineRule="auto"/>
        <w:jc w:val="both"/>
        <w:rPr>
          <w:rFonts w:ascii="Arial" w:hAnsi="Arial" w:cs="Arial"/>
        </w:rPr>
      </w:pPr>
    </w:p>
    <w:p w14:paraId="60474E69" w14:textId="08FDAB5A" w:rsidR="008754D4" w:rsidRPr="00C14773" w:rsidRDefault="008754D4" w:rsidP="008754D4">
      <w:pPr>
        <w:spacing w:after="0" w:line="240" w:lineRule="auto"/>
        <w:jc w:val="both"/>
        <w:rPr>
          <w:rFonts w:ascii="Arial" w:hAnsi="Arial" w:cs="Arial"/>
          <w:b/>
          <w:u w:val="single"/>
        </w:rPr>
      </w:pPr>
      <w:r w:rsidRPr="00C14773">
        <w:rPr>
          <w:rFonts w:ascii="Arial" w:hAnsi="Arial" w:cs="Arial"/>
          <w:b/>
          <w:u w:val="single"/>
        </w:rPr>
        <w:t>Aquest</w:t>
      </w:r>
      <w:r>
        <w:rPr>
          <w:rFonts w:ascii="Arial" w:hAnsi="Arial" w:cs="Arial"/>
          <w:b/>
          <w:u w:val="single"/>
        </w:rPr>
        <w:t>a proposta ha estat aprova</w:t>
      </w:r>
      <w:r w:rsidR="00EE5F93">
        <w:rPr>
          <w:rFonts w:ascii="Arial" w:hAnsi="Arial" w:cs="Arial"/>
          <w:b/>
          <w:u w:val="single"/>
        </w:rPr>
        <w:t>da</w:t>
      </w:r>
      <w:r>
        <w:rPr>
          <w:rFonts w:ascii="Arial" w:hAnsi="Arial" w:cs="Arial"/>
          <w:b/>
          <w:u w:val="single"/>
        </w:rPr>
        <w:t xml:space="preserve"> </w:t>
      </w:r>
      <w:r w:rsidRPr="00C14773">
        <w:rPr>
          <w:rFonts w:ascii="Arial" w:hAnsi="Arial" w:cs="Arial"/>
          <w:b/>
          <w:u w:val="single"/>
        </w:rPr>
        <w:t xml:space="preserve">amb la següent votació: </w:t>
      </w:r>
    </w:p>
    <w:p w14:paraId="2A980C0E" w14:textId="77777777" w:rsidR="008754D4" w:rsidRPr="000A37C9" w:rsidRDefault="008754D4" w:rsidP="008754D4">
      <w:pPr>
        <w:spacing w:after="0" w:line="240" w:lineRule="auto"/>
        <w:jc w:val="both"/>
        <w:rPr>
          <w:rFonts w:ascii="Arial" w:hAnsi="Arial" w:cs="Arial"/>
          <w:b/>
          <w:lang w:val="es-ES"/>
        </w:rPr>
      </w:pPr>
      <w:r w:rsidRPr="00C14773">
        <w:rPr>
          <w:rFonts w:ascii="Arial" w:hAnsi="Arial" w:cs="Arial"/>
          <w:b/>
        </w:rPr>
        <w:t>A FAVOR:</w:t>
      </w:r>
      <w:r>
        <w:rPr>
          <w:rFonts w:ascii="Arial" w:hAnsi="Arial" w:cs="Arial"/>
          <w:b/>
          <w:lang w:val="es-ES"/>
        </w:rPr>
        <w:t xml:space="preserve"> </w:t>
      </w:r>
      <w:r w:rsidRPr="006C5825">
        <w:rPr>
          <w:rFonts w:ascii="Arial" w:hAnsi="Arial" w:cs="Arial"/>
          <w:b/>
        </w:rPr>
        <w:t>unanimitat</w:t>
      </w:r>
    </w:p>
    <w:p w14:paraId="26133CDF" w14:textId="77777777" w:rsidR="008754D4" w:rsidRPr="00C14773" w:rsidRDefault="008754D4" w:rsidP="008754D4">
      <w:pPr>
        <w:spacing w:after="0" w:line="240" w:lineRule="auto"/>
        <w:jc w:val="both"/>
        <w:rPr>
          <w:rFonts w:ascii="Arial" w:hAnsi="Arial" w:cs="Arial"/>
          <w:b/>
        </w:rPr>
      </w:pPr>
      <w:r w:rsidRPr="00C14773">
        <w:rPr>
          <w:rFonts w:ascii="Arial" w:hAnsi="Arial" w:cs="Arial"/>
          <w:b/>
        </w:rPr>
        <w:t>ABSTENCIONS:</w:t>
      </w:r>
    </w:p>
    <w:p w14:paraId="4B12EAF0" w14:textId="77777777" w:rsidR="008754D4" w:rsidRPr="00C14773" w:rsidRDefault="008754D4" w:rsidP="008754D4">
      <w:pPr>
        <w:spacing w:after="0" w:line="240" w:lineRule="auto"/>
        <w:jc w:val="both"/>
        <w:rPr>
          <w:rFonts w:ascii="Arial" w:hAnsi="Arial" w:cs="Arial"/>
          <w:b/>
        </w:rPr>
      </w:pPr>
      <w:r w:rsidRPr="00C14773">
        <w:rPr>
          <w:rFonts w:ascii="Arial" w:hAnsi="Arial" w:cs="Arial"/>
          <w:b/>
        </w:rPr>
        <w:t>EN CONTRA</w:t>
      </w:r>
    </w:p>
    <w:p w14:paraId="1FA0E4B7" w14:textId="77777777" w:rsidR="00E23461" w:rsidRPr="006C5825" w:rsidRDefault="00E23461" w:rsidP="00833E59">
      <w:pPr>
        <w:spacing w:after="0" w:line="240" w:lineRule="auto"/>
        <w:jc w:val="both"/>
        <w:rPr>
          <w:rFonts w:ascii="Arial" w:hAnsi="Arial" w:cs="Arial"/>
          <w:b/>
          <w:u w:val="single"/>
        </w:rPr>
      </w:pPr>
    </w:p>
    <w:p w14:paraId="262D978B" w14:textId="77777777" w:rsidR="00ED661C" w:rsidRPr="006C5825" w:rsidRDefault="00ED661C" w:rsidP="00ED661C">
      <w:pPr>
        <w:spacing w:after="0" w:line="240" w:lineRule="auto"/>
        <w:jc w:val="both"/>
        <w:rPr>
          <w:rFonts w:ascii="Arial" w:hAnsi="Arial" w:cs="Arial"/>
          <w:b/>
        </w:rPr>
      </w:pPr>
      <w:r w:rsidRPr="006C5825">
        <w:rPr>
          <w:rFonts w:ascii="Arial" w:hAnsi="Arial" w:cs="Arial"/>
          <w:b/>
        </w:rPr>
        <w:t xml:space="preserve">8.- Donar compte dels Decrets de l´Alcaldia </w:t>
      </w:r>
    </w:p>
    <w:p w14:paraId="3E1B7CF9" w14:textId="77777777" w:rsidR="00ED661C" w:rsidRPr="006C5825" w:rsidRDefault="00ED661C" w:rsidP="00ED661C">
      <w:pPr>
        <w:spacing w:after="0" w:line="240" w:lineRule="auto"/>
        <w:jc w:val="both"/>
        <w:rPr>
          <w:rFonts w:ascii="Arial" w:hAnsi="Arial" w:cs="Arial"/>
        </w:rPr>
      </w:pPr>
      <w:r w:rsidRPr="006C5825">
        <w:rPr>
          <w:rFonts w:ascii="Arial" w:hAnsi="Arial" w:cs="Arial"/>
        </w:rPr>
        <w:t>Es dóna compte succinta de les resolucions de l’Alcaldia dictades des de la darrera sessió plenària als efectes del què es preveu a l’article 42 del Reglament d’organització, funcionament i règim jurídic de les entitats locals, aprovat per Reial decret 2568/1986, de 28 de novembre.</w:t>
      </w:r>
    </w:p>
    <w:p w14:paraId="3F962F41" w14:textId="77777777" w:rsidR="00ED661C" w:rsidRPr="006C5825" w:rsidRDefault="00ED661C" w:rsidP="00833E59">
      <w:pPr>
        <w:spacing w:after="0" w:line="240" w:lineRule="auto"/>
        <w:jc w:val="both"/>
        <w:rPr>
          <w:rFonts w:ascii="Arial" w:hAnsi="Arial" w:cs="Arial"/>
          <w:b/>
          <w:u w:val="single"/>
        </w:rPr>
      </w:pPr>
    </w:p>
    <w:p w14:paraId="7F9F9F6F" w14:textId="77777777" w:rsidR="0019648B" w:rsidRPr="006C5825" w:rsidRDefault="0019648B" w:rsidP="00833E59">
      <w:pPr>
        <w:spacing w:after="0" w:line="240" w:lineRule="auto"/>
        <w:jc w:val="both"/>
        <w:rPr>
          <w:rFonts w:ascii="Arial" w:hAnsi="Arial" w:cs="Arial"/>
          <w:b/>
          <w:u w:val="single"/>
        </w:rPr>
      </w:pPr>
    </w:p>
    <w:p w14:paraId="29B468D3" w14:textId="77777777" w:rsidR="00833E59" w:rsidRPr="006C5825" w:rsidRDefault="00ED661C" w:rsidP="00833E59">
      <w:pPr>
        <w:pStyle w:val="Textoindependiente21"/>
        <w:rPr>
          <w:b/>
          <w:szCs w:val="22"/>
        </w:rPr>
      </w:pPr>
      <w:r w:rsidRPr="006C5825">
        <w:rPr>
          <w:b/>
          <w:szCs w:val="22"/>
        </w:rPr>
        <w:t>9</w:t>
      </w:r>
      <w:r w:rsidR="00833E59" w:rsidRPr="006C5825">
        <w:rPr>
          <w:b/>
          <w:szCs w:val="22"/>
        </w:rPr>
        <w:t>.- Donar compte Decrets de forma específica</w:t>
      </w:r>
    </w:p>
    <w:p w14:paraId="0926381A" w14:textId="77777777" w:rsidR="00833E59" w:rsidRPr="006C5825" w:rsidRDefault="00833E59" w:rsidP="00833E59">
      <w:pPr>
        <w:pStyle w:val="Textoindependiente"/>
        <w:rPr>
          <w:rFonts w:cs="Arial"/>
          <w:b w:val="0"/>
          <w:bCs w:val="0"/>
          <w:sz w:val="22"/>
          <w:szCs w:val="22"/>
        </w:rPr>
      </w:pPr>
    </w:p>
    <w:p w14:paraId="1A4301EF" w14:textId="77777777" w:rsidR="00833E59" w:rsidRPr="006C5825" w:rsidRDefault="00ED661C" w:rsidP="00833E59">
      <w:pPr>
        <w:pStyle w:val="Textoindependiente"/>
        <w:rPr>
          <w:rFonts w:cs="Arial"/>
          <w:b w:val="0"/>
          <w:bCs w:val="0"/>
          <w:sz w:val="22"/>
          <w:szCs w:val="22"/>
        </w:rPr>
      </w:pPr>
      <w:r w:rsidRPr="006C5825">
        <w:rPr>
          <w:rFonts w:cs="Arial"/>
          <w:sz w:val="22"/>
          <w:szCs w:val="22"/>
        </w:rPr>
        <w:t>9</w:t>
      </w:r>
      <w:r w:rsidR="00833E59" w:rsidRPr="006C5825">
        <w:rPr>
          <w:rFonts w:cs="Arial"/>
          <w:sz w:val="22"/>
          <w:szCs w:val="22"/>
        </w:rPr>
        <w:t>.1.-</w:t>
      </w:r>
      <w:r w:rsidR="00833E59" w:rsidRPr="006C5825">
        <w:rPr>
          <w:rFonts w:cs="Arial"/>
          <w:b w:val="0"/>
          <w:sz w:val="22"/>
          <w:szCs w:val="22"/>
        </w:rPr>
        <w:t xml:space="preserve"> </w:t>
      </w:r>
      <w:r w:rsidR="00833E59" w:rsidRPr="006C5825">
        <w:rPr>
          <w:rFonts w:cs="Arial"/>
          <w:sz w:val="22"/>
          <w:szCs w:val="22"/>
        </w:rPr>
        <w:t>Aprovació EXP MC 40-2015 (Turisme) i actualització annex inversions</w:t>
      </w:r>
      <w:r w:rsidR="00833E59" w:rsidRPr="006C5825">
        <w:rPr>
          <w:rFonts w:cs="Arial"/>
          <w:sz w:val="22"/>
          <w:szCs w:val="22"/>
        </w:rPr>
        <w:br/>
        <w:t>Antecedents de fet</w:t>
      </w:r>
    </w:p>
    <w:p w14:paraId="17ADE20D" w14:textId="77777777" w:rsidR="00833E59" w:rsidRPr="006C5825" w:rsidRDefault="00833E59" w:rsidP="00833E59">
      <w:pPr>
        <w:spacing w:after="0" w:line="240" w:lineRule="auto"/>
        <w:jc w:val="both"/>
        <w:rPr>
          <w:rFonts w:ascii="Arial" w:hAnsi="Arial" w:cs="Arial"/>
          <w:spacing w:val="-3"/>
        </w:rPr>
      </w:pPr>
      <w:r w:rsidRPr="006C5825">
        <w:rPr>
          <w:rFonts w:ascii="Arial" w:hAnsi="Arial" w:cs="Arial"/>
          <w:spacing w:val="-3"/>
        </w:rPr>
        <w:t>Atès que hi ha diverses aplicacions pressupostàries amb crèdit disponible les quals no es preveu cap despesa a aplicar pel que resta d’exercici; no obstant, a altres aplicacions el crèdit s’estima insuficient per a portar a terme diversa despesa a imputar fins a  final d’any,</w:t>
      </w:r>
    </w:p>
    <w:p w14:paraId="04C5D75B" w14:textId="77777777" w:rsidR="00833E59" w:rsidRPr="006C5825" w:rsidRDefault="00833E59" w:rsidP="00833E59">
      <w:pPr>
        <w:pStyle w:val="Textoindependiente"/>
        <w:rPr>
          <w:rFonts w:cs="Arial"/>
          <w:bCs w:val="0"/>
          <w:sz w:val="22"/>
          <w:szCs w:val="22"/>
        </w:rPr>
      </w:pPr>
    </w:p>
    <w:p w14:paraId="34E36E3D" w14:textId="77777777" w:rsidR="00833E59" w:rsidRPr="006C5825" w:rsidRDefault="00833E59" w:rsidP="00833E59">
      <w:pPr>
        <w:spacing w:after="0" w:line="240" w:lineRule="auto"/>
        <w:jc w:val="both"/>
        <w:rPr>
          <w:rFonts w:ascii="Arial" w:hAnsi="Arial" w:cs="Arial"/>
        </w:rPr>
      </w:pPr>
      <w:r w:rsidRPr="006C5825">
        <w:rPr>
          <w:rFonts w:ascii="Arial" w:hAnsi="Arial" w:cs="Arial"/>
        </w:rPr>
        <w:t xml:space="preserve">Atès que cal efectuar les modificacions pressupostàries corresponents, als efectes de poder </w:t>
      </w:r>
    </w:p>
    <w:p w14:paraId="1408EC22" w14:textId="77777777" w:rsidR="00833E59" w:rsidRPr="006C5825" w:rsidRDefault="00833E59" w:rsidP="00833E59">
      <w:pPr>
        <w:spacing w:after="0" w:line="240" w:lineRule="auto"/>
        <w:jc w:val="both"/>
        <w:rPr>
          <w:rFonts w:ascii="Arial" w:hAnsi="Arial" w:cs="Arial"/>
        </w:rPr>
      </w:pPr>
      <w:r w:rsidRPr="006C5825">
        <w:rPr>
          <w:rFonts w:ascii="Arial" w:hAnsi="Arial" w:cs="Arial"/>
        </w:rPr>
        <w:t>donar cobertura a les despesa proposada,</w:t>
      </w:r>
    </w:p>
    <w:p w14:paraId="3557A341" w14:textId="77777777" w:rsidR="00833E59" w:rsidRPr="006C5825" w:rsidRDefault="00833E59" w:rsidP="00833E59">
      <w:pPr>
        <w:spacing w:after="0" w:line="240" w:lineRule="auto"/>
        <w:jc w:val="both"/>
        <w:rPr>
          <w:rFonts w:ascii="Arial" w:hAnsi="Arial" w:cs="Arial"/>
        </w:rPr>
      </w:pPr>
    </w:p>
    <w:p w14:paraId="7E1EB25A" w14:textId="77777777" w:rsidR="00833E59" w:rsidRPr="006C5825" w:rsidRDefault="00833E59" w:rsidP="00833E59">
      <w:pPr>
        <w:spacing w:after="0" w:line="240" w:lineRule="auto"/>
        <w:jc w:val="both"/>
        <w:rPr>
          <w:rFonts w:ascii="Arial" w:hAnsi="Arial" w:cs="Arial"/>
        </w:rPr>
      </w:pPr>
      <w:r w:rsidRPr="006C5825">
        <w:rPr>
          <w:rFonts w:ascii="Arial" w:hAnsi="Arial" w:cs="Arial"/>
        </w:rPr>
        <w:t>Ateses les competències atribuïdes a aquesta Alcaldia-Presidència per l’article 21 de la LBRL, tenint en compte allò que disposen l’article 179 del RDL 2/2004 i l’article 40 del RD 500/1990, i la Base 11 a) b) de les Bases d’Execució del Pressupost de la Corporació.</w:t>
      </w:r>
    </w:p>
    <w:p w14:paraId="7AAD1A4E" w14:textId="77777777" w:rsidR="00833E59" w:rsidRPr="006C5825" w:rsidRDefault="00833E59" w:rsidP="00833E59">
      <w:pPr>
        <w:spacing w:after="0" w:line="240" w:lineRule="auto"/>
        <w:jc w:val="both"/>
        <w:rPr>
          <w:rFonts w:ascii="Arial" w:hAnsi="Arial" w:cs="Arial"/>
        </w:rPr>
      </w:pPr>
    </w:p>
    <w:p w14:paraId="5DD72D07" w14:textId="77777777" w:rsidR="00833E59" w:rsidRPr="006C5825" w:rsidRDefault="00833E59" w:rsidP="00833E59">
      <w:pPr>
        <w:spacing w:after="0" w:line="240" w:lineRule="auto"/>
        <w:jc w:val="both"/>
        <w:rPr>
          <w:rFonts w:ascii="Arial" w:hAnsi="Arial" w:cs="Arial"/>
          <w:highlight w:val="yellow"/>
        </w:rPr>
      </w:pPr>
      <w:r w:rsidRPr="006C5825">
        <w:rPr>
          <w:rFonts w:ascii="Arial" w:hAnsi="Arial" w:cs="Arial"/>
        </w:rPr>
        <w:t>Vist l’informe núm. 256/2015 de la interventora municipal de data 30.12.2015</w:t>
      </w:r>
    </w:p>
    <w:p w14:paraId="22E747C7" w14:textId="77777777" w:rsidR="00833E59" w:rsidRPr="006C5825" w:rsidRDefault="00833E59" w:rsidP="00833E59">
      <w:pPr>
        <w:spacing w:after="0" w:line="240" w:lineRule="auto"/>
        <w:jc w:val="both"/>
        <w:rPr>
          <w:rFonts w:ascii="Arial" w:hAnsi="Arial" w:cs="Arial"/>
        </w:rPr>
      </w:pPr>
    </w:p>
    <w:p w14:paraId="1DB955CB" w14:textId="77777777" w:rsidR="00833E59" w:rsidRPr="006C5825" w:rsidRDefault="00833E59" w:rsidP="00833E59">
      <w:pPr>
        <w:spacing w:after="0" w:line="240" w:lineRule="auto"/>
        <w:jc w:val="both"/>
        <w:rPr>
          <w:rFonts w:ascii="Arial" w:hAnsi="Arial" w:cs="Arial"/>
        </w:rPr>
      </w:pPr>
      <w:r w:rsidRPr="006C5825">
        <w:rPr>
          <w:rFonts w:ascii="Arial" w:hAnsi="Arial" w:cs="Arial"/>
        </w:rPr>
        <w:t>Per això RESOLC:</w:t>
      </w:r>
    </w:p>
    <w:p w14:paraId="6A1CFE92" w14:textId="77777777" w:rsidR="00833E59" w:rsidRPr="006C5825" w:rsidRDefault="00833E59" w:rsidP="00833E59">
      <w:pPr>
        <w:spacing w:after="0" w:line="240" w:lineRule="auto"/>
        <w:jc w:val="both"/>
        <w:rPr>
          <w:rFonts w:ascii="Arial" w:hAnsi="Arial" w:cs="Arial"/>
        </w:rPr>
      </w:pPr>
    </w:p>
    <w:p w14:paraId="755F1F39" w14:textId="77777777" w:rsidR="00833E59" w:rsidRPr="006C5825" w:rsidRDefault="00833E59" w:rsidP="00833E59">
      <w:pPr>
        <w:spacing w:after="0" w:line="240" w:lineRule="auto"/>
        <w:jc w:val="both"/>
        <w:rPr>
          <w:rFonts w:ascii="Arial" w:hAnsi="Arial" w:cs="Arial"/>
          <w:spacing w:val="-3"/>
        </w:rPr>
      </w:pPr>
      <w:r w:rsidRPr="006C5825">
        <w:rPr>
          <w:rFonts w:ascii="Arial" w:hAnsi="Arial" w:cs="Arial"/>
          <w:b/>
          <w:spacing w:val="-3"/>
          <w:u w:val="single"/>
        </w:rPr>
        <w:t>PRIMER</w:t>
      </w:r>
      <w:r w:rsidRPr="006C5825">
        <w:rPr>
          <w:rFonts w:ascii="Arial" w:hAnsi="Arial" w:cs="Arial"/>
          <w:b/>
          <w:spacing w:val="-3"/>
        </w:rPr>
        <w:t xml:space="preserve">: APROVAR </w:t>
      </w:r>
      <w:r w:rsidRPr="006C5825">
        <w:rPr>
          <w:rFonts w:ascii="Arial" w:hAnsi="Arial" w:cs="Arial"/>
          <w:spacing w:val="-3"/>
        </w:rPr>
        <w:t>l’expedient núm. 40-2015 de Modificació de crèdits, segons detall</w:t>
      </w:r>
    </w:p>
    <w:p w14:paraId="5D3DB508" w14:textId="77777777" w:rsidR="00833E59" w:rsidRPr="006C5825" w:rsidRDefault="00833E59" w:rsidP="00833E59">
      <w:pPr>
        <w:spacing w:after="0" w:line="240" w:lineRule="auto"/>
        <w:jc w:val="both"/>
        <w:rPr>
          <w:rFonts w:ascii="Arial" w:hAnsi="Arial" w:cs="Arial"/>
          <w:spacing w:val="-3"/>
        </w:rPr>
      </w:pPr>
    </w:p>
    <w:p w14:paraId="2356E054" w14:textId="77777777" w:rsidR="00833E59" w:rsidRPr="006C5825" w:rsidRDefault="00833E59" w:rsidP="00833E59">
      <w:pPr>
        <w:spacing w:after="0" w:line="240" w:lineRule="auto"/>
        <w:jc w:val="both"/>
        <w:rPr>
          <w:rFonts w:ascii="Arial" w:hAnsi="Arial" w:cs="Arial"/>
          <w:spacing w:val="-3"/>
        </w:rPr>
      </w:pPr>
    </w:p>
    <w:tbl>
      <w:tblPr>
        <w:tblW w:w="9087" w:type="dxa"/>
        <w:tblInd w:w="55" w:type="dxa"/>
        <w:tblCellMar>
          <w:left w:w="70" w:type="dxa"/>
          <w:right w:w="70" w:type="dxa"/>
        </w:tblCellMar>
        <w:tblLook w:val="04A0" w:firstRow="1" w:lastRow="0" w:firstColumn="1" w:lastColumn="0" w:noHBand="0" w:noVBand="1"/>
      </w:tblPr>
      <w:tblGrid>
        <w:gridCol w:w="1853"/>
        <w:gridCol w:w="3544"/>
        <w:gridCol w:w="1559"/>
        <w:gridCol w:w="2268"/>
      </w:tblGrid>
      <w:tr w:rsidR="00833E59" w:rsidRPr="006C5825" w14:paraId="4DB383A0" w14:textId="77777777" w:rsidTr="008F0DB2">
        <w:trPr>
          <w:trHeight w:val="288"/>
        </w:trPr>
        <w:tc>
          <w:tcPr>
            <w:tcW w:w="1716" w:type="dxa"/>
            <w:tcBorders>
              <w:top w:val="dotted" w:sz="4" w:space="0" w:color="auto"/>
              <w:left w:val="dotted" w:sz="4" w:space="0" w:color="auto"/>
              <w:bottom w:val="dotted" w:sz="4" w:space="0" w:color="auto"/>
              <w:right w:val="dotted" w:sz="4" w:space="0" w:color="auto"/>
            </w:tcBorders>
            <w:shd w:val="clear" w:color="000000" w:fill="F2F2F2"/>
            <w:noWrap/>
            <w:vAlign w:val="center"/>
            <w:hideMark/>
          </w:tcPr>
          <w:p w14:paraId="56E8C9FC"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Aplicació</w:t>
            </w:r>
          </w:p>
        </w:tc>
        <w:tc>
          <w:tcPr>
            <w:tcW w:w="3544" w:type="dxa"/>
            <w:tcBorders>
              <w:top w:val="dotted" w:sz="4" w:space="0" w:color="auto"/>
              <w:left w:val="nil"/>
              <w:bottom w:val="dotted" w:sz="4" w:space="0" w:color="auto"/>
              <w:right w:val="dotted" w:sz="4" w:space="0" w:color="auto"/>
            </w:tcBorders>
            <w:shd w:val="clear" w:color="000000" w:fill="F2F2F2"/>
            <w:noWrap/>
            <w:vAlign w:val="center"/>
            <w:hideMark/>
          </w:tcPr>
          <w:p w14:paraId="3B99AFB9"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Descripció</w:t>
            </w:r>
          </w:p>
        </w:tc>
        <w:tc>
          <w:tcPr>
            <w:tcW w:w="1559" w:type="dxa"/>
            <w:tcBorders>
              <w:top w:val="dotted" w:sz="4" w:space="0" w:color="auto"/>
              <w:left w:val="nil"/>
              <w:bottom w:val="dotted" w:sz="4" w:space="0" w:color="auto"/>
              <w:right w:val="dotted" w:sz="4" w:space="0" w:color="auto"/>
            </w:tcBorders>
            <w:shd w:val="clear" w:color="000000" w:fill="F2F2F2"/>
            <w:noWrap/>
            <w:vAlign w:val="center"/>
            <w:hideMark/>
          </w:tcPr>
          <w:p w14:paraId="11F72A9F"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Import que</w:t>
            </w:r>
          </w:p>
        </w:tc>
        <w:tc>
          <w:tcPr>
            <w:tcW w:w="2268" w:type="dxa"/>
            <w:tcBorders>
              <w:top w:val="dotted" w:sz="4" w:space="0" w:color="auto"/>
              <w:left w:val="nil"/>
              <w:bottom w:val="dotted" w:sz="4" w:space="0" w:color="auto"/>
              <w:right w:val="dotted" w:sz="4" w:space="0" w:color="auto"/>
            </w:tcBorders>
            <w:shd w:val="clear" w:color="000000" w:fill="F2F2F2"/>
            <w:noWrap/>
            <w:vAlign w:val="center"/>
            <w:hideMark/>
          </w:tcPr>
          <w:p w14:paraId="522AC424"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Import</w:t>
            </w:r>
          </w:p>
        </w:tc>
      </w:tr>
      <w:tr w:rsidR="00833E59" w:rsidRPr="006C5825" w14:paraId="6CB034B2" w14:textId="77777777" w:rsidTr="008F0DB2">
        <w:trPr>
          <w:trHeight w:val="288"/>
        </w:trPr>
        <w:tc>
          <w:tcPr>
            <w:tcW w:w="1716" w:type="dxa"/>
            <w:tcBorders>
              <w:top w:val="nil"/>
              <w:left w:val="dotted" w:sz="4" w:space="0" w:color="auto"/>
              <w:bottom w:val="dotted" w:sz="4" w:space="0" w:color="auto"/>
              <w:right w:val="dotted" w:sz="4" w:space="0" w:color="auto"/>
            </w:tcBorders>
            <w:shd w:val="clear" w:color="000000" w:fill="F2F2F2"/>
            <w:noWrap/>
            <w:vAlign w:val="center"/>
            <w:hideMark/>
          </w:tcPr>
          <w:p w14:paraId="7ACD7633"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Pressupostària</w:t>
            </w:r>
          </w:p>
        </w:tc>
        <w:tc>
          <w:tcPr>
            <w:tcW w:w="3544" w:type="dxa"/>
            <w:tcBorders>
              <w:top w:val="nil"/>
              <w:left w:val="nil"/>
              <w:bottom w:val="dotted" w:sz="4" w:space="0" w:color="auto"/>
              <w:right w:val="dotted" w:sz="4" w:space="0" w:color="auto"/>
            </w:tcBorders>
            <w:shd w:val="clear" w:color="000000" w:fill="F2F2F2"/>
            <w:noWrap/>
            <w:vAlign w:val="center"/>
            <w:hideMark/>
          </w:tcPr>
          <w:p w14:paraId="373C8401"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 </w:t>
            </w:r>
          </w:p>
        </w:tc>
        <w:tc>
          <w:tcPr>
            <w:tcW w:w="1559" w:type="dxa"/>
            <w:tcBorders>
              <w:top w:val="nil"/>
              <w:left w:val="nil"/>
              <w:bottom w:val="dotted" w:sz="4" w:space="0" w:color="auto"/>
              <w:right w:val="dotted" w:sz="4" w:space="0" w:color="auto"/>
            </w:tcBorders>
            <w:shd w:val="clear" w:color="000000" w:fill="F2F2F2"/>
            <w:noWrap/>
            <w:vAlign w:val="center"/>
            <w:hideMark/>
          </w:tcPr>
          <w:p w14:paraId="27A0EF69"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disminueix</w:t>
            </w:r>
          </w:p>
        </w:tc>
        <w:tc>
          <w:tcPr>
            <w:tcW w:w="2268" w:type="dxa"/>
            <w:tcBorders>
              <w:top w:val="nil"/>
              <w:left w:val="nil"/>
              <w:bottom w:val="dotted" w:sz="4" w:space="0" w:color="auto"/>
              <w:right w:val="dotted" w:sz="4" w:space="0" w:color="auto"/>
            </w:tcBorders>
            <w:shd w:val="clear" w:color="000000" w:fill="F2F2F2"/>
            <w:noWrap/>
            <w:vAlign w:val="center"/>
            <w:hideMark/>
          </w:tcPr>
          <w:p w14:paraId="640D48D6"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que augmenta</w:t>
            </w:r>
          </w:p>
        </w:tc>
      </w:tr>
      <w:tr w:rsidR="00833E59" w:rsidRPr="006C5825" w14:paraId="6F950697" w14:textId="77777777" w:rsidTr="008F0DB2">
        <w:trPr>
          <w:trHeight w:val="288"/>
        </w:trPr>
        <w:tc>
          <w:tcPr>
            <w:tcW w:w="1716" w:type="dxa"/>
            <w:tcBorders>
              <w:top w:val="nil"/>
              <w:left w:val="dotted" w:sz="4" w:space="0" w:color="auto"/>
              <w:bottom w:val="dotted" w:sz="4" w:space="0" w:color="auto"/>
              <w:right w:val="dotted" w:sz="4" w:space="0" w:color="auto"/>
            </w:tcBorders>
            <w:shd w:val="clear" w:color="auto" w:fill="auto"/>
            <w:noWrap/>
            <w:vAlign w:val="center"/>
          </w:tcPr>
          <w:p w14:paraId="3EE293A4"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04.4320.2269900</w:t>
            </w:r>
          </w:p>
        </w:tc>
        <w:tc>
          <w:tcPr>
            <w:tcW w:w="3544" w:type="dxa"/>
            <w:tcBorders>
              <w:top w:val="nil"/>
              <w:left w:val="nil"/>
              <w:bottom w:val="dotted" w:sz="4" w:space="0" w:color="auto"/>
              <w:right w:val="dotted" w:sz="4" w:space="0" w:color="auto"/>
            </w:tcBorders>
            <w:shd w:val="clear" w:color="auto" w:fill="auto"/>
            <w:noWrap/>
            <w:vAlign w:val="center"/>
          </w:tcPr>
          <w:p w14:paraId="1546C18A"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Activitats turisme</w:t>
            </w:r>
          </w:p>
        </w:tc>
        <w:tc>
          <w:tcPr>
            <w:tcW w:w="1559" w:type="dxa"/>
            <w:tcBorders>
              <w:top w:val="nil"/>
              <w:left w:val="nil"/>
              <w:bottom w:val="dotted" w:sz="4" w:space="0" w:color="auto"/>
              <w:right w:val="dotted" w:sz="4" w:space="0" w:color="auto"/>
            </w:tcBorders>
            <w:shd w:val="clear" w:color="auto" w:fill="auto"/>
            <w:noWrap/>
            <w:vAlign w:val="center"/>
          </w:tcPr>
          <w:p w14:paraId="567B7F22" w14:textId="77777777" w:rsidR="00833E59" w:rsidRPr="006C5825" w:rsidRDefault="00833E59" w:rsidP="008F0DB2">
            <w:pPr>
              <w:spacing w:after="0" w:line="240" w:lineRule="auto"/>
              <w:jc w:val="both"/>
              <w:rPr>
                <w:rFonts w:ascii="Arial" w:hAnsi="Arial" w:cs="Arial"/>
                <w:color w:val="000000"/>
                <w:lang w:eastAsia="ca-ES"/>
              </w:rPr>
            </w:pPr>
          </w:p>
        </w:tc>
        <w:tc>
          <w:tcPr>
            <w:tcW w:w="2268" w:type="dxa"/>
            <w:tcBorders>
              <w:top w:val="nil"/>
              <w:left w:val="nil"/>
              <w:bottom w:val="dotted" w:sz="4" w:space="0" w:color="auto"/>
              <w:right w:val="dotted" w:sz="4" w:space="0" w:color="auto"/>
            </w:tcBorders>
            <w:shd w:val="clear" w:color="auto" w:fill="auto"/>
            <w:noWrap/>
            <w:vAlign w:val="center"/>
          </w:tcPr>
          <w:p w14:paraId="5AC91770"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20.110,16 €</w:t>
            </w:r>
          </w:p>
        </w:tc>
      </w:tr>
      <w:tr w:rsidR="00833E59" w:rsidRPr="006C5825" w14:paraId="68DDBEDD" w14:textId="77777777" w:rsidTr="008F0DB2">
        <w:trPr>
          <w:trHeight w:val="288"/>
        </w:trPr>
        <w:tc>
          <w:tcPr>
            <w:tcW w:w="1716" w:type="dxa"/>
            <w:tcBorders>
              <w:top w:val="nil"/>
              <w:left w:val="dotted" w:sz="4" w:space="0" w:color="auto"/>
              <w:bottom w:val="dotted" w:sz="4" w:space="0" w:color="auto"/>
              <w:right w:val="dotted" w:sz="4" w:space="0" w:color="auto"/>
            </w:tcBorders>
            <w:shd w:val="clear" w:color="auto" w:fill="auto"/>
            <w:noWrap/>
            <w:vAlign w:val="center"/>
          </w:tcPr>
          <w:p w14:paraId="432AC611"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02.4590.6190000</w:t>
            </w:r>
          </w:p>
        </w:tc>
        <w:tc>
          <w:tcPr>
            <w:tcW w:w="3544" w:type="dxa"/>
            <w:tcBorders>
              <w:top w:val="nil"/>
              <w:left w:val="nil"/>
              <w:bottom w:val="dotted" w:sz="4" w:space="0" w:color="auto"/>
              <w:right w:val="dotted" w:sz="4" w:space="0" w:color="auto"/>
            </w:tcBorders>
            <w:shd w:val="clear" w:color="auto" w:fill="auto"/>
            <w:noWrap/>
            <w:vAlign w:val="center"/>
          </w:tcPr>
          <w:p w14:paraId="5AFD53B7" w14:textId="34E3A33E" w:rsidR="00833E59" w:rsidRPr="006C5825" w:rsidRDefault="00DE2813" w:rsidP="008F0DB2">
            <w:pPr>
              <w:spacing w:after="0" w:line="240" w:lineRule="auto"/>
              <w:jc w:val="both"/>
              <w:rPr>
                <w:rFonts w:ascii="Arial" w:hAnsi="Arial" w:cs="Arial"/>
                <w:color w:val="000000"/>
                <w:lang w:eastAsia="ca-ES"/>
              </w:rPr>
            </w:pPr>
            <w:r w:rsidRPr="006C5825">
              <w:rPr>
                <w:rFonts w:ascii="Arial" w:hAnsi="Arial" w:cs="Arial"/>
                <w:color w:val="000000"/>
                <w:lang w:eastAsia="ca-ES"/>
              </w:rPr>
              <w:t>Col·lector</w:t>
            </w:r>
            <w:r w:rsidR="00833E59" w:rsidRPr="006C5825">
              <w:rPr>
                <w:rFonts w:ascii="Arial" w:hAnsi="Arial" w:cs="Arial"/>
                <w:color w:val="000000"/>
                <w:lang w:eastAsia="ca-ES"/>
              </w:rPr>
              <w:t xml:space="preserve"> aigües residuals </w:t>
            </w:r>
            <w:proofErr w:type="spellStart"/>
            <w:r w:rsidR="00833E59" w:rsidRPr="006C5825">
              <w:rPr>
                <w:rFonts w:ascii="Arial" w:hAnsi="Arial" w:cs="Arial"/>
                <w:color w:val="000000"/>
                <w:lang w:eastAsia="ca-ES"/>
              </w:rPr>
              <w:t>Avda</w:t>
            </w:r>
            <w:proofErr w:type="spellEnd"/>
            <w:r w:rsidR="00833E59" w:rsidRPr="006C5825">
              <w:rPr>
                <w:rFonts w:ascii="Arial" w:hAnsi="Arial" w:cs="Arial"/>
                <w:color w:val="000000"/>
                <w:lang w:eastAsia="ca-ES"/>
              </w:rPr>
              <w:t xml:space="preserve">. President Josep </w:t>
            </w:r>
            <w:proofErr w:type="spellStart"/>
            <w:r w:rsidR="00833E59" w:rsidRPr="006C5825">
              <w:rPr>
                <w:rFonts w:ascii="Arial" w:hAnsi="Arial" w:cs="Arial"/>
                <w:color w:val="000000"/>
                <w:lang w:eastAsia="ca-ES"/>
              </w:rPr>
              <w:t>Irla</w:t>
            </w:r>
            <w:proofErr w:type="spellEnd"/>
          </w:p>
        </w:tc>
        <w:tc>
          <w:tcPr>
            <w:tcW w:w="1559" w:type="dxa"/>
            <w:tcBorders>
              <w:top w:val="nil"/>
              <w:left w:val="nil"/>
              <w:bottom w:val="dotted" w:sz="4" w:space="0" w:color="auto"/>
              <w:right w:val="dotted" w:sz="4" w:space="0" w:color="auto"/>
            </w:tcBorders>
            <w:shd w:val="clear" w:color="auto" w:fill="auto"/>
            <w:noWrap/>
            <w:vAlign w:val="center"/>
          </w:tcPr>
          <w:p w14:paraId="43816FA4"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20.110,16 €</w:t>
            </w:r>
          </w:p>
        </w:tc>
        <w:tc>
          <w:tcPr>
            <w:tcW w:w="2268" w:type="dxa"/>
            <w:tcBorders>
              <w:top w:val="nil"/>
              <w:left w:val="nil"/>
              <w:bottom w:val="dotted" w:sz="4" w:space="0" w:color="auto"/>
              <w:right w:val="dotted" w:sz="4" w:space="0" w:color="auto"/>
            </w:tcBorders>
            <w:shd w:val="clear" w:color="auto" w:fill="auto"/>
            <w:noWrap/>
            <w:vAlign w:val="center"/>
          </w:tcPr>
          <w:p w14:paraId="57A4D073" w14:textId="77777777" w:rsidR="00833E59" w:rsidRPr="006C5825" w:rsidRDefault="00833E59" w:rsidP="008F0DB2">
            <w:pPr>
              <w:spacing w:after="0" w:line="240" w:lineRule="auto"/>
              <w:jc w:val="both"/>
              <w:rPr>
                <w:rFonts w:ascii="Arial" w:hAnsi="Arial" w:cs="Arial"/>
                <w:color w:val="000000"/>
                <w:lang w:eastAsia="ca-ES"/>
              </w:rPr>
            </w:pPr>
          </w:p>
        </w:tc>
      </w:tr>
      <w:tr w:rsidR="00833E59" w:rsidRPr="006C5825" w14:paraId="363063C0" w14:textId="77777777" w:rsidTr="008F0DB2">
        <w:trPr>
          <w:trHeight w:val="28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0247D" w14:textId="77777777" w:rsidR="00833E59" w:rsidRPr="006C5825" w:rsidRDefault="00833E59" w:rsidP="008F0DB2">
            <w:pPr>
              <w:spacing w:after="0" w:line="240" w:lineRule="auto"/>
              <w:jc w:val="both"/>
              <w:rPr>
                <w:rFonts w:ascii="Arial" w:hAnsi="Arial" w:cs="Arial"/>
                <w:color w:val="000000"/>
                <w:lang w:eastAsia="ca-ES"/>
              </w:rPr>
            </w:pPr>
          </w:p>
        </w:tc>
        <w:tc>
          <w:tcPr>
            <w:tcW w:w="3544" w:type="dxa"/>
            <w:tcBorders>
              <w:top w:val="single" w:sz="4" w:space="0" w:color="auto"/>
              <w:left w:val="nil"/>
              <w:bottom w:val="single" w:sz="4" w:space="0" w:color="auto"/>
              <w:right w:val="single" w:sz="4" w:space="0" w:color="auto"/>
            </w:tcBorders>
            <w:shd w:val="clear" w:color="000000" w:fill="F2F2F2"/>
            <w:noWrap/>
            <w:vAlign w:val="bottom"/>
            <w:hideMark/>
          </w:tcPr>
          <w:p w14:paraId="20B4A116" w14:textId="77777777" w:rsidR="00833E59" w:rsidRPr="006C5825" w:rsidRDefault="00833E59" w:rsidP="008F0DB2">
            <w:pPr>
              <w:spacing w:after="0" w:line="240" w:lineRule="auto"/>
              <w:jc w:val="both"/>
              <w:rPr>
                <w:rFonts w:ascii="Arial" w:hAnsi="Arial" w:cs="Arial"/>
                <w:color w:val="000000"/>
                <w:lang w:eastAsia="ca-ES"/>
              </w:rPr>
            </w:pPr>
            <w:r w:rsidRPr="006C5825">
              <w:rPr>
                <w:rFonts w:ascii="Arial" w:hAnsi="Arial" w:cs="Arial"/>
                <w:color w:val="000000"/>
                <w:lang w:eastAsia="ca-ES"/>
              </w:rPr>
              <w:t>∑ TOTAL</w:t>
            </w:r>
          </w:p>
        </w:tc>
        <w:tc>
          <w:tcPr>
            <w:tcW w:w="1559" w:type="dxa"/>
            <w:tcBorders>
              <w:top w:val="single" w:sz="4" w:space="0" w:color="auto"/>
              <w:left w:val="nil"/>
              <w:bottom w:val="single" w:sz="4" w:space="0" w:color="auto"/>
              <w:right w:val="single" w:sz="4" w:space="0" w:color="auto"/>
            </w:tcBorders>
            <w:shd w:val="clear" w:color="000000" w:fill="F2F2F2"/>
            <w:noWrap/>
            <w:vAlign w:val="bottom"/>
          </w:tcPr>
          <w:p w14:paraId="4C947C05" w14:textId="77777777" w:rsidR="00833E59" w:rsidRPr="006C5825" w:rsidRDefault="00833E59" w:rsidP="008F0DB2">
            <w:pPr>
              <w:spacing w:after="0" w:line="240" w:lineRule="auto"/>
              <w:jc w:val="both"/>
              <w:rPr>
                <w:rFonts w:ascii="Arial" w:hAnsi="Arial" w:cs="Arial"/>
                <w:b/>
                <w:bCs/>
                <w:color w:val="000000"/>
                <w:lang w:eastAsia="ca-ES"/>
              </w:rPr>
            </w:pPr>
            <w:r w:rsidRPr="006C5825">
              <w:rPr>
                <w:rFonts w:ascii="Arial" w:hAnsi="Arial" w:cs="Arial"/>
                <w:b/>
                <w:bCs/>
                <w:color w:val="000000"/>
                <w:lang w:eastAsia="ca-ES"/>
              </w:rPr>
              <w:t>20.110,16 €</w:t>
            </w:r>
          </w:p>
        </w:tc>
        <w:tc>
          <w:tcPr>
            <w:tcW w:w="2268" w:type="dxa"/>
            <w:tcBorders>
              <w:top w:val="single" w:sz="4" w:space="0" w:color="auto"/>
              <w:left w:val="nil"/>
              <w:bottom w:val="single" w:sz="4" w:space="0" w:color="auto"/>
              <w:right w:val="single" w:sz="4" w:space="0" w:color="auto"/>
            </w:tcBorders>
            <w:shd w:val="clear" w:color="000000" w:fill="F2F2F2"/>
            <w:noWrap/>
            <w:vAlign w:val="bottom"/>
          </w:tcPr>
          <w:p w14:paraId="77669A0A" w14:textId="77777777" w:rsidR="00833E59" w:rsidRPr="006C5825" w:rsidRDefault="00833E59" w:rsidP="008F0DB2">
            <w:pPr>
              <w:spacing w:after="0" w:line="240" w:lineRule="auto"/>
              <w:jc w:val="both"/>
              <w:rPr>
                <w:rFonts w:ascii="Arial" w:hAnsi="Arial" w:cs="Arial"/>
                <w:b/>
                <w:bCs/>
                <w:color w:val="000000"/>
                <w:lang w:eastAsia="ca-ES"/>
              </w:rPr>
            </w:pPr>
            <w:r w:rsidRPr="006C5825">
              <w:rPr>
                <w:rFonts w:ascii="Arial" w:hAnsi="Arial" w:cs="Arial"/>
                <w:b/>
                <w:bCs/>
                <w:color w:val="000000"/>
                <w:lang w:eastAsia="ca-ES"/>
              </w:rPr>
              <w:t>20.110,16 €</w:t>
            </w:r>
          </w:p>
        </w:tc>
      </w:tr>
    </w:tbl>
    <w:p w14:paraId="796F88CD" w14:textId="77777777" w:rsidR="00833E59" w:rsidRPr="006C5825" w:rsidRDefault="00833E59" w:rsidP="00833E59">
      <w:pPr>
        <w:spacing w:after="0" w:line="240" w:lineRule="auto"/>
        <w:jc w:val="both"/>
        <w:rPr>
          <w:rFonts w:ascii="Arial" w:hAnsi="Arial" w:cs="Arial"/>
          <w:spacing w:val="-3"/>
        </w:rPr>
      </w:pPr>
    </w:p>
    <w:p w14:paraId="46E00853" w14:textId="77777777" w:rsidR="00833E59" w:rsidRPr="006C5825" w:rsidRDefault="00833E59" w:rsidP="00833E59">
      <w:pPr>
        <w:spacing w:after="0" w:line="240" w:lineRule="auto"/>
        <w:jc w:val="both"/>
        <w:rPr>
          <w:rFonts w:ascii="Arial" w:hAnsi="Arial" w:cs="Arial"/>
          <w:spacing w:val="-3"/>
        </w:rPr>
      </w:pPr>
    </w:p>
    <w:p w14:paraId="1BAC28B4" w14:textId="77777777" w:rsidR="00833E59" w:rsidRPr="006C5825" w:rsidRDefault="00833E59" w:rsidP="00833E59">
      <w:pPr>
        <w:spacing w:after="0" w:line="240" w:lineRule="auto"/>
        <w:jc w:val="both"/>
        <w:rPr>
          <w:rFonts w:ascii="Arial" w:hAnsi="Arial" w:cs="Arial"/>
        </w:rPr>
      </w:pPr>
      <w:r w:rsidRPr="006C5825">
        <w:rPr>
          <w:rFonts w:ascii="Arial" w:hAnsi="Arial" w:cs="Arial"/>
          <w:b/>
          <w:u w:val="single"/>
        </w:rPr>
        <w:t>SEGON:</w:t>
      </w:r>
      <w:r w:rsidRPr="006C5825">
        <w:rPr>
          <w:rFonts w:ascii="Arial" w:hAnsi="Arial" w:cs="Arial"/>
          <w:b/>
        </w:rPr>
        <w:t xml:space="preserve"> ACTUALITZAR</w:t>
      </w:r>
      <w:r w:rsidRPr="006C5825">
        <w:rPr>
          <w:rFonts w:ascii="Arial" w:hAnsi="Arial" w:cs="Arial"/>
        </w:rPr>
        <w:t xml:space="preserve"> l’annex d’Inversions del pressupost municipal d’enguany, segons detall següent i donar-ne compte al Plenari a la propera sessió que celebri:</w:t>
      </w:r>
    </w:p>
    <w:p w14:paraId="36A23EFC" w14:textId="77777777" w:rsidR="00833E59" w:rsidRPr="006C5825" w:rsidRDefault="00833E59" w:rsidP="00833E59">
      <w:pPr>
        <w:spacing w:after="0" w:line="240" w:lineRule="auto"/>
        <w:jc w:val="both"/>
        <w:rPr>
          <w:rFonts w:ascii="Arial" w:hAnsi="Arial" w:cs="Arial"/>
          <w:b/>
          <w:sz w:val="16"/>
          <w:szCs w:val="16"/>
          <w:u w:val="single"/>
        </w:rPr>
      </w:pPr>
    </w:p>
    <w:tbl>
      <w:tblPr>
        <w:tblW w:w="9156" w:type="dxa"/>
        <w:tblInd w:w="55" w:type="dxa"/>
        <w:tblCellMar>
          <w:left w:w="70" w:type="dxa"/>
          <w:right w:w="70" w:type="dxa"/>
        </w:tblCellMar>
        <w:tblLook w:val="04A0" w:firstRow="1" w:lastRow="0" w:firstColumn="1" w:lastColumn="0" w:noHBand="0" w:noVBand="1"/>
      </w:tblPr>
      <w:tblGrid>
        <w:gridCol w:w="1291"/>
        <w:gridCol w:w="1386"/>
        <w:gridCol w:w="1455"/>
        <w:gridCol w:w="1033"/>
        <w:gridCol w:w="686"/>
        <w:gridCol w:w="1012"/>
        <w:gridCol w:w="1127"/>
        <w:gridCol w:w="1367"/>
      </w:tblGrid>
      <w:tr w:rsidR="00833E59" w:rsidRPr="006C5825" w14:paraId="360F232A" w14:textId="77777777" w:rsidTr="008F0DB2">
        <w:trPr>
          <w:trHeight w:val="252"/>
        </w:trPr>
        <w:tc>
          <w:tcPr>
            <w:tcW w:w="1291" w:type="dxa"/>
            <w:tcBorders>
              <w:top w:val="single" w:sz="4" w:space="0" w:color="auto"/>
              <w:left w:val="single" w:sz="4" w:space="0" w:color="auto"/>
              <w:right w:val="single" w:sz="4" w:space="0" w:color="auto"/>
            </w:tcBorders>
            <w:shd w:val="clear" w:color="000000" w:fill="F2F2F2"/>
            <w:noWrap/>
            <w:vAlign w:val="bottom"/>
            <w:hideMark/>
          </w:tcPr>
          <w:p w14:paraId="095708DD"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Codi</w:t>
            </w:r>
          </w:p>
        </w:tc>
        <w:tc>
          <w:tcPr>
            <w:tcW w:w="1380" w:type="dxa"/>
            <w:tcBorders>
              <w:top w:val="single" w:sz="4" w:space="0" w:color="auto"/>
              <w:left w:val="nil"/>
              <w:right w:val="single" w:sz="4" w:space="0" w:color="auto"/>
            </w:tcBorders>
            <w:shd w:val="clear" w:color="000000" w:fill="F2F2F2"/>
            <w:noWrap/>
            <w:vAlign w:val="bottom"/>
            <w:hideMark/>
          </w:tcPr>
          <w:p w14:paraId="6AFBCC6A"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Aplicació</w:t>
            </w:r>
          </w:p>
        </w:tc>
        <w:tc>
          <w:tcPr>
            <w:tcW w:w="1455" w:type="dxa"/>
            <w:tcBorders>
              <w:top w:val="single" w:sz="4" w:space="0" w:color="auto"/>
              <w:left w:val="nil"/>
              <w:right w:val="single" w:sz="4" w:space="0" w:color="auto"/>
            </w:tcBorders>
            <w:shd w:val="clear" w:color="000000" w:fill="F2F2F2"/>
            <w:noWrap/>
            <w:vAlign w:val="bottom"/>
            <w:hideMark/>
          </w:tcPr>
          <w:p w14:paraId="58DDFF4F"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Denominació</w:t>
            </w:r>
          </w:p>
        </w:tc>
        <w:tc>
          <w:tcPr>
            <w:tcW w:w="1033" w:type="dxa"/>
            <w:tcBorders>
              <w:top w:val="single" w:sz="4" w:space="0" w:color="auto"/>
              <w:left w:val="nil"/>
              <w:right w:val="single" w:sz="4" w:space="0" w:color="auto"/>
            </w:tcBorders>
            <w:shd w:val="clear" w:color="000000" w:fill="F2F2F2"/>
            <w:noWrap/>
            <w:vAlign w:val="bottom"/>
            <w:hideMark/>
          </w:tcPr>
          <w:p w14:paraId="57985CD4"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Import</w:t>
            </w:r>
          </w:p>
        </w:tc>
        <w:tc>
          <w:tcPr>
            <w:tcW w:w="686" w:type="dxa"/>
            <w:tcBorders>
              <w:top w:val="single" w:sz="4" w:space="0" w:color="auto"/>
              <w:left w:val="nil"/>
              <w:right w:val="single" w:sz="4" w:space="0" w:color="auto"/>
            </w:tcBorders>
            <w:shd w:val="clear" w:color="000000" w:fill="F2F2F2"/>
            <w:noWrap/>
            <w:vAlign w:val="bottom"/>
            <w:hideMark/>
          </w:tcPr>
          <w:p w14:paraId="0B2E16C6"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 xml:space="preserve">Any </w:t>
            </w:r>
          </w:p>
        </w:tc>
        <w:tc>
          <w:tcPr>
            <w:tcW w:w="848" w:type="dxa"/>
            <w:tcBorders>
              <w:top w:val="single" w:sz="4" w:space="0" w:color="auto"/>
              <w:left w:val="nil"/>
              <w:right w:val="single" w:sz="4" w:space="0" w:color="auto"/>
            </w:tcBorders>
            <w:shd w:val="clear" w:color="000000" w:fill="F2F2F2"/>
            <w:noWrap/>
            <w:vAlign w:val="bottom"/>
            <w:hideMark/>
          </w:tcPr>
          <w:p w14:paraId="022C50AC"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 xml:space="preserve">Any </w:t>
            </w:r>
          </w:p>
        </w:tc>
        <w:tc>
          <w:tcPr>
            <w:tcW w:w="1096" w:type="dxa"/>
            <w:tcBorders>
              <w:top w:val="single" w:sz="4" w:space="0" w:color="auto"/>
              <w:left w:val="nil"/>
              <w:right w:val="single" w:sz="4" w:space="0" w:color="auto"/>
            </w:tcBorders>
            <w:shd w:val="clear" w:color="000000" w:fill="F2F2F2"/>
            <w:noWrap/>
            <w:vAlign w:val="bottom"/>
            <w:hideMark/>
          </w:tcPr>
          <w:p w14:paraId="791F866F"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Finançament</w:t>
            </w:r>
          </w:p>
        </w:tc>
        <w:tc>
          <w:tcPr>
            <w:tcW w:w="1367" w:type="dxa"/>
            <w:tcBorders>
              <w:top w:val="single" w:sz="4" w:space="0" w:color="auto"/>
              <w:left w:val="nil"/>
              <w:right w:val="single" w:sz="4" w:space="0" w:color="auto"/>
            </w:tcBorders>
            <w:shd w:val="clear" w:color="000000" w:fill="F2F2F2"/>
            <w:noWrap/>
            <w:vAlign w:val="bottom"/>
            <w:hideMark/>
          </w:tcPr>
          <w:p w14:paraId="49755A1F"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Crèdits compromesos</w:t>
            </w:r>
          </w:p>
        </w:tc>
      </w:tr>
      <w:tr w:rsidR="00833E59" w:rsidRPr="006C5825" w14:paraId="3FB0EE19" w14:textId="77777777" w:rsidTr="008F0DB2">
        <w:trPr>
          <w:trHeight w:val="288"/>
        </w:trPr>
        <w:tc>
          <w:tcPr>
            <w:tcW w:w="1291" w:type="dxa"/>
            <w:tcBorders>
              <w:top w:val="nil"/>
              <w:left w:val="single" w:sz="4" w:space="0" w:color="auto"/>
              <w:bottom w:val="single" w:sz="4" w:space="0" w:color="auto"/>
              <w:right w:val="single" w:sz="4" w:space="0" w:color="auto"/>
            </w:tcBorders>
            <w:shd w:val="clear" w:color="000000" w:fill="F2F2F2"/>
            <w:noWrap/>
            <w:vAlign w:val="bottom"/>
            <w:hideMark/>
          </w:tcPr>
          <w:p w14:paraId="7DC4DC2B"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043F5CA1"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Pressupostària</w:t>
            </w:r>
          </w:p>
        </w:tc>
        <w:tc>
          <w:tcPr>
            <w:tcW w:w="1455" w:type="dxa"/>
            <w:tcBorders>
              <w:top w:val="nil"/>
              <w:left w:val="nil"/>
              <w:bottom w:val="single" w:sz="4" w:space="0" w:color="auto"/>
              <w:right w:val="single" w:sz="4" w:space="0" w:color="auto"/>
            </w:tcBorders>
            <w:shd w:val="clear" w:color="000000" w:fill="F2F2F2"/>
            <w:noWrap/>
            <w:vAlign w:val="bottom"/>
            <w:hideMark/>
          </w:tcPr>
          <w:p w14:paraId="0DD13B79"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 </w:t>
            </w:r>
          </w:p>
        </w:tc>
        <w:tc>
          <w:tcPr>
            <w:tcW w:w="1033" w:type="dxa"/>
            <w:tcBorders>
              <w:top w:val="nil"/>
              <w:left w:val="nil"/>
              <w:bottom w:val="single" w:sz="4" w:space="0" w:color="auto"/>
              <w:right w:val="single" w:sz="4" w:space="0" w:color="auto"/>
            </w:tcBorders>
            <w:shd w:val="clear" w:color="000000" w:fill="F2F2F2"/>
            <w:noWrap/>
            <w:vAlign w:val="bottom"/>
            <w:hideMark/>
          </w:tcPr>
          <w:p w14:paraId="2EE3402A"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 </w:t>
            </w:r>
          </w:p>
        </w:tc>
        <w:tc>
          <w:tcPr>
            <w:tcW w:w="686" w:type="dxa"/>
            <w:tcBorders>
              <w:top w:val="nil"/>
              <w:left w:val="nil"/>
              <w:bottom w:val="single" w:sz="4" w:space="0" w:color="auto"/>
              <w:right w:val="single" w:sz="4" w:space="0" w:color="auto"/>
            </w:tcBorders>
            <w:shd w:val="clear" w:color="000000" w:fill="F2F2F2"/>
            <w:noWrap/>
            <w:vAlign w:val="bottom"/>
            <w:hideMark/>
          </w:tcPr>
          <w:p w14:paraId="5F214F5E"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inici</w:t>
            </w:r>
          </w:p>
        </w:tc>
        <w:tc>
          <w:tcPr>
            <w:tcW w:w="848" w:type="dxa"/>
            <w:tcBorders>
              <w:top w:val="nil"/>
              <w:left w:val="nil"/>
              <w:bottom w:val="single" w:sz="4" w:space="0" w:color="auto"/>
              <w:right w:val="single" w:sz="4" w:space="0" w:color="auto"/>
            </w:tcBorders>
            <w:shd w:val="clear" w:color="000000" w:fill="F2F2F2"/>
            <w:noWrap/>
            <w:vAlign w:val="bottom"/>
            <w:hideMark/>
          </w:tcPr>
          <w:p w14:paraId="1BEEA743"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Finalització</w:t>
            </w:r>
          </w:p>
        </w:tc>
        <w:tc>
          <w:tcPr>
            <w:tcW w:w="1096" w:type="dxa"/>
            <w:tcBorders>
              <w:top w:val="nil"/>
              <w:left w:val="nil"/>
              <w:bottom w:val="single" w:sz="4" w:space="0" w:color="auto"/>
              <w:right w:val="single" w:sz="4" w:space="0" w:color="auto"/>
            </w:tcBorders>
            <w:shd w:val="clear" w:color="000000" w:fill="F2F2F2"/>
            <w:noWrap/>
            <w:vAlign w:val="bottom"/>
            <w:hideMark/>
          </w:tcPr>
          <w:p w14:paraId="2D936E36"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 </w:t>
            </w:r>
          </w:p>
        </w:tc>
        <w:tc>
          <w:tcPr>
            <w:tcW w:w="1367" w:type="dxa"/>
            <w:tcBorders>
              <w:top w:val="nil"/>
              <w:left w:val="nil"/>
              <w:bottom w:val="single" w:sz="4" w:space="0" w:color="auto"/>
              <w:right w:val="single" w:sz="4" w:space="0" w:color="auto"/>
            </w:tcBorders>
            <w:shd w:val="clear" w:color="000000" w:fill="F2F2F2"/>
            <w:noWrap/>
            <w:vAlign w:val="bottom"/>
            <w:hideMark/>
          </w:tcPr>
          <w:p w14:paraId="0BF7E24A" w14:textId="77777777" w:rsidR="00833E59" w:rsidRPr="006C5825" w:rsidRDefault="00833E59" w:rsidP="008F0DB2">
            <w:pPr>
              <w:spacing w:after="0" w:line="240" w:lineRule="auto"/>
              <w:jc w:val="both"/>
              <w:rPr>
                <w:rFonts w:ascii="Arial" w:hAnsi="Arial" w:cs="Arial"/>
                <w:b/>
                <w:bCs/>
                <w:color w:val="000000"/>
                <w:sz w:val="16"/>
                <w:szCs w:val="16"/>
                <w:lang w:eastAsia="ca-ES"/>
              </w:rPr>
            </w:pPr>
            <w:r w:rsidRPr="006C5825">
              <w:rPr>
                <w:rFonts w:ascii="Arial" w:hAnsi="Arial" w:cs="Arial"/>
                <w:b/>
                <w:bCs/>
                <w:color w:val="000000"/>
                <w:sz w:val="16"/>
                <w:szCs w:val="16"/>
                <w:lang w:eastAsia="ca-ES"/>
              </w:rPr>
              <w:t>abans de 31.12.2015</w:t>
            </w:r>
          </w:p>
        </w:tc>
      </w:tr>
      <w:tr w:rsidR="00833E59" w:rsidRPr="006C5825" w14:paraId="26B9841D" w14:textId="77777777" w:rsidTr="008F0DB2">
        <w:trPr>
          <w:trHeight w:val="28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01AB1E49" w14:textId="77777777" w:rsidR="00833E59" w:rsidRPr="006C5825" w:rsidRDefault="00833E59" w:rsidP="008F0DB2">
            <w:pPr>
              <w:spacing w:after="0" w:line="240" w:lineRule="auto"/>
              <w:jc w:val="both"/>
              <w:rPr>
                <w:rFonts w:ascii="Arial" w:hAnsi="Arial" w:cs="Arial"/>
                <w:color w:val="000000"/>
                <w:sz w:val="16"/>
                <w:szCs w:val="16"/>
                <w:lang w:eastAsia="ca-ES"/>
              </w:rPr>
            </w:pPr>
            <w:r w:rsidRPr="006C5825">
              <w:rPr>
                <w:rFonts w:ascii="Arial" w:hAnsi="Arial" w:cs="Arial"/>
                <w:color w:val="000000"/>
                <w:sz w:val="16"/>
                <w:szCs w:val="16"/>
                <w:lang w:eastAsia="ca-ES"/>
              </w:rPr>
              <w:lastRenderedPageBreak/>
              <w:t> 2015/4/IRLA/1</w:t>
            </w:r>
          </w:p>
        </w:tc>
        <w:tc>
          <w:tcPr>
            <w:tcW w:w="1380" w:type="dxa"/>
            <w:tcBorders>
              <w:top w:val="nil"/>
              <w:left w:val="nil"/>
              <w:bottom w:val="single" w:sz="4" w:space="0" w:color="auto"/>
              <w:right w:val="single" w:sz="4" w:space="0" w:color="auto"/>
            </w:tcBorders>
            <w:shd w:val="clear" w:color="auto" w:fill="auto"/>
            <w:noWrap/>
            <w:vAlign w:val="bottom"/>
            <w:hideMark/>
          </w:tcPr>
          <w:p w14:paraId="1CB58AE6" w14:textId="77777777" w:rsidR="00833E59" w:rsidRPr="006C5825" w:rsidRDefault="00833E59" w:rsidP="008F0DB2">
            <w:pPr>
              <w:spacing w:after="0" w:line="240" w:lineRule="auto"/>
              <w:jc w:val="both"/>
              <w:rPr>
                <w:rFonts w:ascii="Arial" w:hAnsi="Arial" w:cs="Arial"/>
                <w:color w:val="000000"/>
                <w:sz w:val="16"/>
                <w:szCs w:val="16"/>
                <w:lang w:eastAsia="ca-ES"/>
              </w:rPr>
            </w:pPr>
            <w:r w:rsidRPr="006C5825">
              <w:rPr>
                <w:rFonts w:ascii="Arial" w:hAnsi="Arial" w:cs="Arial"/>
                <w:color w:val="000000"/>
                <w:sz w:val="16"/>
                <w:szCs w:val="16"/>
                <w:lang w:eastAsia="ca-ES"/>
              </w:rPr>
              <w:t>02.4590.6190000</w:t>
            </w:r>
          </w:p>
        </w:tc>
        <w:tc>
          <w:tcPr>
            <w:tcW w:w="1455" w:type="dxa"/>
            <w:tcBorders>
              <w:top w:val="nil"/>
              <w:left w:val="nil"/>
              <w:bottom w:val="single" w:sz="4" w:space="0" w:color="auto"/>
              <w:right w:val="single" w:sz="4" w:space="0" w:color="auto"/>
            </w:tcBorders>
            <w:shd w:val="clear" w:color="auto" w:fill="auto"/>
            <w:noWrap/>
            <w:vAlign w:val="bottom"/>
            <w:hideMark/>
          </w:tcPr>
          <w:p w14:paraId="7B9E4BC1" w14:textId="6CA44692" w:rsidR="00833E59" w:rsidRPr="006C5825" w:rsidRDefault="00DE2813" w:rsidP="008F0DB2">
            <w:pPr>
              <w:spacing w:after="0" w:line="240" w:lineRule="auto"/>
              <w:jc w:val="both"/>
              <w:rPr>
                <w:rFonts w:ascii="Arial" w:hAnsi="Arial" w:cs="Arial"/>
                <w:color w:val="000000"/>
                <w:sz w:val="16"/>
                <w:szCs w:val="16"/>
                <w:lang w:eastAsia="ca-ES"/>
              </w:rPr>
            </w:pPr>
            <w:r w:rsidRPr="006C5825">
              <w:rPr>
                <w:rFonts w:ascii="Arial" w:hAnsi="Arial" w:cs="Arial"/>
                <w:color w:val="000000"/>
                <w:sz w:val="16"/>
                <w:szCs w:val="16"/>
                <w:lang w:eastAsia="ca-ES"/>
              </w:rPr>
              <w:t>Col·lector</w:t>
            </w:r>
            <w:r w:rsidR="00833E59" w:rsidRPr="006C5825">
              <w:rPr>
                <w:rFonts w:ascii="Arial" w:hAnsi="Arial" w:cs="Arial"/>
                <w:color w:val="000000"/>
                <w:sz w:val="16"/>
                <w:szCs w:val="16"/>
                <w:lang w:eastAsia="ca-ES"/>
              </w:rPr>
              <w:t xml:space="preserve"> aigües residuals </w:t>
            </w:r>
            <w:proofErr w:type="spellStart"/>
            <w:r w:rsidR="00833E59" w:rsidRPr="006C5825">
              <w:rPr>
                <w:rFonts w:ascii="Arial" w:hAnsi="Arial" w:cs="Arial"/>
                <w:color w:val="000000"/>
                <w:sz w:val="16"/>
                <w:szCs w:val="16"/>
                <w:lang w:eastAsia="ca-ES"/>
              </w:rPr>
              <w:t>Avda</w:t>
            </w:r>
            <w:proofErr w:type="spellEnd"/>
            <w:r w:rsidR="00833E59" w:rsidRPr="006C5825">
              <w:rPr>
                <w:rFonts w:ascii="Arial" w:hAnsi="Arial" w:cs="Arial"/>
                <w:color w:val="000000"/>
                <w:sz w:val="16"/>
                <w:szCs w:val="16"/>
                <w:lang w:eastAsia="ca-ES"/>
              </w:rPr>
              <w:t xml:space="preserve">. President Josep </w:t>
            </w:r>
            <w:proofErr w:type="spellStart"/>
            <w:r w:rsidR="00833E59" w:rsidRPr="006C5825">
              <w:rPr>
                <w:rFonts w:ascii="Arial" w:hAnsi="Arial" w:cs="Arial"/>
                <w:color w:val="000000"/>
                <w:sz w:val="16"/>
                <w:szCs w:val="16"/>
                <w:lang w:eastAsia="ca-ES"/>
              </w:rPr>
              <w:t>Irla</w:t>
            </w:r>
            <w:proofErr w:type="spellEnd"/>
          </w:p>
        </w:tc>
        <w:tc>
          <w:tcPr>
            <w:tcW w:w="1033" w:type="dxa"/>
            <w:tcBorders>
              <w:top w:val="nil"/>
              <w:left w:val="nil"/>
              <w:bottom w:val="single" w:sz="4" w:space="0" w:color="auto"/>
              <w:right w:val="single" w:sz="4" w:space="0" w:color="auto"/>
            </w:tcBorders>
            <w:shd w:val="clear" w:color="auto" w:fill="auto"/>
            <w:noWrap/>
            <w:vAlign w:val="bottom"/>
            <w:hideMark/>
          </w:tcPr>
          <w:p w14:paraId="02CD36C9" w14:textId="77777777" w:rsidR="00833E59" w:rsidRPr="006C5825" w:rsidRDefault="00833E59" w:rsidP="008F0DB2">
            <w:pPr>
              <w:spacing w:after="0" w:line="240" w:lineRule="auto"/>
              <w:jc w:val="both"/>
              <w:rPr>
                <w:rFonts w:ascii="Arial" w:hAnsi="Arial" w:cs="Arial"/>
                <w:color w:val="000000"/>
                <w:sz w:val="16"/>
                <w:szCs w:val="16"/>
                <w:lang w:eastAsia="ca-ES"/>
              </w:rPr>
            </w:pPr>
            <w:r w:rsidRPr="006C5825">
              <w:rPr>
                <w:rFonts w:ascii="Arial" w:hAnsi="Arial" w:cs="Arial"/>
                <w:color w:val="000000"/>
                <w:sz w:val="16"/>
                <w:szCs w:val="16"/>
                <w:lang w:eastAsia="ca-ES"/>
              </w:rPr>
              <w:t>20.110,16 €</w:t>
            </w:r>
          </w:p>
        </w:tc>
        <w:tc>
          <w:tcPr>
            <w:tcW w:w="686" w:type="dxa"/>
            <w:tcBorders>
              <w:top w:val="nil"/>
              <w:left w:val="nil"/>
              <w:bottom w:val="single" w:sz="4" w:space="0" w:color="auto"/>
              <w:right w:val="single" w:sz="4" w:space="0" w:color="auto"/>
            </w:tcBorders>
            <w:shd w:val="clear" w:color="auto" w:fill="auto"/>
            <w:noWrap/>
            <w:vAlign w:val="bottom"/>
            <w:hideMark/>
          </w:tcPr>
          <w:p w14:paraId="15BB6050" w14:textId="77777777" w:rsidR="00833E59" w:rsidRPr="006C5825" w:rsidRDefault="00833E59" w:rsidP="008F0DB2">
            <w:pPr>
              <w:spacing w:after="0" w:line="240" w:lineRule="auto"/>
              <w:jc w:val="both"/>
              <w:rPr>
                <w:rFonts w:ascii="Arial" w:hAnsi="Arial" w:cs="Arial"/>
                <w:color w:val="000000"/>
                <w:sz w:val="16"/>
                <w:szCs w:val="16"/>
                <w:lang w:eastAsia="ca-ES"/>
              </w:rPr>
            </w:pPr>
            <w:r w:rsidRPr="006C5825">
              <w:rPr>
                <w:rFonts w:ascii="Arial" w:hAnsi="Arial" w:cs="Arial"/>
                <w:color w:val="000000"/>
                <w:sz w:val="16"/>
                <w:szCs w:val="16"/>
                <w:lang w:eastAsia="ca-ES"/>
              </w:rPr>
              <w:t>2015</w:t>
            </w:r>
          </w:p>
        </w:tc>
        <w:tc>
          <w:tcPr>
            <w:tcW w:w="848" w:type="dxa"/>
            <w:tcBorders>
              <w:top w:val="nil"/>
              <w:left w:val="nil"/>
              <w:bottom w:val="single" w:sz="4" w:space="0" w:color="auto"/>
              <w:right w:val="single" w:sz="4" w:space="0" w:color="auto"/>
            </w:tcBorders>
            <w:shd w:val="clear" w:color="auto" w:fill="auto"/>
            <w:noWrap/>
            <w:vAlign w:val="bottom"/>
            <w:hideMark/>
          </w:tcPr>
          <w:p w14:paraId="506AA5BF" w14:textId="77777777" w:rsidR="00833E59" w:rsidRPr="006C5825" w:rsidRDefault="00833E59" w:rsidP="008F0DB2">
            <w:pPr>
              <w:spacing w:after="0" w:line="240" w:lineRule="auto"/>
              <w:jc w:val="both"/>
              <w:rPr>
                <w:rFonts w:ascii="Arial" w:hAnsi="Arial" w:cs="Arial"/>
                <w:color w:val="000000"/>
                <w:sz w:val="16"/>
                <w:szCs w:val="16"/>
                <w:lang w:eastAsia="ca-ES"/>
              </w:rPr>
            </w:pPr>
            <w:r w:rsidRPr="006C5825">
              <w:rPr>
                <w:rFonts w:ascii="Arial" w:hAnsi="Arial" w:cs="Arial"/>
                <w:color w:val="000000"/>
                <w:sz w:val="16"/>
                <w:szCs w:val="16"/>
                <w:lang w:eastAsia="ca-ES"/>
              </w:rPr>
              <w:t>2015</w:t>
            </w:r>
          </w:p>
        </w:tc>
        <w:tc>
          <w:tcPr>
            <w:tcW w:w="1096" w:type="dxa"/>
            <w:tcBorders>
              <w:top w:val="nil"/>
              <w:left w:val="nil"/>
              <w:bottom w:val="single" w:sz="4" w:space="0" w:color="auto"/>
              <w:right w:val="single" w:sz="4" w:space="0" w:color="auto"/>
            </w:tcBorders>
            <w:shd w:val="clear" w:color="auto" w:fill="auto"/>
            <w:noWrap/>
            <w:vAlign w:val="bottom"/>
            <w:hideMark/>
          </w:tcPr>
          <w:p w14:paraId="26656236" w14:textId="77777777" w:rsidR="00833E59" w:rsidRPr="006C5825" w:rsidRDefault="00833E59" w:rsidP="008F0DB2">
            <w:pPr>
              <w:spacing w:after="0" w:line="240" w:lineRule="auto"/>
              <w:jc w:val="both"/>
              <w:rPr>
                <w:rFonts w:ascii="Arial" w:hAnsi="Arial" w:cs="Arial"/>
                <w:color w:val="000000"/>
                <w:sz w:val="16"/>
                <w:szCs w:val="16"/>
                <w:lang w:eastAsia="ca-ES"/>
              </w:rPr>
            </w:pPr>
            <w:r w:rsidRPr="006C5825">
              <w:rPr>
                <w:rFonts w:ascii="Arial" w:hAnsi="Arial" w:cs="Arial"/>
                <w:color w:val="000000"/>
                <w:sz w:val="16"/>
                <w:szCs w:val="16"/>
                <w:lang w:eastAsia="ca-ES"/>
              </w:rPr>
              <w:t xml:space="preserve">Recursos Propis </w:t>
            </w:r>
          </w:p>
        </w:tc>
        <w:tc>
          <w:tcPr>
            <w:tcW w:w="1367" w:type="dxa"/>
            <w:tcBorders>
              <w:top w:val="nil"/>
              <w:left w:val="nil"/>
              <w:bottom w:val="single" w:sz="4" w:space="0" w:color="auto"/>
              <w:right w:val="single" w:sz="4" w:space="0" w:color="auto"/>
            </w:tcBorders>
            <w:shd w:val="clear" w:color="auto" w:fill="auto"/>
            <w:noWrap/>
            <w:vAlign w:val="bottom"/>
            <w:hideMark/>
          </w:tcPr>
          <w:p w14:paraId="1A757295" w14:textId="77777777" w:rsidR="00833E59" w:rsidRPr="006C5825" w:rsidRDefault="00833E59" w:rsidP="008F0DB2">
            <w:pPr>
              <w:spacing w:after="0" w:line="240" w:lineRule="auto"/>
              <w:jc w:val="both"/>
              <w:rPr>
                <w:rFonts w:ascii="Arial" w:hAnsi="Arial" w:cs="Arial"/>
                <w:color w:val="000000"/>
                <w:sz w:val="16"/>
                <w:szCs w:val="16"/>
                <w:lang w:eastAsia="ca-ES"/>
              </w:rPr>
            </w:pPr>
            <w:r w:rsidRPr="006C5825">
              <w:rPr>
                <w:rFonts w:ascii="Arial" w:hAnsi="Arial" w:cs="Arial"/>
                <w:color w:val="000000"/>
                <w:sz w:val="16"/>
                <w:szCs w:val="16"/>
                <w:lang w:eastAsia="ca-ES"/>
              </w:rPr>
              <w:t>0,00 €</w:t>
            </w:r>
          </w:p>
        </w:tc>
      </w:tr>
    </w:tbl>
    <w:p w14:paraId="360E190A" w14:textId="77777777" w:rsidR="00833E59" w:rsidRPr="006C5825" w:rsidRDefault="00833E59" w:rsidP="00833E59">
      <w:pPr>
        <w:spacing w:after="0" w:line="240" w:lineRule="auto"/>
        <w:jc w:val="both"/>
        <w:rPr>
          <w:rFonts w:ascii="Arial" w:hAnsi="Arial" w:cs="Arial"/>
          <w:b/>
          <w:u w:val="single"/>
        </w:rPr>
      </w:pPr>
    </w:p>
    <w:p w14:paraId="55E35991" w14:textId="77777777" w:rsidR="00833E59" w:rsidRPr="006C5825" w:rsidRDefault="00833E59" w:rsidP="00833E59">
      <w:pPr>
        <w:spacing w:after="0" w:line="240" w:lineRule="auto"/>
        <w:jc w:val="both"/>
        <w:rPr>
          <w:rFonts w:ascii="Arial" w:hAnsi="Arial" w:cs="Arial"/>
        </w:rPr>
      </w:pPr>
      <w:r w:rsidRPr="006C5825">
        <w:rPr>
          <w:rFonts w:ascii="Arial" w:hAnsi="Arial" w:cs="Arial"/>
          <w:b/>
          <w:u w:val="single"/>
        </w:rPr>
        <w:t>SEGON:</w:t>
      </w:r>
      <w:r w:rsidRPr="006C5825">
        <w:rPr>
          <w:rFonts w:ascii="Arial" w:hAnsi="Arial" w:cs="Arial"/>
        </w:rPr>
        <w:t xml:space="preserve"> </w:t>
      </w:r>
      <w:r w:rsidRPr="006C5825">
        <w:rPr>
          <w:rFonts w:ascii="Arial" w:hAnsi="Arial" w:cs="Arial"/>
          <w:b/>
        </w:rPr>
        <w:t>COMUNICAR</w:t>
      </w:r>
      <w:r w:rsidRPr="006C5825">
        <w:rPr>
          <w:rFonts w:ascii="Arial" w:hAnsi="Arial" w:cs="Arial"/>
        </w:rPr>
        <w:t xml:space="preserve"> el present decret a la Intervenció Municipal, als efectes de l’adequada comptabilització del present acord</w:t>
      </w:r>
    </w:p>
    <w:p w14:paraId="0DEFEDB7" w14:textId="77777777" w:rsidR="00833E59" w:rsidRPr="006C5825" w:rsidRDefault="00833E59" w:rsidP="00833E59">
      <w:pPr>
        <w:suppressAutoHyphens/>
        <w:spacing w:after="0" w:line="240" w:lineRule="auto"/>
        <w:jc w:val="both"/>
        <w:rPr>
          <w:rFonts w:ascii="Arial" w:hAnsi="Arial" w:cs="Arial"/>
          <w:color w:val="000000"/>
          <w:lang w:eastAsia="ar-SA"/>
        </w:rPr>
      </w:pPr>
    </w:p>
    <w:p w14:paraId="487F3762" w14:textId="77777777" w:rsidR="00833E59" w:rsidRPr="006C5825" w:rsidRDefault="00833E59" w:rsidP="00833E59">
      <w:pPr>
        <w:spacing w:after="0" w:line="240" w:lineRule="auto"/>
        <w:jc w:val="both"/>
        <w:rPr>
          <w:rFonts w:ascii="Arial" w:hAnsi="Arial" w:cs="Arial"/>
        </w:rPr>
      </w:pPr>
      <w:r w:rsidRPr="006C5825">
        <w:rPr>
          <w:rFonts w:ascii="Arial" w:hAnsi="Arial" w:cs="Arial"/>
        </w:rPr>
        <w:t>La Bisbal d´Empordà, 30 de desembre de 2015.</w:t>
      </w:r>
    </w:p>
    <w:p w14:paraId="537C8364" w14:textId="77777777" w:rsidR="00833E59" w:rsidRPr="006C5825" w:rsidRDefault="00833E59" w:rsidP="00833E59">
      <w:pPr>
        <w:spacing w:after="0" w:line="240" w:lineRule="auto"/>
        <w:jc w:val="both"/>
        <w:rPr>
          <w:rFonts w:ascii="Arial" w:hAnsi="Arial" w:cs="Arial"/>
          <w:b/>
        </w:rPr>
      </w:pPr>
    </w:p>
    <w:p w14:paraId="6AC97688" w14:textId="77777777" w:rsidR="00833E59" w:rsidRPr="006C5825" w:rsidRDefault="00ED661C" w:rsidP="00833E59">
      <w:pPr>
        <w:spacing w:after="0" w:line="240" w:lineRule="auto"/>
        <w:jc w:val="both"/>
        <w:rPr>
          <w:rFonts w:ascii="Arial" w:hAnsi="Arial" w:cs="Arial"/>
        </w:rPr>
      </w:pPr>
      <w:r w:rsidRPr="006C5825">
        <w:rPr>
          <w:rFonts w:ascii="Arial" w:hAnsi="Arial" w:cs="Arial"/>
          <w:b/>
        </w:rPr>
        <w:t>9</w:t>
      </w:r>
      <w:r w:rsidR="00833E59" w:rsidRPr="006C5825">
        <w:rPr>
          <w:rFonts w:ascii="Arial" w:hAnsi="Arial" w:cs="Arial"/>
          <w:b/>
        </w:rPr>
        <w:t>.2.- DECRET DE L´ALCALDIA Núm.1857</w:t>
      </w:r>
    </w:p>
    <w:p w14:paraId="4DD52C20" w14:textId="77777777" w:rsidR="00833E59" w:rsidRPr="006C5825" w:rsidRDefault="00833E59" w:rsidP="00833E59">
      <w:pPr>
        <w:spacing w:after="0" w:line="240" w:lineRule="auto"/>
        <w:jc w:val="both"/>
        <w:rPr>
          <w:rFonts w:ascii="Arial" w:hAnsi="Arial" w:cs="Arial"/>
        </w:rPr>
      </w:pPr>
      <w:r w:rsidRPr="006C5825">
        <w:rPr>
          <w:rFonts w:ascii="Arial" w:hAnsi="Arial" w:cs="Arial"/>
        </w:rPr>
        <w:t>Vist que el Ple municipal de data 07.07.2015 va acordar crear l´Òrgan complementari anomenat CONSELL DE GOVERN d´acord amb l´art. 49 del TRLMRLC i establir el règim de sessions d´aquest Òrgan cada dijous a les 20:00 h. exceptuant els dijous coincident amb la Comissió Informativa que es fixa a les 19:30 h.</w:t>
      </w:r>
    </w:p>
    <w:p w14:paraId="060AB70C" w14:textId="77777777" w:rsidR="00833E59" w:rsidRPr="006C5825" w:rsidRDefault="00833E59" w:rsidP="00833E59">
      <w:pPr>
        <w:spacing w:after="0" w:line="240" w:lineRule="auto"/>
        <w:jc w:val="both"/>
        <w:rPr>
          <w:rFonts w:ascii="Arial" w:hAnsi="Arial" w:cs="Arial"/>
        </w:rPr>
      </w:pPr>
    </w:p>
    <w:p w14:paraId="641CFEA8" w14:textId="77777777" w:rsidR="00833E59" w:rsidRPr="006C5825" w:rsidRDefault="00833E59" w:rsidP="00833E59">
      <w:pPr>
        <w:spacing w:after="0" w:line="240" w:lineRule="auto"/>
        <w:jc w:val="both"/>
        <w:rPr>
          <w:rFonts w:ascii="Arial" w:hAnsi="Arial" w:cs="Arial"/>
        </w:rPr>
      </w:pPr>
      <w:r w:rsidRPr="006C5825">
        <w:rPr>
          <w:rFonts w:ascii="Arial" w:hAnsi="Arial" w:cs="Arial"/>
        </w:rPr>
        <w:t>Vist que en el mateix acord es faculta l´alcalde de la corporació per a modificar el règim de sessions de la manera que cregui adient.</w:t>
      </w:r>
    </w:p>
    <w:p w14:paraId="47624ED1" w14:textId="77777777" w:rsidR="00833E59" w:rsidRPr="006C5825" w:rsidRDefault="00833E59" w:rsidP="00833E59">
      <w:pPr>
        <w:spacing w:after="0" w:line="240" w:lineRule="auto"/>
        <w:jc w:val="both"/>
        <w:rPr>
          <w:rFonts w:ascii="Arial" w:hAnsi="Arial" w:cs="Arial"/>
        </w:rPr>
      </w:pPr>
    </w:p>
    <w:p w14:paraId="21769553" w14:textId="77777777" w:rsidR="00833E59" w:rsidRPr="006C5825" w:rsidRDefault="00833E59" w:rsidP="00833E59">
      <w:pPr>
        <w:spacing w:after="0" w:line="240" w:lineRule="auto"/>
        <w:jc w:val="both"/>
        <w:rPr>
          <w:rFonts w:ascii="Arial" w:hAnsi="Arial" w:cs="Arial"/>
        </w:rPr>
      </w:pPr>
      <w:r w:rsidRPr="006C5825">
        <w:rPr>
          <w:rFonts w:ascii="Arial" w:hAnsi="Arial" w:cs="Arial"/>
        </w:rPr>
        <w:t>RESOLC :</w:t>
      </w:r>
    </w:p>
    <w:p w14:paraId="5D4B4C1F" w14:textId="77777777" w:rsidR="00833E59" w:rsidRPr="006C5825" w:rsidRDefault="00833E59" w:rsidP="00833E59">
      <w:pPr>
        <w:spacing w:after="0" w:line="240" w:lineRule="auto"/>
        <w:jc w:val="both"/>
        <w:rPr>
          <w:rFonts w:ascii="Arial" w:hAnsi="Arial" w:cs="Arial"/>
        </w:rPr>
      </w:pPr>
    </w:p>
    <w:p w14:paraId="2CB4193B" w14:textId="77777777" w:rsidR="00833E59" w:rsidRPr="006C5825" w:rsidRDefault="00833E59" w:rsidP="00833E59">
      <w:pPr>
        <w:spacing w:after="0" w:line="240" w:lineRule="auto"/>
        <w:jc w:val="both"/>
        <w:rPr>
          <w:rFonts w:ascii="Arial" w:hAnsi="Arial" w:cs="Arial"/>
        </w:rPr>
      </w:pPr>
      <w:r w:rsidRPr="006C5825">
        <w:rPr>
          <w:rFonts w:ascii="Arial" w:hAnsi="Arial" w:cs="Arial"/>
        </w:rPr>
        <w:t>1.- MODIFICAR l´acord de règim de sessions del Consell de Govern pel que fa a l´horari ordinari de les sessions.</w:t>
      </w:r>
    </w:p>
    <w:p w14:paraId="1438A95A" w14:textId="77777777" w:rsidR="00833E59" w:rsidRPr="006C5825" w:rsidRDefault="00833E59" w:rsidP="00833E59">
      <w:pPr>
        <w:spacing w:after="0" w:line="240" w:lineRule="auto"/>
        <w:jc w:val="both"/>
        <w:rPr>
          <w:rFonts w:ascii="Arial" w:hAnsi="Arial" w:cs="Arial"/>
        </w:rPr>
      </w:pPr>
    </w:p>
    <w:p w14:paraId="5CC5AF05" w14:textId="77777777" w:rsidR="00833E59" w:rsidRPr="006C5825" w:rsidRDefault="00833E59" w:rsidP="00833E59">
      <w:pPr>
        <w:spacing w:after="0" w:line="240" w:lineRule="auto"/>
        <w:jc w:val="both"/>
        <w:rPr>
          <w:rFonts w:ascii="Arial" w:hAnsi="Arial" w:cs="Arial"/>
        </w:rPr>
      </w:pPr>
      <w:r w:rsidRPr="006C5825">
        <w:rPr>
          <w:rFonts w:ascii="Arial" w:hAnsi="Arial" w:cs="Arial"/>
        </w:rPr>
        <w:t>2.- ESTABLIR l´horari de les sessions del CONSELL DE GOVERN de forma ordinària a les 19:00 h. exceptuant el dijous coincidents amb la Junta de Govern local que es fixa a les 19:30 h</w:t>
      </w:r>
    </w:p>
    <w:p w14:paraId="26D83E0A" w14:textId="77777777" w:rsidR="00833E59" w:rsidRPr="006C5825" w:rsidRDefault="00833E59" w:rsidP="00833E59">
      <w:pPr>
        <w:spacing w:after="0" w:line="240" w:lineRule="auto"/>
        <w:jc w:val="both"/>
        <w:rPr>
          <w:rFonts w:ascii="Arial" w:hAnsi="Arial" w:cs="Arial"/>
        </w:rPr>
      </w:pPr>
    </w:p>
    <w:p w14:paraId="50D0DCB3" w14:textId="77777777" w:rsidR="00833E59" w:rsidRPr="006C5825" w:rsidRDefault="00833E59" w:rsidP="00833E59">
      <w:pPr>
        <w:spacing w:after="0" w:line="240" w:lineRule="auto"/>
        <w:jc w:val="both"/>
        <w:rPr>
          <w:rFonts w:ascii="Arial" w:hAnsi="Arial" w:cs="Arial"/>
        </w:rPr>
      </w:pPr>
      <w:r w:rsidRPr="006C5825">
        <w:rPr>
          <w:rFonts w:ascii="Arial" w:hAnsi="Arial" w:cs="Arial"/>
        </w:rPr>
        <w:t>3.- TRASLLADAR aquest Decret a tots els membres del Consell de Govern</w:t>
      </w:r>
    </w:p>
    <w:p w14:paraId="77AF9B69" w14:textId="77777777" w:rsidR="00833E59" w:rsidRPr="006C5825" w:rsidRDefault="00833E59" w:rsidP="00833E59">
      <w:pPr>
        <w:spacing w:after="0" w:line="240" w:lineRule="auto"/>
        <w:jc w:val="both"/>
        <w:rPr>
          <w:rFonts w:ascii="Arial" w:hAnsi="Arial" w:cs="Arial"/>
        </w:rPr>
      </w:pPr>
    </w:p>
    <w:p w14:paraId="26EA09ED" w14:textId="77777777" w:rsidR="00833E59" w:rsidRPr="006C5825" w:rsidRDefault="00833E59" w:rsidP="00833E59">
      <w:pPr>
        <w:spacing w:after="0" w:line="240" w:lineRule="auto"/>
        <w:jc w:val="both"/>
        <w:rPr>
          <w:rFonts w:ascii="Arial" w:hAnsi="Arial" w:cs="Arial"/>
        </w:rPr>
      </w:pPr>
      <w:r w:rsidRPr="006C5825">
        <w:rPr>
          <w:rFonts w:ascii="Arial" w:hAnsi="Arial" w:cs="Arial"/>
        </w:rPr>
        <w:t>4.- DONAR COMPTE d´aquest Decret a la propera sessió plenària.</w:t>
      </w:r>
    </w:p>
    <w:p w14:paraId="7B8B8975" w14:textId="77777777" w:rsidR="00833E59" w:rsidRPr="006C5825" w:rsidRDefault="00833E59" w:rsidP="00833E59">
      <w:pPr>
        <w:spacing w:after="0" w:line="240" w:lineRule="auto"/>
        <w:jc w:val="both"/>
        <w:rPr>
          <w:rFonts w:ascii="Arial" w:hAnsi="Arial" w:cs="Arial"/>
        </w:rPr>
      </w:pPr>
    </w:p>
    <w:p w14:paraId="33254ED5" w14:textId="77777777" w:rsidR="00833E59" w:rsidRPr="006C5825" w:rsidRDefault="00833E59" w:rsidP="00833E59">
      <w:pPr>
        <w:spacing w:after="0" w:line="240" w:lineRule="auto"/>
        <w:jc w:val="both"/>
        <w:rPr>
          <w:rFonts w:ascii="Arial" w:hAnsi="Arial" w:cs="Arial"/>
        </w:rPr>
      </w:pPr>
      <w:r w:rsidRPr="006C5825">
        <w:rPr>
          <w:rFonts w:ascii="Arial" w:hAnsi="Arial" w:cs="Arial"/>
        </w:rPr>
        <w:t>La Bisbal d´Empordà, 1 de desembre de 2015</w:t>
      </w:r>
    </w:p>
    <w:p w14:paraId="394E08A3" w14:textId="77777777" w:rsidR="00833E59" w:rsidRPr="006C5825" w:rsidRDefault="00833E59" w:rsidP="00833E59">
      <w:pPr>
        <w:spacing w:after="0" w:line="240" w:lineRule="auto"/>
        <w:jc w:val="both"/>
        <w:rPr>
          <w:rFonts w:ascii="Arial" w:hAnsi="Arial" w:cs="Arial"/>
          <w:b/>
        </w:rPr>
      </w:pPr>
    </w:p>
    <w:p w14:paraId="01AE2518" w14:textId="77777777" w:rsidR="00833E59" w:rsidRPr="006C5825" w:rsidRDefault="00ED661C" w:rsidP="00833E59">
      <w:pPr>
        <w:spacing w:after="0" w:line="240" w:lineRule="auto"/>
        <w:jc w:val="both"/>
        <w:rPr>
          <w:rFonts w:ascii="Arial" w:hAnsi="Arial" w:cs="Arial"/>
        </w:rPr>
      </w:pPr>
      <w:r w:rsidRPr="006C5825">
        <w:rPr>
          <w:rFonts w:ascii="Arial" w:hAnsi="Arial" w:cs="Arial"/>
          <w:b/>
        </w:rPr>
        <w:t>9</w:t>
      </w:r>
      <w:r w:rsidR="00833E59" w:rsidRPr="006C5825">
        <w:rPr>
          <w:rFonts w:ascii="Arial" w:hAnsi="Arial" w:cs="Arial"/>
          <w:b/>
        </w:rPr>
        <w:t>.3.- DECRET DE L´ALCALDIA Núm. 1856</w:t>
      </w:r>
    </w:p>
    <w:p w14:paraId="10D1AEF6" w14:textId="77777777" w:rsidR="00833E59" w:rsidRPr="006C5825" w:rsidRDefault="00833E59" w:rsidP="00833E59">
      <w:pPr>
        <w:spacing w:after="0" w:line="240" w:lineRule="auto"/>
        <w:jc w:val="both"/>
        <w:rPr>
          <w:rFonts w:ascii="Arial" w:hAnsi="Arial" w:cs="Arial"/>
        </w:rPr>
      </w:pPr>
      <w:r w:rsidRPr="006C5825">
        <w:rPr>
          <w:rFonts w:ascii="Arial" w:hAnsi="Arial" w:cs="Arial"/>
        </w:rPr>
        <w:t>Vist el decret de l´Alcaldia de data 18.06.2015 pel qual es constitueix la Junta de Govern Local i s´estableix l´horari que es fixa  en les 19:30 h. el primer i el tercer dijous de cada mes.</w:t>
      </w:r>
    </w:p>
    <w:p w14:paraId="5731D169" w14:textId="77777777" w:rsidR="00833E59" w:rsidRPr="006C5825" w:rsidRDefault="00833E59" w:rsidP="00833E59">
      <w:pPr>
        <w:spacing w:after="0" w:line="240" w:lineRule="auto"/>
        <w:jc w:val="both"/>
        <w:rPr>
          <w:rFonts w:ascii="Arial" w:hAnsi="Arial" w:cs="Arial"/>
        </w:rPr>
      </w:pPr>
    </w:p>
    <w:p w14:paraId="2D3B82E9" w14:textId="77777777" w:rsidR="00833E59" w:rsidRPr="006C5825" w:rsidRDefault="00833E59" w:rsidP="00833E59">
      <w:pPr>
        <w:spacing w:after="0" w:line="240" w:lineRule="auto"/>
        <w:jc w:val="both"/>
        <w:rPr>
          <w:rFonts w:ascii="Arial" w:hAnsi="Arial" w:cs="Arial"/>
        </w:rPr>
      </w:pPr>
      <w:r w:rsidRPr="006C5825">
        <w:rPr>
          <w:rFonts w:ascii="Arial" w:hAnsi="Arial" w:cs="Arial"/>
        </w:rPr>
        <w:t>Atès que es considera més adient canviar l´horari d´aquestes sessions.</w:t>
      </w:r>
    </w:p>
    <w:p w14:paraId="5F19EF59" w14:textId="77777777" w:rsidR="00833E59" w:rsidRPr="006C5825" w:rsidRDefault="00833E59" w:rsidP="00833E59">
      <w:pPr>
        <w:spacing w:after="0" w:line="240" w:lineRule="auto"/>
        <w:jc w:val="both"/>
        <w:rPr>
          <w:rFonts w:ascii="Arial" w:hAnsi="Arial" w:cs="Arial"/>
        </w:rPr>
      </w:pPr>
    </w:p>
    <w:p w14:paraId="010006D9" w14:textId="77777777" w:rsidR="00833E59" w:rsidRPr="006C5825" w:rsidRDefault="00833E59" w:rsidP="00833E59">
      <w:pPr>
        <w:spacing w:after="0" w:line="240" w:lineRule="auto"/>
        <w:jc w:val="both"/>
        <w:rPr>
          <w:rFonts w:ascii="Arial" w:hAnsi="Arial" w:cs="Arial"/>
        </w:rPr>
      </w:pPr>
      <w:r w:rsidRPr="006C5825">
        <w:rPr>
          <w:rFonts w:ascii="Arial" w:hAnsi="Arial" w:cs="Arial"/>
        </w:rPr>
        <w:t>En virtut de les facultats que m´atorga la llei</w:t>
      </w:r>
    </w:p>
    <w:p w14:paraId="79135A51" w14:textId="77777777" w:rsidR="00833E59" w:rsidRPr="006C5825" w:rsidRDefault="00833E59" w:rsidP="00833E59">
      <w:pPr>
        <w:spacing w:after="0" w:line="240" w:lineRule="auto"/>
        <w:jc w:val="both"/>
        <w:rPr>
          <w:rFonts w:ascii="Arial" w:hAnsi="Arial" w:cs="Arial"/>
        </w:rPr>
      </w:pPr>
    </w:p>
    <w:p w14:paraId="767CCB10" w14:textId="77777777" w:rsidR="00833E59" w:rsidRPr="006C5825" w:rsidRDefault="00833E59" w:rsidP="00833E59">
      <w:pPr>
        <w:spacing w:after="0" w:line="240" w:lineRule="auto"/>
        <w:jc w:val="both"/>
        <w:rPr>
          <w:rFonts w:ascii="Arial" w:hAnsi="Arial" w:cs="Arial"/>
        </w:rPr>
      </w:pPr>
      <w:r w:rsidRPr="006C5825">
        <w:rPr>
          <w:rFonts w:ascii="Arial" w:hAnsi="Arial" w:cs="Arial"/>
        </w:rPr>
        <w:t>RESOLC :</w:t>
      </w:r>
    </w:p>
    <w:p w14:paraId="2C8710EF" w14:textId="77777777" w:rsidR="00833E59" w:rsidRPr="006C5825" w:rsidRDefault="00833E59" w:rsidP="00833E59">
      <w:pPr>
        <w:spacing w:after="0" w:line="240" w:lineRule="auto"/>
        <w:jc w:val="both"/>
        <w:rPr>
          <w:rFonts w:ascii="Arial" w:hAnsi="Arial" w:cs="Arial"/>
        </w:rPr>
      </w:pPr>
    </w:p>
    <w:p w14:paraId="54A17EDC" w14:textId="77777777" w:rsidR="00833E59" w:rsidRPr="006C5825" w:rsidRDefault="00833E59" w:rsidP="00833E59">
      <w:pPr>
        <w:spacing w:after="0" w:line="240" w:lineRule="auto"/>
        <w:jc w:val="both"/>
        <w:rPr>
          <w:rFonts w:ascii="Arial" w:hAnsi="Arial" w:cs="Arial"/>
        </w:rPr>
      </w:pPr>
      <w:r w:rsidRPr="006C5825">
        <w:rPr>
          <w:rFonts w:ascii="Arial" w:hAnsi="Arial" w:cs="Arial"/>
        </w:rPr>
        <w:t>1.- MODIFICAR el Decret de l´Alcaldia de data 18.06.2015 pel que  a l´horari de la Junta de Govern Local.</w:t>
      </w:r>
    </w:p>
    <w:p w14:paraId="528C9630" w14:textId="77777777" w:rsidR="00833E59" w:rsidRPr="006C5825" w:rsidRDefault="00833E59" w:rsidP="00833E59">
      <w:pPr>
        <w:spacing w:after="0" w:line="240" w:lineRule="auto"/>
        <w:jc w:val="both"/>
        <w:rPr>
          <w:rFonts w:ascii="Arial" w:hAnsi="Arial" w:cs="Arial"/>
        </w:rPr>
      </w:pPr>
    </w:p>
    <w:p w14:paraId="766A8839" w14:textId="77777777" w:rsidR="00833E59" w:rsidRPr="006C5825" w:rsidRDefault="00833E59" w:rsidP="00833E59">
      <w:pPr>
        <w:spacing w:after="0" w:line="240" w:lineRule="auto"/>
        <w:jc w:val="both"/>
        <w:rPr>
          <w:rFonts w:ascii="Arial" w:hAnsi="Arial" w:cs="Arial"/>
        </w:rPr>
      </w:pPr>
      <w:r w:rsidRPr="006C5825">
        <w:rPr>
          <w:rFonts w:ascii="Arial" w:hAnsi="Arial" w:cs="Arial"/>
        </w:rPr>
        <w:t>2.- ESTABLIR  l´horari de les sessions de la Junta de Govern Local de forma ordinària a les 19:00 h. del primer i tercer dijous de cada mes</w:t>
      </w:r>
    </w:p>
    <w:p w14:paraId="6FF8FC46" w14:textId="77777777" w:rsidR="00833E59" w:rsidRPr="006C5825" w:rsidRDefault="00833E59" w:rsidP="00833E59">
      <w:pPr>
        <w:spacing w:after="0" w:line="240" w:lineRule="auto"/>
        <w:jc w:val="both"/>
        <w:rPr>
          <w:rFonts w:ascii="Arial" w:hAnsi="Arial" w:cs="Arial"/>
        </w:rPr>
      </w:pPr>
    </w:p>
    <w:p w14:paraId="3DF2F627" w14:textId="77777777" w:rsidR="00833E59" w:rsidRPr="006C5825" w:rsidRDefault="00833E59" w:rsidP="00833E59">
      <w:pPr>
        <w:spacing w:after="0" w:line="240" w:lineRule="auto"/>
        <w:jc w:val="both"/>
        <w:rPr>
          <w:rFonts w:ascii="Arial" w:hAnsi="Arial" w:cs="Arial"/>
        </w:rPr>
      </w:pPr>
      <w:r w:rsidRPr="006C5825">
        <w:rPr>
          <w:rFonts w:ascii="Arial" w:hAnsi="Arial" w:cs="Arial"/>
        </w:rPr>
        <w:t>3.- TRASLLADAR aquest Decret a tots els membres de la Junta de Govern Local</w:t>
      </w:r>
    </w:p>
    <w:p w14:paraId="2CD9FF39" w14:textId="77777777" w:rsidR="00833E59" w:rsidRPr="006C5825" w:rsidRDefault="00833E59" w:rsidP="00833E59">
      <w:pPr>
        <w:spacing w:after="0" w:line="240" w:lineRule="auto"/>
        <w:jc w:val="both"/>
        <w:rPr>
          <w:rFonts w:ascii="Arial" w:hAnsi="Arial" w:cs="Arial"/>
        </w:rPr>
      </w:pPr>
    </w:p>
    <w:p w14:paraId="42210B5E" w14:textId="77777777" w:rsidR="00833E59" w:rsidRPr="006C5825" w:rsidRDefault="00833E59" w:rsidP="00833E59">
      <w:pPr>
        <w:spacing w:after="0" w:line="240" w:lineRule="auto"/>
        <w:jc w:val="both"/>
        <w:rPr>
          <w:rFonts w:ascii="Arial" w:hAnsi="Arial" w:cs="Arial"/>
        </w:rPr>
      </w:pPr>
      <w:r w:rsidRPr="006C5825">
        <w:rPr>
          <w:rFonts w:ascii="Arial" w:hAnsi="Arial" w:cs="Arial"/>
        </w:rPr>
        <w:t>4.- DONAR COMPTE d´aquest Decret a la propera sessió plenària.</w:t>
      </w:r>
    </w:p>
    <w:p w14:paraId="08BDF0F0" w14:textId="77777777" w:rsidR="00833E59" w:rsidRPr="006C5825" w:rsidRDefault="00833E59" w:rsidP="00833E59">
      <w:pPr>
        <w:spacing w:after="0" w:line="240" w:lineRule="auto"/>
        <w:jc w:val="both"/>
        <w:rPr>
          <w:rFonts w:ascii="Arial" w:hAnsi="Arial" w:cs="Arial"/>
        </w:rPr>
      </w:pPr>
    </w:p>
    <w:p w14:paraId="79D0EE37" w14:textId="77777777" w:rsidR="00833E59" w:rsidRPr="006C5825" w:rsidRDefault="00833E59" w:rsidP="00833E59">
      <w:pPr>
        <w:spacing w:after="0" w:line="240" w:lineRule="auto"/>
        <w:jc w:val="both"/>
        <w:rPr>
          <w:rFonts w:ascii="Arial" w:hAnsi="Arial" w:cs="Arial"/>
        </w:rPr>
      </w:pPr>
      <w:r w:rsidRPr="006C5825">
        <w:rPr>
          <w:rFonts w:ascii="Arial" w:hAnsi="Arial" w:cs="Arial"/>
        </w:rPr>
        <w:t>La Bisbal d´Empordà, 1 de desembre de 2015</w:t>
      </w:r>
    </w:p>
    <w:p w14:paraId="5F4FBBAD" w14:textId="77777777" w:rsidR="00ED661C" w:rsidRPr="006C5825" w:rsidRDefault="00ED661C" w:rsidP="00833E59">
      <w:pPr>
        <w:spacing w:after="0" w:line="240" w:lineRule="auto"/>
        <w:jc w:val="both"/>
        <w:rPr>
          <w:rFonts w:ascii="Arial" w:hAnsi="Arial" w:cs="Arial"/>
        </w:rPr>
      </w:pPr>
    </w:p>
    <w:p w14:paraId="10DFB3E4" w14:textId="77777777" w:rsidR="00ED661C" w:rsidRPr="006C5825" w:rsidRDefault="00ED661C" w:rsidP="00833E59">
      <w:pPr>
        <w:spacing w:after="0" w:line="240" w:lineRule="auto"/>
        <w:jc w:val="both"/>
        <w:rPr>
          <w:rFonts w:ascii="Arial" w:hAnsi="Arial" w:cs="Arial"/>
        </w:rPr>
      </w:pPr>
    </w:p>
    <w:p w14:paraId="7104F5B6" w14:textId="6F1F19E4" w:rsidR="00ED661C" w:rsidRPr="006C5825" w:rsidRDefault="00ED661C" w:rsidP="00833E59">
      <w:pPr>
        <w:spacing w:after="0" w:line="240" w:lineRule="auto"/>
        <w:jc w:val="both"/>
        <w:rPr>
          <w:rFonts w:ascii="Arial" w:hAnsi="Arial" w:cs="Arial"/>
          <w:b/>
        </w:rPr>
      </w:pPr>
      <w:r w:rsidRPr="006C5825">
        <w:rPr>
          <w:rFonts w:ascii="Arial" w:hAnsi="Arial" w:cs="Arial"/>
          <w:b/>
        </w:rPr>
        <w:t xml:space="preserve">10.- Assumptes </w:t>
      </w:r>
      <w:r w:rsidR="00DE2813" w:rsidRPr="006C5825">
        <w:rPr>
          <w:rFonts w:ascii="Arial" w:hAnsi="Arial" w:cs="Arial"/>
          <w:b/>
        </w:rPr>
        <w:t>urgents</w:t>
      </w:r>
    </w:p>
    <w:p w14:paraId="36470FCE" w14:textId="26ECA3F6" w:rsidR="00AD5DEE" w:rsidRPr="006C5825" w:rsidRDefault="002F293C" w:rsidP="00DE1DA3">
      <w:pPr>
        <w:spacing w:after="0" w:line="240" w:lineRule="auto"/>
        <w:jc w:val="both"/>
        <w:rPr>
          <w:rFonts w:ascii="Arial" w:hAnsi="Arial" w:cs="Arial"/>
          <w:b/>
        </w:rPr>
      </w:pPr>
      <w:r w:rsidRPr="006C5825">
        <w:rPr>
          <w:rFonts w:ascii="Arial" w:hAnsi="Arial" w:cs="Arial"/>
        </w:rPr>
        <w:t>Es vota conjuntament la urgència dels dos punts, i s'aprova per unanimitat la incorporació dels dos punts</w:t>
      </w:r>
    </w:p>
    <w:p w14:paraId="5AEFA7A4" w14:textId="77777777" w:rsidR="00864EDB" w:rsidRPr="006C5825" w:rsidRDefault="00864EDB" w:rsidP="00DE1DA3">
      <w:pPr>
        <w:spacing w:after="0" w:line="240" w:lineRule="auto"/>
        <w:jc w:val="both"/>
        <w:rPr>
          <w:rFonts w:ascii="Arial" w:hAnsi="Arial" w:cs="Arial"/>
          <w:b/>
        </w:rPr>
      </w:pPr>
    </w:p>
    <w:p w14:paraId="25770844" w14:textId="77777777" w:rsidR="00DE1DA3" w:rsidRPr="006C5825" w:rsidRDefault="00DE1DA3" w:rsidP="00DE1DA3">
      <w:pPr>
        <w:spacing w:after="0" w:line="240" w:lineRule="auto"/>
        <w:jc w:val="both"/>
        <w:rPr>
          <w:rFonts w:ascii="Arial" w:hAnsi="Arial" w:cs="Arial"/>
          <w:b/>
        </w:rPr>
      </w:pPr>
      <w:r w:rsidRPr="006C5825">
        <w:rPr>
          <w:rFonts w:ascii="Arial" w:hAnsi="Arial" w:cs="Arial"/>
          <w:b/>
        </w:rPr>
        <w:t>PROPOSTA D’APROVACIÓ DE RECONEIXEMENT EXTRAJUDICIAL DE CRÈDITS</w:t>
      </w:r>
    </w:p>
    <w:p w14:paraId="6284EF78" w14:textId="77777777" w:rsidR="00DE1DA3" w:rsidRPr="006C5825" w:rsidRDefault="00DE1DA3" w:rsidP="00DE1DA3">
      <w:pPr>
        <w:spacing w:after="0" w:line="240" w:lineRule="auto"/>
        <w:jc w:val="both"/>
        <w:rPr>
          <w:rFonts w:ascii="Arial" w:hAnsi="Arial" w:cs="Arial"/>
          <w:b/>
        </w:rPr>
      </w:pPr>
      <w:r w:rsidRPr="006C5825">
        <w:rPr>
          <w:rFonts w:ascii="Arial" w:hAnsi="Arial" w:cs="Arial"/>
          <w:b/>
        </w:rPr>
        <w:t>1/2016</w:t>
      </w:r>
    </w:p>
    <w:p w14:paraId="20E3B579" w14:textId="77777777" w:rsidR="00DE1DA3" w:rsidRPr="006C5825" w:rsidRDefault="00DE1DA3" w:rsidP="00DE1DA3">
      <w:pPr>
        <w:spacing w:after="0" w:line="240" w:lineRule="auto"/>
        <w:jc w:val="both"/>
        <w:rPr>
          <w:rFonts w:ascii="Arial" w:hAnsi="Arial" w:cs="Arial"/>
          <w:b/>
        </w:rPr>
      </w:pPr>
      <w:r w:rsidRPr="006C5825">
        <w:rPr>
          <w:rFonts w:ascii="Arial" w:hAnsi="Arial" w:cs="Arial"/>
          <w:b/>
        </w:rPr>
        <w:t xml:space="preserve"> </w:t>
      </w:r>
    </w:p>
    <w:p w14:paraId="5AB5A57E" w14:textId="77777777" w:rsidR="00DE1DA3" w:rsidRPr="006C5825" w:rsidRDefault="00DE1DA3" w:rsidP="00DE1DA3">
      <w:pPr>
        <w:spacing w:after="0" w:line="240" w:lineRule="auto"/>
        <w:jc w:val="both"/>
        <w:rPr>
          <w:rFonts w:ascii="Arial" w:hAnsi="Arial" w:cs="Arial"/>
        </w:rPr>
      </w:pPr>
      <w:r w:rsidRPr="006C5825">
        <w:rPr>
          <w:rFonts w:ascii="Arial" w:hAnsi="Arial" w:cs="Arial"/>
        </w:rPr>
        <w:t>LLUÍS SAIS I PUIGDEMONT, Alcalde-President de l’Ajuntament,</w:t>
      </w:r>
    </w:p>
    <w:p w14:paraId="059AB801" w14:textId="77777777" w:rsidR="00DE1DA3" w:rsidRPr="006C5825" w:rsidRDefault="00DE1DA3" w:rsidP="00DE1DA3">
      <w:pPr>
        <w:spacing w:after="0" w:line="240" w:lineRule="auto"/>
        <w:jc w:val="both"/>
        <w:rPr>
          <w:rFonts w:ascii="Arial" w:hAnsi="Arial" w:cs="Arial"/>
        </w:rPr>
      </w:pPr>
      <w:r w:rsidRPr="006C5825">
        <w:rPr>
          <w:rFonts w:ascii="Arial" w:hAnsi="Arial" w:cs="Arial"/>
        </w:rPr>
        <w:t>Finalitzat l’exercici 2015 consten a Intervenció vàries factures que corresponen a serveis degudament realitzats durant l’exercici 2015 i que no s’han pogut imputar al pressupost 2015.</w:t>
      </w:r>
    </w:p>
    <w:p w14:paraId="1B91C10D" w14:textId="77777777" w:rsidR="00DE1DA3" w:rsidRPr="006C5825" w:rsidRDefault="00DE1DA3" w:rsidP="00DE1DA3">
      <w:pPr>
        <w:spacing w:after="0" w:line="240" w:lineRule="auto"/>
        <w:jc w:val="both"/>
        <w:rPr>
          <w:rFonts w:ascii="Arial" w:hAnsi="Arial" w:cs="Arial"/>
        </w:rPr>
      </w:pPr>
      <w:r w:rsidRPr="006C5825">
        <w:rPr>
          <w:rFonts w:ascii="Arial" w:hAnsi="Arial" w:cs="Arial"/>
        </w:rPr>
        <w:t>Atès l’informe d’Intervenció núm. 9/2016 de data 25 de gener de 2016, on consta que en aplicació de l’article 60.2 del Reial Decret 500/1990, de 20 d’abril, correspondrà al Ple de l’entitat el reconeixement extrajudicial de crèdits.</w:t>
      </w:r>
    </w:p>
    <w:p w14:paraId="41A7DC86" w14:textId="77777777" w:rsidR="00DE1DA3" w:rsidRPr="006C5825" w:rsidRDefault="00DE1DA3" w:rsidP="00DE1DA3">
      <w:pPr>
        <w:spacing w:after="0" w:line="240" w:lineRule="auto"/>
        <w:jc w:val="both"/>
        <w:rPr>
          <w:rFonts w:ascii="Arial" w:hAnsi="Arial" w:cs="Arial"/>
        </w:rPr>
      </w:pPr>
      <w:r w:rsidRPr="006C5825">
        <w:rPr>
          <w:rFonts w:ascii="Arial" w:hAnsi="Arial" w:cs="Arial"/>
        </w:rPr>
        <w:t>De conformitat amb el que s’exposa, proposo al Ple de la Corporació l’adopció de l’Acord següent:</w:t>
      </w:r>
    </w:p>
    <w:p w14:paraId="5FC3E17C" w14:textId="77777777" w:rsidR="00DE1DA3" w:rsidRPr="006C5825" w:rsidRDefault="00DE1DA3" w:rsidP="00DE1DA3">
      <w:pPr>
        <w:spacing w:after="0" w:line="240" w:lineRule="auto"/>
        <w:jc w:val="both"/>
        <w:rPr>
          <w:rFonts w:ascii="Arial" w:hAnsi="Arial" w:cs="Arial"/>
        </w:rPr>
      </w:pPr>
      <w:r w:rsidRPr="006C5825">
        <w:rPr>
          <w:rFonts w:ascii="Arial" w:hAnsi="Arial" w:cs="Arial"/>
        </w:rPr>
        <w:t xml:space="preserve"> </w:t>
      </w:r>
    </w:p>
    <w:p w14:paraId="78AE45F5" w14:textId="77777777" w:rsidR="00DE1DA3" w:rsidRPr="006C5825" w:rsidRDefault="00DE1DA3" w:rsidP="00DE1DA3">
      <w:pPr>
        <w:spacing w:after="0" w:line="240" w:lineRule="auto"/>
        <w:jc w:val="both"/>
        <w:rPr>
          <w:rFonts w:ascii="Arial" w:hAnsi="Arial" w:cs="Arial"/>
        </w:rPr>
      </w:pPr>
      <w:r w:rsidRPr="006C5825">
        <w:rPr>
          <w:rFonts w:ascii="Arial" w:hAnsi="Arial" w:cs="Arial"/>
        </w:rPr>
        <w:t>PRIMER. APROVAR el reconeixement extrajudicial de crèdits de l’Ajuntament per import de 152.158,71 €, segons el detall que consta a l’expedient.</w:t>
      </w:r>
    </w:p>
    <w:p w14:paraId="50BEC821" w14:textId="77777777" w:rsidR="00DE1DA3" w:rsidRPr="006C5825" w:rsidRDefault="00DE1DA3" w:rsidP="00DE1DA3">
      <w:pPr>
        <w:spacing w:after="0" w:line="240" w:lineRule="auto"/>
        <w:jc w:val="both"/>
        <w:rPr>
          <w:rFonts w:ascii="Arial" w:hAnsi="Arial" w:cs="Arial"/>
        </w:rPr>
      </w:pPr>
      <w:r w:rsidRPr="006C5825">
        <w:rPr>
          <w:rFonts w:ascii="Arial" w:hAnsi="Arial" w:cs="Arial"/>
        </w:rPr>
        <w:t>SEGON.- AUTORITZAR, DISPOSAR I RECONÈIXER amb càrrec al Pressupost de l’exercici 2016 de l’Ajuntament aquesta despesa que es reconeix en aquest acord per part del Plenari de la Corporació.</w:t>
      </w:r>
    </w:p>
    <w:p w14:paraId="42108B35" w14:textId="77777777" w:rsidR="00DE1DA3" w:rsidRPr="006C5825" w:rsidRDefault="00DE1DA3" w:rsidP="00DE1DA3">
      <w:pPr>
        <w:spacing w:after="0" w:line="240" w:lineRule="auto"/>
        <w:jc w:val="both"/>
        <w:rPr>
          <w:rFonts w:ascii="Arial" w:hAnsi="Arial" w:cs="Arial"/>
        </w:rPr>
      </w:pPr>
      <w:r w:rsidRPr="006C5825">
        <w:rPr>
          <w:rFonts w:ascii="Arial" w:hAnsi="Arial" w:cs="Arial"/>
        </w:rPr>
        <w:t xml:space="preserve"> </w:t>
      </w:r>
    </w:p>
    <w:p w14:paraId="33768C3F" w14:textId="0FB93557" w:rsidR="00CD1531" w:rsidRPr="006C5825" w:rsidRDefault="00DE1DA3" w:rsidP="00DE1DA3">
      <w:pPr>
        <w:spacing w:after="0" w:line="240" w:lineRule="auto"/>
        <w:jc w:val="both"/>
        <w:rPr>
          <w:rFonts w:ascii="Arial" w:hAnsi="Arial" w:cs="Arial"/>
          <w:b/>
        </w:rPr>
      </w:pPr>
      <w:r w:rsidRPr="006C5825">
        <w:rPr>
          <w:rFonts w:ascii="Arial" w:hAnsi="Arial" w:cs="Arial"/>
        </w:rPr>
        <w:t>TERCER.- COMUNICAR el present acord a Intervenció Municipal</w:t>
      </w:r>
    </w:p>
    <w:p w14:paraId="2ECB9D1E" w14:textId="77777777" w:rsidR="00CD1531" w:rsidRPr="006C5825" w:rsidRDefault="00CD1531" w:rsidP="0035273F">
      <w:pPr>
        <w:spacing w:after="0" w:line="240" w:lineRule="auto"/>
        <w:jc w:val="both"/>
        <w:rPr>
          <w:rFonts w:ascii="Arial" w:hAnsi="Arial" w:cs="Arial"/>
          <w:b/>
        </w:rPr>
      </w:pPr>
    </w:p>
    <w:p w14:paraId="126E682B" w14:textId="77777777" w:rsidR="008D7502" w:rsidRDefault="00DE1DA3" w:rsidP="0035273F">
      <w:pPr>
        <w:spacing w:after="0" w:line="240" w:lineRule="auto"/>
        <w:jc w:val="both"/>
        <w:rPr>
          <w:rFonts w:ascii="Arial" w:hAnsi="Arial" w:cs="Arial"/>
          <w:b/>
        </w:rPr>
      </w:pPr>
      <w:r w:rsidRPr="006C5825">
        <w:rPr>
          <w:rFonts w:ascii="Arial" w:hAnsi="Arial" w:cs="Arial"/>
          <w:b/>
        </w:rPr>
        <w:t>Intervencions:</w:t>
      </w:r>
      <w:r w:rsidR="0023392C" w:rsidRPr="006C5825">
        <w:rPr>
          <w:rFonts w:ascii="Arial" w:hAnsi="Arial" w:cs="Arial"/>
          <w:b/>
        </w:rPr>
        <w:t xml:space="preserve"> </w:t>
      </w:r>
    </w:p>
    <w:p w14:paraId="5EB80A32" w14:textId="77777777" w:rsidR="008D7502" w:rsidRDefault="008D7502" w:rsidP="0035273F">
      <w:pPr>
        <w:spacing w:after="0" w:line="240" w:lineRule="auto"/>
        <w:jc w:val="both"/>
        <w:rPr>
          <w:rFonts w:ascii="Arial" w:hAnsi="Arial" w:cs="Arial"/>
          <w:b/>
        </w:rPr>
      </w:pPr>
    </w:p>
    <w:p w14:paraId="3222D9CE" w14:textId="556C17D3" w:rsidR="00DE1DA3" w:rsidRPr="006C5825" w:rsidRDefault="0023392C" w:rsidP="0035273F">
      <w:pPr>
        <w:spacing w:after="0" w:line="240" w:lineRule="auto"/>
        <w:jc w:val="both"/>
        <w:rPr>
          <w:rFonts w:ascii="Arial" w:hAnsi="Arial" w:cs="Arial"/>
        </w:rPr>
      </w:pPr>
      <w:r w:rsidRPr="006C5825">
        <w:rPr>
          <w:rFonts w:ascii="Arial" w:hAnsi="Arial" w:cs="Arial"/>
        </w:rPr>
        <w:t>Sr. Alcalde</w:t>
      </w:r>
      <w:r w:rsidR="008D7502">
        <w:rPr>
          <w:rFonts w:ascii="Arial" w:hAnsi="Arial" w:cs="Arial"/>
        </w:rPr>
        <w:t>:</w:t>
      </w:r>
      <w:r w:rsidRPr="006C5825">
        <w:rPr>
          <w:rFonts w:ascii="Arial" w:hAnsi="Arial" w:cs="Arial"/>
        </w:rPr>
        <w:t xml:space="preserve"> explica en què consisteix el reconeixement extrajudicial de crèdits. </w:t>
      </w:r>
    </w:p>
    <w:p w14:paraId="39B9B864" w14:textId="783F0C22" w:rsidR="00576FA1" w:rsidRPr="006C5825" w:rsidRDefault="00576FA1" w:rsidP="0035273F">
      <w:pPr>
        <w:spacing w:after="0" w:line="240" w:lineRule="auto"/>
        <w:jc w:val="both"/>
        <w:rPr>
          <w:rFonts w:ascii="Arial" w:hAnsi="Arial" w:cs="Arial"/>
          <w:b/>
        </w:rPr>
      </w:pPr>
    </w:p>
    <w:p w14:paraId="10B4842A" w14:textId="53E754E4" w:rsidR="00576FA1" w:rsidRPr="006C5825" w:rsidRDefault="00576FA1" w:rsidP="0035273F">
      <w:pPr>
        <w:spacing w:after="0" w:line="240" w:lineRule="auto"/>
        <w:jc w:val="both"/>
        <w:rPr>
          <w:rFonts w:ascii="Arial" w:hAnsi="Arial" w:cs="Arial"/>
        </w:rPr>
      </w:pPr>
      <w:r w:rsidRPr="008D7502">
        <w:rPr>
          <w:rFonts w:ascii="Arial" w:hAnsi="Arial" w:cs="Arial"/>
        </w:rPr>
        <w:t>Sra. Anglada:</w:t>
      </w:r>
      <w:r w:rsidRPr="006C5825">
        <w:rPr>
          <w:rFonts w:ascii="Arial" w:hAnsi="Arial" w:cs="Arial"/>
        </w:rPr>
        <w:t xml:space="preserve"> se'ns va fer arribar el llistat de factures, i per tema de temps no he pogut mirar-les totes i per tant m'abstindré</w:t>
      </w:r>
      <w:r w:rsidR="00E4780D" w:rsidRPr="006C5825">
        <w:rPr>
          <w:rFonts w:ascii="Arial" w:hAnsi="Arial" w:cs="Arial"/>
        </w:rPr>
        <w:t xml:space="preserve">. </w:t>
      </w:r>
    </w:p>
    <w:p w14:paraId="1D68ADFC" w14:textId="77777777" w:rsidR="00E4780D" w:rsidRPr="006C5825" w:rsidRDefault="00E4780D" w:rsidP="0035273F">
      <w:pPr>
        <w:spacing w:after="0" w:line="240" w:lineRule="auto"/>
        <w:jc w:val="both"/>
        <w:rPr>
          <w:rFonts w:ascii="Arial" w:hAnsi="Arial" w:cs="Arial"/>
        </w:rPr>
      </w:pPr>
    </w:p>
    <w:p w14:paraId="720060B5" w14:textId="2EDAD691" w:rsidR="00DE1DA3" w:rsidRPr="006C5825" w:rsidRDefault="00E4780D" w:rsidP="0035273F">
      <w:pPr>
        <w:spacing w:after="0" w:line="240" w:lineRule="auto"/>
        <w:jc w:val="both"/>
        <w:rPr>
          <w:rFonts w:ascii="Arial" w:hAnsi="Arial" w:cs="Arial"/>
        </w:rPr>
      </w:pPr>
      <w:r w:rsidRPr="006C5825">
        <w:rPr>
          <w:rFonts w:ascii="Arial" w:hAnsi="Arial" w:cs="Arial"/>
        </w:rPr>
        <w:t>S</w:t>
      </w:r>
      <w:r w:rsidR="00DE2813">
        <w:rPr>
          <w:rFonts w:ascii="Arial" w:hAnsi="Arial" w:cs="Arial"/>
        </w:rPr>
        <w:t>ra. In</w:t>
      </w:r>
      <w:r w:rsidRPr="006C5825">
        <w:rPr>
          <w:rFonts w:ascii="Arial" w:hAnsi="Arial" w:cs="Arial"/>
        </w:rPr>
        <w:t xml:space="preserve">terventora: en el llistat que se us va trametre, hi ha la factura d'eficiència energètica que en realitat és </w:t>
      </w:r>
      <w:r w:rsidR="00DE2813" w:rsidRPr="006C5825">
        <w:rPr>
          <w:rFonts w:ascii="Arial" w:hAnsi="Arial" w:cs="Arial"/>
        </w:rPr>
        <w:t>capítol</w:t>
      </w:r>
      <w:r w:rsidRPr="006C5825">
        <w:rPr>
          <w:rFonts w:ascii="Arial" w:hAnsi="Arial" w:cs="Arial"/>
        </w:rPr>
        <w:t xml:space="preserve"> 2 i no </w:t>
      </w:r>
      <w:r w:rsidR="00DE2813" w:rsidRPr="006C5825">
        <w:rPr>
          <w:rFonts w:ascii="Arial" w:hAnsi="Arial" w:cs="Arial"/>
        </w:rPr>
        <w:t>capítol</w:t>
      </w:r>
      <w:r w:rsidRPr="006C5825">
        <w:rPr>
          <w:rFonts w:ascii="Arial" w:hAnsi="Arial" w:cs="Arial"/>
        </w:rPr>
        <w:t xml:space="preserve"> 6, per tant s'esmena</w:t>
      </w:r>
      <w:r w:rsidR="008D7502">
        <w:rPr>
          <w:rFonts w:ascii="Arial" w:hAnsi="Arial" w:cs="Arial"/>
        </w:rPr>
        <w:t>.</w:t>
      </w:r>
      <w:r w:rsidRPr="006C5825">
        <w:rPr>
          <w:rFonts w:ascii="Arial" w:hAnsi="Arial" w:cs="Arial"/>
        </w:rPr>
        <w:t xml:space="preserve"> </w:t>
      </w:r>
    </w:p>
    <w:p w14:paraId="13345496" w14:textId="238E15C9" w:rsidR="00E4780D" w:rsidRPr="006C5825" w:rsidRDefault="00E4780D" w:rsidP="0035273F">
      <w:pPr>
        <w:spacing w:after="0" w:line="240" w:lineRule="auto"/>
        <w:jc w:val="both"/>
        <w:rPr>
          <w:rFonts w:ascii="Arial" w:hAnsi="Arial" w:cs="Arial"/>
        </w:rPr>
      </w:pPr>
      <w:r w:rsidRPr="006C5825">
        <w:rPr>
          <w:rFonts w:ascii="Arial" w:hAnsi="Arial" w:cs="Arial"/>
        </w:rPr>
        <w:t xml:space="preserve">També hi ha alguna factura que és multiplicació, que pot ser que en alguna part pot haver-hi crèdit, que no portés </w:t>
      </w:r>
      <w:r w:rsidR="00B84D77" w:rsidRPr="006C5825">
        <w:rPr>
          <w:rFonts w:ascii="Arial" w:hAnsi="Arial" w:cs="Arial"/>
        </w:rPr>
        <w:t xml:space="preserve">a </w:t>
      </w:r>
      <w:r w:rsidR="00DE2813" w:rsidRPr="006C5825">
        <w:rPr>
          <w:rFonts w:ascii="Arial" w:hAnsi="Arial" w:cs="Arial"/>
        </w:rPr>
        <w:t>confusió</w:t>
      </w:r>
      <w:r w:rsidR="00B84D77" w:rsidRPr="006C5825">
        <w:rPr>
          <w:rFonts w:ascii="Arial" w:hAnsi="Arial" w:cs="Arial"/>
        </w:rPr>
        <w:t xml:space="preserve">. </w:t>
      </w:r>
    </w:p>
    <w:p w14:paraId="1F467519" w14:textId="77777777" w:rsidR="00B84D77" w:rsidRPr="006C5825" w:rsidRDefault="00B84D77" w:rsidP="0035273F">
      <w:pPr>
        <w:spacing w:after="0" w:line="240" w:lineRule="auto"/>
        <w:jc w:val="both"/>
        <w:rPr>
          <w:rFonts w:ascii="Arial" w:hAnsi="Arial" w:cs="Arial"/>
        </w:rPr>
      </w:pPr>
    </w:p>
    <w:p w14:paraId="21FE4731" w14:textId="1CE67A8A" w:rsidR="00B84D77" w:rsidRPr="006C5825" w:rsidRDefault="00B84D77" w:rsidP="0035273F">
      <w:pPr>
        <w:spacing w:after="0" w:line="240" w:lineRule="auto"/>
        <w:jc w:val="both"/>
        <w:rPr>
          <w:rFonts w:ascii="Arial" w:hAnsi="Arial" w:cs="Arial"/>
        </w:rPr>
      </w:pPr>
      <w:r w:rsidRPr="006C5825">
        <w:rPr>
          <w:rFonts w:ascii="Arial" w:hAnsi="Arial" w:cs="Arial"/>
        </w:rPr>
        <w:t>Sr.</w:t>
      </w:r>
      <w:r w:rsidR="00DE2813">
        <w:rPr>
          <w:rFonts w:ascii="Arial" w:hAnsi="Arial" w:cs="Arial"/>
        </w:rPr>
        <w:t xml:space="preserve"> </w:t>
      </w:r>
      <w:r w:rsidRPr="006C5825">
        <w:rPr>
          <w:rFonts w:ascii="Arial" w:hAnsi="Arial" w:cs="Arial"/>
        </w:rPr>
        <w:t xml:space="preserve">Alcalde: la majoria de factures corresponen a Endesa, GALP i subministraments de l'hospital. </w:t>
      </w:r>
    </w:p>
    <w:p w14:paraId="0DFE8B21" w14:textId="0583A820" w:rsidR="00C91AD5" w:rsidRPr="006C5825" w:rsidRDefault="00C91AD5" w:rsidP="0035273F">
      <w:pPr>
        <w:spacing w:after="0" w:line="240" w:lineRule="auto"/>
        <w:jc w:val="both"/>
        <w:rPr>
          <w:rFonts w:ascii="Arial" w:hAnsi="Arial" w:cs="Arial"/>
        </w:rPr>
      </w:pPr>
    </w:p>
    <w:p w14:paraId="40D380A2" w14:textId="06A36341" w:rsidR="00E4780D" w:rsidRPr="006C5825" w:rsidRDefault="00C91AD5" w:rsidP="0035273F">
      <w:pPr>
        <w:spacing w:after="0" w:line="240" w:lineRule="auto"/>
        <w:jc w:val="both"/>
        <w:rPr>
          <w:rFonts w:ascii="Arial" w:hAnsi="Arial" w:cs="Arial"/>
        </w:rPr>
      </w:pPr>
      <w:r w:rsidRPr="006C5825">
        <w:rPr>
          <w:rFonts w:ascii="Arial" w:hAnsi="Arial" w:cs="Arial"/>
        </w:rPr>
        <w:t>Sr. Aparicio: votarem a favor ja que son factures conformades per intervenció de serveis prestats, però ens sobta la quantia que hi ha i que la ma</w:t>
      </w:r>
      <w:r w:rsidR="00EE5F93">
        <w:rPr>
          <w:rFonts w:ascii="Arial" w:hAnsi="Arial" w:cs="Arial"/>
        </w:rPr>
        <w:t xml:space="preserve">joria son de gas, electricitat, </w:t>
      </w:r>
      <w:r w:rsidRPr="006C5825">
        <w:rPr>
          <w:rFonts w:ascii="Arial" w:hAnsi="Arial" w:cs="Arial"/>
        </w:rPr>
        <w:t>etc... Per tant</w:t>
      </w:r>
      <w:r w:rsidR="00EE5F93">
        <w:rPr>
          <w:rFonts w:ascii="Arial" w:hAnsi="Arial" w:cs="Arial"/>
        </w:rPr>
        <w:t xml:space="preserve">, </w:t>
      </w:r>
      <w:r w:rsidRPr="006C5825">
        <w:rPr>
          <w:rFonts w:ascii="Arial" w:hAnsi="Arial" w:cs="Arial"/>
        </w:rPr>
        <w:t>equipaments en vigor</w:t>
      </w:r>
      <w:r w:rsidR="005A66E2" w:rsidRPr="006C5825">
        <w:rPr>
          <w:rFonts w:ascii="Arial" w:hAnsi="Arial" w:cs="Arial"/>
        </w:rPr>
        <w:t xml:space="preserve"> i que no s'havia dotat </w:t>
      </w:r>
      <w:r w:rsidR="00DE2813" w:rsidRPr="006C5825">
        <w:rPr>
          <w:rFonts w:ascii="Arial" w:hAnsi="Arial" w:cs="Arial"/>
        </w:rPr>
        <w:t>pressupostàriament</w:t>
      </w:r>
      <w:r w:rsidR="005A66E2" w:rsidRPr="006C5825">
        <w:rPr>
          <w:rFonts w:ascii="Arial" w:hAnsi="Arial" w:cs="Arial"/>
        </w:rPr>
        <w:t xml:space="preserve">. El normal és fer un seguiment del pressupost per evitar això. Cal fer una reserva per aquests </w:t>
      </w:r>
      <w:r w:rsidR="00DE2813" w:rsidRPr="006C5825">
        <w:rPr>
          <w:rFonts w:ascii="Arial" w:hAnsi="Arial" w:cs="Arial"/>
        </w:rPr>
        <w:t>subministraments</w:t>
      </w:r>
      <w:r w:rsidR="005A66E2" w:rsidRPr="006C5825">
        <w:rPr>
          <w:rFonts w:ascii="Arial" w:hAnsi="Arial" w:cs="Arial"/>
        </w:rPr>
        <w:t xml:space="preserve"> que ja se sap que hi son i es fa una reserva. Si </w:t>
      </w:r>
      <w:r w:rsidR="00DE2813" w:rsidRPr="006C5825">
        <w:rPr>
          <w:rFonts w:ascii="Arial" w:hAnsi="Arial" w:cs="Arial"/>
        </w:rPr>
        <w:t>s’hagués</w:t>
      </w:r>
      <w:r w:rsidR="005A66E2" w:rsidRPr="006C5825">
        <w:rPr>
          <w:rFonts w:ascii="Arial" w:hAnsi="Arial" w:cs="Arial"/>
        </w:rPr>
        <w:t xml:space="preserve"> fet això, ara no </w:t>
      </w:r>
      <w:r w:rsidR="00DE2813" w:rsidRPr="006C5825">
        <w:rPr>
          <w:rFonts w:ascii="Arial" w:hAnsi="Arial" w:cs="Arial"/>
        </w:rPr>
        <w:t>estaríem</w:t>
      </w:r>
      <w:r w:rsidR="005A66E2" w:rsidRPr="006C5825">
        <w:rPr>
          <w:rFonts w:ascii="Arial" w:hAnsi="Arial" w:cs="Arial"/>
        </w:rPr>
        <w:t xml:space="preserve"> en aquest punt. </w:t>
      </w:r>
    </w:p>
    <w:p w14:paraId="44141D6A" w14:textId="5013C76B" w:rsidR="005A66E2" w:rsidRPr="006C5825" w:rsidRDefault="00641905" w:rsidP="0035273F">
      <w:pPr>
        <w:spacing w:after="0" w:line="240" w:lineRule="auto"/>
        <w:jc w:val="both"/>
        <w:rPr>
          <w:rFonts w:ascii="Arial" w:hAnsi="Arial" w:cs="Arial"/>
        </w:rPr>
      </w:pPr>
      <w:r w:rsidRPr="006C5825">
        <w:rPr>
          <w:rFonts w:ascii="Arial" w:hAnsi="Arial" w:cs="Arial"/>
        </w:rPr>
        <w:t xml:space="preserve">Hi havia també la possibilitat de buscar finançament de capítol 1 i 3 (de </w:t>
      </w:r>
      <w:r w:rsidR="00DE2813" w:rsidRPr="006C5825">
        <w:rPr>
          <w:rFonts w:ascii="Arial" w:hAnsi="Arial" w:cs="Arial"/>
        </w:rPr>
        <w:t>places</w:t>
      </w:r>
      <w:r w:rsidRPr="006C5825">
        <w:rPr>
          <w:rFonts w:ascii="Arial" w:hAnsi="Arial" w:cs="Arial"/>
        </w:rPr>
        <w:t xml:space="preserve"> no cobertes, i romanents i estirar de tema d'interessos). </w:t>
      </w:r>
      <w:r w:rsidR="00A90DD3" w:rsidRPr="006C5825">
        <w:rPr>
          <w:rFonts w:ascii="Arial" w:hAnsi="Arial" w:cs="Arial"/>
        </w:rPr>
        <w:t>Ara a</w:t>
      </w:r>
      <w:r w:rsidRPr="006C5825">
        <w:rPr>
          <w:rFonts w:ascii="Arial" w:hAnsi="Arial" w:cs="Arial"/>
        </w:rPr>
        <w:t>ixò condicionarà el pressupost 2016</w:t>
      </w:r>
      <w:r w:rsidR="00A90DD3" w:rsidRPr="006C5825">
        <w:rPr>
          <w:rFonts w:ascii="Arial" w:hAnsi="Arial" w:cs="Arial"/>
        </w:rPr>
        <w:t xml:space="preserve">, que es veurà en la liquidació del romanent. </w:t>
      </w:r>
    </w:p>
    <w:p w14:paraId="2AF05E1F" w14:textId="4F31011B" w:rsidR="00E31A7C" w:rsidRPr="006C5825" w:rsidRDefault="00E31A7C" w:rsidP="0035273F">
      <w:pPr>
        <w:spacing w:after="0" w:line="240" w:lineRule="auto"/>
        <w:jc w:val="both"/>
        <w:rPr>
          <w:rFonts w:ascii="Arial" w:hAnsi="Arial" w:cs="Arial"/>
        </w:rPr>
      </w:pPr>
    </w:p>
    <w:p w14:paraId="7DE18179" w14:textId="6551CEF3" w:rsidR="00E31A7C" w:rsidRPr="006C5825" w:rsidRDefault="00E31A7C" w:rsidP="0035273F">
      <w:pPr>
        <w:spacing w:after="0" w:line="240" w:lineRule="auto"/>
        <w:jc w:val="both"/>
        <w:rPr>
          <w:rFonts w:ascii="Arial" w:hAnsi="Arial" w:cs="Arial"/>
        </w:rPr>
      </w:pPr>
      <w:r w:rsidRPr="006C5825">
        <w:rPr>
          <w:rFonts w:ascii="Arial" w:hAnsi="Arial" w:cs="Arial"/>
        </w:rPr>
        <w:t xml:space="preserve">Sr. Alcalde: </w:t>
      </w:r>
      <w:r w:rsidR="00EE5F93">
        <w:rPr>
          <w:rFonts w:ascii="Arial" w:hAnsi="Arial" w:cs="Arial"/>
        </w:rPr>
        <w:t>qui</w:t>
      </w:r>
      <w:r w:rsidR="0022655D" w:rsidRPr="006C5825">
        <w:rPr>
          <w:rFonts w:ascii="Arial" w:hAnsi="Arial" w:cs="Arial"/>
        </w:rPr>
        <w:t xml:space="preserve"> ha de fer la gestió és </w:t>
      </w:r>
      <w:r w:rsidR="00EE5F93">
        <w:rPr>
          <w:rFonts w:ascii="Arial" w:hAnsi="Arial" w:cs="Arial"/>
        </w:rPr>
        <w:t>qui fa el pressupost, qui</w:t>
      </w:r>
      <w:r w:rsidR="0022655D" w:rsidRPr="006C5825">
        <w:rPr>
          <w:rFonts w:ascii="Arial" w:hAnsi="Arial" w:cs="Arial"/>
        </w:rPr>
        <w:t xml:space="preserve"> ha de preveure. I </w:t>
      </w:r>
      <w:r w:rsidR="00DE2813" w:rsidRPr="006C5825">
        <w:rPr>
          <w:rFonts w:ascii="Arial" w:hAnsi="Arial" w:cs="Arial"/>
        </w:rPr>
        <w:t>vostès</w:t>
      </w:r>
      <w:r w:rsidR="0022655D" w:rsidRPr="006C5825">
        <w:rPr>
          <w:rFonts w:ascii="Arial" w:hAnsi="Arial" w:cs="Arial"/>
        </w:rPr>
        <w:t xml:space="preserve"> han previst per sota any rere any per norma, </w:t>
      </w:r>
      <w:r w:rsidR="00DE2813" w:rsidRPr="006C5825">
        <w:rPr>
          <w:rFonts w:ascii="Arial" w:hAnsi="Arial" w:cs="Arial"/>
        </w:rPr>
        <w:t>això</w:t>
      </w:r>
      <w:r w:rsidR="0022655D" w:rsidRPr="006C5825">
        <w:rPr>
          <w:rFonts w:ascii="Arial" w:hAnsi="Arial" w:cs="Arial"/>
        </w:rPr>
        <w:t xml:space="preserve"> </w:t>
      </w:r>
      <w:r w:rsidR="00EE5F93">
        <w:rPr>
          <w:rFonts w:ascii="Arial" w:hAnsi="Arial" w:cs="Arial"/>
        </w:rPr>
        <w:t>es presenta un pressupost en què</w:t>
      </w:r>
      <w:r w:rsidR="0022655D" w:rsidRPr="006C5825">
        <w:rPr>
          <w:rFonts w:ascii="Arial" w:hAnsi="Arial" w:cs="Arial"/>
        </w:rPr>
        <w:t xml:space="preserve"> es diu que es disminueix la despesa corrent. I ens hem trobat que en diferents temes s'ha fet pilota en el sentit explicat. Totes les modificacions han estat per cobrir aquests temes, per tant</w:t>
      </w:r>
      <w:r w:rsidR="009F14FC" w:rsidRPr="006C5825">
        <w:rPr>
          <w:rFonts w:ascii="Arial" w:hAnsi="Arial" w:cs="Arial"/>
        </w:rPr>
        <w:t xml:space="preserve"> entenc que a </w:t>
      </w:r>
      <w:r w:rsidR="00DE2813" w:rsidRPr="006C5825">
        <w:rPr>
          <w:rFonts w:ascii="Arial" w:hAnsi="Arial" w:cs="Arial"/>
        </w:rPr>
        <w:t>vostè</w:t>
      </w:r>
      <w:r w:rsidR="009F14FC" w:rsidRPr="006C5825">
        <w:rPr>
          <w:rFonts w:ascii="Arial" w:hAnsi="Arial" w:cs="Arial"/>
        </w:rPr>
        <w:t xml:space="preserve"> no li agrada aquest REC però és el que dona. El que li garanteixo és que intentarem que de cares al pressupost del proper any, no ens trobem amb aquestes quantitats importants. Intentarem fer un pressupost el més ajustat possible a les despeses de l'ajuntament i evitar situacions com aquesta. </w:t>
      </w:r>
    </w:p>
    <w:p w14:paraId="6ED18770" w14:textId="328175B3" w:rsidR="009F14FC" w:rsidRPr="006C5825" w:rsidRDefault="009F14FC" w:rsidP="0035273F">
      <w:pPr>
        <w:spacing w:after="0" w:line="240" w:lineRule="auto"/>
        <w:jc w:val="both"/>
        <w:rPr>
          <w:rFonts w:ascii="Arial" w:hAnsi="Arial" w:cs="Arial"/>
        </w:rPr>
      </w:pPr>
      <w:r w:rsidRPr="006C5825">
        <w:rPr>
          <w:rFonts w:ascii="Arial" w:hAnsi="Arial" w:cs="Arial"/>
        </w:rPr>
        <w:t xml:space="preserve">Quan </w:t>
      </w:r>
      <w:r w:rsidR="00DE2813" w:rsidRPr="006C5825">
        <w:rPr>
          <w:rFonts w:ascii="Arial" w:hAnsi="Arial" w:cs="Arial"/>
        </w:rPr>
        <w:t>vostè</w:t>
      </w:r>
      <w:r w:rsidRPr="006C5825">
        <w:rPr>
          <w:rFonts w:ascii="Arial" w:hAnsi="Arial" w:cs="Arial"/>
        </w:rPr>
        <w:t xml:space="preserve"> parla</w:t>
      </w:r>
      <w:r w:rsidR="00281B09" w:rsidRPr="006C5825">
        <w:rPr>
          <w:rFonts w:ascii="Arial" w:hAnsi="Arial" w:cs="Arial"/>
        </w:rPr>
        <w:t>, diu</w:t>
      </w:r>
      <w:r w:rsidRPr="006C5825">
        <w:rPr>
          <w:rFonts w:ascii="Arial" w:hAnsi="Arial" w:cs="Arial"/>
        </w:rPr>
        <w:t xml:space="preserve"> que no hi ha una gestió</w:t>
      </w:r>
      <w:r w:rsidR="00281B09" w:rsidRPr="006C5825">
        <w:rPr>
          <w:rFonts w:ascii="Arial" w:hAnsi="Arial" w:cs="Arial"/>
        </w:rPr>
        <w:t xml:space="preserve"> correcta, i no crec que s'hagi de fer una acusació tècnica. </w:t>
      </w:r>
    </w:p>
    <w:p w14:paraId="653B4594" w14:textId="5470E71C" w:rsidR="0099595C" w:rsidRPr="006C5825" w:rsidRDefault="0099595C" w:rsidP="0035273F">
      <w:pPr>
        <w:spacing w:after="0" w:line="240" w:lineRule="auto"/>
        <w:jc w:val="both"/>
        <w:rPr>
          <w:rFonts w:ascii="Arial" w:hAnsi="Arial" w:cs="Arial"/>
        </w:rPr>
      </w:pPr>
    </w:p>
    <w:p w14:paraId="467A147D" w14:textId="2663584B" w:rsidR="0099595C" w:rsidRPr="006C5825" w:rsidRDefault="0099595C" w:rsidP="0035273F">
      <w:pPr>
        <w:spacing w:after="0" w:line="240" w:lineRule="auto"/>
        <w:jc w:val="both"/>
        <w:rPr>
          <w:rFonts w:ascii="Arial" w:hAnsi="Arial" w:cs="Arial"/>
        </w:rPr>
      </w:pPr>
      <w:r w:rsidRPr="006C5825">
        <w:rPr>
          <w:rFonts w:ascii="Arial" w:hAnsi="Arial" w:cs="Arial"/>
        </w:rPr>
        <w:t xml:space="preserve">Sr. </w:t>
      </w:r>
      <w:r w:rsidR="00BB7E67" w:rsidRPr="006C5825">
        <w:rPr>
          <w:rFonts w:ascii="Arial" w:hAnsi="Arial" w:cs="Arial"/>
        </w:rPr>
        <w:t>Aparicio</w:t>
      </w:r>
      <w:r w:rsidRPr="006C5825">
        <w:rPr>
          <w:rFonts w:ascii="Arial" w:hAnsi="Arial" w:cs="Arial"/>
        </w:rPr>
        <w:t>: si es mira la memòria del pressupost del 2015, aquestes partides que vostè diu s'incrementaven un 16 per cent</w:t>
      </w:r>
      <w:r w:rsidR="002C7B53" w:rsidRPr="006C5825">
        <w:rPr>
          <w:rFonts w:ascii="Arial" w:hAnsi="Arial" w:cs="Arial"/>
        </w:rPr>
        <w:t xml:space="preserve">. Marge suficient per fer-ho. No ha passat això que diu ja que cada any s'hauria d'haver fet un REC de 150 mil euros. </w:t>
      </w:r>
    </w:p>
    <w:p w14:paraId="26313113" w14:textId="623C6E49" w:rsidR="002C7B53" w:rsidRPr="006C5825" w:rsidRDefault="00324089" w:rsidP="0035273F">
      <w:pPr>
        <w:spacing w:after="0" w:line="240" w:lineRule="auto"/>
        <w:jc w:val="both"/>
        <w:rPr>
          <w:rFonts w:ascii="Arial" w:hAnsi="Arial" w:cs="Arial"/>
        </w:rPr>
      </w:pPr>
      <w:r w:rsidRPr="006C5825">
        <w:rPr>
          <w:rFonts w:ascii="Arial" w:hAnsi="Arial" w:cs="Arial"/>
        </w:rPr>
        <w:t>Per tant alguna cosa s'ha de fer.</w:t>
      </w:r>
      <w:r w:rsidR="00FF584E" w:rsidRPr="006C5825">
        <w:rPr>
          <w:rFonts w:ascii="Arial" w:hAnsi="Arial" w:cs="Arial"/>
        </w:rPr>
        <w:t xml:space="preserve"> Si s'hagués fet una gestió acurada, no ens hauríem trobat amb aquestes quantitats. Si </w:t>
      </w:r>
      <w:r w:rsidR="00DE2813" w:rsidRPr="006C5825">
        <w:rPr>
          <w:rFonts w:ascii="Arial" w:hAnsi="Arial" w:cs="Arial"/>
        </w:rPr>
        <w:t>miressin</w:t>
      </w:r>
      <w:r w:rsidR="00FF584E" w:rsidRPr="006C5825">
        <w:rPr>
          <w:rFonts w:ascii="Arial" w:hAnsi="Arial" w:cs="Arial"/>
        </w:rPr>
        <w:t xml:space="preserve"> les intervencions que vam fer i la memòria, veuran el que estic dient. </w:t>
      </w:r>
    </w:p>
    <w:p w14:paraId="23259DDF" w14:textId="2BEE8B87" w:rsidR="00E23864" w:rsidRPr="006C5825" w:rsidRDefault="00E23864" w:rsidP="0035273F">
      <w:pPr>
        <w:spacing w:after="0" w:line="240" w:lineRule="auto"/>
        <w:jc w:val="both"/>
        <w:rPr>
          <w:rFonts w:ascii="Arial" w:hAnsi="Arial" w:cs="Arial"/>
        </w:rPr>
      </w:pPr>
    </w:p>
    <w:p w14:paraId="5630DF2C" w14:textId="0E7D2270" w:rsidR="00E23864" w:rsidRPr="006C5825" w:rsidRDefault="00D0314D" w:rsidP="0035273F">
      <w:pPr>
        <w:spacing w:after="0" w:line="240" w:lineRule="auto"/>
        <w:jc w:val="both"/>
        <w:rPr>
          <w:rFonts w:ascii="Arial" w:hAnsi="Arial" w:cs="Arial"/>
        </w:rPr>
      </w:pPr>
      <w:r w:rsidRPr="006C5825">
        <w:rPr>
          <w:rFonts w:ascii="Arial" w:hAnsi="Arial" w:cs="Arial"/>
        </w:rPr>
        <w:t>Sr. Alcalde: la neteja de diferents equipaments no estava previst</w:t>
      </w:r>
      <w:r w:rsidR="00EE5F93">
        <w:rPr>
          <w:rFonts w:ascii="Arial" w:hAnsi="Arial" w:cs="Arial"/>
        </w:rPr>
        <w:t>a</w:t>
      </w:r>
      <w:r w:rsidRPr="006C5825">
        <w:rPr>
          <w:rFonts w:ascii="Arial" w:hAnsi="Arial" w:cs="Arial"/>
        </w:rPr>
        <w:t xml:space="preserve"> a cap partida i s'ha hagut de treure d'altres partides. </w:t>
      </w:r>
    </w:p>
    <w:p w14:paraId="4328E844" w14:textId="77777777" w:rsidR="00D0314D" w:rsidRPr="006C5825" w:rsidRDefault="00D0314D" w:rsidP="0035273F">
      <w:pPr>
        <w:spacing w:after="0" w:line="240" w:lineRule="auto"/>
        <w:jc w:val="both"/>
        <w:rPr>
          <w:rFonts w:ascii="Arial" w:hAnsi="Arial" w:cs="Arial"/>
        </w:rPr>
      </w:pPr>
    </w:p>
    <w:p w14:paraId="38D0F9D0" w14:textId="75401E4A" w:rsidR="0022281C" w:rsidRPr="006C5825" w:rsidRDefault="00D0314D" w:rsidP="0035273F">
      <w:pPr>
        <w:spacing w:after="0" w:line="240" w:lineRule="auto"/>
        <w:jc w:val="both"/>
        <w:rPr>
          <w:rFonts w:ascii="Arial" w:hAnsi="Arial" w:cs="Arial"/>
        </w:rPr>
      </w:pPr>
      <w:r w:rsidRPr="006C5825">
        <w:rPr>
          <w:rFonts w:ascii="Arial" w:hAnsi="Arial" w:cs="Arial"/>
        </w:rPr>
        <w:t xml:space="preserve">Sr. Aparicio: </w:t>
      </w:r>
      <w:r w:rsidR="00EE5F93">
        <w:rPr>
          <w:rFonts w:ascii="Arial" w:hAnsi="Arial" w:cs="Arial"/>
        </w:rPr>
        <w:t>A</w:t>
      </w:r>
      <w:r w:rsidR="0022281C" w:rsidRPr="006C5825">
        <w:rPr>
          <w:rFonts w:ascii="Arial" w:hAnsi="Arial" w:cs="Arial"/>
        </w:rPr>
        <w:t xml:space="preserve">ixò no és veritat. </w:t>
      </w:r>
    </w:p>
    <w:p w14:paraId="7E021E0B" w14:textId="435FC54E" w:rsidR="00D0314D" w:rsidRPr="006C5825" w:rsidRDefault="0022281C" w:rsidP="0035273F">
      <w:pPr>
        <w:spacing w:after="0" w:line="240" w:lineRule="auto"/>
        <w:jc w:val="both"/>
        <w:rPr>
          <w:rFonts w:ascii="Arial" w:hAnsi="Arial" w:cs="Arial"/>
        </w:rPr>
      </w:pPr>
      <w:r w:rsidRPr="006C5825">
        <w:rPr>
          <w:rFonts w:ascii="Arial" w:hAnsi="Arial" w:cs="Arial"/>
        </w:rPr>
        <w:t>U</w:t>
      </w:r>
      <w:r w:rsidR="00D0314D" w:rsidRPr="006C5825">
        <w:rPr>
          <w:rFonts w:ascii="Arial" w:hAnsi="Arial" w:cs="Arial"/>
        </w:rPr>
        <w:t>n pressupost no deixa de ser una estimació. Cal anar fent un seguiment</w:t>
      </w:r>
      <w:r w:rsidR="00DE2813">
        <w:rPr>
          <w:rFonts w:ascii="Arial" w:hAnsi="Arial" w:cs="Arial"/>
        </w:rPr>
        <w:t>.</w:t>
      </w:r>
    </w:p>
    <w:p w14:paraId="356A0165" w14:textId="77777777" w:rsidR="005A66E2" w:rsidRPr="006C5825" w:rsidRDefault="005A66E2" w:rsidP="0035273F">
      <w:pPr>
        <w:spacing w:after="0" w:line="240" w:lineRule="auto"/>
        <w:jc w:val="both"/>
        <w:rPr>
          <w:rFonts w:ascii="Arial" w:hAnsi="Arial" w:cs="Arial"/>
        </w:rPr>
      </w:pPr>
    </w:p>
    <w:p w14:paraId="1BD484D0" w14:textId="77777777" w:rsidR="001D51F8" w:rsidRDefault="001D51F8" w:rsidP="001D51F8">
      <w:pPr>
        <w:spacing w:after="0" w:line="240" w:lineRule="auto"/>
        <w:jc w:val="both"/>
        <w:rPr>
          <w:rFonts w:ascii="Arial" w:eastAsia="Arial" w:hAnsi="Arial" w:cs="Arial"/>
          <w:b/>
        </w:rPr>
      </w:pPr>
    </w:p>
    <w:p w14:paraId="42F7DFED" w14:textId="77777777" w:rsidR="001D51F8" w:rsidRPr="005D77DC" w:rsidRDefault="001D51F8" w:rsidP="001D51F8">
      <w:pPr>
        <w:spacing w:after="0" w:line="240" w:lineRule="auto"/>
        <w:jc w:val="both"/>
        <w:rPr>
          <w:rFonts w:ascii="Arial" w:hAnsi="Arial" w:cs="Arial"/>
          <w:b/>
          <w:u w:val="single"/>
        </w:rPr>
      </w:pPr>
      <w:r w:rsidRPr="005D77DC">
        <w:rPr>
          <w:rFonts w:ascii="Arial" w:hAnsi="Arial" w:cs="Arial"/>
          <w:b/>
          <w:u w:val="single"/>
        </w:rPr>
        <w:t>Aquesta proposta ha estat aprovada amb la següent votació:</w:t>
      </w:r>
    </w:p>
    <w:p w14:paraId="3A566210" w14:textId="4CE15354" w:rsidR="001D51F8" w:rsidRDefault="001D51F8" w:rsidP="001D51F8">
      <w:pPr>
        <w:tabs>
          <w:tab w:val="left" w:pos="7938"/>
        </w:tabs>
        <w:spacing w:after="0" w:line="240" w:lineRule="auto"/>
        <w:jc w:val="both"/>
        <w:rPr>
          <w:rFonts w:ascii="Arial" w:hAnsi="Arial" w:cs="Arial"/>
          <w:b/>
        </w:rPr>
      </w:pPr>
      <w:r w:rsidRPr="005D77DC">
        <w:rPr>
          <w:rFonts w:ascii="Arial" w:hAnsi="Arial" w:cs="Arial"/>
          <w:b/>
        </w:rPr>
        <w:t xml:space="preserve">A FAVOR : </w:t>
      </w:r>
      <w:r>
        <w:rPr>
          <w:rFonts w:ascii="Arial" w:hAnsi="Arial" w:cs="Arial"/>
          <w:b/>
        </w:rPr>
        <w:t>ERC-CUP-ICV-</w:t>
      </w:r>
      <w:proofErr w:type="spellStart"/>
      <w:r>
        <w:rPr>
          <w:rFonts w:ascii="Arial" w:hAnsi="Arial" w:cs="Arial"/>
          <w:b/>
        </w:rPr>
        <w:t>PxLB</w:t>
      </w:r>
      <w:proofErr w:type="spellEnd"/>
      <w:r>
        <w:rPr>
          <w:rFonts w:ascii="Arial" w:hAnsi="Arial" w:cs="Arial"/>
          <w:b/>
        </w:rPr>
        <w:t>-PSC</w:t>
      </w:r>
    </w:p>
    <w:p w14:paraId="1EFCC6EC" w14:textId="36269350" w:rsidR="001D51F8" w:rsidRDefault="001D51F8" w:rsidP="001D51F8">
      <w:pPr>
        <w:tabs>
          <w:tab w:val="left" w:pos="7938"/>
        </w:tabs>
        <w:spacing w:after="0" w:line="240" w:lineRule="auto"/>
        <w:jc w:val="both"/>
        <w:rPr>
          <w:rFonts w:ascii="Arial" w:hAnsi="Arial" w:cs="Arial"/>
          <w:b/>
        </w:rPr>
      </w:pPr>
      <w:r>
        <w:rPr>
          <w:rFonts w:ascii="Arial" w:hAnsi="Arial" w:cs="Arial"/>
          <w:b/>
        </w:rPr>
        <w:t>ABSTENCIONS: CIU</w:t>
      </w:r>
    </w:p>
    <w:p w14:paraId="62680DAB" w14:textId="00C1DA4B" w:rsidR="001D51F8" w:rsidRDefault="001D51F8" w:rsidP="001D51F8">
      <w:pPr>
        <w:tabs>
          <w:tab w:val="left" w:pos="7938"/>
        </w:tabs>
        <w:spacing w:after="0" w:line="240" w:lineRule="auto"/>
        <w:jc w:val="both"/>
        <w:rPr>
          <w:rFonts w:ascii="Arial" w:hAnsi="Arial" w:cs="Arial"/>
          <w:b/>
        </w:rPr>
      </w:pPr>
      <w:r>
        <w:rPr>
          <w:rFonts w:ascii="Arial" w:hAnsi="Arial" w:cs="Arial"/>
          <w:b/>
        </w:rPr>
        <w:t xml:space="preserve">EN CONTRA: </w:t>
      </w:r>
    </w:p>
    <w:p w14:paraId="4B3F7127" w14:textId="77777777" w:rsidR="00E4780D" w:rsidRPr="006C5825" w:rsidRDefault="00E4780D" w:rsidP="0035273F">
      <w:pPr>
        <w:spacing w:after="0" w:line="240" w:lineRule="auto"/>
        <w:jc w:val="both"/>
        <w:rPr>
          <w:rFonts w:ascii="Arial" w:hAnsi="Arial" w:cs="Arial"/>
          <w:b/>
        </w:rPr>
      </w:pPr>
    </w:p>
    <w:p w14:paraId="2BC982DB" w14:textId="77777777" w:rsidR="00DE1DA3" w:rsidRPr="006C5825" w:rsidRDefault="00DE1DA3" w:rsidP="0035273F">
      <w:pPr>
        <w:spacing w:after="0" w:line="240" w:lineRule="auto"/>
        <w:jc w:val="both"/>
        <w:rPr>
          <w:rFonts w:ascii="Arial" w:hAnsi="Arial" w:cs="Arial"/>
          <w:b/>
        </w:rPr>
      </w:pPr>
    </w:p>
    <w:p w14:paraId="4592B3EC" w14:textId="77777777" w:rsidR="0035273F" w:rsidRPr="006C5825" w:rsidRDefault="0035273F" w:rsidP="0035273F">
      <w:pPr>
        <w:spacing w:after="0" w:line="240" w:lineRule="auto"/>
        <w:jc w:val="both"/>
        <w:rPr>
          <w:rFonts w:ascii="Arial" w:hAnsi="Arial" w:cs="Arial"/>
          <w:b/>
        </w:rPr>
      </w:pPr>
      <w:r w:rsidRPr="006C5825">
        <w:rPr>
          <w:rFonts w:ascii="Arial" w:hAnsi="Arial" w:cs="Arial"/>
          <w:b/>
        </w:rPr>
        <w:t>PROPOSTA D’APROVACIÓ DE RECONEIXEMENT EXTRAJUDICIAL DE CRÈDITS</w:t>
      </w:r>
    </w:p>
    <w:p w14:paraId="280D3BF4" w14:textId="77777777" w:rsidR="0035273F" w:rsidRPr="006C5825" w:rsidRDefault="0035273F" w:rsidP="0035273F">
      <w:pPr>
        <w:spacing w:after="0" w:line="240" w:lineRule="auto"/>
        <w:jc w:val="both"/>
        <w:rPr>
          <w:rFonts w:ascii="Arial" w:hAnsi="Arial" w:cs="Arial"/>
          <w:b/>
        </w:rPr>
      </w:pPr>
      <w:r w:rsidRPr="006C5825">
        <w:rPr>
          <w:rFonts w:ascii="Arial" w:hAnsi="Arial" w:cs="Arial"/>
          <w:b/>
        </w:rPr>
        <w:t>TERRACOTTA MUSEU</w:t>
      </w:r>
    </w:p>
    <w:p w14:paraId="1EC1C39A" w14:textId="77777777" w:rsidR="0035273F" w:rsidRPr="006C5825" w:rsidRDefault="0035273F" w:rsidP="0035273F">
      <w:pPr>
        <w:spacing w:after="0" w:line="240" w:lineRule="auto"/>
        <w:jc w:val="both"/>
        <w:rPr>
          <w:rFonts w:ascii="Arial" w:hAnsi="Arial" w:cs="Arial"/>
          <w:b/>
        </w:rPr>
      </w:pPr>
      <w:r w:rsidRPr="006C5825">
        <w:rPr>
          <w:rFonts w:ascii="Arial" w:hAnsi="Arial" w:cs="Arial"/>
          <w:b/>
        </w:rPr>
        <w:t>1/2016</w:t>
      </w:r>
    </w:p>
    <w:p w14:paraId="0A79BB1F" w14:textId="77777777" w:rsidR="0035273F" w:rsidRPr="006C5825" w:rsidRDefault="0035273F" w:rsidP="0035273F">
      <w:pPr>
        <w:spacing w:after="0" w:line="240" w:lineRule="auto"/>
        <w:jc w:val="both"/>
        <w:rPr>
          <w:rFonts w:ascii="Arial" w:hAnsi="Arial" w:cs="Arial"/>
          <w:b/>
        </w:rPr>
      </w:pPr>
      <w:r w:rsidRPr="006C5825">
        <w:rPr>
          <w:rFonts w:ascii="Arial" w:hAnsi="Arial" w:cs="Arial"/>
          <w:b/>
        </w:rPr>
        <w:t xml:space="preserve"> </w:t>
      </w:r>
    </w:p>
    <w:p w14:paraId="7B0C555F" w14:textId="77777777" w:rsidR="0035273F" w:rsidRPr="006C5825" w:rsidRDefault="0035273F" w:rsidP="0035273F">
      <w:pPr>
        <w:spacing w:after="0" w:line="240" w:lineRule="auto"/>
        <w:jc w:val="both"/>
        <w:rPr>
          <w:rFonts w:ascii="Arial" w:hAnsi="Arial" w:cs="Arial"/>
        </w:rPr>
      </w:pPr>
      <w:r w:rsidRPr="006C5825">
        <w:rPr>
          <w:rFonts w:ascii="Arial" w:hAnsi="Arial" w:cs="Arial"/>
        </w:rPr>
        <w:t>LLUÍS SAIS I PUIGDEMONT, Alcalde-President de l’Ajuntament,</w:t>
      </w:r>
    </w:p>
    <w:p w14:paraId="233417CC" w14:textId="77777777" w:rsidR="0035273F" w:rsidRPr="006C5825" w:rsidRDefault="0035273F" w:rsidP="0035273F">
      <w:pPr>
        <w:spacing w:after="0" w:line="240" w:lineRule="auto"/>
        <w:jc w:val="both"/>
        <w:rPr>
          <w:rFonts w:ascii="Arial" w:hAnsi="Arial" w:cs="Arial"/>
        </w:rPr>
      </w:pPr>
      <w:r w:rsidRPr="006C5825">
        <w:rPr>
          <w:rFonts w:ascii="Arial" w:hAnsi="Arial" w:cs="Arial"/>
        </w:rPr>
        <w:t xml:space="preserve">Finalitzat l’exercici 2015 consten a Intervenció vàries factures que corresponen a serveis degudament realitzats durant l’exercici 2015 i que no s’han pogut imputar al pressupost 2015 de l’OOAA </w:t>
      </w:r>
      <w:proofErr w:type="spellStart"/>
      <w:r w:rsidRPr="006C5825">
        <w:rPr>
          <w:rFonts w:ascii="Arial" w:hAnsi="Arial" w:cs="Arial"/>
        </w:rPr>
        <w:t>Terracotta</w:t>
      </w:r>
      <w:proofErr w:type="spellEnd"/>
      <w:r w:rsidRPr="006C5825">
        <w:rPr>
          <w:rFonts w:ascii="Arial" w:hAnsi="Arial" w:cs="Arial"/>
        </w:rPr>
        <w:t xml:space="preserve"> Museu.</w:t>
      </w:r>
    </w:p>
    <w:p w14:paraId="2081B15F" w14:textId="77777777" w:rsidR="0035273F" w:rsidRPr="006C5825" w:rsidRDefault="0035273F" w:rsidP="0035273F">
      <w:pPr>
        <w:spacing w:after="0" w:line="240" w:lineRule="auto"/>
        <w:jc w:val="both"/>
        <w:rPr>
          <w:rFonts w:ascii="Arial" w:hAnsi="Arial" w:cs="Arial"/>
        </w:rPr>
      </w:pPr>
      <w:r w:rsidRPr="006C5825">
        <w:rPr>
          <w:rFonts w:ascii="Arial" w:hAnsi="Arial" w:cs="Arial"/>
        </w:rPr>
        <w:t>Atès l’informe d’Intervenció núm. 1/2016 de data 26 de gener de 2016, on consta que en aplicació de l’article 60.2 del Reial Decret 500/1990, de 20 d’abril, correspondrà al Ple de l’entitat el reconeixement extrajudicial de crèdits.</w:t>
      </w:r>
    </w:p>
    <w:p w14:paraId="2A7E4F32" w14:textId="77777777" w:rsidR="0035273F" w:rsidRPr="006C5825" w:rsidRDefault="0035273F" w:rsidP="0035273F">
      <w:pPr>
        <w:spacing w:after="0" w:line="240" w:lineRule="auto"/>
        <w:jc w:val="both"/>
        <w:rPr>
          <w:rFonts w:ascii="Arial" w:hAnsi="Arial" w:cs="Arial"/>
        </w:rPr>
      </w:pPr>
      <w:r w:rsidRPr="006C5825">
        <w:rPr>
          <w:rFonts w:ascii="Arial" w:hAnsi="Arial" w:cs="Arial"/>
        </w:rPr>
        <w:t>De conformitat amb el que s’exposa, proposo al Ple de la Corporació l’adopció de l’Acord següent:</w:t>
      </w:r>
    </w:p>
    <w:p w14:paraId="4AB10828" w14:textId="77777777" w:rsidR="0035273F" w:rsidRPr="006C5825" w:rsidRDefault="0035273F" w:rsidP="0035273F">
      <w:pPr>
        <w:spacing w:after="0" w:line="240" w:lineRule="auto"/>
        <w:jc w:val="both"/>
        <w:rPr>
          <w:rFonts w:ascii="Arial" w:hAnsi="Arial" w:cs="Arial"/>
        </w:rPr>
      </w:pPr>
      <w:r w:rsidRPr="006C5825">
        <w:rPr>
          <w:rFonts w:ascii="Arial" w:hAnsi="Arial" w:cs="Arial"/>
        </w:rPr>
        <w:t xml:space="preserve"> </w:t>
      </w:r>
    </w:p>
    <w:p w14:paraId="0492BBF4" w14:textId="77777777" w:rsidR="0035273F" w:rsidRPr="006C5825" w:rsidRDefault="0035273F" w:rsidP="0035273F">
      <w:pPr>
        <w:spacing w:after="0" w:line="240" w:lineRule="auto"/>
        <w:jc w:val="both"/>
        <w:rPr>
          <w:rFonts w:ascii="Arial" w:hAnsi="Arial" w:cs="Arial"/>
        </w:rPr>
      </w:pPr>
      <w:r w:rsidRPr="006C5825">
        <w:rPr>
          <w:rFonts w:ascii="Arial" w:hAnsi="Arial" w:cs="Arial"/>
        </w:rPr>
        <w:t xml:space="preserve">PRIMER. APROVAR el reconeixement extrajudicial de crèdits de l’OOAA </w:t>
      </w:r>
      <w:proofErr w:type="spellStart"/>
      <w:r w:rsidRPr="006C5825">
        <w:rPr>
          <w:rFonts w:ascii="Arial" w:hAnsi="Arial" w:cs="Arial"/>
        </w:rPr>
        <w:t>Terracotta</w:t>
      </w:r>
      <w:proofErr w:type="spellEnd"/>
      <w:r w:rsidRPr="006C5825">
        <w:rPr>
          <w:rFonts w:ascii="Arial" w:hAnsi="Arial" w:cs="Arial"/>
        </w:rPr>
        <w:t xml:space="preserve"> Museu import de 2.822,84 €, segons el detall que consta a l’expedient.</w:t>
      </w:r>
    </w:p>
    <w:p w14:paraId="0C4135D1" w14:textId="77777777" w:rsidR="0035273F" w:rsidRPr="006C5825" w:rsidRDefault="0035273F" w:rsidP="0035273F">
      <w:pPr>
        <w:spacing w:after="0" w:line="240" w:lineRule="auto"/>
        <w:jc w:val="both"/>
        <w:rPr>
          <w:rFonts w:ascii="Arial" w:hAnsi="Arial" w:cs="Arial"/>
        </w:rPr>
      </w:pPr>
      <w:r w:rsidRPr="006C5825">
        <w:rPr>
          <w:rFonts w:ascii="Arial" w:hAnsi="Arial" w:cs="Arial"/>
        </w:rPr>
        <w:t>SEGON.- AUTORITZAR, DISPOSAR I RECONÈIXER amb càrrec al Pressupost de l’exercici 2016 de l’Ajuntament aquesta despesa que es reconeix en aquest acord per part del Plenari de la Corporació.</w:t>
      </w:r>
    </w:p>
    <w:p w14:paraId="3CBA52EA" w14:textId="77777777" w:rsidR="0035273F" w:rsidRPr="006C5825" w:rsidRDefault="0035273F" w:rsidP="0035273F">
      <w:pPr>
        <w:spacing w:after="0" w:line="240" w:lineRule="auto"/>
        <w:jc w:val="both"/>
        <w:rPr>
          <w:rFonts w:ascii="Arial" w:hAnsi="Arial" w:cs="Arial"/>
        </w:rPr>
      </w:pPr>
      <w:r w:rsidRPr="006C5825">
        <w:rPr>
          <w:rFonts w:ascii="Arial" w:hAnsi="Arial" w:cs="Arial"/>
        </w:rPr>
        <w:t xml:space="preserve"> </w:t>
      </w:r>
    </w:p>
    <w:p w14:paraId="2165C340" w14:textId="530BB97E" w:rsidR="00ED661C" w:rsidRPr="006C5825" w:rsidRDefault="0035273F" w:rsidP="0035273F">
      <w:pPr>
        <w:spacing w:after="0" w:line="240" w:lineRule="auto"/>
        <w:jc w:val="both"/>
        <w:rPr>
          <w:rFonts w:ascii="Arial" w:hAnsi="Arial" w:cs="Arial"/>
        </w:rPr>
      </w:pPr>
      <w:r w:rsidRPr="006C5825">
        <w:rPr>
          <w:rFonts w:ascii="Arial" w:hAnsi="Arial" w:cs="Arial"/>
        </w:rPr>
        <w:t>TERCER.- COMUNICAR el present acord a Intervenció Municipal</w:t>
      </w:r>
    </w:p>
    <w:p w14:paraId="58002266" w14:textId="77777777" w:rsidR="00ED661C" w:rsidRPr="006C5825" w:rsidRDefault="00ED661C" w:rsidP="00833E59">
      <w:pPr>
        <w:spacing w:after="0" w:line="240" w:lineRule="auto"/>
        <w:jc w:val="both"/>
        <w:rPr>
          <w:rFonts w:ascii="Arial" w:hAnsi="Arial" w:cs="Arial"/>
        </w:rPr>
      </w:pPr>
    </w:p>
    <w:p w14:paraId="412C26B8" w14:textId="53369683" w:rsidR="00DE1DA3" w:rsidRPr="006C5825" w:rsidRDefault="00DE1DA3" w:rsidP="00833E59">
      <w:pPr>
        <w:spacing w:after="0" w:line="240" w:lineRule="auto"/>
        <w:jc w:val="both"/>
        <w:rPr>
          <w:rFonts w:ascii="Arial" w:hAnsi="Arial" w:cs="Arial"/>
        </w:rPr>
      </w:pPr>
      <w:r w:rsidRPr="006C5825">
        <w:rPr>
          <w:rFonts w:ascii="Arial" w:hAnsi="Arial" w:cs="Arial"/>
          <w:b/>
        </w:rPr>
        <w:t>Intervencions</w:t>
      </w:r>
      <w:r w:rsidRPr="006C5825">
        <w:rPr>
          <w:rFonts w:ascii="Arial" w:hAnsi="Arial" w:cs="Arial"/>
        </w:rPr>
        <w:t>:</w:t>
      </w:r>
    </w:p>
    <w:p w14:paraId="3736FA8C" w14:textId="460BC324" w:rsidR="00DE1DA3" w:rsidRPr="006C5825" w:rsidRDefault="0033734E" w:rsidP="00833E59">
      <w:pPr>
        <w:spacing w:after="0" w:line="240" w:lineRule="auto"/>
        <w:jc w:val="both"/>
        <w:rPr>
          <w:rFonts w:ascii="Arial" w:hAnsi="Arial" w:cs="Arial"/>
        </w:rPr>
      </w:pPr>
      <w:r>
        <w:rPr>
          <w:rFonts w:ascii="Arial" w:hAnsi="Arial" w:cs="Arial"/>
        </w:rPr>
        <w:t>No n’hi ha</w:t>
      </w:r>
    </w:p>
    <w:p w14:paraId="79434336" w14:textId="77777777" w:rsidR="00DE1DA3" w:rsidRDefault="00DE1DA3" w:rsidP="00833E59">
      <w:pPr>
        <w:spacing w:after="0" w:line="240" w:lineRule="auto"/>
        <w:jc w:val="both"/>
        <w:rPr>
          <w:rFonts w:ascii="Arial" w:hAnsi="Arial" w:cs="Arial"/>
        </w:rPr>
      </w:pPr>
    </w:p>
    <w:p w14:paraId="5FBFB12E" w14:textId="77777777" w:rsidR="00BD7C68" w:rsidRDefault="00BD7C68" w:rsidP="00833E59">
      <w:pPr>
        <w:spacing w:after="0" w:line="240" w:lineRule="auto"/>
        <w:jc w:val="both"/>
        <w:rPr>
          <w:rFonts w:ascii="Arial" w:hAnsi="Arial" w:cs="Arial"/>
        </w:rPr>
      </w:pPr>
    </w:p>
    <w:p w14:paraId="63A7ED8E" w14:textId="77777777" w:rsidR="00BD7C68" w:rsidRPr="005D77DC" w:rsidRDefault="00BD7C68" w:rsidP="00BD7C68">
      <w:pPr>
        <w:spacing w:after="0" w:line="240" w:lineRule="auto"/>
        <w:jc w:val="both"/>
        <w:rPr>
          <w:rFonts w:ascii="Arial" w:hAnsi="Arial" w:cs="Arial"/>
          <w:b/>
          <w:u w:val="single"/>
        </w:rPr>
      </w:pPr>
      <w:r w:rsidRPr="005D77DC">
        <w:rPr>
          <w:rFonts w:ascii="Arial" w:hAnsi="Arial" w:cs="Arial"/>
          <w:b/>
          <w:u w:val="single"/>
        </w:rPr>
        <w:t>Aquesta proposta ha estat aprovada amb la següent votació:</w:t>
      </w:r>
    </w:p>
    <w:p w14:paraId="3C514F2E" w14:textId="77777777" w:rsidR="00BD7C68" w:rsidRDefault="00BD7C68" w:rsidP="00BD7C68">
      <w:pPr>
        <w:tabs>
          <w:tab w:val="left" w:pos="7938"/>
        </w:tabs>
        <w:spacing w:after="0" w:line="240" w:lineRule="auto"/>
        <w:jc w:val="both"/>
        <w:rPr>
          <w:rFonts w:ascii="Arial" w:hAnsi="Arial" w:cs="Arial"/>
          <w:b/>
        </w:rPr>
      </w:pPr>
      <w:r w:rsidRPr="005D77DC">
        <w:rPr>
          <w:rFonts w:ascii="Arial" w:hAnsi="Arial" w:cs="Arial"/>
          <w:b/>
        </w:rPr>
        <w:t xml:space="preserve">A FAVOR : </w:t>
      </w:r>
      <w:r>
        <w:rPr>
          <w:rFonts w:ascii="Arial" w:hAnsi="Arial" w:cs="Arial"/>
          <w:b/>
        </w:rPr>
        <w:t>ERC-CUP-ICV-</w:t>
      </w:r>
      <w:proofErr w:type="spellStart"/>
      <w:r>
        <w:rPr>
          <w:rFonts w:ascii="Arial" w:hAnsi="Arial" w:cs="Arial"/>
          <w:b/>
        </w:rPr>
        <w:t>PxLB</w:t>
      </w:r>
      <w:proofErr w:type="spellEnd"/>
      <w:r>
        <w:rPr>
          <w:rFonts w:ascii="Arial" w:hAnsi="Arial" w:cs="Arial"/>
          <w:b/>
        </w:rPr>
        <w:t>-PSC</w:t>
      </w:r>
    </w:p>
    <w:p w14:paraId="16577573" w14:textId="77777777" w:rsidR="00BD7C68" w:rsidRDefault="00BD7C68" w:rsidP="00BD7C68">
      <w:pPr>
        <w:tabs>
          <w:tab w:val="left" w:pos="7938"/>
        </w:tabs>
        <w:spacing w:after="0" w:line="240" w:lineRule="auto"/>
        <w:jc w:val="both"/>
        <w:rPr>
          <w:rFonts w:ascii="Arial" w:hAnsi="Arial" w:cs="Arial"/>
          <w:b/>
        </w:rPr>
      </w:pPr>
      <w:r>
        <w:rPr>
          <w:rFonts w:ascii="Arial" w:hAnsi="Arial" w:cs="Arial"/>
          <w:b/>
        </w:rPr>
        <w:t>ABSTENCIONS: CIU</w:t>
      </w:r>
    </w:p>
    <w:p w14:paraId="3441792C" w14:textId="77777777" w:rsidR="00BD7C68" w:rsidRDefault="00BD7C68" w:rsidP="00BD7C68">
      <w:pPr>
        <w:tabs>
          <w:tab w:val="left" w:pos="7938"/>
        </w:tabs>
        <w:spacing w:after="0" w:line="240" w:lineRule="auto"/>
        <w:jc w:val="both"/>
        <w:rPr>
          <w:rFonts w:ascii="Arial" w:hAnsi="Arial" w:cs="Arial"/>
          <w:b/>
        </w:rPr>
      </w:pPr>
      <w:r>
        <w:rPr>
          <w:rFonts w:ascii="Arial" w:hAnsi="Arial" w:cs="Arial"/>
          <w:b/>
        </w:rPr>
        <w:t xml:space="preserve">EN CONTRA: </w:t>
      </w:r>
    </w:p>
    <w:p w14:paraId="79E43E5C" w14:textId="77777777" w:rsidR="00DE1DA3" w:rsidRPr="006C5825" w:rsidRDefault="00DE1DA3" w:rsidP="00833E59">
      <w:pPr>
        <w:spacing w:after="0" w:line="240" w:lineRule="auto"/>
        <w:jc w:val="both"/>
        <w:rPr>
          <w:rFonts w:ascii="Arial" w:hAnsi="Arial" w:cs="Arial"/>
          <w:b/>
        </w:rPr>
      </w:pPr>
    </w:p>
    <w:p w14:paraId="18348D15" w14:textId="411A96EB" w:rsidR="00ED661C" w:rsidRPr="006C5825" w:rsidRDefault="00ED661C" w:rsidP="00833E59">
      <w:pPr>
        <w:spacing w:after="0" w:line="240" w:lineRule="auto"/>
        <w:jc w:val="both"/>
        <w:rPr>
          <w:rFonts w:ascii="Arial" w:hAnsi="Arial" w:cs="Arial"/>
        </w:rPr>
      </w:pPr>
      <w:r w:rsidRPr="006C5825">
        <w:rPr>
          <w:rFonts w:ascii="Arial" w:hAnsi="Arial" w:cs="Arial"/>
          <w:b/>
        </w:rPr>
        <w:t>11.- P</w:t>
      </w:r>
      <w:r w:rsidR="0033734E">
        <w:rPr>
          <w:rFonts w:ascii="Arial" w:hAnsi="Arial" w:cs="Arial"/>
          <w:b/>
        </w:rPr>
        <w:t>r</w:t>
      </w:r>
      <w:r w:rsidRPr="006C5825">
        <w:rPr>
          <w:rFonts w:ascii="Arial" w:hAnsi="Arial" w:cs="Arial"/>
          <w:b/>
        </w:rPr>
        <w:t>ecs i preguntes</w:t>
      </w:r>
      <w:r w:rsidRPr="006C5825">
        <w:rPr>
          <w:rFonts w:ascii="Arial" w:hAnsi="Arial" w:cs="Arial"/>
        </w:rPr>
        <w:t xml:space="preserve">  </w:t>
      </w:r>
    </w:p>
    <w:p w14:paraId="331512EE" w14:textId="77777777" w:rsidR="00833E59" w:rsidRPr="006C5825" w:rsidRDefault="00833E59" w:rsidP="00833E59">
      <w:pPr>
        <w:spacing w:after="0" w:line="240" w:lineRule="auto"/>
        <w:jc w:val="both"/>
        <w:rPr>
          <w:rFonts w:ascii="Arial" w:hAnsi="Arial" w:cs="Arial"/>
          <w:b/>
        </w:rPr>
      </w:pPr>
    </w:p>
    <w:p w14:paraId="3AFF9BBC" w14:textId="2CFAE5B1" w:rsidR="004351F9" w:rsidRPr="006C5825" w:rsidRDefault="004351F9" w:rsidP="00833E59">
      <w:pPr>
        <w:spacing w:after="0" w:line="240" w:lineRule="auto"/>
        <w:jc w:val="both"/>
        <w:rPr>
          <w:rFonts w:ascii="Arial" w:hAnsi="Arial" w:cs="Arial"/>
        </w:rPr>
      </w:pPr>
      <w:r w:rsidRPr="006C5825">
        <w:rPr>
          <w:rFonts w:ascii="Arial" w:hAnsi="Arial" w:cs="Arial"/>
        </w:rPr>
        <w:t xml:space="preserve">Sra. Anglada: sobre el tema de SOREA, es va parlar que després de tenir la resolució de les </w:t>
      </w:r>
      <w:r w:rsidR="00DE2813" w:rsidRPr="006C5825">
        <w:rPr>
          <w:rFonts w:ascii="Arial" w:hAnsi="Arial" w:cs="Arial"/>
        </w:rPr>
        <w:t>al·legacions</w:t>
      </w:r>
      <w:r w:rsidR="0033734E">
        <w:rPr>
          <w:rFonts w:ascii="Arial" w:hAnsi="Arial" w:cs="Arial"/>
        </w:rPr>
        <w:t xml:space="preserve"> es diria alguna cosa</w:t>
      </w:r>
      <w:r w:rsidRPr="006C5825">
        <w:rPr>
          <w:rFonts w:ascii="Arial" w:hAnsi="Arial" w:cs="Arial"/>
        </w:rPr>
        <w:t xml:space="preserve">, es va dir que faltava informe de secretaria i </w:t>
      </w:r>
      <w:r w:rsidR="0033734E">
        <w:rPr>
          <w:rFonts w:ascii="Arial" w:hAnsi="Arial" w:cs="Arial"/>
        </w:rPr>
        <w:t>voldria saber com està.</w:t>
      </w:r>
      <w:r w:rsidR="00D04E24" w:rsidRPr="006C5825">
        <w:rPr>
          <w:rFonts w:ascii="Arial" w:hAnsi="Arial" w:cs="Arial"/>
        </w:rPr>
        <w:t xml:space="preserve"> I si hi ha un calendari per conèixer el procediment. </w:t>
      </w:r>
    </w:p>
    <w:p w14:paraId="7B686264" w14:textId="77777777" w:rsidR="00D04E24" w:rsidRPr="006C5825" w:rsidRDefault="00D04E24" w:rsidP="00833E59">
      <w:pPr>
        <w:spacing w:after="0" w:line="240" w:lineRule="auto"/>
        <w:jc w:val="both"/>
        <w:rPr>
          <w:rFonts w:ascii="Arial" w:hAnsi="Arial" w:cs="Arial"/>
        </w:rPr>
      </w:pPr>
    </w:p>
    <w:p w14:paraId="45E93FDF" w14:textId="31B498FA" w:rsidR="00E04C91" w:rsidRPr="006C5825" w:rsidRDefault="00D04E24" w:rsidP="00833E59">
      <w:pPr>
        <w:spacing w:after="0" w:line="240" w:lineRule="auto"/>
        <w:jc w:val="both"/>
        <w:rPr>
          <w:rFonts w:ascii="Arial" w:hAnsi="Arial" w:cs="Arial"/>
        </w:rPr>
      </w:pPr>
      <w:r w:rsidRPr="006C5825">
        <w:rPr>
          <w:rFonts w:ascii="Arial" w:hAnsi="Arial" w:cs="Arial"/>
        </w:rPr>
        <w:t>Sr. Secretari:</w:t>
      </w:r>
      <w:r w:rsidR="00DE2813">
        <w:rPr>
          <w:rFonts w:ascii="Arial" w:hAnsi="Arial" w:cs="Arial"/>
        </w:rPr>
        <w:t xml:space="preserve"> </w:t>
      </w:r>
      <w:r w:rsidRPr="006C5825">
        <w:rPr>
          <w:rFonts w:ascii="Arial" w:hAnsi="Arial" w:cs="Arial"/>
        </w:rPr>
        <w:t xml:space="preserve">l'informe pràcticament està fet. </w:t>
      </w:r>
      <w:r w:rsidR="00DE2813" w:rsidRPr="006C5825">
        <w:rPr>
          <w:rFonts w:ascii="Arial" w:hAnsi="Arial" w:cs="Arial"/>
        </w:rPr>
        <w:t>Caldrà</w:t>
      </w:r>
      <w:r w:rsidRPr="006C5825">
        <w:rPr>
          <w:rFonts w:ascii="Arial" w:hAnsi="Arial" w:cs="Arial"/>
        </w:rPr>
        <w:t xml:space="preserve"> declarar caducitat i tornar a</w:t>
      </w:r>
      <w:r w:rsidR="00B84CF9" w:rsidRPr="006C5825">
        <w:rPr>
          <w:rFonts w:ascii="Arial" w:hAnsi="Arial" w:cs="Arial"/>
        </w:rPr>
        <w:t xml:space="preserve"> iniciar en el mateix sentit que</w:t>
      </w:r>
      <w:r w:rsidRPr="006C5825">
        <w:rPr>
          <w:rFonts w:ascii="Arial" w:hAnsi="Arial" w:cs="Arial"/>
        </w:rPr>
        <w:t xml:space="preserve"> l'anterior. </w:t>
      </w:r>
    </w:p>
    <w:p w14:paraId="0B8C61F2" w14:textId="77777777" w:rsidR="00B84CF9" w:rsidRPr="006C5825" w:rsidRDefault="00B84CF9" w:rsidP="00833E59">
      <w:pPr>
        <w:spacing w:after="0" w:line="240" w:lineRule="auto"/>
        <w:jc w:val="both"/>
        <w:rPr>
          <w:rFonts w:ascii="Arial" w:hAnsi="Arial" w:cs="Arial"/>
        </w:rPr>
      </w:pPr>
    </w:p>
    <w:p w14:paraId="3CB7BD86" w14:textId="25A29F41" w:rsidR="00B84CF9" w:rsidRPr="006C5825" w:rsidRDefault="00B84CF9" w:rsidP="00833E59">
      <w:pPr>
        <w:spacing w:after="0" w:line="240" w:lineRule="auto"/>
        <w:jc w:val="both"/>
        <w:rPr>
          <w:rFonts w:ascii="Arial" w:hAnsi="Arial" w:cs="Arial"/>
        </w:rPr>
      </w:pPr>
      <w:r w:rsidRPr="006C5825">
        <w:rPr>
          <w:rFonts w:ascii="Arial" w:hAnsi="Arial" w:cs="Arial"/>
        </w:rPr>
        <w:t xml:space="preserve">Sr. Alcalde: una vegada fet l'informe es convocarà a tots el grups i es podrà reiniciar de nou l'expedient. </w:t>
      </w:r>
    </w:p>
    <w:p w14:paraId="387BAE48" w14:textId="35C1C7B9" w:rsidR="00941127" w:rsidRPr="006C5825" w:rsidRDefault="00941127" w:rsidP="00833E59">
      <w:pPr>
        <w:spacing w:after="0" w:line="240" w:lineRule="auto"/>
        <w:jc w:val="both"/>
        <w:rPr>
          <w:rFonts w:ascii="Arial" w:hAnsi="Arial" w:cs="Arial"/>
        </w:rPr>
      </w:pPr>
    </w:p>
    <w:p w14:paraId="402E7A55" w14:textId="4C42E4BE" w:rsidR="00941127" w:rsidRPr="006C5825" w:rsidRDefault="00941127" w:rsidP="00833E59">
      <w:pPr>
        <w:spacing w:after="0" w:line="240" w:lineRule="auto"/>
        <w:jc w:val="both"/>
        <w:rPr>
          <w:rFonts w:ascii="Arial" w:hAnsi="Arial" w:cs="Arial"/>
        </w:rPr>
      </w:pPr>
      <w:r w:rsidRPr="006C5825">
        <w:rPr>
          <w:rFonts w:ascii="Arial" w:hAnsi="Arial" w:cs="Arial"/>
        </w:rPr>
        <w:t xml:space="preserve">Sr. Secretari: ha estat aturat més de 5 mesos aquest expedient. </w:t>
      </w:r>
    </w:p>
    <w:p w14:paraId="276889AB" w14:textId="77777777" w:rsidR="00941127" w:rsidRPr="006C5825" w:rsidRDefault="00941127" w:rsidP="00833E59">
      <w:pPr>
        <w:spacing w:after="0" w:line="240" w:lineRule="auto"/>
        <w:jc w:val="both"/>
        <w:rPr>
          <w:rFonts w:ascii="Arial" w:hAnsi="Arial" w:cs="Arial"/>
        </w:rPr>
      </w:pPr>
    </w:p>
    <w:p w14:paraId="1696BFE4" w14:textId="4B4A94E1" w:rsidR="00941127" w:rsidRPr="006C5825" w:rsidRDefault="00941127" w:rsidP="00833E59">
      <w:pPr>
        <w:spacing w:after="0" w:line="240" w:lineRule="auto"/>
        <w:jc w:val="both"/>
        <w:rPr>
          <w:rFonts w:ascii="Arial" w:hAnsi="Arial" w:cs="Arial"/>
        </w:rPr>
      </w:pPr>
      <w:r w:rsidRPr="006C5825">
        <w:rPr>
          <w:rFonts w:ascii="Arial" w:hAnsi="Arial" w:cs="Arial"/>
        </w:rPr>
        <w:t>Sr</w:t>
      </w:r>
      <w:r w:rsidR="0033734E">
        <w:rPr>
          <w:rFonts w:ascii="Arial" w:hAnsi="Arial" w:cs="Arial"/>
        </w:rPr>
        <w:t>a</w:t>
      </w:r>
      <w:r w:rsidRPr="006C5825">
        <w:rPr>
          <w:rFonts w:ascii="Arial" w:hAnsi="Arial" w:cs="Arial"/>
        </w:rPr>
        <w:t xml:space="preserve">. Anglada: entenc que aturat no seria la paraula. </w:t>
      </w:r>
      <w:r w:rsidR="0033734E">
        <w:rPr>
          <w:rFonts w:ascii="Arial" w:hAnsi="Arial" w:cs="Arial"/>
        </w:rPr>
        <w:t>Voldria s</w:t>
      </w:r>
      <w:r w:rsidR="00DE2813" w:rsidRPr="006C5825">
        <w:rPr>
          <w:rFonts w:ascii="Arial" w:hAnsi="Arial" w:cs="Arial"/>
        </w:rPr>
        <w:t>aber</w:t>
      </w:r>
      <w:r w:rsidRPr="006C5825">
        <w:rPr>
          <w:rFonts w:ascii="Arial" w:hAnsi="Arial" w:cs="Arial"/>
        </w:rPr>
        <w:t xml:space="preserve"> com està també el tema de Fontanilles. </w:t>
      </w:r>
    </w:p>
    <w:p w14:paraId="5CBFDBDB" w14:textId="77777777" w:rsidR="00941127" w:rsidRPr="006C5825" w:rsidRDefault="00941127" w:rsidP="00833E59">
      <w:pPr>
        <w:spacing w:after="0" w:line="240" w:lineRule="auto"/>
        <w:jc w:val="both"/>
        <w:rPr>
          <w:rFonts w:ascii="Arial" w:hAnsi="Arial" w:cs="Arial"/>
        </w:rPr>
      </w:pPr>
    </w:p>
    <w:p w14:paraId="26DB27A3" w14:textId="7F570084" w:rsidR="00941127" w:rsidRPr="006C5825" w:rsidRDefault="00941127" w:rsidP="00833E59">
      <w:pPr>
        <w:spacing w:after="0" w:line="240" w:lineRule="auto"/>
        <w:jc w:val="both"/>
        <w:rPr>
          <w:rFonts w:ascii="Arial" w:hAnsi="Arial" w:cs="Arial"/>
        </w:rPr>
      </w:pPr>
      <w:r w:rsidRPr="006C5825">
        <w:rPr>
          <w:rFonts w:ascii="Arial" w:hAnsi="Arial" w:cs="Arial"/>
        </w:rPr>
        <w:t>Sr. Alcalde: tenim la primera carta redactada</w:t>
      </w:r>
      <w:r w:rsidR="00BC59EF" w:rsidRPr="006C5825">
        <w:rPr>
          <w:rFonts w:ascii="Arial" w:hAnsi="Arial" w:cs="Arial"/>
        </w:rPr>
        <w:t xml:space="preserve"> de </w:t>
      </w:r>
      <w:r w:rsidR="00DE2813" w:rsidRPr="006C5825">
        <w:rPr>
          <w:rFonts w:ascii="Arial" w:hAnsi="Arial" w:cs="Arial"/>
        </w:rPr>
        <w:t>convocatòria</w:t>
      </w:r>
      <w:r w:rsidR="00BC59EF" w:rsidRPr="006C5825">
        <w:rPr>
          <w:rFonts w:ascii="Arial" w:hAnsi="Arial" w:cs="Arial"/>
        </w:rPr>
        <w:t xml:space="preserve"> de tots els municipis, i he de trucar als alcaldes per fixar una data segurament la propera setmana. </w:t>
      </w:r>
    </w:p>
    <w:p w14:paraId="7C8F159F" w14:textId="77777777" w:rsidR="00BC59EF" w:rsidRPr="006C5825" w:rsidRDefault="00BC59EF" w:rsidP="00833E59">
      <w:pPr>
        <w:spacing w:after="0" w:line="240" w:lineRule="auto"/>
        <w:jc w:val="both"/>
        <w:rPr>
          <w:rFonts w:ascii="Arial" w:hAnsi="Arial" w:cs="Arial"/>
        </w:rPr>
      </w:pPr>
    </w:p>
    <w:p w14:paraId="4FB92014" w14:textId="5D76A3B0" w:rsidR="00BC59EF" w:rsidRPr="006C5825" w:rsidRDefault="0033734E" w:rsidP="00833E59">
      <w:pPr>
        <w:spacing w:after="0" w:line="240" w:lineRule="auto"/>
        <w:jc w:val="both"/>
        <w:rPr>
          <w:rFonts w:ascii="Arial" w:hAnsi="Arial" w:cs="Arial"/>
        </w:rPr>
      </w:pPr>
      <w:r>
        <w:rPr>
          <w:rFonts w:ascii="Arial" w:hAnsi="Arial" w:cs="Arial"/>
        </w:rPr>
        <w:t>Sr. Font: dues coses: es va dir a la</w:t>
      </w:r>
      <w:r w:rsidR="00BC59EF" w:rsidRPr="006C5825">
        <w:rPr>
          <w:rFonts w:ascii="Arial" w:hAnsi="Arial" w:cs="Arial"/>
        </w:rPr>
        <w:t xml:space="preserve"> comissió </w:t>
      </w:r>
      <w:r>
        <w:rPr>
          <w:rFonts w:ascii="Arial" w:hAnsi="Arial" w:cs="Arial"/>
        </w:rPr>
        <w:t xml:space="preserve">que es faria </w:t>
      </w:r>
      <w:r w:rsidR="00BC59EF" w:rsidRPr="006C5825">
        <w:rPr>
          <w:rFonts w:ascii="Arial" w:hAnsi="Arial" w:cs="Arial"/>
        </w:rPr>
        <w:t>una assemblea ober</w:t>
      </w:r>
      <w:r>
        <w:rPr>
          <w:rFonts w:ascii="Arial" w:hAnsi="Arial" w:cs="Arial"/>
        </w:rPr>
        <w:t>ta municipal, qui hi haurà i què</w:t>
      </w:r>
      <w:r w:rsidR="00BC59EF" w:rsidRPr="006C5825">
        <w:rPr>
          <w:rFonts w:ascii="Arial" w:hAnsi="Arial" w:cs="Arial"/>
        </w:rPr>
        <w:t xml:space="preserve"> es tractarà?</w:t>
      </w:r>
    </w:p>
    <w:p w14:paraId="35338581" w14:textId="0A790ED2" w:rsidR="0029052D" w:rsidRDefault="0029052D" w:rsidP="00833E59">
      <w:pPr>
        <w:spacing w:after="0" w:line="240" w:lineRule="auto"/>
        <w:jc w:val="both"/>
        <w:rPr>
          <w:rFonts w:ascii="Arial" w:hAnsi="Arial" w:cs="Arial"/>
        </w:rPr>
      </w:pPr>
      <w:r w:rsidRPr="006C5825">
        <w:rPr>
          <w:rFonts w:ascii="Arial" w:hAnsi="Arial" w:cs="Arial"/>
        </w:rPr>
        <w:t xml:space="preserve">I la segona, de la pista de </w:t>
      </w:r>
      <w:r w:rsidR="00DE2813" w:rsidRPr="006C5825">
        <w:rPr>
          <w:rFonts w:ascii="Arial" w:hAnsi="Arial" w:cs="Arial"/>
        </w:rPr>
        <w:t>linòleum</w:t>
      </w:r>
      <w:r w:rsidRPr="006C5825">
        <w:rPr>
          <w:rFonts w:ascii="Arial" w:hAnsi="Arial" w:cs="Arial"/>
        </w:rPr>
        <w:t>, s'ha pres alguna decisió?</w:t>
      </w:r>
    </w:p>
    <w:p w14:paraId="2B727F3D" w14:textId="77777777" w:rsidR="0033734E" w:rsidRPr="006C5825" w:rsidRDefault="0033734E" w:rsidP="00833E59">
      <w:pPr>
        <w:spacing w:after="0" w:line="240" w:lineRule="auto"/>
        <w:jc w:val="both"/>
        <w:rPr>
          <w:rFonts w:ascii="Arial" w:hAnsi="Arial" w:cs="Arial"/>
        </w:rPr>
      </w:pPr>
    </w:p>
    <w:p w14:paraId="563A22DB" w14:textId="5BA9997D" w:rsidR="0029052D" w:rsidRPr="006C5825" w:rsidRDefault="0029052D" w:rsidP="00833E59">
      <w:pPr>
        <w:spacing w:after="0" w:line="240" w:lineRule="auto"/>
        <w:jc w:val="both"/>
        <w:rPr>
          <w:rFonts w:ascii="Arial" w:hAnsi="Arial" w:cs="Arial"/>
        </w:rPr>
      </w:pPr>
      <w:r w:rsidRPr="006C5825">
        <w:rPr>
          <w:rFonts w:ascii="Arial" w:hAnsi="Arial" w:cs="Arial"/>
        </w:rPr>
        <w:t xml:space="preserve">Sr. Castells: en el tema de l'assemblea, és cert, i es repartirà un </w:t>
      </w:r>
      <w:r w:rsidR="00DE2813" w:rsidRPr="006C5825">
        <w:rPr>
          <w:rFonts w:ascii="Arial" w:hAnsi="Arial" w:cs="Arial"/>
        </w:rPr>
        <w:t>fulletó</w:t>
      </w:r>
      <w:r w:rsidR="0033734E">
        <w:rPr>
          <w:rFonts w:ascii="Arial" w:hAnsi="Arial" w:cs="Arial"/>
        </w:rPr>
        <w:t xml:space="preserve"> sobre què</w:t>
      </w:r>
      <w:r w:rsidRPr="006C5825">
        <w:rPr>
          <w:rFonts w:ascii="Arial" w:hAnsi="Arial" w:cs="Arial"/>
        </w:rPr>
        <w:t xml:space="preserve"> es parlarà i com s'estructurà. Hi haurà l'equip de govern amb una direcció tècnica per explicar com s'estructura un pressupost i les despeses fixes que cal tenir en compte</w:t>
      </w:r>
      <w:r w:rsidR="005072B8" w:rsidRPr="006C5825">
        <w:rPr>
          <w:rFonts w:ascii="Arial" w:hAnsi="Arial" w:cs="Arial"/>
        </w:rPr>
        <w:t xml:space="preserve"> i </w:t>
      </w:r>
      <w:r w:rsidR="00DE2813" w:rsidRPr="006C5825">
        <w:rPr>
          <w:rFonts w:ascii="Arial" w:hAnsi="Arial" w:cs="Arial"/>
        </w:rPr>
        <w:t>quants</w:t>
      </w:r>
      <w:r w:rsidR="005072B8" w:rsidRPr="006C5825">
        <w:rPr>
          <w:rFonts w:ascii="Arial" w:hAnsi="Arial" w:cs="Arial"/>
        </w:rPr>
        <w:t xml:space="preserve"> diners es disposa per poder fer coses. Quines son les prioritats que tenim. I un segona part que cada regidor tin</w:t>
      </w:r>
      <w:r w:rsidR="0033734E">
        <w:rPr>
          <w:rFonts w:ascii="Arial" w:hAnsi="Arial" w:cs="Arial"/>
        </w:rPr>
        <w:t>drà 2 minuts per explicar el què</w:t>
      </w:r>
      <w:r w:rsidR="005072B8" w:rsidRPr="006C5825">
        <w:rPr>
          <w:rFonts w:ascii="Arial" w:hAnsi="Arial" w:cs="Arial"/>
        </w:rPr>
        <w:t xml:space="preserve"> es vol fer i precs i preguntes oberts al públic en general. </w:t>
      </w:r>
    </w:p>
    <w:p w14:paraId="0D0ECD35" w14:textId="7C63D88E" w:rsidR="004F176B" w:rsidRDefault="0033734E" w:rsidP="00833E59">
      <w:pPr>
        <w:spacing w:after="0" w:line="240" w:lineRule="auto"/>
        <w:jc w:val="both"/>
        <w:rPr>
          <w:rFonts w:ascii="Arial" w:hAnsi="Arial" w:cs="Arial"/>
        </w:rPr>
      </w:pPr>
      <w:r>
        <w:rPr>
          <w:rFonts w:ascii="Arial" w:hAnsi="Arial" w:cs="Arial"/>
        </w:rPr>
        <w:t>V</w:t>
      </w:r>
      <w:r w:rsidR="004F176B" w:rsidRPr="006C5825">
        <w:rPr>
          <w:rFonts w:ascii="Arial" w:hAnsi="Arial" w:cs="Arial"/>
        </w:rPr>
        <w:t xml:space="preserve">olem </w:t>
      </w:r>
      <w:r w:rsidR="00DE2813" w:rsidRPr="006C5825">
        <w:rPr>
          <w:rFonts w:ascii="Arial" w:hAnsi="Arial" w:cs="Arial"/>
        </w:rPr>
        <w:t>intentar</w:t>
      </w:r>
      <w:r w:rsidR="004F176B" w:rsidRPr="006C5825">
        <w:rPr>
          <w:rFonts w:ascii="Arial" w:hAnsi="Arial" w:cs="Arial"/>
        </w:rPr>
        <w:t xml:space="preserve"> obrir l'ajuntament a la ciutadania per ser més transparents i serà la primera assemblea que farem</w:t>
      </w:r>
      <w:r w:rsidR="00B2265C" w:rsidRPr="006C5825">
        <w:rPr>
          <w:rFonts w:ascii="Arial" w:hAnsi="Arial" w:cs="Arial"/>
        </w:rPr>
        <w:t xml:space="preserve">, ja que en farem d'altres. </w:t>
      </w:r>
    </w:p>
    <w:p w14:paraId="1D77B59A" w14:textId="77777777" w:rsidR="0033734E" w:rsidRPr="006C5825" w:rsidRDefault="0033734E" w:rsidP="00833E59">
      <w:pPr>
        <w:spacing w:after="0" w:line="240" w:lineRule="auto"/>
        <w:jc w:val="both"/>
        <w:rPr>
          <w:rFonts w:ascii="Arial" w:hAnsi="Arial" w:cs="Arial"/>
        </w:rPr>
      </w:pPr>
    </w:p>
    <w:p w14:paraId="250B445A" w14:textId="64CFE60F" w:rsidR="00B2265C" w:rsidRPr="006C5825" w:rsidRDefault="00291135" w:rsidP="00833E59">
      <w:pPr>
        <w:spacing w:after="0" w:line="240" w:lineRule="auto"/>
        <w:jc w:val="both"/>
        <w:rPr>
          <w:rFonts w:ascii="Arial" w:hAnsi="Arial" w:cs="Arial"/>
        </w:rPr>
      </w:pPr>
      <w:r w:rsidRPr="006C5825">
        <w:rPr>
          <w:rFonts w:ascii="Arial" w:hAnsi="Arial" w:cs="Arial"/>
        </w:rPr>
        <w:t xml:space="preserve">Sr. Font: si ara passem </w:t>
      </w:r>
      <w:r w:rsidR="00DE2813" w:rsidRPr="006C5825">
        <w:rPr>
          <w:rFonts w:ascii="Arial" w:hAnsi="Arial" w:cs="Arial"/>
        </w:rPr>
        <w:t>l’assemblea</w:t>
      </w:r>
      <w:r w:rsidRPr="006C5825">
        <w:rPr>
          <w:rFonts w:ascii="Arial" w:hAnsi="Arial" w:cs="Arial"/>
        </w:rPr>
        <w:t xml:space="preserve"> al dia 29, caldria tenir una mica de previsió. </w:t>
      </w:r>
    </w:p>
    <w:p w14:paraId="312041A2" w14:textId="77777777" w:rsidR="00291135" w:rsidRPr="006C5825" w:rsidRDefault="00291135" w:rsidP="00833E59">
      <w:pPr>
        <w:spacing w:after="0" w:line="240" w:lineRule="auto"/>
        <w:jc w:val="both"/>
        <w:rPr>
          <w:rFonts w:ascii="Arial" w:hAnsi="Arial" w:cs="Arial"/>
        </w:rPr>
      </w:pPr>
    </w:p>
    <w:p w14:paraId="615D6858" w14:textId="3EFFBEA0" w:rsidR="00291135" w:rsidRPr="006C5825" w:rsidRDefault="00291135" w:rsidP="00833E59">
      <w:pPr>
        <w:spacing w:after="0" w:line="240" w:lineRule="auto"/>
        <w:jc w:val="both"/>
        <w:rPr>
          <w:rFonts w:ascii="Arial" w:hAnsi="Arial" w:cs="Arial"/>
        </w:rPr>
      </w:pPr>
      <w:r w:rsidRPr="006C5825">
        <w:rPr>
          <w:rFonts w:ascii="Arial" w:hAnsi="Arial" w:cs="Arial"/>
        </w:rPr>
        <w:t>S</w:t>
      </w:r>
      <w:r w:rsidR="00DE2813">
        <w:rPr>
          <w:rFonts w:ascii="Arial" w:hAnsi="Arial" w:cs="Arial"/>
        </w:rPr>
        <w:t>r</w:t>
      </w:r>
      <w:r w:rsidRPr="006C5825">
        <w:rPr>
          <w:rFonts w:ascii="Arial" w:hAnsi="Arial" w:cs="Arial"/>
        </w:rPr>
        <w:t>. Castells:</w:t>
      </w:r>
      <w:r w:rsidR="00DE2813">
        <w:rPr>
          <w:rFonts w:ascii="Arial" w:hAnsi="Arial" w:cs="Arial"/>
        </w:rPr>
        <w:t xml:space="preserve"> </w:t>
      </w:r>
      <w:r w:rsidRPr="006C5825">
        <w:rPr>
          <w:rFonts w:ascii="Arial" w:hAnsi="Arial" w:cs="Arial"/>
        </w:rPr>
        <w:t xml:space="preserve">totalment d'acord, però el pressupost ens va menjar molt de temps. </w:t>
      </w:r>
    </w:p>
    <w:p w14:paraId="2ED24AC7" w14:textId="77777777" w:rsidR="00291135" w:rsidRPr="006C5825" w:rsidRDefault="00291135" w:rsidP="00833E59">
      <w:pPr>
        <w:spacing w:after="0" w:line="240" w:lineRule="auto"/>
        <w:jc w:val="both"/>
        <w:rPr>
          <w:rFonts w:ascii="Arial" w:hAnsi="Arial" w:cs="Arial"/>
        </w:rPr>
      </w:pPr>
    </w:p>
    <w:p w14:paraId="64040DC3" w14:textId="5C19D595" w:rsidR="00291135" w:rsidRPr="006C5825" w:rsidRDefault="00291135" w:rsidP="00833E59">
      <w:pPr>
        <w:spacing w:after="0" w:line="240" w:lineRule="auto"/>
        <w:jc w:val="both"/>
        <w:rPr>
          <w:rFonts w:ascii="Arial" w:hAnsi="Arial" w:cs="Arial"/>
        </w:rPr>
      </w:pPr>
      <w:r w:rsidRPr="006C5825">
        <w:rPr>
          <w:rFonts w:ascii="Arial" w:hAnsi="Arial" w:cs="Arial"/>
        </w:rPr>
        <w:t xml:space="preserve">Sr. Alcalde: del tema del </w:t>
      </w:r>
      <w:r w:rsidR="00DE2813" w:rsidRPr="006C5825">
        <w:rPr>
          <w:rFonts w:ascii="Arial" w:hAnsi="Arial" w:cs="Arial"/>
        </w:rPr>
        <w:t>linòleum</w:t>
      </w:r>
      <w:r w:rsidR="0033734E">
        <w:rPr>
          <w:rFonts w:ascii="Arial" w:hAnsi="Arial" w:cs="Arial"/>
        </w:rPr>
        <w:t>, dic el mateix que es va dir a la Comissió Informativa</w:t>
      </w:r>
      <w:r w:rsidRPr="006C5825">
        <w:rPr>
          <w:rFonts w:ascii="Arial" w:hAnsi="Arial" w:cs="Arial"/>
        </w:rPr>
        <w:t xml:space="preserve">, estem a l'espera de la resposta del </w:t>
      </w:r>
      <w:r w:rsidR="0033734E">
        <w:rPr>
          <w:rFonts w:ascii="Arial" w:hAnsi="Arial" w:cs="Arial"/>
        </w:rPr>
        <w:t>C</w:t>
      </w:r>
      <w:r w:rsidRPr="006C5825">
        <w:rPr>
          <w:rFonts w:ascii="Arial" w:hAnsi="Arial" w:cs="Arial"/>
        </w:rPr>
        <w:t>onsell de l'</w:t>
      </w:r>
      <w:r w:rsidR="0033734E">
        <w:rPr>
          <w:rFonts w:ascii="Arial" w:hAnsi="Arial" w:cs="Arial"/>
        </w:rPr>
        <w:t>E</w:t>
      </w:r>
      <w:r w:rsidRPr="006C5825">
        <w:rPr>
          <w:rFonts w:ascii="Arial" w:hAnsi="Arial" w:cs="Arial"/>
        </w:rPr>
        <w:t xml:space="preserve">sport. </w:t>
      </w:r>
    </w:p>
    <w:p w14:paraId="144DC275" w14:textId="77777777" w:rsidR="00291135" w:rsidRPr="006C5825" w:rsidRDefault="00291135" w:rsidP="00833E59">
      <w:pPr>
        <w:spacing w:after="0" w:line="240" w:lineRule="auto"/>
        <w:jc w:val="both"/>
        <w:rPr>
          <w:rFonts w:ascii="Arial" w:hAnsi="Arial" w:cs="Arial"/>
        </w:rPr>
      </w:pPr>
    </w:p>
    <w:p w14:paraId="1B1BAAC2" w14:textId="5C080AFA" w:rsidR="00291135" w:rsidRDefault="00291135" w:rsidP="00833E59">
      <w:pPr>
        <w:spacing w:after="0" w:line="240" w:lineRule="auto"/>
        <w:jc w:val="both"/>
        <w:rPr>
          <w:rFonts w:ascii="Arial" w:hAnsi="Arial" w:cs="Arial"/>
        </w:rPr>
      </w:pPr>
      <w:r w:rsidRPr="006C5825">
        <w:rPr>
          <w:rFonts w:ascii="Arial" w:hAnsi="Arial" w:cs="Arial"/>
        </w:rPr>
        <w:t>Sr. Ap</w:t>
      </w:r>
      <w:r w:rsidR="0033734E">
        <w:rPr>
          <w:rFonts w:ascii="Arial" w:hAnsi="Arial" w:cs="Arial"/>
        </w:rPr>
        <w:t>aricio: en un dels decrets de Modificació de Crèdits</w:t>
      </w:r>
      <w:r w:rsidRPr="006C5825">
        <w:rPr>
          <w:rFonts w:ascii="Arial" w:hAnsi="Arial" w:cs="Arial"/>
        </w:rPr>
        <w:t xml:space="preserve"> s'acaba deixant a 0 la partida de Josep </w:t>
      </w:r>
      <w:proofErr w:type="spellStart"/>
      <w:r w:rsidRPr="006C5825">
        <w:rPr>
          <w:rFonts w:ascii="Arial" w:hAnsi="Arial" w:cs="Arial"/>
        </w:rPr>
        <w:t>Irla</w:t>
      </w:r>
      <w:proofErr w:type="spellEnd"/>
      <w:r w:rsidR="00E82557" w:rsidRPr="006C5825">
        <w:rPr>
          <w:rFonts w:ascii="Arial" w:hAnsi="Arial" w:cs="Arial"/>
        </w:rPr>
        <w:t>, Això de deixar-ho a 0 vol dir que l'empresa ho farà?</w:t>
      </w:r>
    </w:p>
    <w:p w14:paraId="6623AE10" w14:textId="77777777" w:rsidR="0033734E" w:rsidRPr="006C5825" w:rsidRDefault="0033734E" w:rsidP="00833E59">
      <w:pPr>
        <w:spacing w:after="0" w:line="240" w:lineRule="auto"/>
        <w:jc w:val="both"/>
        <w:rPr>
          <w:rFonts w:ascii="Arial" w:hAnsi="Arial" w:cs="Arial"/>
        </w:rPr>
      </w:pPr>
    </w:p>
    <w:p w14:paraId="76DDBBBF" w14:textId="46E0070B" w:rsidR="00E82557" w:rsidRPr="006C5825" w:rsidRDefault="00E82557" w:rsidP="00833E59">
      <w:pPr>
        <w:spacing w:after="0" w:line="240" w:lineRule="auto"/>
        <w:jc w:val="both"/>
        <w:rPr>
          <w:rFonts w:ascii="Arial" w:hAnsi="Arial" w:cs="Arial"/>
        </w:rPr>
      </w:pPr>
      <w:r w:rsidRPr="006C5825">
        <w:rPr>
          <w:rFonts w:ascii="Arial" w:hAnsi="Arial" w:cs="Arial"/>
        </w:rPr>
        <w:lastRenderedPageBreak/>
        <w:t>S</w:t>
      </w:r>
      <w:r w:rsidR="0033734E">
        <w:rPr>
          <w:rFonts w:ascii="Arial" w:hAnsi="Arial" w:cs="Arial"/>
        </w:rPr>
        <w:t>r</w:t>
      </w:r>
      <w:r w:rsidRPr="006C5825">
        <w:rPr>
          <w:rFonts w:ascii="Arial" w:hAnsi="Arial" w:cs="Arial"/>
        </w:rPr>
        <w:t xml:space="preserve">. Alcalde: sí, estem en </w:t>
      </w:r>
      <w:r w:rsidR="00DE2813" w:rsidRPr="006C5825">
        <w:rPr>
          <w:rFonts w:ascii="Arial" w:hAnsi="Arial" w:cs="Arial"/>
        </w:rPr>
        <w:t>contacte</w:t>
      </w:r>
      <w:r w:rsidR="0033734E">
        <w:rPr>
          <w:rFonts w:ascii="Arial" w:hAnsi="Arial" w:cs="Arial"/>
        </w:rPr>
        <w:t xml:space="preserve"> amb l'empresa i</w:t>
      </w:r>
      <w:r w:rsidRPr="006C5825">
        <w:rPr>
          <w:rFonts w:ascii="Arial" w:hAnsi="Arial" w:cs="Arial"/>
        </w:rPr>
        <w:t xml:space="preserve"> ja hi ha un projecte per tal que en el primer</w:t>
      </w:r>
      <w:r w:rsidR="00FD44C8" w:rsidRPr="006C5825">
        <w:rPr>
          <w:rFonts w:ascii="Arial" w:hAnsi="Arial" w:cs="Arial"/>
        </w:rPr>
        <w:t xml:space="preserve"> trimestre de l'any s'executi.</w:t>
      </w:r>
    </w:p>
    <w:p w14:paraId="7878D711" w14:textId="77777777" w:rsidR="00E82557" w:rsidRPr="006C5825" w:rsidRDefault="00E82557" w:rsidP="00833E59">
      <w:pPr>
        <w:spacing w:after="0" w:line="240" w:lineRule="auto"/>
        <w:jc w:val="both"/>
        <w:rPr>
          <w:rFonts w:ascii="Arial" w:hAnsi="Arial" w:cs="Arial"/>
        </w:rPr>
      </w:pPr>
    </w:p>
    <w:p w14:paraId="6A9632B0" w14:textId="337CAAD6" w:rsidR="00E82557" w:rsidRPr="006C5825" w:rsidRDefault="00E82557" w:rsidP="00833E59">
      <w:pPr>
        <w:spacing w:after="0" w:line="240" w:lineRule="auto"/>
        <w:jc w:val="both"/>
        <w:rPr>
          <w:rFonts w:ascii="Arial" w:hAnsi="Arial" w:cs="Arial"/>
        </w:rPr>
      </w:pPr>
      <w:r w:rsidRPr="006C5825">
        <w:rPr>
          <w:rFonts w:ascii="Arial" w:hAnsi="Arial" w:cs="Arial"/>
        </w:rPr>
        <w:t>Sr. Aparicio: en el servei d'emergències mèdiques, s'ha pogut fer alguna gestió més?</w:t>
      </w:r>
      <w:r w:rsidR="002D0AB0" w:rsidRPr="006C5825">
        <w:rPr>
          <w:rFonts w:ascii="Arial" w:hAnsi="Arial" w:cs="Arial"/>
        </w:rPr>
        <w:t xml:space="preserve"> I si s'ha estudiat alguna fórmula per minimitzar l'impacte de quedar-nos sense ambulà</w:t>
      </w:r>
      <w:r w:rsidR="006A266B" w:rsidRPr="006C5825">
        <w:rPr>
          <w:rFonts w:ascii="Arial" w:hAnsi="Arial" w:cs="Arial"/>
        </w:rPr>
        <w:t xml:space="preserve">ncia. Ho dic </w:t>
      </w:r>
      <w:r w:rsidR="00DE2813" w:rsidRPr="006C5825">
        <w:rPr>
          <w:rFonts w:ascii="Arial" w:hAnsi="Arial" w:cs="Arial"/>
        </w:rPr>
        <w:t>perquè</w:t>
      </w:r>
      <w:r w:rsidR="0033734E">
        <w:rPr>
          <w:rFonts w:ascii="Arial" w:hAnsi="Arial" w:cs="Arial"/>
        </w:rPr>
        <w:t xml:space="preserve"> tenim el P</w:t>
      </w:r>
      <w:r w:rsidR="006A266B" w:rsidRPr="006C5825">
        <w:rPr>
          <w:rFonts w:ascii="Arial" w:hAnsi="Arial" w:cs="Arial"/>
        </w:rPr>
        <w:t xml:space="preserve">la </w:t>
      </w:r>
      <w:r w:rsidR="0033734E">
        <w:rPr>
          <w:rFonts w:ascii="Arial" w:hAnsi="Arial" w:cs="Arial"/>
        </w:rPr>
        <w:t>E</w:t>
      </w:r>
      <w:r w:rsidR="006A266B" w:rsidRPr="006C5825">
        <w:rPr>
          <w:rFonts w:ascii="Arial" w:hAnsi="Arial" w:cs="Arial"/>
        </w:rPr>
        <w:t>stratègic, i no s</w:t>
      </w:r>
      <w:r w:rsidR="0033734E">
        <w:rPr>
          <w:rFonts w:ascii="Arial" w:hAnsi="Arial" w:cs="Arial"/>
        </w:rPr>
        <w:t>é</w:t>
      </w:r>
      <w:r w:rsidR="006A266B" w:rsidRPr="006C5825">
        <w:rPr>
          <w:rFonts w:ascii="Arial" w:hAnsi="Arial" w:cs="Arial"/>
        </w:rPr>
        <w:t xml:space="preserve"> si seria </w:t>
      </w:r>
      <w:r w:rsidR="00DE2813" w:rsidRPr="006C5825">
        <w:rPr>
          <w:rFonts w:ascii="Arial" w:hAnsi="Arial" w:cs="Arial"/>
        </w:rPr>
        <w:t>bo</w:t>
      </w:r>
      <w:r w:rsidR="006A266B" w:rsidRPr="006C5825">
        <w:rPr>
          <w:rFonts w:ascii="Arial" w:hAnsi="Arial" w:cs="Arial"/>
        </w:rPr>
        <w:t xml:space="preserve"> allà buscar man</w:t>
      </w:r>
      <w:r w:rsidR="0033734E">
        <w:rPr>
          <w:rFonts w:ascii="Arial" w:hAnsi="Arial" w:cs="Arial"/>
        </w:rPr>
        <w:t>eres alternatives ja que en el P</w:t>
      </w:r>
      <w:r w:rsidR="006A266B" w:rsidRPr="006C5825">
        <w:rPr>
          <w:rFonts w:ascii="Arial" w:hAnsi="Arial" w:cs="Arial"/>
        </w:rPr>
        <w:t xml:space="preserve">la </w:t>
      </w:r>
      <w:r w:rsidR="0033734E">
        <w:rPr>
          <w:rFonts w:ascii="Arial" w:hAnsi="Arial" w:cs="Arial"/>
        </w:rPr>
        <w:t>E</w:t>
      </w:r>
      <w:r w:rsidR="006A266B" w:rsidRPr="006C5825">
        <w:rPr>
          <w:rFonts w:ascii="Arial" w:hAnsi="Arial" w:cs="Arial"/>
        </w:rPr>
        <w:t>stratègic e</w:t>
      </w:r>
      <w:r w:rsidR="00DE2813">
        <w:rPr>
          <w:rFonts w:ascii="Arial" w:hAnsi="Arial" w:cs="Arial"/>
        </w:rPr>
        <w:t>s parlava de fer un grup públic</w:t>
      </w:r>
      <w:r w:rsidR="006A266B" w:rsidRPr="006C5825">
        <w:rPr>
          <w:rFonts w:ascii="Arial" w:hAnsi="Arial" w:cs="Arial"/>
        </w:rPr>
        <w:t xml:space="preserve"> i privat amb </w:t>
      </w:r>
      <w:r w:rsidR="0033734E">
        <w:rPr>
          <w:rFonts w:ascii="Arial" w:hAnsi="Arial" w:cs="Arial"/>
        </w:rPr>
        <w:t>l’assemblea i un òrgan. No sé</w:t>
      </w:r>
      <w:r w:rsidR="006A266B" w:rsidRPr="006C5825">
        <w:rPr>
          <w:rFonts w:ascii="Arial" w:hAnsi="Arial" w:cs="Arial"/>
        </w:rPr>
        <w:t xml:space="preserve"> si ja s'ha donat forma a això. </w:t>
      </w:r>
    </w:p>
    <w:p w14:paraId="7FA29765" w14:textId="473A49EF" w:rsidR="00435C8B" w:rsidRPr="006C5825" w:rsidRDefault="00435C8B" w:rsidP="00833E59">
      <w:pPr>
        <w:spacing w:after="0" w:line="240" w:lineRule="auto"/>
        <w:jc w:val="both"/>
        <w:rPr>
          <w:rFonts w:ascii="Arial" w:hAnsi="Arial" w:cs="Arial"/>
        </w:rPr>
      </w:pPr>
      <w:r w:rsidRPr="006C5825">
        <w:rPr>
          <w:rFonts w:ascii="Arial" w:hAnsi="Arial" w:cs="Arial"/>
        </w:rPr>
        <w:t xml:space="preserve">I després, un prec en relació a l'assemblea. Es pot discutir el tema de les despeses fixes o no, però ens agradaria que també </w:t>
      </w:r>
      <w:r w:rsidR="00DE2813" w:rsidRPr="006C5825">
        <w:rPr>
          <w:rFonts w:ascii="Arial" w:hAnsi="Arial" w:cs="Arial"/>
        </w:rPr>
        <w:t>fessin</w:t>
      </w:r>
      <w:r w:rsidRPr="006C5825">
        <w:rPr>
          <w:rFonts w:ascii="Arial" w:hAnsi="Arial" w:cs="Arial"/>
        </w:rPr>
        <w:t xml:space="preserve"> un pla d'actuació </w:t>
      </w:r>
      <w:r w:rsidR="008852D9" w:rsidRPr="006C5825">
        <w:rPr>
          <w:rFonts w:ascii="Arial" w:hAnsi="Arial" w:cs="Arial"/>
        </w:rPr>
        <w:t xml:space="preserve">municipal respecte les inversions els propers anys. </w:t>
      </w:r>
    </w:p>
    <w:p w14:paraId="1F6D15F3" w14:textId="5EDD14CA" w:rsidR="008852D9" w:rsidRPr="006C5825" w:rsidRDefault="008852D9" w:rsidP="00833E59">
      <w:pPr>
        <w:spacing w:after="0" w:line="240" w:lineRule="auto"/>
        <w:jc w:val="both"/>
        <w:rPr>
          <w:rFonts w:ascii="Arial" w:hAnsi="Arial" w:cs="Arial"/>
        </w:rPr>
      </w:pPr>
      <w:r w:rsidRPr="006C5825">
        <w:rPr>
          <w:rFonts w:ascii="Arial" w:hAnsi="Arial" w:cs="Arial"/>
        </w:rPr>
        <w:t xml:space="preserve">I l'últim prec és comentar que no trobem </w:t>
      </w:r>
      <w:r w:rsidR="0033734E">
        <w:rPr>
          <w:rFonts w:ascii="Arial" w:hAnsi="Arial" w:cs="Arial"/>
        </w:rPr>
        <w:t xml:space="preserve">bé </w:t>
      </w:r>
      <w:r w:rsidRPr="006C5825">
        <w:rPr>
          <w:rFonts w:ascii="Arial" w:hAnsi="Arial" w:cs="Arial"/>
        </w:rPr>
        <w:t>que només es faci una C</w:t>
      </w:r>
      <w:r w:rsidR="0033734E">
        <w:rPr>
          <w:rFonts w:ascii="Arial" w:hAnsi="Arial" w:cs="Arial"/>
        </w:rPr>
        <w:t>omissió Informativa</w:t>
      </w:r>
      <w:r w:rsidRPr="006C5825">
        <w:rPr>
          <w:rFonts w:ascii="Arial" w:hAnsi="Arial" w:cs="Arial"/>
        </w:rPr>
        <w:t xml:space="preserve">, i la nostra valoració és que no ha funcionat i </w:t>
      </w:r>
      <w:r w:rsidR="00DE2813" w:rsidRPr="006C5825">
        <w:rPr>
          <w:rFonts w:ascii="Arial" w:hAnsi="Arial" w:cs="Arial"/>
        </w:rPr>
        <w:t>voldríem</w:t>
      </w:r>
      <w:r w:rsidR="002F297B" w:rsidRPr="006C5825">
        <w:rPr>
          <w:rFonts w:ascii="Arial" w:hAnsi="Arial" w:cs="Arial"/>
        </w:rPr>
        <w:t xml:space="preserve"> saber si s'ho han replantejat</w:t>
      </w:r>
      <w:r w:rsidRPr="006C5825">
        <w:rPr>
          <w:rFonts w:ascii="Arial" w:hAnsi="Arial" w:cs="Arial"/>
        </w:rPr>
        <w:t xml:space="preserve"> de modificar això. </w:t>
      </w:r>
    </w:p>
    <w:p w14:paraId="105A6010" w14:textId="77777777" w:rsidR="002F297B" w:rsidRPr="006C5825" w:rsidRDefault="002F297B" w:rsidP="00833E59">
      <w:pPr>
        <w:spacing w:after="0" w:line="240" w:lineRule="auto"/>
        <w:jc w:val="both"/>
        <w:rPr>
          <w:rFonts w:ascii="Arial" w:hAnsi="Arial" w:cs="Arial"/>
        </w:rPr>
      </w:pPr>
    </w:p>
    <w:p w14:paraId="367A2A92" w14:textId="627366D1" w:rsidR="002F297B" w:rsidRPr="006C5825" w:rsidRDefault="002F297B" w:rsidP="00833E59">
      <w:pPr>
        <w:spacing w:after="0" w:line="240" w:lineRule="auto"/>
        <w:jc w:val="both"/>
        <w:rPr>
          <w:rFonts w:ascii="Arial" w:hAnsi="Arial" w:cs="Arial"/>
        </w:rPr>
      </w:pPr>
      <w:r w:rsidRPr="006C5825">
        <w:rPr>
          <w:rFonts w:ascii="Arial" w:hAnsi="Arial" w:cs="Arial"/>
        </w:rPr>
        <w:t xml:space="preserve">Sr. Alcalde: del tema del SEM, demà tinc reunió amb el president del CCBE per parlar d'aquesta trobada amb el SEM i amb salut respecte a aquest cas i tots els professionals que s'han manifestat en contra. Demà </w:t>
      </w:r>
      <w:r w:rsidR="00CF71B8">
        <w:rPr>
          <w:rFonts w:ascii="Arial" w:hAnsi="Arial" w:cs="Arial"/>
        </w:rPr>
        <w:t>insistiré</w:t>
      </w:r>
      <w:r w:rsidRPr="006C5825">
        <w:rPr>
          <w:rFonts w:ascii="Arial" w:hAnsi="Arial" w:cs="Arial"/>
        </w:rPr>
        <w:t xml:space="preserve"> en aquest sentit. </w:t>
      </w:r>
    </w:p>
    <w:p w14:paraId="03F3F0A2" w14:textId="24493D7C" w:rsidR="002F297B" w:rsidRDefault="00FD44C8" w:rsidP="00833E59">
      <w:pPr>
        <w:spacing w:after="0" w:line="240" w:lineRule="auto"/>
        <w:jc w:val="both"/>
        <w:rPr>
          <w:rFonts w:ascii="Arial" w:hAnsi="Arial" w:cs="Arial"/>
        </w:rPr>
      </w:pPr>
      <w:r w:rsidRPr="006C5825">
        <w:rPr>
          <w:rFonts w:ascii="Arial" w:hAnsi="Arial" w:cs="Arial"/>
        </w:rPr>
        <w:t xml:space="preserve">I respecte nous contactes, estic tramitant reunió amb el conseller de Salut a l'espera que es nomeni nou director dels serveis territorials de Salut, que esperem que es resolgui aviat. </w:t>
      </w:r>
    </w:p>
    <w:p w14:paraId="003C4D2D" w14:textId="77777777" w:rsidR="0033734E" w:rsidRPr="006C5825" w:rsidRDefault="0033734E" w:rsidP="00833E59">
      <w:pPr>
        <w:spacing w:after="0" w:line="240" w:lineRule="auto"/>
        <w:jc w:val="both"/>
        <w:rPr>
          <w:rFonts w:ascii="Arial" w:hAnsi="Arial" w:cs="Arial"/>
        </w:rPr>
      </w:pPr>
    </w:p>
    <w:p w14:paraId="0D31C527" w14:textId="3B2A1488" w:rsidR="009A36EB" w:rsidRPr="006C5825" w:rsidRDefault="009A36EB" w:rsidP="00833E59">
      <w:pPr>
        <w:spacing w:after="0" w:line="240" w:lineRule="auto"/>
        <w:jc w:val="both"/>
        <w:rPr>
          <w:rFonts w:ascii="Arial" w:hAnsi="Arial" w:cs="Arial"/>
        </w:rPr>
      </w:pPr>
      <w:r w:rsidRPr="006C5825">
        <w:rPr>
          <w:rFonts w:ascii="Arial" w:hAnsi="Arial" w:cs="Arial"/>
        </w:rPr>
        <w:t>Sra</w:t>
      </w:r>
      <w:r w:rsidR="00DE2813">
        <w:rPr>
          <w:rFonts w:ascii="Arial" w:hAnsi="Arial" w:cs="Arial"/>
        </w:rPr>
        <w:t>.</w:t>
      </w:r>
      <w:r w:rsidRPr="006C5825">
        <w:rPr>
          <w:rFonts w:ascii="Arial" w:hAnsi="Arial" w:cs="Arial"/>
        </w:rPr>
        <w:t xml:space="preserve"> Pascual: respecte la implantació del nou servei, s'havia de fer el 4 de desembre però </w:t>
      </w:r>
      <w:r w:rsidR="00DE2813" w:rsidRPr="006C5825">
        <w:rPr>
          <w:rFonts w:ascii="Arial" w:hAnsi="Arial" w:cs="Arial"/>
        </w:rPr>
        <w:t>finalment</w:t>
      </w:r>
      <w:r w:rsidRPr="006C5825">
        <w:rPr>
          <w:rFonts w:ascii="Arial" w:hAnsi="Arial" w:cs="Arial"/>
        </w:rPr>
        <w:t xml:space="preserve"> se'ns va dir que no. Per tant se'ns va trucar per l'empresa que potser seria el 14 de gener. No vam tenir data fins que ho vam veure pels mitjans de comunicació. </w:t>
      </w:r>
      <w:r w:rsidR="00DE2813" w:rsidRPr="006C5825">
        <w:rPr>
          <w:rFonts w:ascii="Arial" w:hAnsi="Arial" w:cs="Arial"/>
        </w:rPr>
        <w:t>Així</w:t>
      </w:r>
      <w:r w:rsidR="001C6217" w:rsidRPr="006C5825">
        <w:rPr>
          <w:rFonts w:ascii="Arial" w:hAnsi="Arial" w:cs="Arial"/>
        </w:rPr>
        <w:t xml:space="preserve"> ha anat </w:t>
      </w:r>
      <w:r w:rsidR="00DE2813">
        <w:rPr>
          <w:rFonts w:ascii="Arial" w:hAnsi="Arial" w:cs="Arial"/>
        </w:rPr>
        <w:t>el tema. La realitat és que el Baix E</w:t>
      </w:r>
      <w:r w:rsidR="001C6217" w:rsidRPr="006C5825">
        <w:rPr>
          <w:rFonts w:ascii="Arial" w:hAnsi="Arial" w:cs="Arial"/>
        </w:rPr>
        <w:t>mpordà és dels llocs on fa més por el servei i caldria tractar això a</w:t>
      </w:r>
      <w:r w:rsidR="00DE2813">
        <w:rPr>
          <w:rFonts w:ascii="Arial" w:hAnsi="Arial" w:cs="Arial"/>
        </w:rPr>
        <w:t xml:space="preserve"> nivell comarcal i el tema del P</w:t>
      </w:r>
      <w:r w:rsidR="001C6217" w:rsidRPr="006C5825">
        <w:rPr>
          <w:rFonts w:ascii="Arial" w:hAnsi="Arial" w:cs="Arial"/>
        </w:rPr>
        <w:t xml:space="preserve">la </w:t>
      </w:r>
      <w:r w:rsidR="00DE2813">
        <w:rPr>
          <w:rFonts w:ascii="Arial" w:hAnsi="Arial" w:cs="Arial"/>
        </w:rPr>
        <w:t>E</w:t>
      </w:r>
      <w:r w:rsidR="00DE2813" w:rsidRPr="006C5825">
        <w:rPr>
          <w:rFonts w:ascii="Arial" w:hAnsi="Arial" w:cs="Arial"/>
        </w:rPr>
        <w:t>stratègic</w:t>
      </w:r>
      <w:r w:rsidR="001C6217" w:rsidRPr="006C5825">
        <w:rPr>
          <w:rFonts w:ascii="Arial" w:hAnsi="Arial" w:cs="Arial"/>
        </w:rPr>
        <w:t xml:space="preserve"> no es bona </w:t>
      </w:r>
      <w:r w:rsidR="00DE2813" w:rsidRPr="006C5825">
        <w:rPr>
          <w:rFonts w:ascii="Arial" w:hAnsi="Arial" w:cs="Arial"/>
        </w:rPr>
        <w:t>qüestió</w:t>
      </w:r>
      <w:r w:rsidR="001C6217" w:rsidRPr="006C5825">
        <w:rPr>
          <w:rFonts w:ascii="Arial" w:hAnsi="Arial" w:cs="Arial"/>
        </w:rPr>
        <w:t xml:space="preserve"> </w:t>
      </w:r>
      <w:r w:rsidR="00DE2813" w:rsidRPr="006C5825">
        <w:rPr>
          <w:rFonts w:ascii="Arial" w:hAnsi="Arial" w:cs="Arial"/>
        </w:rPr>
        <w:t>perquè</w:t>
      </w:r>
      <w:r w:rsidR="001C6217" w:rsidRPr="006C5825">
        <w:rPr>
          <w:rFonts w:ascii="Arial" w:hAnsi="Arial" w:cs="Arial"/>
        </w:rPr>
        <w:t xml:space="preserve"> només som 4 municipis i no encaixa en el concepte de </w:t>
      </w:r>
      <w:r w:rsidR="00CF71B8">
        <w:rPr>
          <w:rFonts w:ascii="Arial" w:hAnsi="Arial" w:cs="Arial"/>
        </w:rPr>
        <w:t>Pla E</w:t>
      </w:r>
      <w:r w:rsidR="001C6217" w:rsidRPr="006C5825">
        <w:rPr>
          <w:rFonts w:ascii="Arial" w:hAnsi="Arial" w:cs="Arial"/>
        </w:rPr>
        <w:t xml:space="preserve">stratègic. </w:t>
      </w:r>
    </w:p>
    <w:p w14:paraId="600B0301" w14:textId="42EB394D" w:rsidR="00A751A8" w:rsidRPr="006C5825" w:rsidRDefault="00A751A8" w:rsidP="00833E59">
      <w:pPr>
        <w:spacing w:after="0" w:line="240" w:lineRule="auto"/>
        <w:jc w:val="both"/>
        <w:rPr>
          <w:rFonts w:ascii="Arial" w:hAnsi="Arial" w:cs="Arial"/>
        </w:rPr>
      </w:pPr>
      <w:r w:rsidRPr="006C5825">
        <w:rPr>
          <w:rFonts w:ascii="Arial" w:hAnsi="Arial" w:cs="Arial"/>
        </w:rPr>
        <w:t xml:space="preserve">Sra. Pascual explica el tema de la finestreta única empresarial. </w:t>
      </w:r>
    </w:p>
    <w:p w14:paraId="41E033A4" w14:textId="2DAC764A" w:rsidR="00B426EE" w:rsidRPr="006C5825" w:rsidRDefault="00B426EE" w:rsidP="00833E59">
      <w:pPr>
        <w:spacing w:after="0" w:line="240" w:lineRule="auto"/>
        <w:jc w:val="both"/>
        <w:rPr>
          <w:rFonts w:ascii="Arial" w:hAnsi="Arial" w:cs="Arial"/>
        </w:rPr>
      </w:pPr>
    </w:p>
    <w:p w14:paraId="0CDA4C44" w14:textId="7B5609A5" w:rsidR="00B426EE" w:rsidRPr="006C5825" w:rsidRDefault="00B426EE" w:rsidP="00833E59">
      <w:pPr>
        <w:spacing w:after="0" w:line="240" w:lineRule="auto"/>
        <w:jc w:val="both"/>
        <w:rPr>
          <w:rFonts w:ascii="Arial" w:hAnsi="Arial" w:cs="Arial"/>
        </w:rPr>
      </w:pPr>
      <w:r w:rsidRPr="006C5825">
        <w:rPr>
          <w:rFonts w:ascii="Arial" w:hAnsi="Arial" w:cs="Arial"/>
        </w:rPr>
        <w:t>Sr. Apar</w:t>
      </w:r>
      <w:r w:rsidR="00CF71B8">
        <w:rPr>
          <w:rFonts w:ascii="Arial" w:hAnsi="Arial" w:cs="Arial"/>
        </w:rPr>
        <w:t>icio: en el tema del SEM, el Pla E</w:t>
      </w:r>
      <w:r w:rsidRPr="006C5825">
        <w:rPr>
          <w:rFonts w:ascii="Arial" w:hAnsi="Arial" w:cs="Arial"/>
        </w:rPr>
        <w:t xml:space="preserve">stratègic pot ser interessant </w:t>
      </w:r>
      <w:r w:rsidR="00CF71B8" w:rsidRPr="006C5825">
        <w:rPr>
          <w:rFonts w:ascii="Arial" w:hAnsi="Arial" w:cs="Arial"/>
        </w:rPr>
        <w:t>perquè</w:t>
      </w:r>
      <w:r w:rsidRPr="006C5825">
        <w:rPr>
          <w:rFonts w:ascii="Arial" w:hAnsi="Arial" w:cs="Arial"/>
        </w:rPr>
        <w:t xml:space="preserve"> hi ha municipis que paguen el servei d'ambulància o taxi a l'hospital de Palamós. Era per si s'havia fet algun estudi. </w:t>
      </w:r>
    </w:p>
    <w:p w14:paraId="16457B81" w14:textId="6A3A2FF5" w:rsidR="009A0C39" w:rsidRPr="006C5825" w:rsidRDefault="009A0C39" w:rsidP="00833E59">
      <w:pPr>
        <w:spacing w:after="0" w:line="240" w:lineRule="auto"/>
        <w:jc w:val="both"/>
        <w:rPr>
          <w:rFonts w:ascii="Arial" w:hAnsi="Arial" w:cs="Arial"/>
        </w:rPr>
      </w:pPr>
    </w:p>
    <w:p w14:paraId="41335B16" w14:textId="0CA88655" w:rsidR="009A0C39" w:rsidRPr="006C5825" w:rsidRDefault="009A0C39" w:rsidP="00833E59">
      <w:pPr>
        <w:spacing w:after="0" w:line="240" w:lineRule="auto"/>
        <w:jc w:val="both"/>
        <w:rPr>
          <w:rFonts w:ascii="Arial" w:hAnsi="Arial" w:cs="Arial"/>
        </w:rPr>
      </w:pPr>
      <w:r w:rsidRPr="006C5825">
        <w:rPr>
          <w:rFonts w:ascii="Arial" w:hAnsi="Arial" w:cs="Arial"/>
        </w:rPr>
        <w:t>Sra. Pascual: l'ambulància no dona nomé</w:t>
      </w:r>
      <w:r w:rsidR="00FC53B3">
        <w:rPr>
          <w:rFonts w:ascii="Arial" w:hAnsi="Arial" w:cs="Arial"/>
        </w:rPr>
        <w:t>s</w:t>
      </w:r>
      <w:r w:rsidRPr="006C5825">
        <w:rPr>
          <w:rFonts w:ascii="Arial" w:hAnsi="Arial" w:cs="Arial"/>
        </w:rPr>
        <w:t xml:space="preserve"> servei a la Bisbal. Per tant</w:t>
      </w:r>
      <w:r w:rsidR="00FC53B3">
        <w:rPr>
          <w:rFonts w:ascii="Arial" w:hAnsi="Arial" w:cs="Arial"/>
        </w:rPr>
        <w:t>,</w:t>
      </w:r>
      <w:r w:rsidRPr="006C5825">
        <w:rPr>
          <w:rFonts w:ascii="Arial" w:hAnsi="Arial" w:cs="Arial"/>
        </w:rPr>
        <w:t xml:space="preserve"> és el SEM que coordina el ser</w:t>
      </w:r>
      <w:r w:rsidR="00FC53B3">
        <w:rPr>
          <w:rFonts w:ascii="Arial" w:hAnsi="Arial" w:cs="Arial"/>
        </w:rPr>
        <w:t>vei i per tant dó</w:t>
      </w:r>
      <w:r w:rsidRPr="006C5825">
        <w:rPr>
          <w:rFonts w:ascii="Arial" w:hAnsi="Arial" w:cs="Arial"/>
        </w:rPr>
        <w:t xml:space="preserve">na cobertura no només a la Bisbal </w:t>
      </w:r>
      <w:r w:rsidR="00CF71B8" w:rsidRPr="006C5825">
        <w:rPr>
          <w:rFonts w:ascii="Arial" w:hAnsi="Arial" w:cs="Arial"/>
        </w:rPr>
        <w:t>sinó</w:t>
      </w:r>
      <w:r w:rsidRPr="006C5825">
        <w:rPr>
          <w:rFonts w:ascii="Arial" w:hAnsi="Arial" w:cs="Arial"/>
        </w:rPr>
        <w:t xml:space="preserve"> a tota la comarca i més enllà.</w:t>
      </w:r>
    </w:p>
    <w:p w14:paraId="589DE0CD" w14:textId="59622B2B" w:rsidR="00885272" w:rsidRPr="006C5825" w:rsidRDefault="00885272" w:rsidP="00833E59">
      <w:pPr>
        <w:spacing w:after="0" w:line="240" w:lineRule="auto"/>
        <w:jc w:val="both"/>
        <w:rPr>
          <w:rFonts w:ascii="Arial" w:hAnsi="Arial" w:cs="Arial"/>
        </w:rPr>
      </w:pPr>
    </w:p>
    <w:p w14:paraId="43100A26" w14:textId="03437D8D" w:rsidR="00885272" w:rsidRPr="006C5825" w:rsidRDefault="00885272" w:rsidP="00833E59">
      <w:pPr>
        <w:spacing w:after="0" w:line="240" w:lineRule="auto"/>
        <w:jc w:val="both"/>
        <w:rPr>
          <w:rFonts w:ascii="Arial" w:hAnsi="Arial" w:cs="Arial"/>
        </w:rPr>
      </w:pPr>
      <w:r w:rsidRPr="006C5825">
        <w:rPr>
          <w:rFonts w:ascii="Arial" w:hAnsi="Arial" w:cs="Arial"/>
        </w:rPr>
        <w:t>Sr</w:t>
      </w:r>
      <w:r w:rsidR="00A13772" w:rsidRPr="006C5825">
        <w:rPr>
          <w:rFonts w:ascii="Arial" w:hAnsi="Arial" w:cs="Arial"/>
        </w:rPr>
        <w:t xml:space="preserve"> Puig: </w:t>
      </w:r>
      <w:r w:rsidR="00CF71B8">
        <w:rPr>
          <w:rFonts w:ascii="Arial" w:hAnsi="Arial" w:cs="Arial"/>
        </w:rPr>
        <w:t>He</w:t>
      </w:r>
      <w:r w:rsidR="00A13772" w:rsidRPr="006C5825">
        <w:rPr>
          <w:rFonts w:ascii="Arial" w:hAnsi="Arial" w:cs="Arial"/>
        </w:rPr>
        <w:t xml:space="preserve">m </w:t>
      </w:r>
      <w:r w:rsidR="00CF71B8">
        <w:rPr>
          <w:rFonts w:ascii="Arial" w:hAnsi="Arial" w:cs="Arial"/>
        </w:rPr>
        <w:t xml:space="preserve">d’insistir </w:t>
      </w:r>
      <w:r w:rsidR="00A13772" w:rsidRPr="006C5825">
        <w:rPr>
          <w:rFonts w:ascii="Arial" w:hAnsi="Arial" w:cs="Arial"/>
        </w:rPr>
        <w:t xml:space="preserve">per no perdre serveis públics i han de continuar essent serveis públics. </w:t>
      </w:r>
    </w:p>
    <w:p w14:paraId="65689AB9" w14:textId="3513C31E" w:rsidR="00FF3275" w:rsidRPr="006C5825" w:rsidRDefault="00FF3275" w:rsidP="00833E59">
      <w:pPr>
        <w:spacing w:after="0" w:line="240" w:lineRule="auto"/>
        <w:jc w:val="both"/>
        <w:rPr>
          <w:rFonts w:ascii="Arial" w:hAnsi="Arial" w:cs="Arial"/>
        </w:rPr>
      </w:pPr>
    </w:p>
    <w:p w14:paraId="4D93AAFE" w14:textId="557571E0" w:rsidR="00FF3275" w:rsidRPr="006C5825" w:rsidRDefault="00E32C2D" w:rsidP="00833E59">
      <w:pPr>
        <w:spacing w:after="0" w:line="240" w:lineRule="auto"/>
        <w:jc w:val="both"/>
        <w:rPr>
          <w:rFonts w:ascii="Arial" w:hAnsi="Arial" w:cs="Arial"/>
        </w:rPr>
      </w:pPr>
      <w:r w:rsidRPr="006C5825">
        <w:rPr>
          <w:rFonts w:ascii="Arial" w:hAnsi="Arial" w:cs="Arial"/>
        </w:rPr>
        <w:t>Sr.  Alcalde:</w:t>
      </w:r>
      <w:r w:rsidR="00FC53B3">
        <w:rPr>
          <w:rFonts w:ascii="Arial" w:hAnsi="Arial" w:cs="Arial"/>
        </w:rPr>
        <w:t xml:space="preserve"> ens estudiarem el tema de les c</w:t>
      </w:r>
      <w:r w:rsidRPr="006C5825">
        <w:rPr>
          <w:rFonts w:ascii="Arial" w:hAnsi="Arial" w:cs="Arial"/>
        </w:rPr>
        <w:t xml:space="preserve">omissions informatives. </w:t>
      </w:r>
    </w:p>
    <w:p w14:paraId="2044205C" w14:textId="0EA3F58E" w:rsidR="00E04C91" w:rsidRPr="006C5825" w:rsidRDefault="00E04C91" w:rsidP="00833E59">
      <w:pPr>
        <w:spacing w:after="0" w:line="240" w:lineRule="auto"/>
        <w:jc w:val="both"/>
        <w:rPr>
          <w:rFonts w:ascii="Arial" w:hAnsi="Arial" w:cs="Arial"/>
          <w:b/>
        </w:rPr>
      </w:pPr>
    </w:p>
    <w:p w14:paraId="709A34CC" w14:textId="77777777" w:rsidR="00363EBE" w:rsidRDefault="00363EBE" w:rsidP="00225560">
      <w:pPr>
        <w:spacing w:after="0" w:line="240" w:lineRule="auto"/>
        <w:jc w:val="both"/>
        <w:rPr>
          <w:rFonts w:ascii="Arial" w:eastAsia="Arial" w:hAnsi="Arial" w:cs="Arial"/>
          <w:color w:val="FF0000"/>
        </w:rPr>
      </w:pPr>
    </w:p>
    <w:p w14:paraId="159E7452" w14:textId="77777777" w:rsidR="00FC53B3" w:rsidRPr="006C5825" w:rsidRDefault="00FC53B3" w:rsidP="00225560">
      <w:pPr>
        <w:spacing w:after="0" w:line="240" w:lineRule="auto"/>
        <w:jc w:val="both"/>
        <w:rPr>
          <w:rFonts w:ascii="Arial" w:eastAsia="Arial" w:hAnsi="Arial" w:cs="Arial"/>
          <w:color w:val="FF0000"/>
        </w:rPr>
      </w:pPr>
    </w:p>
    <w:p w14:paraId="66E86BF8" w14:textId="77777777" w:rsidR="00C85136" w:rsidRPr="006C5825" w:rsidRDefault="00C85136" w:rsidP="00225560">
      <w:pPr>
        <w:spacing w:after="0" w:line="240" w:lineRule="auto"/>
        <w:jc w:val="both"/>
        <w:rPr>
          <w:rFonts w:ascii="Arial" w:hAnsi="Arial" w:cs="Arial"/>
        </w:rPr>
      </w:pPr>
      <w:r w:rsidRPr="006C5825">
        <w:rPr>
          <w:rFonts w:ascii="Arial" w:hAnsi="Arial" w:cs="Arial"/>
        </w:rPr>
        <w:t>I, sense altres assumptes a tractar, el president aixeca la sessió, de la qual com a secretària estenc aquesta acta.</w:t>
      </w:r>
    </w:p>
    <w:p w14:paraId="7D82FEA7" w14:textId="77777777" w:rsidR="00432EE0" w:rsidRPr="006C5825" w:rsidRDefault="00432EE0" w:rsidP="00225560">
      <w:pPr>
        <w:spacing w:after="0" w:line="240" w:lineRule="auto"/>
        <w:jc w:val="both"/>
        <w:rPr>
          <w:rFonts w:ascii="Arial" w:hAnsi="Arial" w:cs="Arial"/>
        </w:rPr>
      </w:pPr>
    </w:p>
    <w:p w14:paraId="25704CA6" w14:textId="77777777" w:rsidR="00AB5304" w:rsidRPr="006C5825" w:rsidRDefault="00AB5304" w:rsidP="00225560">
      <w:pPr>
        <w:spacing w:after="0" w:line="240" w:lineRule="auto"/>
        <w:jc w:val="both"/>
        <w:rPr>
          <w:rFonts w:ascii="Arial" w:hAnsi="Arial" w:cs="Arial"/>
        </w:rPr>
      </w:pPr>
    </w:p>
    <w:p w14:paraId="60393912" w14:textId="77777777" w:rsidR="002402A9" w:rsidRPr="006C5825" w:rsidRDefault="00AB5304" w:rsidP="00225560">
      <w:pPr>
        <w:spacing w:after="0" w:line="240" w:lineRule="auto"/>
        <w:jc w:val="both"/>
        <w:rPr>
          <w:rFonts w:ascii="Arial" w:hAnsi="Arial" w:cs="Arial"/>
        </w:rPr>
      </w:pPr>
      <w:r w:rsidRPr="006C5825">
        <w:rPr>
          <w:rFonts w:ascii="Arial" w:hAnsi="Arial" w:cs="Arial"/>
        </w:rPr>
        <w:t>L’ALCALDE</w:t>
      </w:r>
      <w:r w:rsidRPr="006C5825">
        <w:rPr>
          <w:rFonts w:ascii="Arial" w:hAnsi="Arial" w:cs="Arial"/>
        </w:rPr>
        <w:tab/>
      </w:r>
      <w:r w:rsidRPr="006C5825">
        <w:rPr>
          <w:rFonts w:ascii="Arial" w:hAnsi="Arial" w:cs="Arial"/>
        </w:rPr>
        <w:tab/>
      </w:r>
      <w:r w:rsidRPr="006C5825">
        <w:rPr>
          <w:rFonts w:ascii="Arial" w:hAnsi="Arial" w:cs="Arial"/>
        </w:rPr>
        <w:tab/>
      </w:r>
      <w:r w:rsidRPr="006C5825">
        <w:rPr>
          <w:rFonts w:ascii="Arial" w:hAnsi="Arial" w:cs="Arial"/>
        </w:rPr>
        <w:tab/>
      </w:r>
      <w:r w:rsidRPr="006C5825">
        <w:rPr>
          <w:rFonts w:ascii="Arial" w:hAnsi="Arial" w:cs="Arial"/>
        </w:rPr>
        <w:tab/>
      </w:r>
      <w:r w:rsidR="003530E2" w:rsidRPr="006C5825">
        <w:rPr>
          <w:rFonts w:ascii="Arial" w:hAnsi="Arial" w:cs="Arial"/>
        </w:rPr>
        <w:t xml:space="preserve">EL SECRETARI </w:t>
      </w:r>
    </w:p>
    <w:sectPr w:rsidR="002402A9" w:rsidRPr="006C5825" w:rsidSect="00F11698">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C77FA" w14:textId="77777777" w:rsidR="00D20BA9" w:rsidRDefault="00D20BA9" w:rsidP="00FE657F">
      <w:pPr>
        <w:spacing w:after="0" w:line="240" w:lineRule="auto"/>
      </w:pPr>
      <w:r>
        <w:separator/>
      </w:r>
    </w:p>
  </w:endnote>
  <w:endnote w:type="continuationSeparator" w:id="0">
    <w:p w14:paraId="6FA4E11B" w14:textId="77777777" w:rsidR="00D20BA9" w:rsidRDefault="00D20BA9" w:rsidP="00FE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FE8AC" w14:textId="77777777" w:rsidR="00D20BA9" w:rsidRDefault="00D20B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CF34" w14:textId="77777777" w:rsidR="00D20BA9" w:rsidRDefault="00D20B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DC629" w14:textId="77777777" w:rsidR="00D20BA9" w:rsidRDefault="00D20B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30194" w14:textId="77777777" w:rsidR="00D20BA9" w:rsidRDefault="00D20BA9" w:rsidP="00FE657F">
      <w:pPr>
        <w:spacing w:after="0" w:line="240" w:lineRule="auto"/>
      </w:pPr>
      <w:r>
        <w:separator/>
      </w:r>
    </w:p>
  </w:footnote>
  <w:footnote w:type="continuationSeparator" w:id="0">
    <w:p w14:paraId="3E87EBE1" w14:textId="77777777" w:rsidR="00D20BA9" w:rsidRDefault="00D20BA9" w:rsidP="00FE6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7448" w14:textId="77777777" w:rsidR="00D20BA9" w:rsidRDefault="00D20B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7698" w14:textId="77777777" w:rsidR="00D20BA9" w:rsidRDefault="00D20BA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F27D" w14:textId="77777777" w:rsidR="00D20BA9" w:rsidRDefault="00D20B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F06017C"/>
    <w:multiLevelType w:val="hybridMultilevel"/>
    <w:tmpl w:val="A3A462EA"/>
    <w:lvl w:ilvl="0" w:tplc="0403000F">
      <w:start w:val="1"/>
      <w:numFmt w:val="decimal"/>
      <w:lvlText w:val="%1."/>
      <w:lvlJc w:val="left"/>
      <w:pPr>
        <w:ind w:left="1287" w:hanging="360"/>
      </w:p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abstractNum w:abstractNumId="3">
    <w:nsid w:val="11CC6FAA"/>
    <w:multiLevelType w:val="hybridMultilevel"/>
    <w:tmpl w:val="381A8944"/>
    <w:lvl w:ilvl="0" w:tplc="CD06F02E">
      <w:start w:val="2"/>
      <w:numFmt w:val="bullet"/>
      <w:lvlText w:val="-"/>
      <w:lvlJc w:val="left"/>
      <w:pPr>
        <w:ind w:left="1287" w:hanging="360"/>
      </w:pPr>
      <w:rPr>
        <w:rFonts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4">
    <w:nsid w:val="1565791D"/>
    <w:multiLevelType w:val="hybridMultilevel"/>
    <w:tmpl w:val="3962BB8E"/>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5">
    <w:nsid w:val="17D32076"/>
    <w:multiLevelType w:val="hybridMultilevel"/>
    <w:tmpl w:val="8CD8B8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84A7DC4"/>
    <w:multiLevelType w:val="hybridMultilevel"/>
    <w:tmpl w:val="38044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085C0F"/>
    <w:multiLevelType w:val="hybridMultilevel"/>
    <w:tmpl w:val="F6C475A0"/>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21D806FD"/>
    <w:multiLevelType w:val="hybridMultilevel"/>
    <w:tmpl w:val="AB6E312E"/>
    <w:lvl w:ilvl="0" w:tplc="A9D292C4">
      <w:numFmt w:val="bullet"/>
      <w:lvlText w:val="-"/>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3163566"/>
    <w:multiLevelType w:val="hybridMultilevel"/>
    <w:tmpl w:val="72C444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F42C42"/>
    <w:multiLevelType w:val="hybridMultilevel"/>
    <w:tmpl w:val="46E664C0"/>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2ABC252F"/>
    <w:multiLevelType w:val="hybridMultilevel"/>
    <w:tmpl w:val="893A0BF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D0436D8"/>
    <w:multiLevelType w:val="hybridMultilevel"/>
    <w:tmpl w:val="7E1681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0F32516"/>
    <w:multiLevelType w:val="hybridMultilevel"/>
    <w:tmpl w:val="E61440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8621D5"/>
    <w:multiLevelType w:val="hybridMultilevel"/>
    <w:tmpl w:val="326EF89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37C53949"/>
    <w:multiLevelType w:val="hybridMultilevel"/>
    <w:tmpl w:val="15863672"/>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3A2B5600"/>
    <w:multiLevelType w:val="hybridMultilevel"/>
    <w:tmpl w:val="FB269B00"/>
    <w:lvl w:ilvl="0" w:tplc="2CDC5104">
      <w:start w:val="1"/>
      <w:numFmt w:val="decimal"/>
      <w:lvlText w:val="%1."/>
      <w:lvlJc w:val="righ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3F2063E3"/>
    <w:multiLevelType w:val="hybridMultilevel"/>
    <w:tmpl w:val="9580D8C4"/>
    <w:lvl w:ilvl="0" w:tplc="04030005">
      <w:start w:val="1"/>
      <w:numFmt w:val="bullet"/>
      <w:lvlText w:val=""/>
      <w:lvlJc w:val="left"/>
      <w:pPr>
        <w:ind w:left="1287" w:hanging="360"/>
      </w:pPr>
      <w:rPr>
        <w:rFonts w:ascii="Wingdings" w:hAnsi="Wingdings"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18">
    <w:nsid w:val="47FF5790"/>
    <w:multiLevelType w:val="hybridMultilevel"/>
    <w:tmpl w:val="EFAE72E2"/>
    <w:lvl w:ilvl="0" w:tplc="2E26BD70">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9">
    <w:nsid w:val="4C4654F2"/>
    <w:multiLevelType w:val="hybridMultilevel"/>
    <w:tmpl w:val="0DDC0D34"/>
    <w:lvl w:ilvl="0" w:tplc="475890D4">
      <w:start w:val="1"/>
      <w:numFmt w:val="bullet"/>
      <w:lvlText w:val=""/>
      <w:lvlJc w:val="left"/>
      <w:pPr>
        <w:ind w:left="1429"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5D22341"/>
    <w:multiLevelType w:val="hybridMultilevel"/>
    <w:tmpl w:val="38044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032376"/>
    <w:multiLevelType w:val="hybridMultilevel"/>
    <w:tmpl w:val="38044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CEE42E8"/>
    <w:multiLevelType w:val="hybridMultilevel"/>
    <w:tmpl w:val="1604F32E"/>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3">
    <w:nsid w:val="70B0540C"/>
    <w:multiLevelType w:val="hybridMultilevel"/>
    <w:tmpl w:val="1992398C"/>
    <w:lvl w:ilvl="0" w:tplc="04030005">
      <w:start w:val="1"/>
      <w:numFmt w:val="bullet"/>
      <w:lvlText w:val=""/>
      <w:lvlJc w:val="left"/>
      <w:pPr>
        <w:ind w:left="1287" w:hanging="360"/>
      </w:pPr>
      <w:rPr>
        <w:rFonts w:ascii="Wingdings" w:hAnsi="Wingdings"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24">
    <w:nsid w:val="79AC1AF7"/>
    <w:multiLevelType w:val="hybridMultilevel"/>
    <w:tmpl w:val="31B4382C"/>
    <w:lvl w:ilvl="0" w:tplc="6A3E3E02">
      <w:numFmt w:val="bullet"/>
      <w:lvlText w:val="-"/>
      <w:lvlJc w:val="left"/>
      <w:pPr>
        <w:tabs>
          <w:tab w:val="num" w:pos="720"/>
        </w:tabs>
        <w:ind w:left="720" w:hanging="360"/>
      </w:pPr>
      <w:rPr>
        <w:rFonts w:ascii="Arial" w:eastAsia="Times New Roman" w:hAnsi="Arial" w:cs="Aria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hint="default"/>
      </w:rPr>
    </w:lvl>
    <w:lvl w:ilvl="6" w:tplc="04030001">
      <w:start w:val="1"/>
      <w:numFmt w:val="bullet"/>
      <w:lvlText w:val=""/>
      <w:lvlJc w:val="left"/>
      <w:pPr>
        <w:tabs>
          <w:tab w:val="num" w:pos="5040"/>
        </w:tabs>
        <w:ind w:left="5040" w:hanging="360"/>
      </w:pPr>
      <w:rPr>
        <w:rFonts w:ascii="Symbol" w:hAnsi="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hint="default"/>
      </w:rPr>
    </w:lvl>
  </w:abstractNum>
  <w:abstractNum w:abstractNumId="25">
    <w:nsid w:val="7C341C5C"/>
    <w:multiLevelType w:val="hybridMultilevel"/>
    <w:tmpl w:val="38044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CA63A26"/>
    <w:multiLevelType w:val="hybridMultilevel"/>
    <w:tmpl w:val="38044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2"/>
  </w:num>
  <w:num w:numId="4">
    <w:abstractNumId w:val="13"/>
  </w:num>
  <w:num w:numId="5">
    <w:abstractNumId w:val="8"/>
  </w:num>
  <w:num w:numId="6">
    <w:abstractNumId w:val="0"/>
  </w:num>
  <w:num w:numId="7">
    <w:abstractNumId w:val="1"/>
  </w:num>
  <w:num w:numId="8">
    <w:abstractNumId w:val="19"/>
  </w:num>
  <w:num w:numId="9">
    <w:abstractNumId w:val="12"/>
  </w:num>
  <w:num w:numId="10">
    <w:abstractNumId w:val="9"/>
  </w:num>
  <w:num w:numId="11">
    <w:abstractNumId w:val="18"/>
  </w:num>
  <w:num w:numId="12">
    <w:abstractNumId w:val="17"/>
  </w:num>
  <w:num w:numId="13">
    <w:abstractNumId w:val="2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0"/>
  </w:num>
  <w:num w:numId="18">
    <w:abstractNumId w:val="14"/>
  </w:num>
  <w:num w:numId="19">
    <w:abstractNumId w:val="3"/>
  </w:num>
  <w:num w:numId="20">
    <w:abstractNumId w:val="2"/>
  </w:num>
  <w:num w:numId="21">
    <w:abstractNumId w:val="26"/>
  </w:num>
  <w:num w:numId="22">
    <w:abstractNumId w:val="6"/>
  </w:num>
  <w:num w:numId="23">
    <w:abstractNumId w:val="5"/>
  </w:num>
  <w:num w:numId="24">
    <w:abstractNumId w:val="16"/>
  </w:num>
  <w:num w:numId="25">
    <w:abstractNumId w:val="7"/>
  </w:num>
  <w:num w:numId="26">
    <w:abstractNumId w:val="10"/>
  </w:num>
  <w:num w:numId="27">
    <w:abstractNumId w:val="21"/>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26"/>
    <w:rsid w:val="000008E7"/>
    <w:rsid w:val="00002BE1"/>
    <w:rsid w:val="00003C63"/>
    <w:rsid w:val="00003EA9"/>
    <w:rsid w:val="00003FAF"/>
    <w:rsid w:val="00007285"/>
    <w:rsid w:val="000118FB"/>
    <w:rsid w:val="00012C10"/>
    <w:rsid w:val="00013CCD"/>
    <w:rsid w:val="0001469F"/>
    <w:rsid w:val="00015274"/>
    <w:rsid w:val="000155E6"/>
    <w:rsid w:val="000173B6"/>
    <w:rsid w:val="0002037B"/>
    <w:rsid w:val="0002050C"/>
    <w:rsid w:val="00020D87"/>
    <w:rsid w:val="000222B4"/>
    <w:rsid w:val="00022B8A"/>
    <w:rsid w:val="00024C3C"/>
    <w:rsid w:val="0002536A"/>
    <w:rsid w:val="00025BB3"/>
    <w:rsid w:val="00025DA2"/>
    <w:rsid w:val="00025FE1"/>
    <w:rsid w:val="0002636D"/>
    <w:rsid w:val="000327D7"/>
    <w:rsid w:val="00040257"/>
    <w:rsid w:val="00040BDE"/>
    <w:rsid w:val="00042BF6"/>
    <w:rsid w:val="00043D30"/>
    <w:rsid w:val="000454F2"/>
    <w:rsid w:val="000470CC"/>
    <w:rsid w:val="00047F4D"/>
    <w:rsid w:val="00050EE0"/>
    <w:rsid w:val="0005225B"/>
    <w:rsid w:val="00052913"/>
    <w:rsid w:val="00054CB5"/>
    <w:rsid w:val="00054F51"/>
    <w:rsid w:val="00056031"/>
    <w:rsid w:val="000562DF"/>
    <w:rsid w:val="00057AC8"/>
    <w:rsid w:val="00057D12"/>
    <w:rsid w:val="00060488"/>
    <w:rsid w:val="000617FA"/>
    <w:rsid w:val="00062A99"/>
    <w:rsid w:val="0006367B"/>
    <w:rsid w:val="00064275"/>
    <w:rsid w:val="000649D3"/>
    <w:rsid w:val="00064D73"/>
    <w:rsid w:val="00065933"/>
    <w:rsid w:val="00065940"/>
    <w:rsid w:val="00066974"/>
    <w:rsid w:val="00066E40"/>
    <w:rsid w:val="00066FDB"/>
    <w:rsid w:val="000713F0"/>
    <w:rsid w:val="00071DE6"/>
    <w:rsid w:val="00080BA7"/>
    <w:rsid w:val="0008420B"/>
    <w:rsid w:val="000842E1"/>
    <w:rsid w:val="00084FC8"/>
    <w:rsid w:val="000863AD"/>
    <w:rsid w:val="00093AA8"/>
    <w:rsid w:val="00094675"/>
    <w:rsid w:val="00095772"/>
    <w:rsid w:val="0009749B"/>
    <w:rsid w:val="00097696"/>
    <w:rsid w:val="00097ED0"/>
    <w:rsid w:val="000A04CA"/>
    <w:rsid w:val="000A1716"/>
    <w:rsid w:val="000A186D"/>
    <w:rsid w:val="000A1A4C"/>
    <w:rsid w:val="000A1FBB"/>
    <w:rsid w:val="000A23E7"/>
    <w:rsid w:val="000A2AF7"/>
    <w:rsid w:val="000A37C9"/>
    <w:rsid w:val="000A40A6"/>
    <w:rsid w:val="000A4898"/>
    <w:rsid w:val="000A642C"/>
    <w:rsid w:val="000B2BC0"/>
    <w:rsid w:val="000B3932"/>
    <w:rsid w:val="000C032C"/>
    <w:rsid w:val="000C54E1"/>
    <w:rsid w:val="000C58BE"/>
    <w:rsid w:val="000D2491"/>
    <w:rsid w:val="000D3785"/>
    <w:rsid w:val="000D47EF"/>
    <w:rsid w:val="000D4A08"/>
    <w:rsid w:val="000D5BB8"/>
    <w:rsid w:val="000D71D9"/>
    <w:rsid w:val="000D7EE9"/>
    <w:rsid w:val="000E09FF"/>
    <w:rsid w:val="000E0C93"/>
    <w:rsid w:val="000E1F03"/>
    <w:rsid w:val="000E3AC6"/>
    <w:rsid w:val="000E4DBA"/>
    <w:rsid w:val="000E5966"/>
    <w:rsid w:val="000E7F90"/>
    <w:rsid w:val="000F06A4"/>
    <w:rsid w:val="000F0F0B"/>
    <w:rsid w:val="000F17CC"/>
    <w:rsid w:val="000F2F5D"/>
    <w:rsid w:val="000F3B92"/>
    <w:rsid w:val="000F4624"/>
    <w:rsid w:val="000F4E1D"/>
    <w:rsid w:val="000F64D6"/>
    <w:rsid w:val="000F6542"/>
    <w:rsid w:val="000F68B3"/>
    <w:rsid w:val="000F6B0F"/>
    <w:rsid w:val="000F7904"/>
    <w:rsid w:val="000F7C50"/>
    <w:rsid w:val="00100557"/>
    <w:rsid w:val="001009DA"/>
    <w:rsid w:val="00100BFE"/>
    <w:rsid w:val="001038D0"/>
    <w:rsid w:val="001055AC"/>
    <w:rsid w:val="00115334"/>
    <w:rsid w:val="00115957"/>
    <w:rsid w:val="001167C0"/>
    <w:rsid w:val="00116E49"/>
    <w:rsid w:val="00117543"/>
    <w:rsid w:val="001202EA"/>
    <w:rsid w:val="001203AE"/>
    <w:rsid w:val="0012202A"/>
    <w:rsid w:val="001227E0"/>
    <w:rsid w:val="00122BB7"/>
    <w:rsid w:val="001240F6"/>
    <w:rsid w:val="00124EE6"/>
    <w:rsid w:val="00125202"/>
    <w:rsid w:val="00125DEA"/>
    <w:rsid w:val="00126F01"/>
    <w:rsid w:val="00127FD0"/>
    <w:rsid w:val="001307DD"/>
    <w:rsid w:val="00132D7A"/>
    <w:rsid w:val="0013440A"/>
    <w:rsid w:val="001348D6"/>
    <w:rsid w:val="00134CB1"/>
    <w:rsid w:val="0013641A"/>
    <w:rsid w:val="001369B8"/>
    <w:rsid w:val="00137814"/>
    <w:rsid w:val="00151781"/>
    <w:rsid w:val="00151FE6"/>
    <w:rsid w:val="0015203F"/>
    <w:rsid w:val="00155314"/>
    <w:rsid w:val="00155652"/>
    <w:rsid w:val="0015572F"/>
    <w:rsid w:val="001557D2"/>
    <w:rsid w:val="001567A8"/>
    <w:rsid w:val="00156B66"/>
    <w:rsid w:val="00157242"/>
    <w:rsid w:val="00157AFF"/>
    <w:rsid w:val="0016552C"/>
    <w:rsid w:val="001666DA"/>
    <w:rsid w:val="001669CB"/>
    <w:rsid w:val="00172705"/>
    <w:rsid w:val="00172826"/>
    <w:rsid w:val="00173078"/>
    <w:rsid w:val="001738C4"/>
    <w:rsid w:val="00174A1D"/>
    <w:rsid w:val="00175626"/>
    <w:rsid w:val="00175914"/>
    <w:rsid w:val="001779AE"/>
    <w:rsid w:val="00186455"/>
    <w:rsid w:val="001874E5"/>
    <w:rsid w:val="00187751"/>
    <w:rsid w:val="001877D7"/>
    <w:rsid w:val="00187989"/>
    <w:rsid w:val="00193139"/>
    <w:rsid w:val="0019362E"/>
    <w:rsid w:val="001939C4"/>
    <w:rsid w:val="0019446E"/>
    <w:rsid w:val="00194D12"/>
    <w:rsid w:val="001960CA"/>
    <w:rsid w:val="0019648B"/>
    <w:rsid w:val="00197B2E"/>
    <w:rsid w:val="001A22B9"/>
    <w:rsid w:val="001A2EBF"/>
    <w:rsid w:val="001A3B52"/>
    <w:rsid w:val="001A3FFB"/>
    <w:rsid w:val="001A4491"/>
    <w:rsid w:val="001A4642"/>
    <w:rsid w:val="001A7461"/>
    <w:rsid w:val="001B10C4"/>
    <w:rsid w:val="001B1E9A"/>
    <w:rsid w:val="001B5265"/>
    <w:rsid w:val="001B663C"/>
    <w:rsid w:val="001B69DC"/>
    <w:rsid w:val="001C1C38"/>
    <w:rsid w:val="001C2DBA"/>
    <w:rsid w:val="001C5C34"/>
    <w:rsid w:val="001C6217"/>
    <w:rsid w:val="001C6B49"/>
    <w:rsid w:val="001D271A"/>
    <w:rsid w:val="001D288A"/>
    <w:rsid w:val="001D2B9E"/>
    <w:rsid w:val="001D33BD"/>
    <w:rsid w:val="001D4399"/>
    <w:rsid w:val="001D51F8"/>
    <w:rsid w:val="001D6F45"/>
    <w:rsid w:val="001D7B3A"/>
    <w:rsid w:val="001E13A4"/>
    <w:rsid w:val="001E1C5A"/>
    <w:rsid w:val="001E23F1"/>
    <w:rsid w:val="001E258C"/>
    <w:rsid w:val="001E2683"/>
    <w:rsid w:val="001E2BFF"/>
    <w:rsid w:val="001E335E"/>
    <w:rsid w:val="001E513F"/>
    <w:rsid w:val="001E57FE"/>
    <w:rsid w:val="001E723B"/>
    <w:rsid w:val="001F114C"/>
    <w:rsid w:val="001F172A"/>
    <w:rsid w:val="001F18C6"/>
    <w:rsid w:val="001F3CCB"/>
    <w:rsid w:val="001F5103"/>
    <w:rsid w:val="001F629A"/>
    <w:rsid w:val="001F76C7"/>
    <w:rsid w:val="00200C86"/>
    <w:rsid w:val="00201771"/>
    <w:rsid w:val="00204D30"/>
    <w:rsid w:val="00205149"/>
    <w:rsid w:val="00206365"/>
    <w:rsid w:val="002069AC"/>
    <w:rsid w:val="00206A48"/>
    <w:rsid w:val="00206A4B"/>
    <w:rsid w:val="00206DFB"/>
    <w:rsid w:val="00207163"/>
    <w:rsid w:val="002126DF"/>
    <w:rsid w:val="00213B01"/>
    <w:rsid w:val="00213E3E"/>
    <w:rsid w:val="0021475D"/>
    <w:rsid w:val="0021628E"/>
    <w:rsid w:val="00216D87"/>
    <w:rsid w:val="00216EE6"/>
    <w:rsid w:val="00220547"/>
    <w:rsid w:val="002205FF"/>
    <w:rsid w:val="00221ABC"/>
    <w:rsid w:val="0022281C"/>
    <w:rsid w:val="00225560"/>
    <w:rsid w:val="0022655D"/>
    <w:rsid w:val="00226BE3"/>
    <w:rsid w:val="00227715"/>
    <w:rsid w:val="00230D37"/>
    <w:rsid w:val="00231008"/>
    <w:rsid w:val="00232D03"/>
    <w:rsid w:val="00232FFE"/>
    <w:rsid w:val="0023392C"/>
    <w:rsid w:val="00234276"/>
    <w:rsid w:val="0023490C"/>
    <w:rsid w:val="00235D94"/>
    <w:rsid w:val="00235E78"/>
    <w:rsid w:val="002369DB"/>
    <w:rsid w:val="002376C4"/>
    <w:rsid w:val="002402A9"/>
    <w:rsid w:val="0024073B"/>
    <w:rsid w:val="002411D5"/>
    <w:rsid w:val="002417EE"/>
    <w:rsid w:val="00244485"/>
    <w:rsid w:val="00245FDC"/>
    <w:rsid w:val="00246B6A"/>
    <w:rsid w:val="00246C40"/>
    <w:rsid w:val="00246E58"/>
    <w:rsid w:val="00246FEF"/>
    <w:rsid w:val="00253DE1"/>
    <w:rsid w:val="0025449E"/>
    <w:rsid w:val="002544F4"/>
    <w:rsid w:val="00255B31"/>
    <w:rsid w:val="002573C4"/>
    <w:rsid w:val="00263915"/>
    <w:rsid w:val="0026694C"/>
    <w:rsid w:val="002703EA"/>
    <w:rsid w:val="002716EF"/>
    <w:rsid w:val="00271B35"/>
    <w:rsid w:val="00271CAF"/>
    <w:rsid w:val="00271D25"/>
    <w:rsid w:val="00273914"/>
    <w:rsid w:val="00274216"/>
    <w:rsid w:val="00275E45"/>
    <w:rsid w:val="00277525"/>
    <w:rsid w:val="0027757D"/>
    <w:rsid w:val="00281907"/>
    <w:rsid w:val="00281B09"/>
    <w:rsid w:val="0028549B"/>
    <w:rsid w:val="00285549"/>
    <w:rsid w:val="00286E9D"/>
    <w:rsid w:val="00286ED3"/>
    <w:rsid w:val="002870F1"/>
    <w:rsid w:val="002875A9"/>
    <w:rsid w:val="00287C16"/>
    <w:rsid w:val="0029052D"/>
    <w:rsid w:val="00291135"/>
    <w:rsid w:val="00293D19"/>
    <w:rsid w:val="002941F2"/>
    <w:rsid w:val="00294A32"/>
    <w:rsid w:val="00295451"/>
    <w:rsid w:val="00295B37"/>
    <w:rsid w:val="00297FBE"/>
    <w:rsid w:val="002A0142"/>
    <w:rsid w:val="002A0F16"/>
    <w:rsid w:val="002A2583"/>
    <w:rsid w:val="002A34CE"/>
    <w:rsid w:val="002A4FBE"/>
    <w:rsid w:val="002A6BB6"/>
    <w:rsid w:val="002B09F1"/>
    <w:rsid w:val="002B10B4"/>
    <w:rsid w:val="002B3523"/>
    <w:rsid w:val="002B4B7B"/>
    <w:rsid w:val="002B4FD7"/>
    <w:rsid w:val="002B5C53"/>
    <w:rsid w:val="002B6FA2"/>
    <w:rsid w:val="002B7276"/>
    <w:rsid w:val="002B7498"/>
    <w:rsid w:val="002B78EA"/>
    <w:rsid w:val="002B7FDA"/>
    <w:rsid w:val="002C05AE"/>
    <w:rsid w:val="002C0720"/>
    <w:rsid w:val="002C09BA"/>
    <w:rsid w:val="002C0CAE"/>
    <w:rsid w:val="002C1D29"/>
    <w:rsid w:val="002C2DCA"/>
    <w:rsid w:val="002C311D"/>
    <w:rsid w:val="002C3BA9"/>
    <w:rsid w:val="002C55A5"/>
    <w:rsid w:val="002C564D"/>
    <w:rsid w:val="002C7B06"/>
    <w:rsid w:val="002C7B53"/>
    <w:rsid w:val="002C7C32"/>
    <w:rsid w:val="002D0AB0"/>
    <w:rsid w:val="002D0EE4"/>
    <w:rsid w:val="002D36E3"/>
    <w:rsid w:val="002D4BBE"/>
    <w:rsid w:val="002D531F"/>
    <w:rsid w:val="002D57D6"/>
    <w:rsid w:val="002D5B8C"/>
    <w:rsid w:val="002D6234"/>
    <w:rsid w:val="002D7344"/>
    <w:rsid w:val="002E12BC"/>
    <w:rsid w:val="002E3208"/>
    <w:rsid w:val="002E49B9"/>
    <w:rsid w:val="002E4A3A"/>
    <w:rsid w:val="002E4A89"/>
    <w:rsid w:val="002E51EA"/>
    <w:rsid w:val="002E53BE"/>
    <w:rsid w:val="002E6347"/>
    <w:rsid w:val="002E68D0"/>
    <w:rsid w:val="002E6C65"/>
    <w:rsid w:val="002F1E0F"/>
    <w:rsid w:val="002F293C"/>
    <w:rsid w:val="002F297B"/>
    <w:rsid w:val="002F424B"/>
    <w:rsid w:val="002F566A"/>
    <w:rsid w:val="0030173B"/>
    <w:rsid w:val="00302AA5"/>
    <w:rsid w:val="00303855"/>
    <w:rsid w:val="00303BB8"/>
    <w:rsid w:val="003045ED"/>
    <w:rsid w:val="0030581A"/>
    <w:rsid w:val="0030655D"/>
    <w:rsid w:val="00306BFF"/>
    <w:rsid w:val="003075FC"/>
    <w:rsid w:val="00311FF2"/>
    <w:rsid w:val="003124BE"/>
    <w:rsid w:val="0031418D"/>
    <w:rsid w:val="00314D24"/>
    <w:rsid w:val="0031511A"/>
    <w:rsid w:val="00315AA7"/>
    <w:rsid w:val="00316336"/>
    <w:rsid w:val="00317C17"/>
    <w:rsid w:val="00323EB5"/>
    <w:rsid w:val="00323F74"/>
    <w:rsid w:val="00324089"/>
    <w:rsid w:val="003258AF"/>
    <w:rsid w:val="0032734F"/>
    <w:rsid w:val="00332169"/>
    <w:rsid w:val="00334837"/>
    <w:rsid w:val="00334D14"/>
    <w:rsid w:val="00336176"/>
    <w:rsid w:val="0033734E"/>
    <w:rsid w:val="003379D9"/>
    <w:rsid w:val="003409A7"/>
    <w:rsid w:val="00342868"/>
    <w:rsid w:val="00343140"/>
    <w:rsid w:val="00343907"/>
    <w:rsid w:val="0034397B"/>
    <w:rsid w:val="00343E5A"/>
    <w:rsid w:val="00344BAC"/>
    <w:rsid w:val="00344F56"/>
    <w:rsid w:val="003525EF"/>
    <w:rsid w:val="0035273F"/>
    <w:rsid w:val="003530E2"/>
    <w:rsid w:val="0035561F"/>
    <w:rsid w:val="00355D0B"/>
    <w:rsid w:val="003563A9"/>
    <w:rsid w:val="00356A8C"/>
    <w:rsid w:val="00356BB5"/>
    <w:rsid w:val="00356F8B"/>
    <w:rsid w:val="003575BC"/>
    <w:rsid w:val="00357CB6"/>
    <w:rsid w:val="003605EA"/>
    <w:rsid w:val="003612EA"/>
    <w:rsid w:val="003619FB"/>
    <w:rsid w:val="003628AB"/>
    <w:rsid w:val="00362E94"/>
    <w:rsid w:val="00363EBE"/>
    <w:rsid w:val="003653DB"/>
    <w:rsid w:val="00367245"/>
    <w:rsid w:val="003673E1"/>
    <w:rsid w:val="00370E8D"/>
    <w:rsid w:val="00371CD6"/>
    <w:rsid w:val="00371EBE"/>
    <w:rsid w:val="003726CE"/>
    <w:rsid w:val="00372AB9"/>
    <w:rsid w:val="00373021"/>
    <w:rsid w:val="00373AAF"/>
    <w:rsid w:val="00374A38"/>
    <w:rsid w:val="0037501E"/>
    <w:rsid w:val="0037664B"/>
    <w:rsid w:val="00376F35"/>
    <w:rsid w:val="003808CD"/>
    <w:rsid w:val="00380DB2"/>
    <w:rsid w:val="0038104F"/>
    <w:rsid w:val="00381592"/>
    <w:rsid w:val="00383992"/>
    <w:rsid w:val="003841BD"/>
    <w:rsid w:val="003844A6"/>
    <w:rsid w:val="003877EA"/>
    <w:rsid w:val="0039021A"/>
    <w:rsid w:val="00391A4A"/>
    <w:rsid w:val="00391F7E"/>
    <w:rsid w:val="00392A0D"/>
    <w:rsid w:val="00393984"/>
    <w:rsid w:val="00393A89"/>
    <w:rsid w:val="003953A5"/>
    <w:rsid w:val="00395C36"/>
    <w:rsid w:val="003A06E2"/>
    <w:rsid w:val="003A0AD5"/>
    <w:rsid w:val="003A1643"/>
    <w:rsid w:val="003A3D37"/>
    <w:rsid w:val="003A3E65"/>
    <w:rsid w:val="003A4F10"/>
    <w:rsid w:val="003A62C4"/>
    <w:rsid w:val="003A7E98"/>
    <w:rsid w:val="003B0043"/>
    <w:rsid w:val="003B02C6"/>
    <w:rsid w:val="003B0CA8"/>
    <w:rsid w:val="003B1943"/>
    <w:rsid w:val="003B1AD3"/>
    <w:rsid w:val="003B2C4C"/>
    <w:rsid w:val="003B31F2"/>
    <w:rsid w:val="003B4B7F"/>
    <w:rsid w:val="003B5BC1"/>
    <w:rsid w:val="003B642A"/>
    <w:rsid w:val="003B787E"/>
    <w:rsid w:val="003B7DA4"/>
    <w:rsid w:val="003C01A6"/>
    <w:rsid w:val="003C04BC"/>
    <w:rsid w:val="003C218F"/>
    <w:rsid w:val="003C34F9"/>
    <w:rsid w:val="003C50D3"/>
    <w:rsid w:val="003C6680"/>
    <w:rsid w:val="003C6905"/>
    <w:rsid w:val="003C6D20"/>
    <w:rsid w:val="003D0DE3"/>
    <w:rsid w:val="003D1229"/>
    <w:rsid w:val="003D12DF"/>
    <w:rsid w:val="003D27BA"/>
    <w:rsid w:val="003D3C41"/>
    <w:rsid w:val="003D4292"/>
    <w:rsid w:val="003D4C4A"/>
    <w:rsid w:val="003D4D9A"/>
    <w:rsid w:val="003D6711"/>
    <w:rsid w:val="003E2DEE"/>
    <w:rsid w:val="003E3DD3"/>
    <w:rsid w:val="003E3E36"/>
    <w:rsid w:val="003E4204"/>
    <w:rsid w:val="003E46EB"/>
    <w:rsid w:val="003E700C"/>
    <w:rsid w:val="003F0D24"/>
    <w:rsid w:val="003F2001"/>
    <w:rsid w:val="003F302B"/>
    <w:rsid w:val="003F33FF"/>
    <w:rsid w:val="003F44BE"/>
    <w:rsid w:val="003F4FAB"/>
    <w:rsid w:val="003F637B"/>
    <w:rsid w:val="00400002"/>
    <w:rsid w:val="00402C34"/>
    <w:rsid w:val="00403676"/>
    <w:rsid w:val="00404E0C"/>
    <w:rsid w:val="004052B8"/>
    <w:rsid w:val="00405F91"/>
    <w:rsid w:val="004060C8"/>
    <w:rsid w:val="0040613E"/>
    <w:rsid w:val="00406EBB"/>
    <w:rsid w:val="00411013"/>
    <w:rsid w:val="004115B7"/>
    <w:rsid w:val="00411670"/>
    <w:rsid w:val="00411AFA"/>
    <w:rsid w:val="00411B0E"/>
    <w:rsid w:val="00412111"/>
    <w:rsid w:val="0041507F"/>
    <w:rsid w:val="00416071"/>
    <w:rsid w:val="00416A38"/>
    <w:rsid w:val="00417612"/>
    <w:rsid w:val="00421638"/>
    <w:rsid w:val="004218BC"/>
    <w:rsid w:val="004227FF"/>
    <w:rsid w:val="004233D3"/>
    <w:rsid w:val="00423F15"/>
    <w:rsid w:val="0042491C"/>
    <w:rsid w:val="004268B9"/>
    <w:rsid w:val="00426A51"/>
    <w:rsid w:val="00427E35"/>
    <w:rsid w:val="004308AA"/>
    <w:rsid w:val="00432238"/>
    <w:rsid w:val="0043245A"/>
    <w:rsid w:val="00432709"/>
    <w:rsid w:val="00432EE0"/>
    <w:rsid w:val="00434C6C"/>
    <w:rsid w:val="004351F9"/>
    <w:rsid w:val="00435C8B"/>
    <w:rsid w:val="00436347"/>
    <w:rsid w:val="00436ACC"/>
    <w:rsid w:val="00436F2A"/>
    <w:rsid w:val="004431A5"/>
    <w:rsid w:val="00443746"/>
    <w:rsid w:val="00444119"/>
    <w:rsid w:val="00444FB0"/>
    <w:rsid w:val="00446064"/>
    <w:rsid w:val="00446870"/>
    <w:rsid w:val="00450311"/>
    <w:rsid w:val="00452BC4"/>
    <w:rsid w:val="004530DD"/>
    <w:rsid w:val="00453174"/>
    <w:rsid w:val="00453F0E"/>
    <w:rsid w:val="0045408C"/>
    <w:rsid w:val="00455489"/>
    <w:rsid w:val="00456B49"/>
    <w:rsid w:val="00457A82"/>
    <w:rsid w:val="00460CBF"/>
    <w:rsid w:val="00462624"/>
    <w:rsid w:val="004653E3"/>
    <w:rsid w:val="00465AFE"/>
    <w:rsid w:val="00466373"/>
    <w:rsid w:val="00471634"/>
    <w:rsid w:val="00473751"/>
    <w:rsid w:val="0047782E"/>
    <w:rsid w:val="00480645"/>
    <w:rsid w:val="00483665"/>
    <w:rsid w:val="00484D79"/>
    <w:rsid w:val="00486468"/>
    <w:rsid w:val="00491517"/>
    <w:rsid w:val="00491524"/>
    <w:rsid w:val="004926A8"/>
    <w:rsid w:val="004932F3"/>
    <w:rsid w:val="004938AC"/>
    <w:rsid w:val="004975B7"/>
    <w:rsid w:val="00497E40"/>
    <w:rsid w:val="004A06C0"/>
    <w:rsid w:val="004A0CEA"/>
    <w:rsid w:val="004A137C"/>
    <w:rsid w:val="004A1DD1"/>
    <w:rsid w:val="004A201A"/>
    <w:rsid w:val="004A220D"/>
    <w:rsid w:val="004A378B"/>
    <w:rsid w:val="004A52BF"/>
    <w:rsid w:val="004A545D"/>
    <w:rsid w:val="004A629A"/>
    <w:rsid w:val="004A6A15"/>
    <w:rsid w:val="004A7DC4"/>
    <w:rsid w:val="004B0FB6"/>
    <w:rsid w:val="004B30D7"/>
    <w:rsid w:val="004B4F31"/>
    <w:rsid w:val="004C01E8"/>
    <w:rsid w:val="004C2313"/>
    <w:rsid w:val="004C318F"/>
    <w:rsid w:val="004C49C5"/>
    <w:rsid w:val="004C5C79"/>
    <w:rsid w:val="004C6B9B"/>
    <w:rsid w:val="004C78F6"/>
    <w:rsid w:val="004C7C3D"/>
    <w:rsid w:val="004C7E70"/>
    <w:rsid w:val="004D14DF"/>
    <w:rsid w:val="004D39AB"/>
    <w:rsid w:val="004D4140"/>
    <w:rsid w:val="004D4533"/>
    <w:rsid w:val="004D463C"/>
    <w:rsid w:val="004E25B0"/>
    <w:rsid w:val="004E648E"/>
    <w:rsid w:val="004E65AC"/>
    <w:rsid w:val="004E7570"/>
    <w:rsid w:val="004F0A0A"/>
    <w:rsid w:val="004F176B"/>
    <w:rsid w:val="004F2537"/>
    <w:rsid w:val="004F382B"/>
    <w:rsid w:val="004F4255"/>
    <w:rsid w:val="004F47DE"/>
    <w:rsid w:val="004F4885"/>
    <w:rsid w:val="004F5D75"/>
    <w:rsid w:val="004F5FD4"/>
    <w:rsid w:val="004F6C48"/>
    <w:rsid w:val="004F7888"/>
    <w:rsid w:val="004F789E"/>
    <w:rsid w:val="005044A8"/>
    <w:rsid w:val="005059D6"/>
    <w:rsid w:val="005072B8"/>
    <w:rsid w:val="00507E0D"/>
    <w:rsid w:val="00510802"/>
    <w:rsid w:val="005116F7"/>
    <w:rsid w:val="005122F2"/>
    <w:rsid w:val="0051292F"/>
    <w:rsid w:val="00512EB0"/>
    <w:rsid w:val="005134AA"/>
    <w:rsid w:val="00517394"/>
    <w:rsid w:val="00517935"/>
    <w:rsid w:val="00517F2E"/>
    <w:rsid w:val="00520D16"/>
    <w:rsid w:val="00521196"/>
    <w:rsid w:val="005213B7"/>
    <w:rsid w:val="00521967"/>
    <w:rsid w:val="005222E9"/>
    <w:rsid w:val="00522886"/>
    <w:rsid w:val="00522DCF"/>
    <w:rsid w:val="0052377E"/>
    <w:rsid w:val="00525AAE"/>
    <w:rsid w:val="00525F99"/>
    <w:rsid w:val="00526016"/>
    <w:rsid w:val="00526D4F"/>
    <w:rsid w:val="00530525"/>
    <w:rsid w:val="00531043"/>
    <w:rsid w:val="00531E2F"/>
    <w:rsid w:val="00532646"/>
    <w:rsid w:val="00532A53"/>
    <w:rsid w:val="00533152"/>
    <w:rsid w:val="005335BC"/>
    <w:rsid w:val="005337ED"/>
    <w:rsid w:val="00533F43"/>
    <w:rsid w:val="005363E5"/>
    <w:rsid w:val="00540144"/>
    <w:rsid w:val="005402A2"/>
    <w:rsid w:val="00540B65"/>
    <w:rsid w:val="00542324"/>
    <w:rsid w:val="00543D5F"/>
    <w:rsid w:val="00543F34"/>
    <w:rsid w:val="00547857"/>
    <w:rsid w:val="005512C2"/>
    <w:rsid w:val="00553A64"/>
    <w:rsid w:val="005554F8"/>
    <w:rsid w:val="00555834"/>
    <w:rsid w:val="00556FAE"/>
    <w:rsid w:val="005571B2"/>
    <w:rsid w:val="005575BB"/>
    <w:rsid w:val="00557767"/>
    <w:rsid w:val="00557E9F"/>
    <w:rsid w:val="005619D9"/>
    <w:rsid w:val="00561C1D"/>
    <w:rsid w:val="00565D26"/>
    <w:rsid w:val="00566350"/>
    <w:rsid w:val="00566713"/>
    <w:rsid w:val="00573578"/>
    <w:rsid w:val="00573FC8"/>
    <w:rsid w:val="00575E24"/>
    <w:rsid w:val="00576FA1"/>
    <w:rsid w:val="005773FB"/>
    <w:rsid w:val="00580E2C"/>
    <w:rsid w:val="005825A7"/>
    <w:rsid w:val="0058478C"/>
    <w:rsid w:val="005849D4"/>
    <w:rsid w:val="00587080"/>
    <w:rsid w:val="00590939"/>
    <w:rsid w:val="00593155"/>
    <w:rsid w:val="00593D55"/>
    <w:rsid w:val="0059455C"/>
    <w:rsid w:val="00595DDB"/>
    <w:rsid w:val="005A0C70"/>
    <w:rsid w:val="005A2B9F"/>
    <w:rsid w:val="005A4523"/>
    <w:rsid w:val="005A46E1"/>
    <w:rsid w:val="005A4832"/>
    <w:rsid w:val="005A5BAC"/>
    <w:rsid w:val="005A66E2"/>
    <w:rsid w:val="005A6786"/>
    <w:rsid w:val="005A6CB1"/>
    <w:rsid w:val="005B0C7C"/>
    <w:rsid w:val="005B204B"/>
    <w:rsid w:val="005B3FE1"/>
    <w:rsid w:val="005B4F08"/>
    <w:rsid w:val="005C2928"/>
    <w:rsid w:val="005C4903"/>
    <w:rsid w:val="005C49E6"/>
    <w:rsid w:val="005C4E0A"/>
    <w:rsid w:val="005C55A2"/>
    <w:rsid w:val="005C578B"/>
    <w:rsid w:val="005C58AD"/>
    <w:rsid w:val="005C642B"/>
    <w:rsid w:val="005C7FC4"/>
    <w:rsid w:val="005C7FD0"/>
    <w:rsid w:val="005D0214"/>
    <w:rsid w:val="005D1A7E"/>
    <w:rsid w:val="005D2AD5"/>
    <w:rsid w:val="005D3B21"/>
    <w:rsid w:val="005D42F8"/>
    <w:rsid w:val="005D4DD8"/>
    <w:rsid w:val="005D77DC"/>
    <w:rsid w:val="005D7B25"/>
    <w:rsid w:val="005D7F02"/>
    <w:rsid w:val="005E0B68"/>
    <w:rsid w:val="005E1345"/>
    <w:rsid w:val="005E1945"/>
    <w:rsid w:val="005E1A25"/>
    <w:rsid w:val="005E2628"/>
    <w:rsid w:val="005E3036"/>
    <w:rsid w:val="005E320B"/>
    <w:rsid w:val="005E39A9"/>
    <w:rsid w:val="005E44CB"/>
    <w:rsid w:val="005E4DCF"/>
    <w:rsid w:val="005E61D0"/>
    <w:rsid w:val="005F137B"/>
    <w:rsid w:val="005F3EBC"/>
    <w:rsid w:val="005F4BFC"/>
    <w:rsid w:val="005F551F"/>
    <w:rsid w:val="005F62C2"/>
    <w:rsid w:val="005F7453"/>
    <w:rsid w:val="006009EF"/>
    <w:rsid w:val="00600C35"/>
    <w:rsid w:val="00602243"/>
    <w:rsid w:val="00602CD2"/>
    <w:rsid w:val="006041FD"/>
    <w:rsid w:val="006053F9"/>
    <w:rsid w:val="006077F9"/>
    <w:rsid w:val="00610150"/>
    <w:rsid w:val="006107B0"/>
    <w:rsid w:val="00613D2A"/>
    <w:rsid w:val="00613E84"/>
    <w:rsid w:val="00616637"/>
    <w:rsid w:val="00616E04"/>
    <w:rsid w:val="00617CCE"/>
    <w:rsid w:val="00620064"/>
    <w:rsid w:val="00622CCD"/>
    <w:rsid w:val="00622CD2"/>
    <w:rsid w:val="00624EA9"/>
    <w:rsid w:val="006259FC"/>
    <w:rsid w:val="00626759"/>
    <w:rsid w:val="00626B73"/>
    <w:rsid w:val="0063050F"/>
    <w:rsid w:val="00630D7E"/>
    <w:rsid w:val="00635388"/>
    <w:rsid w:val="00635C00"/>
    <w:rsid w:val="00635F71"/>
    <w:rsid w:val="006366AB"/>
    <w:rsid w:val="00636C8C"/>
    <w:rsid w:val="00637EFF"/>
    <w:rsid w:val="00641905"/>
    <w:rsid w:val="00642173"/>
    <w:rsid w:val="006445C7"/>
    <w:rsid w:val="00651207"/>
    <w:rsid w:val="006524FF"/>
    <w:rsid w:val="00654E12"/>
    <w:rsid w:val="00660427"/>
    <w:rsid w:val="00664B69"/>
    <w:rsid w:val="0066679D"/>
    <w:rsid w:val="00666ED3"/>
    <w:rsid w:val="006675F8"/>
    <w:rsid w:val="006679FC"/>
    <w:rsid w:val="00667AD2"/>
    <w:rsid w:val="0067086E"/>
    <w:rsid w:val="006738D1"/>
    <w:rsid w:val="0067396F"/>
    <w:rsid w:val="00674404"/>
    <w:rsid w:val="006757D3"/>
    <w:rsid w:val="00675FAD"/>
    <w:rsid w:val="00677FB8"/>
    <w:rsid w:val="00684A4F"/>
    <w:rsid w:val="00684E80"/>
    <w:rsid w:val="006853FA"/>
    <w:rsid w:val="00691D95"/>
    <w:rsid w:val="00694E95"/>
    <w:rsid w:val="006A0BEF"/>
    <w:rsid w:val="006A0C88"/>
    <w:rsid w:val="006A1D65"/>
    <w:rsid w:val="006A221E"/>
    <w:rsid w:val="006A2593"/>
    <w:rsid w:val="006A266B"/>
    <w:rsid w:val="006A3147"/>
    <w:rsid w:val="006A3485"/>
    <w:rsid w:val="006A361C"/>
    <w:rsid w:val="006A44BB"/>
    <w:rsid w:val="006A4E55"/>
    <w:rsid w:val="006B1FE2"/>
    <w:rsid w:val="006B2C9D"/>
    <w:rsid w:val="006B692E"/>
    <w:rsid w:val="006B6CD5"/>
    <w:rsid w:val="006B7E85"/>
    <w:rsid w:val="006C0F36"/>
    <w:rsid w:val="006C1811"/>
    <w:rsid w:val="006C18AA"/>
    <w:rsid w:val="006C5825"/>
    <w:rsid w:val="006C7B43"/>
    <w:rsid w:val="006D0573"/>
    <w:rsid w:val="006D0D20"/>
    <w:rsid w:val="006D108D"/>
    <w:rsid w:val="006D1249"/>
    <w:rsid w:val="006D19FB"/>
    <w:rsid w:val="006D257A"/>
    <w:rsid w:val="006D3DC6"/>
    <w:rsid w:val="006D5213"/>
    <w:rsid w:val="006E070A"/>
    <w:rsid w:val="006E0DEE"/>
    <w:rsid w:val="006E25AC"/>
    <w:rsid w:val="006E2E11"/>
    <w:rsid w:val="006E4D58"/>
    <w:rsid w:val="006E61D8"/>
    <w:rsid w:val="006F1AC4"/>
    <w:rsid w:val="006F2BDE"/>
    <w:rsid w:val="006F36F2"/>
    <w:rsid w:val="006F3F8F"/>
    <w:rsid w:val="006F682E"/>
    <w:rsid w:val="006F76D2"/>
    <w:rsid w:val="006F7CEF"/>
    <w:rsid w:val="00700745"/>
    <w:rsid w:val="00703BF3"/>
    <w:rsid w:val="00706E7B"/>
    <w:rsid w:val="00707146"/>
    <w:rsid w:val="00707E7C"/>
    <w:rsid w:val="00712C5C"/>
    <w:rsid w:val="0071434E"/>
    <w:rsid w:val="00714C70"/>
    <w:rsid w:val="00715D9A"/>
    <w:rsid w:val="00716089"/>
    <w:rsid w:val="00716204"/>
    <w:rsid w:val="0071646C"/>
    <w:rsid w:val="00716827"/>
    <w:rsid w:val="00717777"/>
    <w:rsid w:val="00721198"/>
    <w:rsid w:val="00724454"/>
    <w:rsid w:val="00727642"/>
    <w:rsid w:val="00730712"/>
    <w:rsid w:val="00730949"/>
    <w:rsid w:val="00730AD2"/>
    <w:rsid w:val="00731762"/>
    <w:rsid w:val="007323AD"/>
    <w:rsid w:val="00732D98"/>
    <w:rsid w:val="00733471"/>
    <w:rsid w:val="00733873"/>
    <w:rsid w:val="00734638"/>
    <w:rsid w:val="007347C9"/>
    <w:rsid w:val="0073511E"/>
    <w:rsid w:val="0073588D"/>
    <w:rsid w:val="00737E4C"/>
    <w:rsid w:val="00741FB1"/>
    <w:rsid w:val="00744681"/>
    <w:rsid w:val="00745320"/>
    <w:rsid w:val="00745BC4"/>
    <w:rsid w:val="00746F76"/>
    <w:rsid w:val="00747649"/>
    <w:rsid w:val="00750CDA"/>
    <w:rsid w:val="00750FD0"/>
    <w:rsid w:val="0075208C"/>
    <w:rsid w:val="00753C57"/>
    <w:rsid w:val="007541E7"/>
    <w:rsid w:val="00754929"/>
    <w:rsid w:val="00754A7A"/>
    <w:rsid w:val="00754D7E"/>
    <w:rsid w:val="00755787"/>
    <w:rsid w:val="00755B71"/>
    <w:rsid w:val="00756672"/>
    <w:rsid w:val="00762794"/>
    <w:rsid w:val="00763C1E"/>
    <w:rsid w:val="00764E7E"/>
    <w:rsid w:val="007653D1"/>
    <w:rsid w:val="007659A1"/>
    <w:rsid w:val="0076612F"/>
    <w:rsid w:val="007678ED"/>
    <w:rsid w:val="00770ADB"/>
    <w:rsid w:val="00771274"/>
    <w:rsid w:val="00772D0B"/>
    <w:rsid w:val="00773BFB"/>
    <w:rsid w:val="0077654B"/>
    <w:rsid w:val="007771E9"/>
    <w:rsid w:val="0077762F"/>
    <w:rsid w:val="00780485"/>
    <w:rsid w:val="00781689"/>
    <w:rsid w:val="00783389"/>
    <w:rsid w:val="00783BB4"/>
    <w:rsid w:val="00784D1B"/>
    <w:rsid w:val="007866D0"/>
    <w:rsid w:val="007879CC"/>
    <w:rsid w:val="00791973"/>
    <w:rsid w:val="00792DA5"/>
    <w:rsid w:val="007934B8"/>
    <w:rsid w:val="00793C99"/>
    <w:rsid w:val="00793F1E"/>
    <w:rsid w:val="00795650"/>
    <w:rsid w:val="00795871"/>
    <w:rsid w:val="00796C3C"/>
    <w:rsid w:val="00797152"/>
    <w:rsid w:val="007A2037"/>
    <w:rsid w:val="007A2887"/>
    <w:rsid w:val="007A3520"/>
    <w:rsid w:val="007A5C68"/>
    <w:rsid w:val="007A732F"/>
    <w:rsid w:val="007B0711"/>
    <w:rsid w:val="007B1C4F"/>
    <w:rsid w:val="007B2355"/>
    <w:rsid w:val="007B253E"/>
    <w:rsid w:val="007B3A84"/>
    <w:rsid w:val="007B3E08"/>
    <w:rsid w:val="007B3F54"/>
    <w:rsid w:val="007B5206"/>
    <w:rsid w:val="007C042C"/>
    <w:rsid w:val="007C0B7A"/>
    <w:rsid w:val="007C2761"/>
    <w:rsid w:val="007C3D91"/>
    <w:rsid w:val="007C5789"/>
    <w:rsid w:val="007C6F08"/>
    <w:rsid w:val="007D2F19"/>
    <w:rsid w:val="007D2FDE"/>
    <w:rsid w:val="007D7ACF"/>
    <w:rsid w:val="007E4518"/>
    <w:rsid w:val="007E7629"/>
    <w:rsid w:val="007E7764"/>
    <w:rsid w:val="007F0B7F"/>
    <w:rsid w:val="007F480A"/>
    <w:rsid w:val="007F636E"/>
    <w:rsid w:val="007F74D4"/>
    <w:rsid w:val="00802019"/>
    <w:rsid w:val="00802155"/>
    <w:rsid w:val="00802186"/>
    <w:rsid w:val="00802256"/>
    <w:rsid w:val="008054CE"/>
    <w:rsid w:val="00805B8D"/>
    <w:rsid w:val="00812C79"/>
    <w:rsid w:val="00813D5A"/>
    <w:rsid w:val="0081482F"/>
    <w:rsid w:val="00815C60"/>
    <w:rsid w:val="00817DC8"/>
    <w:rsid w:val="008201A4"/>
    <w:rsid w:val="00821879"/>
    <w:rsid w:val="00822E72"/>
    <w:rsid w:val="0082485D"/>
    <w:rsid w:val="00824FC0"/>
    <w:rsid w:val="00826107"/>
    <w:rsid w:val="00826DF3"/>
    <w:rsid w:val="008303C7"/>
    <w:rsid w:val="00830809"/>
    <w:rsid w:val="008331CC"/>
    <w:rsid w:val="0083359F"/>
    <w:rsid w:val="00833E59"/>
    <w:rsid w:val="0084187A"/>
    <w:rsid w:val="00842022"/>
    <w:rsid w:val="0084439F"/>
    <w:rsid w:val="00846384"/>
    <w:rsid w:val="00847B5D"/>
    <w:rsid w:val="00850129"/>
    <w:rsid w:val="00851563"/>
    <w:rsid w:val="00852960"/>
    <w:rsid w:val="0085362B"/>
    <w:rsid w:val="00854D86"/>
    <w:rsid w:val="00855AD3"/>
    <w:rsid w:val="008569DE"/>
    <w:rsid w:val="008570C0"/>
    <w:rsid w:val="00860211"/>
    <w:rsid w:val="0086119D"/>
    <w:rsid w:val="00861625"/>
    <w:rsid w:val="00861B15"/>
    <w:rsid w:val="00862354"/>
    <w:rsid w:val="008626C1"/>
    <w:rsid w:val="00862AA2"/>
    <w:rsid w:val="00862DFB"/>
    <w:rsid w:val="00863E64"/>
    <w:rsid w:val="00863EC0"/>
    <w:rsid w:val="00864EDB"/>
    <w:rsid w:val="00864FC3"/>
    <w:rsid w:val="00865A90"/>
    <w:rsid w:val="00865BD6"/>
    <w:rsid w:val="00866C73"/>
    <w:rsid w:val="0087006B"/>
    <w:rsid w:val="008708F3"/>
    <w:rsid w:val="00870B43"/>
    <w:rsid w:val="00874483"/>
    <w:rsid w:val="0087487B"/>
    <w:rsid w:val="0087527D"/>
    <w:rsid w:val="008754D4"/>
    <w:rsid w:val="0087593A"/>
    <w:rsid w:val="00876C0E"/>
    <w:rsid w:val="00881459"/>
    <w:rsid w:val="00882339"/>
    <w:rsid w:val="0088246F"/>
    <w:rsid w:val="008840B8"/>
    <w:rsid w:val="008851B1"/>
    <w:rsid w:val="00885272"/>
    <w:rsid w:val="008852D9"/>
    <w:rsid w:val="00886103"/>
    <w:rsid w:val="00886217"/>
    <w:rsid w:val="00886249"/>
    <w:rsid w:val="00886311"/>
    <w:rsid w:val="0088766D"/>
    <w:rsid w:val="00891869"/>
    <w:rsid w:val="00894E8F"/>
    <w:rsid w:val="0089600A"/>
    <w:rsid w:val="0089603D"/>
    <w:rsid w:val="008A04C0"/>
    <w:rsid w:val="008A0FB0"/>
    <w:rsid w:val="008A22DA"/>
    <w:rsid w:val="008A39E1"/>
    <w:rsid w:val="008A3FD9"/>
    <w:rsid w:val="008A65D1"/>
    <w:rsid w:val="008A7816"/>
    <w:rsid w:val="008B404D"/>
    <w:rsid w:val="008B4D4B"/>
    <w:rsid w:val="008B6BC6"/>
    <w:rsid w:val="008B7474"/>
    <w:rsid w:val="008B7FE4"/>
    <w:rsid w:val="008C2918"/>
    <w:rsid w:val="008C43AA"/>
    <w:rsid w:val="008C51EF"/>
    <w:rsid w:val="008C5BAC"/>
    <w:rsid w:val="008D0216"/>
    <w:rsid w:val="008D0BB7"/>
    <w:rsid w:val="008D39C7"/>
    <w:rsid w:val="008D3A2F"/>
    <w:rsid w:val="008D409B"/>
    <w:rsid w:val="008D424C"/>
    <w:rsid w:val="008D4E2F"/>
    <w:rsid w:val="008D634D"/>
    <w:rsid w:val="008D64B2"/>
    <w:rsid w:val="008D7502"/>
    <w:rsid w:val="008D78F6"/>
    <w:rsid w:val="008E2BA4"/>
    <w:rsid w:val="008E2BB7"/>
    <w:rsid w:val="008E2FE6"/>
    <w:rsid w:val="008E33E9"/>
    <w:rsid w:val="008E440C"/>
    <w:rsid w:val="008E63AF"/>
    <w:rsid w:val="008E7D07"/>
    <w:rsid w:val="008F0380"/>
    <w:rsid w:val="008F0DB2"/>
    <w:rsid w:val="008F21B3"/>
    <w:rsid w:val="008F2642"/>
    <w:rsid w:val="008F3ABC"/>
    <w:rsid w:val="008F4B65"/>
    <w:rsid w:val="008F5C2A"/>
    <w:rsid w:val="008F7389"/>
    <w:rsid w:val="008F7679"/>
    <w:rsid w:val="00900576"/>
    <w:rsid w:val="0090192F"/>
    <w:rsid w:val="00904DE8"/>
    <w:rsid w:val="00905687"/>
    <w:rsid w:val="00906763"/>
    <w:rsid w:val="009124D2"/>
    <w:rsid w:val="00912F89"/>
    <w:rsid w:val="00913234"/>
    <w:rsid w:val="009141C5"/>
    <w:rsid w:val="00915EE4"/>
    <w:rsid w:val="00916607"/>
    <w:rsid w:val="0091731E"/>
    <w:rsid w:val="0091740F"/>
    <w:rsid w:val="0092034F"/>
    <w:rsid w:val="0092090E"/>
    <w:rsid w:val="00923812"/>
    <w:rsid w:val="00924B09"/>
    <w:rsid w:val="00924FA9"/>
    <w:rsid w:val="009301FB"/>
    <w:rsid w:val="00931097"/>
    <w:rsid w:val="0093231F"/>
    <w:rsid w:val="00932FD7"/>
    <w:rsid w:val="009333AD"/>
    <w:rsid w:val="00936487"/>
    <w:rsid w:val="00937CBB"/>
    <w:rsid w:val="00937D22"/>
    <w:rsid w:val="0094030D"/>
    <w:rsid w:val="00941127"/>
    <w:rsid w:val="00942237"/>
    <w:rsid w:val="009436D1"/>
    <w:rsid w:val="00944483"/>
    <w:rsid w:val="00944CFD"/>
    <w:rsid w:val="00945AA1"/>
    <w:rsid w:val="009463DA"/>
    <w:rsid w:val="009472A0"/>
    <w:rsid w:val="00951818"/>
    <w:rsid w:val="009536B7"/>
    <w:rsid w:val="00953BAF"/>
    <w:rsid w:val="00953C6A"/>
    <w:rsid w:val="00953E01"/>
    <w:rsid w:val="00955626"/>
    <w:rsid w:val="0096091C"/>
    <w:rsid w:val="00960C36"/>
    <w:rsid w:val="00961A3B"/>
    <w:rsid w:val="00961F7C"/>
    <w:rsid w:val="0096430A"/>
    <w:rsid w:val="0096434A"/>
    <w:rsid w:val="009647F1"/>
    <w:rsid w:val="009658CE"/>
    <w:rsid w:val="00966D99"/>
    <w:rsid w:val="009675A1"/>
    <w:rsid w:val="0097008C"/>
    <w:rsid w:val="0097340C"/>
    <w:rsid w:val="009748F3"/>
    <w:rsid w:val="00975094"/>
    <w:rsid w:val="009758CB"/>
    <w:rsid w:val="0097667F"/>
    <w:rsid w:val="0097744A"/>
    <w:rsid w:val="00980119"/>
    <w:rsid w:val="00983BE2"/>
    <w:rsid w:val="009853F8"/>
    <w:rsid w:val="00985873"/>
    <w:rsid w:val="00986723"/>
    <w:rsid w:val="009876DB"/>
    <w:rsid w:val="009905AB"/>
    <w:rsid w:val="00991767"/>
    <w:rsid w:val="0099595C"/>
    <w:rsid w:val="00996249"/>
    <w:rsid w:val="00996BDB"/>
    <w:rsid w:val="00996C0D"/>
    <w:rsid w:val="00997750"/>
    <w:rsid w:val="009A0C39"/>
    <w:rsid w:val="009A221E"/>
    <w:rsid w:val="009A36EB"/>
    <w:rsid w:val="009A42A8"/>
    <w:rsid w:val="009A4F29"/>
    <w:rsid w:val="009A5C30"/>
    <w:rsid w:val="009A5DF4"/>
    <w:rsid w:val="009A63EC"/>
    <w:rsid w:val="009A7355"/>
    <w:rsid w:val="009A75E3"/>
    <w:rsid w:val="009B1BC3"/>
    <w:rsid w:val="009B2E13"/>
    <w:rsid w:val="009B304C"/>
    <w:rsid w:val="009B5DFA"/>
    <w:rsid w:val="009B69CD"/>
    <w:rsid w:val="009B7370"/>
    <w:rsid w:val="009C2340"/>
    <w:rsid w:val="009C294E"/>
    <w:rsid w:val="009C2D23"/>
    <w:rsid w:val="009C3878"/>
    <w:rsid w:val="009C3A88"/>
    <w:rsid w:val="009C465D"/>
    <w:rsid w:val="009C6E90"/>
    <w:rsid w:val="009C7A46"/>
    <w:rsid w:val="009D1EDE"/>
    <w:rsid w:val="009D2169"/>
    <w:rsid w:val="009D2CB7"/>
    <w:rsid w:val="009D3574"/>
    <w:rsid w:val="009D3F29"/>
    <w:rsid w:val="009D7706"/>
    <w:rsid w:val="009E0454"/>
    <w:rsid w:val="009E0E65"/>
    <w:rsid w:val="009E1B76"/>
    <w:rsid w:val="009E1CA7"/>
    <w:rsid w:val="009E1F39"/>
    <w:rsid w:val="009E227A"/>
    <w:rsid w:val="009E2398"/>
    <w:rsid w:val="009E51D6"/>
    <w:rsid w:val="009E5414"/>
    <w:rsid w:val="009E5504"/>
    <w:rsid w:val="009E627C"/>
    <w:rsid w:val="009F149E"/>
    <w:rsid w:val="009F14FC"/>
    <w:rsid w:val="009F27FA"/>
    <w:rsid w:val="009F4624"/>
    <w:rsid w:val="009F4D10"/>
    <w:rsid w:val="009F5024"/>
    <w:rsid w:val="009F5089"/>
    <w:rsid w:val="009F51E2"/>
    <w:rsid w:val="00A016F3"/>
    <w:rsid w:val="00A017CF"/>
    <w:rsid w:val="00A01ABF"/>
    <w:rsid w:val="00A023E2"/>
    <w:rsid w:val="00A0385F"/>
    <w:rsid w:val="00A03B2A"/>
    <w:rsid w:val="00A04B5B"/>
    <w:rsid w:val="00A05A30"/>
    <w:rsid w:val="00A05F3E"/>
    <w:rsid w:val="00A11A6A"/>
    <w:rsid w:val="00A12554"/>
    <w:rsid w:val="00A1255C"/>
    <w:rsid w:val="00A13772"/>
    <w:rsid w:val="00A159EB"/>
    <w:rsid w:val="00A15B71"/>
    <w:rsid w:val="00A16CF3"/>
    <w:rsid w:val="00A20718"/>
    <w:rsid w:val="00A20CE1"/>
    <w:rsid w:val="00A20E58"/>
    <w:rsid w:val="00A23057"/>
    <w:rsid w:val="00A2406E"/>
    <w:rsid w:val="00A242E1"/>
    <w:rsid w:val="00A24BE5"/>
    <w:rsid w:val="00A25936"/>
    <w:rsid w:val="00A26099"/>
    <w:rsid w:val="00A268B5"/>
    <w:rsid w:val="00A271CF"/>
    <w:rsid w:val="00A31B1A"/>
    <w:rsid w:val="00A31BD7"/>
    <w:rsid w:val="00A31E89"/>
    <w:rsid w:val="00A31F74"/>
    <w:rsid w:val="00A351B3"/>
    <w:rsid w:val="00A35977"/>
    <w:rsid w:val="00A36495"/>
    <w:rsid w:val="00A37D70"/>
    <w:rsid w:val="00A37F38"/>
    <w:rsid w:val="00A40A14"/>
    <w:rsid w:val="00A41F72"/>
    <w:rsid w:val="00A47D57"/>
    <w:rsid w:val="00A506A3"/>
    <w:rsid w:val="00A555B1"/>
    <w:rsid w:val="00A57F16"/>
    <w:rsid w:val="00A60430"/>
    <w:rsid w:val="00A60F25"/>
    <w:rsid w:val="00A62172"/>
    <w:rsid w:val="00A62556"/>
    <w:rsid w:val="00A63592"/>
    <w:rsid w:val="00A63BED"/>
    <w:rsid w:val="00A6455C"/>
    <w:rsid w:val="00A648CC"/>
    <w:rsid w:val="00A65351"/>
    <w:rsid w:val="00A67C0E"/>
    <w:rsid w:val="00A71B16"/>
    <w:rsid w:val="00A7326C"/>
    <w:rsid w:val="00A7397B"/>
    <w:rsid w:val="00A751A8"/>
    <w:rsid w:val="00A754EF"/>
    <w:rsid w:val="00A75AC9"/>
    <w:rsid w:val="00A75D6F"/>
    <w:rsid w:val="00A76186"/>
    <w:rsid w:val="00A770B1"/>
    <w:rsid w:val="00A801AB"/>
    <w:rsid w:val="00A80C55"/>
    <w:rsid w:val="00A81CE3"/>
    <w:rsid w:val="00A82723"/>
    <w:rsid w:val="00A85F93"/>
    <w:rsid w:val="00A90AAF"/>
    <w:rsid w:val="00A90DD3"/>
    <w:rsid w:val="00A97818"/>
    <w:rsid w:val="00A97D15"/>
    <w:rsid w:val="00AA1254"/>
    <w:rsid w:val="00AA23EA"/>
    <w:rsid w:val="00AA24A3"/>
    <w:rsid w:val="00AA4E87"/>
    <w:rsid w:val="00AA58DF"/>
    <w:rsid w:val="00AA62EB"/>
    <w:rsid w:val="00AA6D4C"/>
    <w:rsid w:val="00AA7072"/>
    <w:rsid w:val="00AA71F1"/>
    <w:rsid w:val="00AB0C81"/>
    <w:rsid w:val="00AB48FE"/>
    <w:rsid w:val="00AB49C3"/>
    <w:rsid w:val="00AB5304"/>
    <w:rsid w:val="00AB7C1D"/>
    <w:rsid w:val="00AC12D5"/>
    <w:rsid w:val="00AC3C55"/>
    <w:rsid w:val="00AC454B"/>
    <w:rsid w:val="00AC50BB"/>
    <w:rsid w:val="00AC6D51"/>
    <w:rsid w:val="00AD0D56"/>
    <w:rsid w:val="00AD1C08"/>
    <w:rsid w:val="00AD295B"/>
    <w:rsid w:val="00AD40D9"/>
    <w:rsid w:val="00AD5712"/>
    <w:rsid w:val="00AD5DEE"/>
    <w:rsid w:val="00AE00EC"/>
    <w:rsid w:val="00AE0268"/>
    <w:rsid w:val="00AE0488"/>
    <w:rsid w:val="00AE15D2"/>
    <w:rsid w:val="00AE1F23"/>
    <w:rsid w:val="00AE2103"/>
    <w:rsid w:val="00AE227E"/>
    <w:rsid w:val="00AE35B0"/>
    <w:rsid w:val="00AE4640"/>
    <w:rsid w:val="00AE6AC2"/>
    <w:rsid w:val="00AF1873"/>
    <w:rsid w:val="00AF4E6B"/>
    <w:rsid w:val="00AF526E"/>
    <w:rsid w:val="00AF66A5"/>
    <w:rsid w:val="00AF674F"/>
    <w:rsid w:val="00AF7EA7"/>
    <w:rsid w:val="00B0045B"/>
    <w:rsid w:val="00B01450"/>
    <w:rsid w:val="00B0370B"/>
    <w:rsid w:val="00B0442D"/>
    <w:rsid w:val="00B04744"/>
    <w:rsid w:val="00B0532D"/>
    <w:rsid w:val="00B0542A"/>
    <w:rsid w:val="00B06738"/>
    <w:rsid w:val="00B07DFA"/>
    <w:rsid w:val="00B10E62"/>
    <w:rsid w:val="00B110E7"/>
    <w:rsid w:val="00B120E9"/>
    <w:rsid w:val="00B13609"/>
    <w:rsid w:val="00B1440F"/>
    <w:rsid w:val="00B15151"/>
    <w:rsid w:val="00B15826"/>
    <w:rsid w:val="00B160A4"/>
    <w:rsid w:val="00B206FD"/>
    <w:rsid w:val="00B2265C"/>
    <w:rsid w:val="00B23821"/>
    <w:rsid w:val="00B24AA4"/>
    <w:rsid w:val="00B25492"/>
    <w:rsid w:val="00B257D5"/>
    <w:rsid w:val="00B25D0A"/>
    <w:rsid w:val="00B263FF"/>
    <w:rsid w:val="00B27EA0"/>
    <w:rsid w:val="00B309F0"/>
    <w:rsid w:val="00B31804"/>
    <w:rsid w:val="00B32258"/>
    <w:rsid w:val="00B32791"/>
    <w:rsid w:val="00B339D4"/>
    <w:rsid w:val="00B342A1"/>
    <w:rsid w:val="00B343AE"/>
    <w:rsid w:val="00B36AD7"/>
    <w:rsid w:val="00B36B19"/>
    <w:rsid w:val="00B379E3"/>
    <w:rsid w:val="00B37E1A"/>
    <w:rsid w:val="00B40A96"/>
    <w:rsid w:val="00B4225B"/>
    <w:rsid w:val="00B426EE"/>
    <w:rsid w:val="00B441B0"/>
    <w:rsid w:val="00B46D34"/>
    <w:rsid w:val="00B4720B"/>
    <w:rsid w:val="00B47D05"/>
    <w:rsid w:val="00B52A6D"/>
    <w:rsid w:val="00B532DC"/>
    <w:rsid w:val="00B53561"/>
    <w:rsid w:val="00B5372F"/>
    <w:rsid w:val="00B54BC7"/>
    <w:rsid w:val="00B54CDA"/>
    <w:rsid w:val="00B553F8"/>
    <w:rsid w:val="00B55D72"/>
    <w:rsid w:val="00B55F60"/>
    <w:rsid w:val="00B573B4"/>
    <w:rsid w:val="00B57F1B"/>
    <w:rsid w:val="00B62FBE"/>
    <w:rsid w:val="00B66024"/>
    <w:rsid w:val="00B6696C"/>
    <w:rsid w:val="00B675AF"/>
    <w:rsid w:val="00B678E2"/>
    <w:rsid w:val="00B70230"/>
    <w:rsid w:val="00B713E9"/>
    <w:rsid w:val="00B71957"/>
    <w:rsid w:val="00B74CBE"/>
    <w:rsid w:val="00B776E2"/>
    <w:rsid w:val="00B77E8C"/>
    <w:rsid w:val="00B80C15"/>
    <w:rsid w:val="00B80ED1"/>
    <w:rsid w:val="00B81229"/>
    <w:rsid w:val="00B8303B"/>
    <w:rsid w:val="00B84796"/>
    <w:rsid w:val="00B84CF9"/>
    <w:rsid w:val="00B84D77"/>
    <w:rsid w:val="00B86012"/>
    <w:rsid w:val="00B90327"/>
    <w:rsid w:val="00B91558"/>
    <w:rsid w:val="00B92879"/>
    <w:rsid w:val="00B92B59"/>
    <w:rsid w:val="00B93732"/>
    <w:rsid w:val="00B93D11"/>
    <w:rsid w:val="00B94A55"/>
    <w:rsid w:val="00B95685"/>
    <w:rsid w:val="00B956F9"/>
    <w:rsid w:val="00BA10A6"/>
    <w:rsid w:val="00BA16FD"/>
    <w:rsid w:val="00BA2758"/>
    <w:rsid w:val="00BA5498"/>
    <w:rsid w:val="00BA5717"/>
    <w:rsid w:val="00BA5AFD"/>
    <w:rsid w:val="00BA7550"/>
    <w:rsid w:val="00BB0E5C"/>
    <w:rsid w:val="00BB1527"/>
    <w:rsid w:val="00BB3DA9"/>
    <w:rsid w:val="00BB619C"/>
    <w:rsid w:val="00BB6E0E"/>
    <w:rsid w:val="00BB6F2E"/>
    <w:rsid w:val="00BB7549"/>
    <w:rsid w:val="00BB75E5"/>
    <w:rsid w:val="00BB7E67"/>
    <w:rsid w:val="00BC1007"/>
    <w:rsid w:val="00BC163E"/>
    <w:rsid w:val="00BC1DF5"/>
    <w:rsid w:val="00BC344C"/>
    <w:rsid w:val="00BC36D4"/>
    <w:rsid w:val="00BC3FC2"/>
    <w:rsid w:val="00BC5023"/>
    <w:rsid w:val="00BC59EF"/>
    <w:rsid w:val="00BD06AC"/>
    <w:rsid w:val="00BD2191"/>
    <w:rsid w:val="00BD2DE4"/>
    <w:rsid w:val="00BD4069"/>
    <w:rsid w:val="00BD4966"/>
    <w:rsid w:val="00BD5143"/>
    <w:rsid w:val="00BD5267"/>
    <w:rsid w:val="00BD6E3C"/>
    <w:rsid w:val="00BD7C68"/>
    <w:rsid w:val="00BE2F34"/>
    <w:rsid w:val="00BE3DA7"/>
    <w:rsid w:val="00BE40BF"/>
    <w:rsid w:val="00BE46AC"/>
    <w:rsid w:val="00BE4A59"/>
    <w:rsid w:val="00BE4C72"/>
    <w:rsid w:val="00BE51AE"/>
    <w:rsid w:val="00BE5A09"/>
    <w:rsid w:val="00BE5AC0"/>
    <w:rsid w:val="00BE64FA"/>
    <w:rsid w:val="00BE7012"/>
    <w:rsid w:val="00BE743B"/>
    <w:rsid w:val="00BF0742"/>
    <w:rsid w:val="00BF0AAD"/>
    <w:rsid w:val="00BF1F8F"/>
    <w:rsid w:val="00BF3B82"/>
    <w:rsid w:val="00BF3C6B"/>
    <w:rsid w:val="00BF74F3"/>
    <w:rsid w:val="00C0005C"/>
    <w:rsid w:val="00C00B04"/>
    <w:rsid w:val="00C012CD"/>
    <w:rsid w:val="00C0143B"/>
    <w:rsid w:val="00C01633"/>
    <w:rsid w:val="00C02DA5"/>
    <w:rsid w:val="00C02F05"/>
    <w:rsid w:val="00C0345F"/>
    <w:rsid w:val="00C04B07"/>
    <w:rsid w:val="00C05402"/>
    <w:rsid w:val="00C10237"/>
    <w:rsid w:val="00C10ED5"/>
    <w:rsid w:val="00C11604"/>
    <w:rsid w:val="00C1242A"/>
    <w:rsid w:val="00C14BC3"/>
    <w:rsid w:val="00C164C5"/>
    <w:rsid w:val="00C206A9"/>
    <w:rsid w:val="00C25229"/>
    <w:rsid w:val="00C25FD0"/>
    <w:rsid w:val="00C27118"/>
    <w:rsid w:val="00C32937"/>
    <w:rsid w:val="00C34651"/>
    <w:rsid w:val="00C36816"/>
    <w:rsid w:val="00C36DFF"/>
    <w:rsid w:val="00C41093"/>
    <w:rsid w:val="00C43462"/>
    <w:rsid w:val="00C43D7D"/>
    <w:rsid w:val="00C44468"/>
    <w:rsid w:val="00C51673"/>
    <w:rsid w:val="00C53CAC"/>
    <w:rsid w:val="00C540AF"/>
    <w:rsid w:val="00C551A2"/>
    <w:rsid w:val="00C57DE9"/>
    <w:rsid w:val="00C600DD"/>
    <w:rsid w:val="00C6080C"/>
    <w:rsid w:val="00C6113A"/>
    <w:rsid w:val="00C61283"/>
    <w:rsid w:val="00C61557"/>
    <w:rsid w:val="00C61FB7"/>
    <w:rsid w:val="00C6444D"/>
    <w:rsid w:val="00C65444"/>
    <w:rsid w:val="00C65B4D"/>
    <w:rsid w:val="00C66D99"/>
    <w:rsid w:val="00C67195"/>
    <w:rsid w:val="00C6790E"/>
    <w:rsid w:val="00C67972"/>
    <w:rsid w:val="00C73D42"/>
    <w:rsid w:val="00C7447B"/>
    <w:rsid w:val="00C74BF9"/>
    <w:rsid w:val="00C77AED"/>
    <w:rsid w:val="00C81108"/>
    <w:rsid w:val="00C82DE9"/>
    <w:rsid w:val="00C85136"/>
    <w:rsid w:val="00C854FE"/>
    <w:rsid w:val="00C860A2"/>
    <w:rsid w:val="00C879BF"/>
    <w:rsid w:val="00C91AD5"/>
    <w:rsid w:val="00C95863"/>
    <w:rsid w:val="00C9702A"/>
    <w:rsid w:val="00CA0470"/>
    <w:rsid w:val="00CA27C0"/>
    <w:rsid w:val="00CA3237"/>
    <w:rsid w:val="00CA416C"/>
    <w:rsid w:val="00CA556F"/>
    <w:rsid w:val="00CA65CE"/>
    <w:rsid w:val="00CA6BA6"/>
    <w:rsid w:val="00CB0AF8"/>
    <w:rsid w:val="00CB1DC2"/>
    <w:rsid w:val="00CB1FEB"/>
    <w:rsid w:val="00CB2A3B"/>
    <w:rsid w:val="00CB72E6"/>
    <w:rsid w:val="00CB75C8"/>
    <w:rsid w:val="00CB7EB0"/>
    <w:rsid w:val="00CC4B61"/>
    <w:rsid w:val="00CC69BC"/>
    <w:rsid w:val="00CC6E6A"/>
    <w:rsid w:val="00CC7F13"/>
    <w:rsid w:val="00CD12D1"/>
    <w:rsid w:val="00CD130C"/>
    <w:rsid w:val="00CD1531"/>
    <w:rsid w:val="00CD1578"/>
    <w:rsid w:val="00CD2228"/>
    <w:rsid w:val="00CD23D6"/>
    <w:rsid w:val="00CD3DCE"/>
    <w:rsid w:val="00CD63FC"/>
    <w:rsid w:val="00CE100A"/>
    <w:rsid w:val="00CE2B70"/>
    <w:rsid w:val="00CE3BC6"/>
    <w:rsid w:val="00CE4475"/>
    <w:rsid w:val="00CE53BC"/>
    <w:rsid w:val="00CE6B3B"/>
    <w:rsid w:val="00CE7012"/>
    <w:rsid w:val="00CF03E5"/>
    <w:rsid w:val="00CF0D0E"/>
    <w:rsid w:val="00CF35E0"/>
    <w:rsid w:val="00CF4631"/>
    <w:rsid w:val="00CF5017"/>
    <w:rsid w:val="00CF71B8"/>
    <w:rsid w:val="00CF7F40"/>
    <w:rsid w:val="00D002DE"/>
    <w:rsid w:val="00D011F0"/>
    <w:rsid w:val="00D01643"/>
    <w:rsid w:val="00D02FB6"/>
    <w:rsid w:val="00D0314D"/>
    <w:rsid w:val="00D03E3F"/>
    <w:rsid w:val="00D04E24"/>
    <w:rsid w:val="00D05702"/>
    <w:rsid w:val="00D06593"/>
    <w:rsid w:val="00D1031C"/>
    <w:rsid w:val="00D1119E"/>
    <w:rsid w:val="00D11B34"/>
    <w:rsid w:val="00D121D1"/>
    <w:rsid w:val="00D12608"/>
    <w:rsid w:val="00D127F5"/>
    <w:rsid w:val="00D130C6"/>
    <w:rsid w:val="00D13864"/>
    <w:rsid w:val="00D16BE3"/>
    <w:rsid w:val="00D17801"/>
    <w:rsid w:val="00D2094A"/>
    <w:rsid w:val="00D20BA9"/>
    <w:rsid w:val="00D235EB"/>
    <w:rsid w:val="00D23656"/>
    <w:rsid w:val="00D2479A"/>
    <w:rsid w:val="00D2571B"/>
    <w:rsid w:val="00D258A3"/>
    <w:rsid w:val="00D26CF7"/>
    <w:rsid w:val="00D270D1"/>
    <w:rsid w:val="00D27627"/>
    <w:rsid w:val="00D30FF7"/>
    <w:rsid w:val="00D310BB"/>
    <w:rsid w:val="00D31ACF"/>
    <w:rsid w:val="00D35A3C"/>
    <w:rsid w:val="00D35C67"/>
    <w:rsid w:val="00D35F45"/>
    <w:rsid w:val="00D36242"/>
    <w:rsid w:val="00D36C5B"/>
    <w:rsid w:val="00D40750"/>
    <w:rsid w:val="00D409A0"/>
    <w:rsid w:val="00D433F7"/>
    <w:rsid w:val="00D440AE"/>
    <w:rsid w:val="00D44613"/>
    <w:rsid w:val="00D45BFF"/>
    <w:rsid w:val="00D46B66"/>
    <w:rsid w:val="00D46BAC"/>
    <w:rsid w:val="00D531F6"/>
    <w:rsid w:val="00D5384A"/>
    <w:rsid w:val="00D553D0"/>
    <w:rsid w:val="00D56A14"/>
    <w:rsid w:val="00D57C07"/>
    <w:rsid w:val="00D60760"/>
    <w:rsid w:val="00D62057"/>
    <w:rsid w:val="00D6219C"/>
    <w:rsid w:val="00D62FEA"/>
    <w:rsid w:val="00D63675"/>
    <w:rsid w:val="00D637F9"/>
    <w:rsid w:val="00D64C18"/>
    <w:rsid w:val="00D661D5"/>
    <w:rsid w:val="00D666B4"/>
    <w:rsid w:val="00D67015"/>
    <w:rsid w:val="00D679B5"/>
    <w:rsid w:val="00D70238"/>
    <w:rsid w:val="00D71EBB"/>
    <w:rsid w:val="00D7306B"/>
    <w:rsid w:val="00D7346C"/>
    <w:rsid w:val="00D748DE"/>
    <w:rsid w:val="00D76665"/>
    <w:rsid w:val="00D76789"/>
    <w:rsid w:val="00D80FE1"/>
    <w:rsid w:val="00D81B8C"/>
    <w:rsid w:val="00D81C33"/>
    <w:rsid w:val="00D842C7"/>
    <w:rsid w:val="00D847C6"/>
    <w:rsid w:val="00D84C44"/>
    <w:rsid w:val="00D8579E"/>
    <w:rsid w:val="00D85D1A"/>
    <w:rsid w:val="00D85FCF"/>
    <w:rsid w:val="00D866D0"/>
    <w:rsid w:val="00D86A0B"/>
    <w:rsid w:val="00D87163"/>
    <w:rsid w:val="00D872CD"/>
    <w:rsid w:val="00D92516"/>
    <w:rsid w:val="00D92D96"/>
    <w:rsid w:val="00D92ECD"/>
    <w:rsid w:val="00D93038"/>
    <w:rsid w:val="00D9347A"/>
    <w:rsid w:val="00D936A2"/>
    <w:rsid w:val="00D94F2F"/>
    <w:rsid w:val="00DA09A4"/>
    <w:rsid w:val="00DA0E49"/>
    <w:rsid w:val="00DA262E"/>
    <w:rsid w:val="00DA489D"/>
    <w:rsid w:val="00DB136D"/>
    <w:rsid w:val="00DB3D3F"/>
    <w:rsid w:val="00DB7EBA"/>
    <w:rsid w:val="00DC04AA"/>
    <w:rsid w:val="00DC078F"/>
    <w:rsid w:val="00DC08C9"/>
    <w:rsid w:val="00DC16A9"/>
    <w:rsid w:val="00DC22AF"/>
    <w:rsid w:val="00DC4972"/>
    <w:rsid w:val="00DC4C9F"/>
    <w:rsid w:val="00DC642D"/>
    <w:rsid w:val="00DC7696"/>
    <w:rsid w:val="00DD0D1B"/>
    <w:rsid w:val="00DD465F"/>
    <w:rsid w:val="00DD51A7"/>
    <w:rsid w:val="00DD63D3"/>
    <w:rsid w:val="00DE0B35"/>
    <w:rsid w:val="00DE1DA3"/>
    <w:rsid w:val="00DE1DD1"/>
    <w:rsid w:val="00DE23D6"/>
    <w:rsid w:val="00DE23E9"/>
    <w:rsid w:val="00DE2813"/>
    <w:rsid w:val="00DE38CA"/>
    <w:rsid w:val="00DE4AFD"/>
    <w:rsid w:val="00DE5FF3"/>
    <w:rsid w:val="00DE611F"/>
    <w:rsid w:val="00DE7226"/>
    <w:rsid w:val="00DF03CA"/>
    <w:rsid w:val="00DF18B5"/>
    <w:rsid w:val="00DF2FFC"/>
    <w:rsid w:val="00DF309F"/>
    <w:rsid w:val="00DF3270"/>
    <w:rsid w:val="00DF476B"/>
    <w:rsid w:val="00DF6950"/>
    <w:rsid w:val="00DF695A"/>
    <w:rsid w:val="00DF7854"/>
    <w:rsid w:val="00DF7B48"/>
    <w:rsid w:val="00E00A76"/>
    <w:rsid w:val="00E01C6B"/>
    <w:rsid w:val="00E043D2"/>
    <w:rsid w:val="00E04641"/>
    <w:rsid w:val="00E04C91"/>
    <w:rsid w:val="00E05078"/>
    <w:rsid w:val="00E05D3B"/>
    <w:rsid w:val="00E06CE2"/>
    <w:rsid w:val="00E11C8B"/>
    <w:rsid w:val="00E122A9"/>
    <w:rsid w:val="00E1252B"/>
    <w:rsid w:val="00E14B0D"/>
    <w:rsid w:val="00E15C19"/>
    <w:rsid w:val="00E15C26"/>
    <w:rsid w:val="00E16A80"/>
    <w:rsid w:val="00E174F4"/>
    <w:rsid w:val="00E17967"/>
    <w:rsid w:val="00E17DE3"/>
    <w:rsid w:val="00E17F2B"/>
    <w:rsid w:val="00E202E0"/>
    <w:rsid w:val="00E23461"/>
    <w:rsid w:val="00E23864"/>
    <w:rsid w:val="00E24917"/>
    <w:rsid w:val="00E25E38"/>
    <w:rsid w:val="00E301A0"/>
    <w:rsid w:val="00E30838"/>
    <w:rsid w:val="00E30E17"/>
    <w:rsid w:val="00E311FD"/>
    <w:rsid w:val="00E31838"/>
    <w:rsid w:val="00E31A7C"/>
    <w:rsid w:val="00E324E0"/>
    <w:rsid w:val="00E3262B"/>
    <w:rsid w:val="00E32C2D"/>
    <w:rsid w:val="00E35575"/>
    <w:rsid w:val="00E3672B"/>
    <w:rsid w:val="00E40AE9"/>
    <w:rsid w:val="00E4119A"/>
    <w:rsid w:val="00E41C4C"/>
    <w:rsid w:val="00E42638"/>
    <w:rsid w:val="00E43F20"/>
    <w:rsid w:val="00E44F64"/>
    <w:rsid w:val="00E45B91"/>
    <w:rsid w:val="00E45C11"/>
    <w:rsid w:val="00E46300"/>
    <w:rsid w:val="00E46E0C"/>
    <w:rsid w:val="00E4780D"/>
    <w:rsid w:val="00E50BD5"/>
    <w:rsid w:val="00E516FB"/>
    <w:rsid w:val="00E541C6"/>
    <w:rsid w:val="00E547D5"/>
    <w:rsid w:val="00E577DB"/>
    <w:rsid w:val="00E612DD"/>
    <w:rsid w:val="00E61335"/>
    <w:rsid w:val="00E622CF"/>
    <w:rsid w:val="00E6561D"/>
    <w:rsid w:val="00E6588A"/>
    <w:rsid w:val="00E65D34"/>
    <w:rsid w:val="00E65E65"/>
    <w:rsid w:val="00E66919"/>
    <w:rsid w:val="00E66FD5"/>
    <w:rsid w:val="00E67F81"/>
    <w:rsid w:val="00E71318"/>
    <w:rsid w:val="00E7379C"/>
    <w:rsid w:val="00E74099"/>
    <w:rsid w:val="00E7516E"/>
    <w:rsid w:val="00E75A56"/>
    <w:rsid w:val="00E75D41"/>
    <w:rsid w:val="00E76337"/>
    <w:rsid w:val="00E81882"/>
    <w:rsid w:val="00E81A5E"/>
    <w:rsid w:val="00E82557"/>
    <w:rsid w:val="00E83A20"/>
    <w:rsid w:val="00E86294"/>
    <w:rsid w:val="00E86325"/>
    <w:rsid w:val="00E87EBA"/>
    <w:rsid w:val="00E90082"/>
    <w:rsid w:val="00E90750"/>
    <w:rsid w:val="00E92642"/>
    <w:rsid w:val="00E92FA9"/>
    <w:rsid w:val="00E936A0"/>
    <w:rsid w:val="00E9410A"/>
    <w:rsid w:val="00E962C5"/>
    <w:rsid w:val="00EA1F33"/>
    <w:rsid w:val="00EA2628"/>
    <w:rsid w:val="00EA297C"/>
    <w:rsid w:val="00EA4526"/>
    <w:rsid w:val="00EA6CEA"/>
    <w:rsid w:val="00EB067B"/>
    <w:rsid w:val="00EB135C"/>
    <w:rsid w:val="00EB26E4"/>
    <w:rsid w:val="00EB290C"/>
    <w:rsid w:val="00EB4ADF"/>
    <w:rsid w:val="00EB4B1B"/>
    <w:rsid w:val="00EB5ED4"/>
    <w:rsid w:val="00EB79FE"/>
    <w:rsid w:val="00EC1513"/>
    <w:rsid w:val="00EC1E93"/>
    <w:rsid w:val="00EC2871"/>
    <w:rsid w:val="00EC422F"/>
    <w:rsid w:val="00EC4F4A"/>
    <w:rsid w:val="00EC5FDC"/>
    <w:rsid w:val="00EC6A47"/>
    <w:rsid w:val="00EC7537"/>
    <w:rsid w:val="00EC7A8A"/>
    <w:rsid w:val="00ED0137"/>
    <w:rsid w:val="00ED2625"/>
    <w:rsid w:val="00ED2E4A"/>
    <w:rsid w:val="00ED3860"/>
    <w:rsid w:val="00ED391A"/>
    <w:rsid w:val="00ED397A"/>
    <w:rsid w:val="00ED4991"/>
    <w:rsid w:val="00ED561F"/>
    <w:rsid w:val="00ED661C"/>
    <w:rsid w:val="00ED6C24"/>
    <w:rsid w:val="00EE2209"/>
    <w:rsid w:val="00EE2DC8"/>
    <w:rsid w:val="00EE475F"/>
    <w:rsid w:val="00EE5F93"/>
    <w:rsid w:val="00EE6325"/>
    <w:rsid w:val="00EF0DAB"/>
    <w:rsid w:val="00EF0E69"/>
    <w:rsid w:val="00EF2C78"/>
    <w:rsid w:val="00EF3DC2"/>
    <w:rsid w:val="00EF3FB0"/>
    <w:rsid w:val="00EF6C78"/>
    <w:rsid w:val="00EF7020"/>
    <w:rsid w:val="00F007DE"/>
    <w:rsid w:val="00F01071"/>
    <w:rsid w:val="00F0118F"/>
    <w:rsid w:val="00F024BB"/>
    <w:rsid w:val="00F04DAB"/>
    <w:rsid w:val="00F05E4C"/>
    <w:rsid w:val="00F05F96"/>
    <w:rsid w:val="00F06023"/>
    <w:rsid w:val="00F07C89"/>
    <w:rsid w:val="00F10208"/>
    <w:rsid w:val="00F10872"/>
    <w:rsid w:val="00F11272"/>
    <w:rsid w:val="00F11698"/>
    <w:rsid w:val="00F1190B"/>
    <w:rsid w:val="00F11D40"/>
    <w:rsid w:val="00F128CB"/>
    <w:rsid w:val="00F152F7"/>
    <w:rsid w:val="00F168F8"/>
    <w:rsid w:val="00F16A77"/>
    <w:rsid w:val="00F17148"/>
    <w:rsid w:val="00F1739E"/>
    <w:rsid w:val="00F20BFB"/>
    <w:rsid w:val="00F23E57"/>
    <w:rsid w:val="00F25564"/>
    <w:rsid w:val="00F3160F"/>
    <w:rsid w:val="00F330B1"/>
    <w:rsid w:val="00F346AF"/>
    <w:rsid w:val="00F3628E"/>
    <w:rsid w:val="00F37D6A"/>
    <w:rsid w:val="00F40FAE"/>
    <w:rsid w:val="00F42A88"/>
    <w:rsid w:val="00F43094"/>
    <w:rsid w:val="00F43AD7"/>
    <w:rsid w:val="00F44555"/>
    <w:rsid w:val="00F46B34"/>
    <w:rsid w:val="00F50825"/>
    <w:rsid w:val="00F54C89"/>
    <w:rsid w:val="00F554C5"/>
    <w:rsid w:val="00F566C6"/>
    <w:rsid w:val="00F60F46"/>
    <w:rsid w:val="00F61D15"/>
    <w:rsid w:val="00F61FB0"/>
    <w:rsid w:val="00F628BD"/>
    <w:rsid w:val="00F62BDA"/>
    <w:rsid w:val="00F64669"/>
    <w:rsid w:val="00F65092"/>
    <w:rsid w:val="00F65948"/>
    <w:rsid w:val="00F65AAD"/>
    <w:rsid w:val="00F67F3A"/>
    <w:rsid w:val="00F71FC9"/>
    <w:rsid w:val="00F72080"/>
    <w:rsid w:val="00F722B3"/>
    <w:rsid w:val="00F734A8"/>
    <w:rsid w:val="00F73F47"/>
    <w:rsid w:val="00F753F4"/>
    <w:rsid w:val="00F77027"/>
    <w:rsid w:val="00F77B02"/>
    <w:rsid w:val="00F81C82"/>
    <w:rsid w:val="00F8212A"/>
    <w:rsid w:val="00F82721"/>
    <w:rsid w:val="00F82BF5"/>
    <w:rsid w:val="00F8345A"/>
    <w:rsid w:val="00F85714"/>
    <w:rsid w:val="00F85D12"/>
    <w:rsid w:val="00F85D5B"/>
    <w:rsid w:val="00F911B7"/>
    <w:rsid w:val="00F9172D"/>
    <w:rsid w:val="00FA0BF7"/>
    <w:rsid w:val="00FA10C6"/>
    <w:rsid w:val="00FA14DE"/>
    <w:rsid w:val="00FA26C3"/>
    <w:rsid w:val="00FA392A"/>
    <w:rsid w:val="00FA39F8"/>
    <w:rsid w:val="00FA4623"/>
    <w:rsid w:val="00FA5868"/>
    <w:rsid w:val="00FA5BDC"/>
    <w:rsid w:val="00FA7009"/>
    <w:rsid w:val="00FA7CB5"/>
    <w:rsid w:val="00FB0444"/>
    <w:rsid w:val="00FB2403"/>
    <w:rsid w:val="00FB2894"/>
    <w:rsid w:val="00FB3883"/>
    <w:rsid w:val="00FB3D09"/>
    <w:rsid w:val="00FB4144"/>
    <w:rsid w:val="00FB6496"/>
    <w:rsid w:val="00FB7147"/>
    <w:rsid w:val="00FC0496"/>
    <w:rsid w:val="00FC3678"/>
    <w:rsid w:val="00FC3CBE"/>
    <w:rsid w:val="00FC51B0"/>
    <w:rsid w:val="00FC5202"/>
    <w:rsid w:val="00FC53B3"/>
    <w:rsid w:val="00FC553E"/>
    <w:rsid w:val="00FC76ED"/>
    <w:rsid w:val="00FD0102"/>
    <w:rsid w:val="00FD040D"/>
    <w:rsid w:val="00FD3249"/>
    <w:rsid w:val="00FD44C8"/>
    <w:rsid w:val="00FD4958"/>
    <w:rsid w:val="00FD5281"/>
    <w:rsid w:val="00FD7350"/>
    <w:rsid w:val="00FE0808"/>
    <w:rsid w:val="00FE0B62"/>
    <w:rsid w:val="00FE48C4"/>
    <w:rsid w:val="00FE657F"/>
    <w:rsid w:val="00FF3275"/>
    <w:rsid w:val="00FF43A0"/>
    <w:rsid w:val="00FF4BE6"/>
    <w:rsid w:val="00FF4E94"/>
    <w:rsid w:val="00FF52BB"/>
    <w:rsid w:val="00FF584E"/>
    <w:rsid w:val="00FF72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D9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EF"/>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932FD7"/>
    <w:pPr>
      <w:keepNext/>
      <w:keepLines/>
      <w:spacing w:before="480" w:after="0" w:line="240" w:lineRule="auto"/>
      <w:outlineLvl w:val="0"/>
    </w:pPr>
    <w:rPr>
      <w:rFonts w:ascii="Arial" w:eastAsia="Times New Roman" w:hAnsi="Arial"/>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565D26"/>
    <w:pPr>
      <w:spacing w:after="0" w:line="240" w:lineRule="auto"/>
      <w:jc w:val="both"/>
    </w:pPr>
    <w:rPr>
      <w:rFonts w:ascii="Arial" w:eastAsia="Times New Roman" w:hAnsi="Arial"/>
      <w:b/>
      <w:bCs/>
      <w:sz w:val="20"/>
      <w:szCs w:val="20"/>
      <w:lang w:eastAsia="es-ES"/>
    </w:rPr>
  </w:style>
  <w:style w:type="character" w:customStyle="1" w:styleId="TextoindependienteCar">
    <w:name w:val="Texto independiente Car"/>
    <w:link w:val="Textoindependiente"/>
    <w:rsid w:val="00565D26"/>
    <w:rPr>
      <w:rFonts w:cs="Times New Roman"/>
      <w:b/>
      <w:bCs/>
      <w:lang w:eastAsia="es-ES"/>
    </w:rPr>
  </w:style>
  <w:style w:type="paragraph" w:styleId="Prrafodelista">
    <w:name w:val="List Paragraph"/>
    <w:basedOn w:val="Normal"/>
    <w:uiPriority w:val="34"/>
    <w:qFormat/>
    <w:rsid w:val="00565D26"/>
    <w:pPr>
      <w:spacing w:after="0" w:line="240" w:lineRule="auto"/>
      <w:ind w:left="708"/>
    </w:pPr>
    <w:rPr>
      <w:rFonts w:ascii="Arial" w:eastAsia="Times New Roman" w:hAnsi="Arial" w:cs="Arial"/>
    </w:rPr>
  </w:style>
  <w:style w:type="paragraph" w:customStyle="1" w:styleId="Prrafodelista1">
    <w:name w:val="Párrafo de lista1"/>
    <w:basedOn w:val="Normal"/>
    <w:rsid w:val="00565D26"/>
    <w:pPr>
      <w:spacing w:after="0" w:line="240" w:lineRule="auto"/>
      <w:ind w:left="708"/>
    </w:pPr>
    <w:rPr>
      <w:rFonts w:ascii="Arial" w:eastAsia="Times New Roman" w:hAnsi="Arial" w:cs="Arial"/>
    </w:rPr>
  </w:style>
  <w:style w:type="paragraph" w:customStyle="1" w:styleId="Standard">
    <w:name w:val="Standard"/>
    <w:rsid w:val="00565D26"/>
    <w:pPr>
      <w:suppressAutoHyphens/>
      <w:autoSpaceDN w:val="0"/>
      <w:spacing w:after="200" w:line="276" w:lineRule="auto"/>
    </w:pPr>
    <w:rPr>
      <w:rFonts w:ascii="Calibri" w:hAnsi="Calibri" w:cs="Calibri"/>
      <w:kern w:val="3"/>
      <w:sz w:val="22"/>
      <w:szCs w:val="22"/>
      <w:lang w:val="es-ES" w:eastAsia="zh-CN"/>
    </w:rPr>
  </w:style>
  <w:style w:type="paragraph" w:styleId="Sinespaciado">
    <w:name w:val="No Spacing"/>
    <w:uiPriority w:val="99"/>
    <w:qFormat/>
    <w:rsid w:val="00565D26"/>
    <w:rPr>
      <w:rFonts w:ascii="Calibri" w:eastAsia="Calibri" w:hAnsi="Calibri" w:cs="Times New Roman"/>
      <w:sz w:val="22"/>
      <w:szCs w:val="22"/>
      <w:lang w:eastAsia="en-US"/>
    </w:rPr>
  </w:style>
  <w:style w:type="paragraph" w:customStyle="1" w:styleId="Texto">
    <w:name w:val="Texto"/>
    <w:basedOn w:val="Epgrafe"/>
    <w:rsid w:val="00565D26"/>
    <w:pPr>
      <w:widowControl w:val="0"/>
      <w:suppressLineNumbers/>
      <w:suppressAutoHyphens/>
      <w:spacing w:before="120" w:after="120" w:line="240" w:lineRule="auto"/>
    </w:pPr>
    <w:rPr>
      <w:rFonts w:ascii="Times New Roman" w:eastAsia="SimSun" w:hAnsi="Times New Roman" w:cs="Mangal"/>
      <w:b w:val="0"/>
      <w:bCs w:val="0"/>
      <w:i/>
      <w:iCs/>
      <w:kern w:val="2"/>
      <w:sz w:val="24"/>
      <w:szCs w:val="24"/>
      <w:lang w:eastAsia="zh-CN" w:bidi="hi-IN"/>
    </w:rPr>
  </w:style>
  <w:style w:type="paragraph" w:styleId="Sangradetextonormal">
    <w:name w:val="Body Text Indent"/>
    <w:basedOn w:val="Normal"/>
    <w:link w:val="SangradetextonormalCar"/>
    <w:uiPriority w:val="99"/>
    <w:unhideWhenUsed/>
    <w:rsid w:val="00565D26"/>
    <w:pPr>
      <w:spacing w:after="120"/>
      <w:ind w:left="283"/>
    </w:pPr>
  </w:style>
  <w:style w:type="character" w:customStyle="1" w:styleId="SangradetextonormalCar">
    <w:name w:val="Sangría de texto normal Car"/>
    <w:link w:val="Sangradetextonormal"/>
    <w:uiPriority w:val="99"/>
    <w:rsid w:val="00565D26"/>
    <w:rPr>
      <w:rFonts w:ascii="Calibri" w:eastAsia="Calibri" w:hAnsi="Calibri" w:cs="Times New Roman"/>
      <w:sz w:val="22"/>
      <w:szCs w:val="22"/>
      <w:lang w:eastAsia="en-US"/>
    </w:rPr>
  </w:style>
  <w:style w:type="paragraph" w:styleId="Epgrafe">
    <w:name w:val="caption"/>
    <w:basedOn w:val="Normal"/>
    <w:next w:val="Normal"/>
    <w:uiPriority w:val="35"/>
    <w:semiHidden/>
    <w:unhideWhenUsed/>
    <w:qFormat/>
    <w:rsid w:val="00565D26"/>
    <w:rPr>
      <w:b/>
      <w:bCs/>
      <w:sz w:val="20"/>
      <w:szCs w:val="20"/>
    </w:rPr>
  </w:style>
  <w:style w:type="paragraph" w:styleId="Textodeglobo">
    <w:name w:val="Balloon Text"/>
    <w:basedOn w:val="Normal"/>
    <w:link w:val="TextodegloboCar"/>
    <w:uiPriority w:val="99"/>
    <w:semiHidden/>
    <w:unhideWhenUsed/>
    <w:rsid w:val="002D36E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D36E3"/>
    <w:rPr>
      <w:rFonts w:ascii="Tahoma" w:eastAsia="Calibri" w:hAnsi="Tahoma" w:cs="Tahoma"/>
      <w:sz w:val="16"/>
      <w:szCs w:val="16"/>
      <w:lang w:eastAsia="en-US"/>
    </w:rPr>
  </w:style>
  <w:style w:type="paragraph" w:customStyle="1" w:styleId="Formatolibre">
    <w:name w:val="Formato libre"/>
    <w:rsid w:val="00B52A6D"/>
    <w:pPr>
      <w:pBdr>
        <w:top w:val="nil"/>
        <w:left w:val="nil"/>
        <w:bottom w:val="nil"/>
        <w:right w:val="nil"/>
        <w:between w:val="nil"/>
        <w:bar w:val="nil"/>
      </w:pBdr>
    </w:pPr>
    <w:rPr>
      <w:rFonts w:ascii="Helvetica" w:eastAsia="Arial Unicode MS" w:hAnsi="Arial Unicode MS" w:cs="Arial Unicode MS"/>
      <w:color w:val="000000"/>
      <w:sz w:val="24"/>
      <w:szCs w:val="24"/>
      <w:bdr w:val="nil"/>
      <w:lang w:val="es-ES" w:eastAsia="es-ES"/>
    </w:rPr>
  </w:style>
  <w:style w:type="paragraph" w:styleId="Encabezado">
    <w:name w:val="header"/>
    <w:basedOn w:val="Normal"/>
    <w:link w:val="EncabezadoCar"/>
    <w:uiPriority w:val="99"/>
    <w:unhideWhenUsed/>
    <w:rsid w:val="00FE657F"/>
    <w:pPr>
      <w:tabs>
        <w:tab w:val="center" w:pos="4252"/>
        <w:tab w:val="right" w:pos="8504"/>
      </w:tabs>
    </w:pPr>
  </w:style>
  <w:style w:type="character" w:customStyle="1" w:styleId="EncabezadoCar">
    <w:name w:val="Encabezado Car"/>
    <w:link w:val="Encabezado"/>
    <w:uiPriority w:val="99"/>
    <w:rsid w:val="00FE657F"/>
    <w:rPr>
      <w:rFonts w:ascii="Calibri" w:eastAsia="Calibri" w:hAnsi="Calibri" w:cs="Times New Roman"/>
      <w:sz w:val="22"/>
      <w:szCs w:val="22"/>
      <w:lang w:val="ca-ES" w:eastAsia="en-US"/>
    </w:rPr>
  </w:style>
  <w:style w:type="paragraph" w:styleId="Piedepgina">
    <w:name w:val="footer"/>
    <w:basedOn w:val="Normal"/>
    <w:link w:val="PiedepginaCar"/>
    <w:uiPriority w:val="99"/>
    <w:unhideWhenUsed/>
    <w:rsid w:val="00FE657F"/>
    <w:pPr>
      <w:tabs>
        <w:tab w:val="center" w:pos="4252"/>
        <w:tab w:val="right" w:pos="8504"/>
      </w:tabs>
    </w:pPr>
  </w:style>
  <w:style w:type="character" w:customStyle="1" w:styleId="PiedepginaCar">
    <w:name w:val="Pie de página Car"/>
    <w:link w:val="Piedepgina"/>
    <w:uiPriority w:val="99"/>
    <w:rsid w:val="00FE657F"/>
    <w:rPr>
      <w:rFonts w:ascii="Calibri" w:eastAsia="Calibri" w:hAnsi="Calibri" w:cs="Times New Roman"/>
      <w:sz w:val="22"/>
      <w:szCs w:val="22"/>
      <w:lang w:val="ca-ES" w:eastAsia="en-US"/>
    </w:rPr>
  </w:style>
  <w:style w:type="paragraph" w:styleId="NormalWeb">
    <w:name w:val="Normal (Web)"/>
    <w:basedOn w:val="Normal"/>
    <w:link w:val="NormalWebCar"/>
    <w:rsid w:val="00C854F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9B1BC3"/>
    <w:pPr>
      <w:autoSpaceDE w:val="0"/>
      <w:autoSpaceDN w:val="0"/>
      <w:adjustRightInd w:val="0"/>
    </w:pPr>
    <w:rPr>
      <w:rFonts w:ascii="Liberation Sans" w:eastAsia="Calibri" w:hAnsi="Liberation Sans" w:cs="Liberation Sans"/>
      <w:color w:val="000000"/>
      <w:sz w:val="24"/>
      <w:szCs w:val="24"/>
      <w:lang w:val="es-ES" w:eastAsia="en-US"/>
    </w:rPr>
  </w:style>
  <w:style w:type="table" w:styleId="Tablaconcuadrcula">
    <w:name w:val="Table Grid"/>
    <w:basedOn w:val="Tablanormal"/>
    <w:rsid w:val="00C012C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rsid w:val="00B62FBE"/>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uiPriority w:val="20"/>
    <w:qFormat/>
    <w:rsid w:val="00B62FBE"/>
    <w:rPr>
      <w:i/>
      <w:iCs/>
    </w:rPr>
  </w:style>
  <w:style w:type="character" w:customStyle="1" w:styleId="apple-converted-space">
    <w:name w:val="apple-converted-space"/>
    <w:rsid w:val="00B62FBE"/>
  </w:style>
  <w:style w:type="paragraph" w:customStyle="1" w:styleId="Estilo1">
    <w:name w:val="Estilo1"/>
    <w:basedOn w:val="Normal"/>
    <w:rsid w:val="00DC078F"/>
    <w:pPr>
      <w:spacing w:after="240" w:line="360" w:lineRule="auto"/>
      <w:jc w:val="both"/>
    </w:pPr>
    <w:rPr>
      <w:rFonts w:ascii="Arial" w:eastAsia="Times New Roman" w:hAnsi="Arial"/>
      <w:color w:val="000000"/>
      <w:kern w:val="20"/>
      <w:sz w:val="24"/>
      <w:szCs w:val="20"/>
      <w:lang w:eastAsia="ca-ES"/>
    </w:rPr>
  </w:style>
  <w:style w:type="numbering" w:customStyle="1" w:styleId="Sinlista1">
    <w:name w:val="Sin lista1"/>
    <w:next w:val="Sinlista"/>
    <w:uiPriority w:val="99"/>
    <w:semiHidden/>
    <w:unhideWhenUsed/>
    <w:rsid w:val="00EB067B"/>
  </w:style>
  <w:style w:type="character" w:styleId="Hipervnculo">
    <w:name w:val="Hyperlink"/>
    <w:uiPriority w:val="99"/>
    <w:semiHidden/>
    <w:unhideWhenUsed/>
    <w:rsid w:val="00EB067B"/>
    <w:rPr>
      <w:color w:val="0000FF"/>
      <w:u w:val="single"/>
    </w:rPr>
  </w:style>
  <w:style w:type="character" w:styleId="Hipervnculovisitado">
    <w:name w:val="FollowedHyperlink"/>
    <w:uiPriority w:val="99"/>
    <w:semiHidden/>
    <w:unhideWhenUsed/>
    <w:rsid w:val="00EB067B"/>
    <w:rPr>
      <w:color w:val="800080"/>
      <w:u w:val="single"/>
    </w:rPr>
  </w:style>
  <w:style w:type="paragraph" w:customStyle="1" w:styleId="xl65">
    <w:name w:val="xl65"/>
    <w:basedOn w:val="Normal"/>
    <w:rsid w:val="00EB0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val="es-ES" w:eastAsia="es-ES"/>
    </w:rPr>
  </w:style>
  <w:style w:type="paragraph" w:customStyle="1" w:styleId="xl66">
    <w:name w:val="xl66"/>
    <w:basedOn w:val="Normal"/>
    <w:rsid w:val="00EB067B"/>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7">
    <w:name w:val="xl67"/>
    <w:basedOn w:val="Normal"/>
    <w:rsid w:val="00EB067B"/>
    <w:pPr>
      <w:spacing w:before="100" w:beforeAutospacing="1" w:after="100" w:afterAutospacing="1" w:line="240" w:lineRule="auto"/>
    </w:pPr>
    <w:rPr>
      <w:rFonts w:ascii="Arial" w:eastAsia="Times New Roman" w:hAnsi="Arial" w:cs="Arial"/>
      <w:b/>
      <w:bCs/>
      <w:sz w:val="28"/>
      <w:szCs w:val="28"/>
      <w:lang w:val="es-ES" w:eastAsia="es-ES"/>
    </w:rPr>
  </w:style>
  <w:style w:type="paragraph" w:customStyle="1" w:styleId="xl68">
    <w:name w:val="xl68"/>
    <w:basedOn w:val="Normal"/>
    <w:rsid w:val="00EB067B"/>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9">
    <w:name w:val="xl69"/>
    <w:basedOn w:val="Normal"/>
    <w:rsid w:val="00EB0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70">
    <w:name w:val="xl70"/>
    <w:basedOn w:val="Normal"/>
    <w:rsid w:val="00EB067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71">
    <w:name w:val="xl71"/>
    <w:basedOn w:val="Normal"/>
    <w:rsid w:val="00EB067B"/>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72">
    <w:name w:val="xl72"/>
    <w:basedOn w:val="Normal"/>
    <w:rsid w:val="00EB067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73">
    <w:name w:val="xl73"/>
    <w:basedOn w:val="Normal"/>
    <w:rsid w:val="00EB0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4">
    <w:name w:val="xl74"/>
    <w:basedOn w:val="Normal"/>
    <w:rsid w:val="00EB0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75">
    <w:name w:val="xl75"/>
    <w:basedOn w:val="Normal"/>
    <w:rsid w:val="00EB0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s-ES" w:eastAsia="es-ES"/>
    </w:rPr>
  </w:style>
  <w:style w:type="paragraph" w:customStyle="1" w:styleId="xl76">
    <w:name w:val="xl76"/>
    <w:basedOn w:val="Normal"/>
    <w:rsid w:val="00EB067B"/>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s-ES" w:eastAsia="es-ES"/>
    </w:rPr>
  </w:style>
  <w:style w:type="paragraph" w:customStyle="1" w:styleId="xl77">
    <w:name w:val="xl77"/>
    <w:basedOn w:val="Normal"/>
    <w:rsid w:val="00EB067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sz w:val="24"/>
      <w:szCs w:val="24"/>
      <w:lang w:val="es-ES" w:eastAsia="es-ES"/>
    </w:rPr>
  </w:style>
  <w:style w:type="paragraph" w:customStyle="1" w:styleId="xl78">
    <w:name w:val="xl78"/>
    <w:basedOn w:val="Normal"/>
    <w:rsid w:val="00EB067B"/>
    <w:pPr>
      <w:pBdr>
        <w:top w:val="single" w:sz="4" w:space="0" w:color="auto"/>
        <w:bottom w:val="single" w:sz="4" w:space="0" w:color="auto"/>
      </w:pBdr>
      <w:spacing w:before="100" w:beforeAutospacing="1" w:after="100" w:afterAutospacing="1" w:line="240" w:lineRule="auto"/>
    </w:pPr>
    <w:rPr>
      <w:rFonts w:ascii="Arial Narrow" w:eastAsia="Times New Roman" w:hAnsi="Arial Narrow"/>
      <w:b/>
      <w:bCs/>
      <w:sz w:val="24"/>
      <w:szCs w:val="24"/>
      <w:lang w:val="es-ES" w:eastAsia="es-ES"/>
    </w:rPr>
  </w:style>
  <w:style w:type="paragraph" w:customStyle="1" w:styleId="xl79">
    <w:name w:val="xl79"/>
    <w:basedOn w:val="Normal"/>
    <w:rsid w:val="00EB067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0">
    <w:name w:val="xl80"/>
    <w:basedOn w:val="Normal"/>
    <w:rsid w:val="00EB067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1">
    <w:name w:val="xl81"/>
    <w:basedOn w:val="Normal"/>
    <w:rsid w:val="00EB067B"/>
    <w:pPr>
      <w:spacing w:before="100" w:beforeAutospacing="1" w:after="100" w:afterAutospacing="1" w:line="240" w:lineRule="auto"/>
    </w:pPr>
    <w:rPr>
      <w:rFonts w:ascii="Arial" w:eastAsia="Times New Roman" w:hAnsi="Arial" w:cs="Arial"/>
      <w:b/>
      <w:bCs/>
      <w:sz w:val="32"/>
      <w:szCs w:val="32"/>
      <w:lang w:val="es-ES" w:eastAsia="es-ES"/>
    </w:rPr>
  </w:style>
  <w:style w:type="paragraph" w:customStyle="1" w:styleId="xl82">
    <w:name w:val="xl82"/>
    <w:basedOn w:val="Normal"/>
    <w:rsid w:val="00EB067B"/>
    <w:pPr>
      <w:pBdr>
        <w:top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3">
    <w:name w:val="xl83"/>
    <w:basedOn w:val="Normal"/>
    <w:rsid w:val="00EB067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4">
    <w:name w:val="xl84"/>
    <w:basedOn w:val="Normal"/>
    <w:rsid w:val="00EB067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5">
    <w:name w:val="xl85"/>
    <w:basedOn w:val="Normal"/>
    <w:rsid w:val="00EB067B"/>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character" w:customStyle="1" w:styleId="Ttulo1Car">
    <w:name w:val="Título 1 Car"/>
    <w:link w:val="Ttulo1"/>
    <w:uiPriority w:val="9"/>
    <w:rsid w:val="00932FD7"/>
    <w:rPr>
      <w:rFonts w:cs="Times New Roman"/>
      <w:b/>
      <w:bCs/>
      <w:color w:val="365F91"/>
      <w:sz w:val="28"/>
      <w:szCs w:val="28"/>
      <w:lang w:val="ca-ES" w:eastAsia="en-US"/>
    </w:rPr>
  </w:style>
  <w:style w:type="character" w:customStyle="1" w:styleId="NormalWebCar">
    <w:name w:val="Normal (Web) Car"/>
    <w:link w:val="NormalWeb"/>
    <w:locked/>
    <w:rsid w:val="000D7EE9"/>
    <w:rPr>
      <w:rFonts w:ascii="Times New Roman" w:hAnsi="Times New Roman" w:cs="Times New Roman"/>
      <w:sz w:val="24"/>
      <w:szCs w:val="24"/>
    </w:rPr>
  </w:style>
  <w:style w:type="paragraph" w:customStyle="1" w:styleId="Textoindependiente21">
    <w:name w:val="Texto independiente 21"/>
    <w:basedOn w:val="Normal"/>
    <w:rsid w:val="00B46D34"/>
    <w:pPr>
      <w:suppressAutoHyphens/>
      <w:spacing w:after="0" w:line="240" w:lineRule="auto"/>
      <w:jc w:val="both"/>
    </w:pPr>
    <w:rPr>
      <w:rFonts w:ascii="Arial" w:eastAsia="Times New Roman" w:hAnsi="Arial" w:cs="Arial"/>
      <w:szCs w:val="24"/>
      <w:lang w:eastAsia="ar-SA"/>
    </w:rPr>
  </w:style>
  <w:style w:type="character" w:styleId="Textoennegrita">
    <w:name w:val="Strong"/>
    <w:basedOn w:val="Fuentedeprrafopredeter"/>
    <w:uiPriority w:val="22"/>
    <w:qFormat/>
    <w:rsid w:val="004F4885"/>
    <w:rPr>
      <w:b/>
      <w:bCs/>
    </w:rPr>
  </w:style>
  <w:style w:type="paragraph" w:styleId="Textoindependiente2">
    <w:name w:val="Body Text 2"/>
    <w:basedOn w:val="Normal"/>
    <w:link w:val="Textoindependiente2Car"/>
    <w:uiPriority w:val="99"/>
    <w:semiHidden/>
    <w:unhideWhenUsed/>
    <w:rsid w:val="00D20BA9"/>
    <w:pPr>
      <w:spacing w:after="120" w:line="480" w:lineRule="auto"/>
    </w:pPr>
  </w:style>
  <w:style w:type="character" w:customStyle="1" w:styleId="Textoindependiente2Car">
    <w:name w:val="Texto independiente 2 Car"/>
    <w:basedOn w:val="Fuentedeprrafopredeter"/>
    <w:link w:val="Textoindependiente2"/>
    <w:uiPriority w:val="99"/>
    <w:semiHidden/>
    <w:rsid w:val="00D20BA9"/>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4EF"/>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932FD7"/>
    <w:pPr>
      <w:keepNext/>
      <w:keepLines/>
      <w:spacing w:before="480" w:after="0" w:line="240" w:lineRule="auto"/>
      <w:outlineLvl w:val="0"/>
    </w:pPr>
    <w:rPr>
      <w:rFonts w:ascii="Arial" w:eastAsia="Times New Roman" w:hAnsi="Arial"/>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565D26"/>
    <w:pPr>
      <w:spacing w:after="0" w:line="240" w:lineRule="auto"/>
      <w:jc w:val="both"/>
    </w:pPr>
    <w:rPr>
      <w:rFonts w:ascii="Arial" w:eastAsia="Times New Roman" w:hAnsi="Arial"/>
      <w:b/>
      <w:bCs/>
      <w:sz w:val="20"/>
      <w:szCs w:val="20"/>
      <w:lang w:eastAsia="es-ES"/>
    </w:rPr>
  </w:style>
  <w:style w:type="character" w:customStyle="1" w:styleId="TextoindependienteCar">
    <w:name w:val="Texto independiente Car"/>
    <w:link w:val="Textoindependiente"/>
    <w:rsid w:val="00565D26"/>
    <w:rPr>
      <w:rFonts w:cs="Times New Roman"/>
      <w:b/>
      <w:bCs/>
      <w:lang w:eastAsia="es-ES"/>
    </w:rPr>
  </w:style>
  <w:style w:type="paragraph" w:styleId="Prrafodelista">
    <w:name w:val="List Paragraph"/>
    <w:basedOn w:val="Normal"/>
    <w:uiPriority w:val="34"/>
    <w:qFormat/>
    <w:rsid w:val="00565D26"/>
    <w:pPr>
      <w:spacing w:after="0" w:line="240" w:lineRule="auto"/>
      <w:ind w:left="708"/>
    </w:pPr>
    <w:rPr>
      <w:rFonts w:ascii="Arial" w:eastAsia="Times New Roman" w:hAnsi="Arial" w:cs="Arial"/>
    </w:rPr>
  </w:style>
  <w:style w:type="paragraph" w:customStyle="1" w:styleId="Prrafodelista1">
    <w:name w:val="Párrafo de lista1"/>
    <w:basedOn w:val="Normal"/>
    <w:rsid w:val="00565D26"/>
    <w:pPr>
      <w:spacing w:after="0" w:line="240" w:lineRule="auto"/>
      <w:ind w:left="708"/>
    </w:pPr>
    <w:rPr>
      <w:rFonts w:ascii="Arial" w:eastAsia="Times New Roman" w:hAnsi="Arial" w:cs="Arial"/>
    </w:rPr>
  </w:style>
  <w:style w:type="paragraph" w:customStyle="1" w:styleId="Standard">
    <w:name w:val="Standard"/>
    <w:rsid w:val="00565D26"/>
    <w:pPr>
      <w:suppressAutoHyphens/>
      <w:autoSpaceDN w:val="0"/>
      <w:spacing w:after="200" w:line="276" w:lineRule="auto"/>
    </w:pPr>
    <w:rPr>
      <w:rFonts w:ascii="Calibri" w:hAnsi="Calibri" w:cs="Calibri"/>
      <w:kern w:val="3"/>
      <w:sz w:val="22"/>
      <w:szCs w:val="22"/>
      <w:lang w:val="es-ES" w:eastAsia="zh-CN"/>
    </w:rPr>
  </w:style>
  <w:style w:type="paragraph" w:styleId="Sinespaciado">
    <w:name w:val="No Spacing"/>
    <w:uiPriority w:val="99"/>
    <w:qFormat/>
    <w:rsid w:val="00565D26"/>
    <w:rPr>
      <w:rFonts w:ascii="Calibri" w:eastAsia="Calibri" w:hAnsi="Calibri" w:cs="Times New Roman"/>
      <w:sz w:val="22"/>
      <w:szCs w:val="22"/>
      <w:lang w:eastAsia="en-US"/>
    </w:rPr>
  </w:style>
  <w:style w:type="paragraph" w:customStyle="1" w:styleId="Texto">
    <w:name w:val="Texto"/>
    <w:basedOn w:val="Epgrafe"/>
    <w:rsid w:val="00565D26"/>
    <w:pPr>
      <w:widowControl w:val="0"/>
      <w:suppressLineNumbers/>
      <w:suppressAutoHyphens/>
      <w:spacing w:before="120" w:after="120" w:line="240" w:lineRule="auto"/>
    </w:pPr>
    <w:rPr>
      <w:rFonts w:ascii="Times New Roman" w:eastAsia="SimSun" w:hAnsi="Times New Roman" w:cs="Mangal"/>
      <w:b w:val="0"/>
      <w:bCs w:val="0"/>
      <w:i/>
      <w:iCs/>
      <w:kern w:val="2"/>
      <w:sz w:val="24"/>
      <w:szCs w:val="24"/>
      <w:lang w:eastAsia="zh-CN" w:bidi="hi-IN"/>
    </w:rPr>
  </w:style>
  <w:style w:type="paragraph" w:styleId="Sangradetextonormal">
    <w:name w:val="Body Text Indent"/>
    <w:basedOn w:val="Normal"/>
    <w:link w:val="SangradetextonormalCar"/>
    <w:uiPriority w:val="99"/>
    <w:unhideWhenUsed/>
    <w:rsid w:val="00565D26"/>
    <w:pPr>
      <w:spacing w:after="120"/>
      <w:ind w:left="283"/>
    </w:pPr>
  </w:style>
  <w:style w:type="character" w:customStyle="1" w:styleId="SangradetextonormalCar">
    <w:name w:val="Sangría de texto normal Car"/>
    <w:link w:val="Sangradetextonormal"/>
    <w:uiPriority w:val="99"/>
    <w:rsid w:val="00565D26"/>
    <w:rPr>
      <w:rFonts w:ascii="Calibri" w:eastAsia="Calibri" w:hAnsi="Calibri" w:cs="Times New Roman"/>
      <w:sz w:val="22"/>
      <w:szCs w:val="22"/>
      <w:lang w:eastAsia="en-US"/>
    </w:rPr>
  </w:style>
  <w:style w:type="paragraph" w:styleId="Epgrafe">
    <w:name w:val="caption"/>
    <w:basedOn w:val="Normal"/>
    <w:next w:val="Normal"/>
    <w:uiPriority w:val="35"/>
    <w:semiHidden/>
    <w:unhideWhenUsed/>
    <w:qFormat/>
    <w:rsid w:val="00565D26"/>
    <w:rPr>
      <w:b/>
      <w:bCs/>
      <w:sz w:val="20"/>
      <w:szCs w:val="20"/>
    </w:rPr>
  </w:style>
  <w:style w:type="paragraph" w:styleId="Textodeglobo">
    <w:name w:val="Balloon Text"/>
    <w:basedOn w:val="Normal"/>
    <w:link w:val="TextodegloboCar"/>
    <w:uiPriority w:val="99"/>
    <w:semiHidden/>
    <w:unhideWhenUsed/>
    <w:rsid w:val="002D36E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D36E3"/>
    <w:rPr>
      <w:rFonts w:ascii="Tahoma" w:eastAsia="Calibri" w:hAnsi="Tahoma" w:cs="Tahoma"/>
      <w:sz w:val="16"/>
      <w:szCs w:val="16"/>
      <w:lang w:eastAsia="en-US"/>
    </w:rPr>
  </w:style>
  <w:style w:type="paragraph" w:customStyle="1" w:styleId="Formatolibre">
    <w:name w:val="Formato libre"/>
    <w:rsid w:val="00B52A6D"/>
    <w:pPr>
      <w:pBdr>
        <w:top w:val="nil"/>
        <w:left w:val="nil"/>
        <w:bottom w:val="nil"/>
        <w:right w:val="nil"/>
        <w:between w:val="nil"/>
        <w:bar w:val="nil"/>
      </w:pBdr>
    </w:pPr>
    <w:rPr>
      <w:rFonts w:ascii="Helvetica" w:eastAsia="Arial Unicode MS" w:hAnsi="Arial Unicode MS" w:cs="Arial Unicode MS"/>
      <w:color w:val="000000"/>
      <w:sz w:val="24"/>
      <w:szCs w:val="24"/>
      <w:bdr w:val="nil"/>
      <w:lang w:val="es-ES" w:eastAsia="es-ES"/>
    </w:rPr>
  </w:style>
  <w:style w:type="paragraph" w:styleId="Encabezado">
    <w:name w:val="header"/>
    <w:basedOn w:val="Normal"/>
    <w:link w:val="EncabezadoCar"/>
    <w:uiPriority w:val="99"/>
    <w:unhideWhenUsed/>
    <w:rsid w:val="00FE657F"/>
    <w:pPr>
      <w:tabs>
        <w:tab w:val="center" w:pos="4252"/>
        <w:tab w:val="right" w:pos="8504"/>
      </w:tabs>
    </w:pPr>
  </w:style>
  <w:style w:type="character" w:customStyle="1" w:styleId="EncabezadoCar">
    <w:name w:val="Encabezado Car"/>
    <w:link w:val="Encabezado"/>
    <w:uiPriority w:val="99"/>
    <w:rsid w:val="00FE657F"/>
    <w:rPr>
      <w:rFonts w:ascii="Calibri" w:eastAsia="Calibri" w:hAnsi="Calibri" w:cs="Times New Roman"/>
      <w:sz w:val="22"/>
      <w:szCs w:val="22"/>
      <w:lang w:val="ca-ES" w:eastAsia="en-US"/>
    </w:rPr>
  </w:style>
  <w:style w:type="paragraph" w:styleId="Piedepgina">
    <w:name w:val="footer"/>
    <w:basedOn w:val="Normal"/>
    <w:link w:val="PiedepginaCar"/>
    <w:uiPriority w:val="99"/>
    <w:unhideWhenUsed/>
    <w:rsid w:val="00FE657F"/>
    <w:pPr>
      <w:tabs>
        <w:tab w:val="center" w:pos="4252"/>
        <w:tab w:val="right" w:pos="8504"/>
      </w:tabs>
    </w:pPr>
  </w:style>
  <w:style w:type="character" w:customStyle="1" w:styleId="PiedepginaCar">
    <w:name w:val="Pie de página Car"/>
    <w:link w:val="Piedepgina"/>
    <w:uiPriority w:val="99"/>
    <w:rsid w:val="00FE657F"/>
    <w:rPr>
      <w:rFonts w:ascii="Calibri" w:eastAsia="Calibri" w:hAnsi="Calibri" w:cs="Times New Roman"/>
      <w:sz w:val="22"/>
      <w:szCs w:val="22"/>
      <w:lang w:val="ca-ES" w:eastAsia="en-US"/>
    </w:rPr>
  </w:style>
  <w:style w:type="paragraph" w:styleId="NormalWeb">
    <w:name w:val="Normal (Web)"/>
    <w:basedOn w:val="Normal"/>
    <w:link w:val="NormalWebCar"/>
    <w:rsid w:val="00C854F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9B1BC3"/>
    <w:pPr>
      <w:autoSpaceDE w:val="0"/>
      <w:autoSpaceDN w:val="0"/>
      <w:adjustRightInd w:val="0"/>
    </w:pPr>
    <w:rPr>
      <w:rFonts w:ascii="Liberation Sans" w:eastAsia="Calibri" w:hAnsi="Liberation Sans" w:cs="Liberation Sans"/>
      <w:color w:val="000000"/>
      <w:sz w:val="24"/>
      <w:szCs w:val="24"/>
      <w:lang w:val="es-ES" w:eastAsia="en-US"/>
    </w:rPr>
  </w:style>
  <w:style w:type="table" w:styleId="Tablaconcuadrcula">
    <w:name w:val="Table Grid"/>
    <w:basedOn w:val="Tablanormal"/>
    <w:rsid w:val="00C012C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rsid w:val="00B62FBE"/>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uiPriority w:val="20"/>
    <w:qFormat/>
    <w:rsid w:val="00B62FBE"/>
    <w:rPr>
      <w:i/>
      <w:iCs/>
    </w:rPr>
  </w:style>
  <w:style w:type="character" w:customStyle="1" w:styleId="apple-converted-space">
    <w:name w:val="apple-converted-space"/>
    <w:rsid w:val="00B62FBE"/>
  </w:style>
  <w:style w:type="paragraph" w:customStyle="1" w:styleId="Estilo1">
    <w:name w:val="Estilo1"/>
    <w:basedOn w:val="Normal"/>
    <w:rsid w:val="00DC078F"/>
    <w:pPr>
      <w:spacing w:after="240" w:line="360" w:lineRule="auto"/>
      <w:jc w:val="both"/>
    </w:pPr>
    <w:rPr>
      <w:rFonts w:ascii="Arial" w:eastAsia="Times New Roman" w:hAnsi="Arial"/>
      <w:color w:val="000000"/>
      <w:kern w:val="20"/>
      <w:sz w:val="24"/>
      <w:szCs w:val="20"/>
      <w:lang w:eastAsia="ca-ES"/>
    </w:rPr>
  </w:style>
  <w:style w:type="numbering" w:customStyle="1" w:styleId="Sinlista1">
    <w:name w:val="Sin lista1"/>
    <w:next w:val="Sinlista"/>
    <w:uiPriority w:val="99"/>
    <w:semiHidden/>
    <w:unhideWhenUsed/>
    <w:rsid w:val="00EB067B"/>
  </w:style>
  <w:style w:type="character" w:styleId="Hipervnculo">
    <w:name w:val="Hyperlink"/>
    <w:uiPriority w:val="99"/>
    <w:semiHidden/>
    <w:unhideWhenUsed/>
    <w:rsid w:val="00EB067B"/>
    <w:rPr>
      <w:color w:val="0000FF"/>
      <w:u w:val="single"/>
    </w:rPr>
  </w:style>
  <w:style w:type="character" w:styleId="Hipervnculovisitado">
    <w:name w:val="FollowedHyperlink"/>
    <w:uiPriority w:val="99"/>
    <w:semiHidden/>
    <w:unhideWhenUsed/>
    <w:rsid w:val="00EB067B"/>
    <w:rPr>
      <w:color w:val="800080"/>
      <w:u w:val="single"/>
    </w:rPr>
  </w:style>
  <w:style w:type="paragraph" w:customStyle="1" w:styleId="xl65">
    <w:name w:val="xl65"/>
    <w:basedOn w:val="Normal"/>
    <w:rsid w:val="00EB0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val="es-ES" w:eastAsia="es-ES"/>
    </w:rPr>
  </w:style>
  <w:style w:type="paragraph" w:customStyle="1" w:styleId="xl66">
    <w:name w:val="xl66"/>
    <w:basedOn w:val="Normal"/>
    <w:rsid w:val="00EB067B"/>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7">
    <w:name w:val="xl67"/>
    <w:basedOn w:val="Normal"/>
    <w:rsid w:val="00EB067B"/>
    <w:pPr>
      <w:spacing w:before="100" w:beforeAutospacing="1" w:after="100" w:afterAutospacing="1" w:line="240" w:lineRule="auto"/>
    </w:pPr>
    <w:rPr>
      <w:rFonts w:ascii="Arial" w:eastAsia="Times New Roman" w:hAnsi="Arial" w:cs="Arial"/>
      <w:b/>
      <w:bCs/>
      <w:sz w:val="28"/>
      <w:szCs w:val="28"/>
      <w:lang w:val="es-ES" w:eastAsia="es-ES"/>
    </w:rPr>
  </w:style>
  <w:style w:type="paragraph" w:customStyle="1" w:styleId="xl68">
    <w:name w:val="xl68"/>
    <w:basedOn w:val="Normal"/>
    <w:rsid w:val="00EB067B"/>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9">
    <w:name w:val="xl69"/>
    <w:basedOn w:val="Normal"/>
    <w:rsid w:val="00EB0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70">
    <w:name w:val="xl70"/>
    <w:basedOn w:val="Normal"/>
    <w:rsid w:val="00EB067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71">
    <w:name w:val="xl71"/>
    <w:basedOn w:val="Normal"/>
    <w:rsid w:val="00EB067B"/>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72">
    <w:name w:val="xl72"/>
    <w:basedOn w:val="Normal"/>
    <w:rsid w:val="00EB067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xl73">
    <w:name w:val="xl73"/>
    <w:basedOn w:val="Normal"/>
    <w:rsid w:val="00EB0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4">
    <w:name w:val="xl74"/>
    <w:basedOn w:val="Normal"/>
    <w:rsid w:val="00EB0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75">
    <w:name w:val="xl75"/>
    <w:basedOn w:val="Normal"/>
    <w:rsid w:val="00EB0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s-ES" w:eastAsia="es-ES"/>
    </w:rPr>
  </w:style>
  <w:style w:type="paragraph" w:customStyle="1" w:styleId="xl76">
    <w:name w:val="xl76"/>
    <w:basedOn w:val="Normal"/>
    <w:rsid w:val="00EB067B"/>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val="es-ES" w:eastAsia="es-ES"/>
    </w:rPr>
  </w:style>
  <w:style w:type="paragraph" w:customStyle="1" w:styleId="xl77">
    <w:name w:val="xl77"/>
    <w:basedOn w:val="Normal"/>
    <w:rsid w:val="00EB067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b/>
      <w:bCs/>
      <w:sz w:val="24"/>
      <w:szCs w:val="24"/>
      <w:lang w:val="es-ES" w:eastAsia="es-ES"/>
    </w:rPr>
  </w:style>
  <w:style w:type="paragraph" w:customStyle="1" w:styleId="xl78">
    <w:name w:val="xl78"/>
    <w:basedOn w:val="Normal"/>
    <w:rsid w:val="00EB067B"/>
    <w:pPr>
      <w:pBdr>
        <w:top w:val="single" w:sz="4" w:space="0" w:color="auto"/>
        <w:bottom w:val="single" w:sz="4" w:space="0" w:color="auto"/>
      </w:pBdr>
      <w:spacing w:before="100" w:beforeAutospacing="1" w:after="100" w:afterAutospacing="1" w:line="240" w:lineRule="auto"/>
    </w:pPr>
    <w:rPr>
      <w:rFonts w:ascii="Arial Narrow" w:eastAsia="Times New Roman" w:hAnsi="Arial Narrow"/>
      <w:b/>
      <w:bCs/>
      <w:sz w:val="24"/>
      <w:szCs w:val="24"/>
      <w:lang w:val="es-ES" w:eastAsia="es-ES"/>
    </w:rPr>
  </w:style>
  <w:style w:type="paragraph" w:customStyle="1" w:styleId="xl79">
    <w:name w:val="xl79"/>
    <w:basedOn w:val="Normal"/>
    <w:rsid w:val="00EB067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0">
    <w:name w:val="xl80"/>
    <w:basedOn w:val="Normal"/>
    <w:rsid w:val="00EB067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1">
    <w:name w:val="xl81"/>
    <w:basedOn w:val="Normal"/>
    <w:rsid w:val="00EB067B"/>
    <w:pPr>
      <w:spacing w:before="100" w:beforeAutospacing="1" w:after="100" w:afterAutospacing="1" w:line="240" w:lineRule="auto"/>
    </w:pPr>
    <w:rPr>
      <w:rFonts w:ascii="Arial" w:eastAsia="Times New Roman" w:hAnsi="Arial" w:cs="Arial"/>
      <w:b/>
      <w:bCs/>
      <w:sz w:val="32"/>
      <w:szCs w:val="32"/>
      <w:lang w:val="es-ES" w:eastAsia="es-ES"/>
    </w:rPr>
  </w:style>
  <w:style w:type="paragraph" w:customStyle="1" w:styleId="xl82">
    <w:name w:val="xl82"/>
    <w:basedOn w:val="Normal"/>
    <w:rsid w:val="00EB067B"/>
    <w:pPr>
      <w:pBdr>
        <w:top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83">
    <w:name w:val="xl83"/>
    <w:basedOn w:val="Normal"/>
    <w:rsid w:val="00EB067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4">
    <w:name w:val="xl84"/>
    <w:basedOn w:val="Normal"/>
    <w:rsid w:val="00EB067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85">
    <w:name w:val="xl85"/>
    <w:basedOn w:val="Normal"/>
    <w:rsid w:val="00EB067B"/>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val="es-ES" w:eastAsia="es-ES"/>
    </w:rPr>
  </w:style>
  <w:style w:type="character" w:customStyle="1" w:styleId="Ttulo1Car">
    <w:name w:val="Título 1 Car"/>
    <w:link w:val="Ttulo1"/>
    <w:uiPriority w:val="9"/>
    <w:rsid w:val="00932FD7"/>
    <w:rPr>
      <w:rFonts w:cs="Times New Roman"/>
      <w:b/>
      <w:bCs/>
      <w:color w:val="365F91"/>
      <w:sz w:val="28"/>
      <w:szCs w:val="28"/>
      <w:lang w:val="ca-ES" w:eastAsia="en-US"/>
    </w:rPr>
  </w:style>
  <w:style w:type="character" w:customStyle="1" w:styleId="NormalWebCar">
    <w:name w:val="Normal (Web) Car"/>
    <w:link w:val="NormalWeb"/>
    <w:locked/>
    <w:rsid w:val="000D7EE9"/>
    <w:rPr>
      <w:rFonts w:ascii="Times New Roman" w:hAnsi="Times New Roman" w:cs="Times New Roman"/>
      <w:sz w:val="24"/>
      <w:szCs w:val="24"/>
    </w:rPr>
  </w:style>
  <w:style w:type="paragraph" w:customStyle="1" w:styleId="Textoindependiente21">
    <w:name w:val="Texto independiente 21"/>
    <w:basedOn w:val="Normal"/>
    <w:rsid w:val="00B46D34"/>
    <w:pPr>
      <w:suppressAutoHyphens/>
      <w:spacing w:after="0" w:line="240" w:lineRule="auto"/>
      <w:jc w:val="both"/>
    </w:pPr>
    <w:rPr>
      <w:rFonts w:ascii="Arial" w:eastAsia="Times New Roman" w:hAnsi="Arial" w:cs="Arial"/>
      <w:szCs w:val="24"/>
      <w:lang w:eastAsia="ar-SA"/>
    </w:rPr>
  </w:style>
  <w:style w:type="character" w:styleId="Textoennegrita">
    <w:name w:val="Strong"/>
    <w:basedOn w:val="Fuentedeprrafopredeter"/>
    <w:uiPriority w:val="22"/>
    <w:qFormat/>
    <w:rsid w:val="004F4885"/>
    <w:rPr>
      <w:b/>
      <w:bCs/>
    </w:rPr>
  </w:style>
  <w:style w:type="paragraph" w:styleId="Textoindependiente2">
    <w:name w:val="Body Text 2"/>
    <w:basedOn w:val="Normal"/>
    <w:link w:val="Textoindependiente2Car"/>
    <w:uiPriority w:val="99"/>
    <w:semiHidden/>
    <w:unhideWhenUsed/>
    <w:rsid w:val="00D20BA9"/>
    <w:pPr>
      <w:spacing w:after="120" w:line="480" w:lineRule="auto"/>
    </w:pPr>
  </w:style>
  <w:style w:type="character" w:customStyle="1" w:styleId="Textoindependiente2Car">
    <w:name w:val="Texto independiente 2 Car"/>
    <w:basedOn w:val="Fuentedeprrafopredeter"/>
    <w:link w:val="Textoindependiente2"/>
    <w:uiPriority w:val="99"/>
    <w:semiHidden/>
    <w:rsid w:val="00D20BA9"/>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9079">
      <w:bodyDiv w:val="1"/>
      <w:marLeft w:val="0"/>
      <w:marRight w:val="0"/>
      <w:marTop w:val="0"/>
      <w:marBottom w:val="0"/>
      <w:divBdr>
        <w:top w:val="none" w:sz="0" w:space="0" w:color="auto"/>
        <w:left w:val="none" w:sz="0" w:space="0" w:color="auto"/>
        <w:bottom w:val="none" w:sz="0" w:space="0" w:color="auto"/>
        <w:right w:val="none" w:sz="0" w:space="0" w:color="auto"/>
      </w:divBdr>
    </w:div>
    <w:div w:id="104932807">
      <w:bodyDiv w:val="1"/>
      <w:marLeft w:val="0"/>
      <w:marRight w:val="0"/>
      <w:marTop w:val="0"/>
      <w:marBottom w:val="0"/>
      <w:divBdr>
        <w:top w:val="none" w:sz="0" w:space="0" w:color="auto"/>
        <w:left w:val="none" w:sz="0" w:space="0" w:color="auto"/>
        <w:bottom w:val="none" w:sz="0" w:space="0" w:color="auto"/>
        <w:right w:val="none" w:sz="0" w:space="0" w:color="auto"/>
      </w:divBdr>
    </w:div>
    <w:div w:id="219899158">
      <w:bodyDiv w:val="1"/>
      <w:marLeft w:val="0"/>
      <w:marRight w:val="0"/>
      <w:marTop w:val="0"/>
      <w:marBottom w:val="0"/>
      <w:divBdr>
        <w:top w:val="none" w:sz="0" w:space="0" w:color="auto"/>
        <w:left w:val="none" w:sz="0" w:space="0" w:color="auto"/>
        <w:bottom w:val="none" w:sz="0" w:space="0" w:color="auto"/>
        <w:right w:val="none" w:sz="0" w:space="0" w:color="auto"/>
      </w:divBdr>
      <w:divsChild>
        <w:div w:id="383140999">
          <w:marLeft w:val="0"/>
          <w:marRight w:val="0"/>
          <w:marTop w:val="0"/>
          <w:marBottom w:val="0"/>
          <w:divBdr>
            <w:top w:val="none" w:sz="0" w:space="0" w:color="auto"/>
            <w:left w:val="none" w:sz="0" w:space="0" w:color="auto"/>
            <w:bottom w:val="none" w:sz="0" w:space="0" w:color="auto"/>
            <w:right w:val="none" w:sz="0" w:space="0" w:color="auto"/>
          </w:divBdr>
        </w:div>
        <w:div w:id="2074423380">
          <w:marLeft w:val="0"/>
          <w:marRight w:val="0"/>
          <w:marTop w:val="0"/>
          <w:marBottom w:val="0"/>
          <w:divBdr>
            <w:top w:val="none" w:sz="0" w:space="0" w:color="auto"/>
            <w:left w:val="none" w:sz="0" w:space="0" w:color="auto"/>
            <w:bottom w:val="none" w:sz="0" w:space="0" w:color="auto"/>
            <w:right w:val="none" w:sz="0" w:space="0" w:color="auto"/>
          </w:divBdr>
        </w:div>
        <w:div w:id="209079522">
          <w:marLeft w:val="0"/>
          <w:marRight w:val="0"/>
          <w:marTop w:val="0"/>
          <w:marBottom w:val="0"/>
          <w:divBdr>
            <w:top w:val="none" w:sz="0" w:space="0" w:color="auto"/>
            <w:left w:val="none" w:sz="0" w:space="0" w:color="auto"/>
            <w:bottom w:val="none" w:sz="0" w:space="0" w:color="auto"/>
            <w:right w:val="none" w:sz="0" w:space="0" w:color="auto"/>
          </w:divBdr>
        </w:div>
        <w:div w:id="620305212">
          <w:marLeft w:val="0"/>
          <w:marRight w:val="0"/>
          <w:marTop w:val="0"/>
          <w:marBottom w:val="0"/>
          <w:divBdr>
            <w:top w:val="none" w:sz="0" w:space="0" w:color="auto"/>
            <w:left w:val="none" w:sz="0" w:space="0" w:color="auto"/>
            <w:bottom w:val="none" w:sz="0" w:space="0" w:color="auto"/>
            <w:right w:val="none" w:sz="0" w:space="0" w:color="auto"/>
          </w:divBdr>
        </w:div>
        <w:div w:id="1635673672">
          <w:marLeft w:val="0"/>
          <w:marRight w:val="0"/>
          <w:marTop w:val="0"/>
          <w:marBottom w:val="0"/>
          <w:divBdr>
            <w:top w:val="none" w:sz="0" w:space="0" w:color="auto"/>
            <w:left w:val="none" w:sz="0" w:space="0" w:color="auto"/>
            <w:bottom w:val="none" w:sz="0" w:space="0" w:color="auto"/>
            <w:right w:val="none" w:sz="0" w:space="0" w:color="auto"/>
          </w:divBdr>
        </w:div>
        <w:div w:id="2130394556">
          <w:marLeft w:val="0"/>
          <w:marRight w:val="0"/>
          <w:marTop w:val="0"/>
          <w:marBottom w:val="0"/>
          <w:divBdr>
            <w:top w:val="none" w:sz="0" w:space="0" w:color="auto"/>
            <w:left w:val="none" w:sz="0" w:space="0" w:color="auto"/>
            <w:bottom w:val="none" w:sz="0" w:space="0" w:color="auto"/>
            <w:right w:val="none" w:sz="0" w:space="0" w:color="auto"/>
          </w:divBdr>
        </w:div>
        <w:div w:id="1792237668">
          <w:marLeft w:val="0"/>
          <w:marRight w:val="0"/>
          <w:marTop w:val="0"/>
          <w:marBottom w:val="0"/>
          <w:divBdr>
            <w:top w:val="none" w:sz="0" w:space="0" w:color="auto"/>
            <w:left w:val="none" w:sz="0" w:space="0" w:color="auto"/>
            <w:bottom w:val="none" w:sz="0" w:space="0" w:color="auto"/>
            <w:right w:val="none" w:sz="0" w:space="0" w:color="auto"/>
          </w:divBdr>
        </w:div>
        <w:div w:id="189730611">
          <w:marLeft w:val="0"/>
          <w:marRight w:val="0"/>
          <w:marTop w:val="0"/>
          <w:marBottom w:val="0"/>
          <w:divBdr>
            <w:top w:val="none" w:sz="0" w:space="0" w:color="auto"/>
            <w:left w:val="none" w:sz="0" w:space="0" w:color="auto"/>
            <w:bottom w:val="none" w:sz="0" w:space="0" w:color="auto"/>
            <w:right w:val="none" w:sz="0" w:space="0" w:color="auto"/>
          </w:divBdr>
        </w:div>
        <w:div w:id="665017684">
          <w:marLeft w:val="0"/>
          <w:marRight w:val="0"/>
          <w:marTop w:val="0"/>
          <w:marBottom w:val="0"/>
          <w:divBdr>
            <w:top w:val="none" w:sz="0" w:space="0" w:color="auto"/>
            <w:left w:val="none" w:sz="0" w:space="0" w:color="auto"/>
            <w:bottom w:val="none" w:sz="0" w:space="0" w:color="auto"/>
            <w:right w:val="none" w:sz="0" w:space="0" w:color="auto"/>
          </w:divBdr>
        </w:div>
      </w:divsChild>
    </w:div>
    <w:div w:id="314534632">
      <w:bodyDiv w:val="1"/>
      <w:marLeft w:val="0"/>
      <w:marRight w:val="0"/>
      <w:marTop w:val="0"/>
      <w:marBottom w:val="0"/>
      <w:divBdr>
        <w:top w:val="none" w:sz="0" w:space="0" w:color="auto"/>
        <w:left w:val="none" w:sz="0" w:space="0" w:color="auto"/>
        <w:bottom w:val="none" w:sz="0" w:space="0" w:color="auto"/>
        <w:right w:val="none" w:sz="0" w:space="0" w:color="auto"/>
      </w:divBdr>
    </w:div>
    <w:div w:id="503663269">
      <w:bodyDiv w:val="1"/>
      <w:marLeft w:val="0"/>
      <w:marRight w:val="0"/>
      <w:marTop w:val="0"/>
      <w:marBottom w:val="0"/>
      <w:divBdr>
        <w:top w:val="none" w:sz="0" w:space="0" w:color="auto"/>
        <w:left w:val="none" w:sz="0" w:space="0" w:color="auto"/>
        <w:bottom w:val="none" w:sz="0" w:space="0" w:color="auto"/>
        <w:right w:val="none" w:sz="0" w:space="0" w:color="auto"/>
      </w:divBdr>
    </w:div>
    <w:div w:id="604070958">
      <w:bodyDiv w:val="1"/>
      <w:marLeft w:val="0"/>
      <w:marRight w:val="0"/>
      <w:marTop w:val="0"/>
      <w:marBottom w:val="0"/>
      <w:divBdr>
        <w:top w:val="none" w:sz="0" w:space="0" w:color="auto"/>
        <w:left w:val="none" w:sz="0" w:space="0" w:color="auto"/>
        <w:bottom w:val="none" w:sz="0" w:space="0" w:color="auto"/>
        <w:right w:val="none" w:sz="0" w:space="0" w:color="auto"/>
      </w:divBdr>
    </w:div>
    <w:div w:id="792290817">
      <w:bodyDiv w:val="1"/>
      <w:marLeft w:val="0"/>
      <w:marRight w:val="0"/>
      <w:marTop w:val="0"/>
      <w:marBottom w:val="0"/>
      <w:divBdr>
        <w:top w:val="none" w:sz="0" w:space="0" w:color="auto"/>
        <w:left w:val="none" w:sz="0" w:space="0" w:color="auto"/>
        <w:bottom w:val="none" w:sz="0" w:space="0" w:color="auto"/>
        <w:right w:val="none" w:sz="0" w:space="0" w:color="auto"/>
      </w:divBdr>
    </w:div>
    <w:div w:id="842430225">
      <w:bodyDiv w:val="1"/>
      <w:marLeft w:val="0"/>
      <w:marRight w:val="0"/>
      <w:marTop w:val="0"/>
      <w:marBottom w:val="0"/>
      <w:divBdr>
        <w:top w:val="none" w:sz="0" w:space="0" w:color="auto"/>
        <w:left w:val="none" w:sz="0" w:space="0" w:color="auto"/>
        <w:bottom w:val="none" w:sz="0" w:space="0" w:color="auto"/>
        <w:right w:val="none" w:sz="0" w:space="0" w:color="auto"/>
      </w:divBdr>
    </w:div>
    <w:div w:id="913205095">
      <w:bodyDiv w:val="1"/>
      <w:marLeft w:val="0"/>
      <w:marRight w:val="0"/>
      <w:marTop w:val="0"/>
      <w:marBottom w:val="0"/>
      <w:divBdr>
        <w:top w:val="none" w:sz="0" w:space="0" w:color="auto"/>
        <w:left w:val="none" w:sz="0" w:space="0" w:color="auto"/>
        <w:bottom w:val="none" w:sz="0" w:space="0" w:color="auto"/>
        <w:right w:val="none" w:sz="0" w:space="0" w:color="auto"/>
      </w:divBdr>
    </w:div>
    <w:div w:id="956715447">
      <w:bodyDiv w:val="1"/>
      <w:marLeft w:val="0"/>
      <w:marRight w:val="0"/>
      <w:marTop w:val="0"/>
      <w:marBottom w:val="0"/>
      <w:divBdr>
        <w:top w:val="none" w:sz="0" w:space="0" w:color="auto"/>
        <w:left w:val="none" w:sz="0" w:space="0" w:color="auto"/>
        <w:bottom w:val="none" w:sz="0" w:space="0" w:color="auto"/>
        <w:right w:val="none" w:sz="0" w:space="0" w:color="auto"/>
      </w:divBdr>
    </w:div>
    <w:div w:id="1061561908">
      <w:bodyDiv w:val="1"/>
      <w:marLeft w:val="0"/>
      <w:marRight w:val="0"/>
      <w:marTop w:val="0"/>
      <w:marBottom w:val="0"/>
      <w:divBdr>
        <w:top w:val="none" w:sz="0" w:space="0" w:color="auto"/>
        <w:left w:val="none" w:sz="0" w:space="0" w:color="auto"/>
        <w:bottom w:val="none" w:sz="0" w:space="0" w:color="auto"/>
        <w:right w:val="none" w:sz="0" w:space="0" w:color="auto"/>
      </w:divBdr>
    </w:div>
    <w:div w:id="1269005471">
      <w:bodyDiv w:val="1"/>
      <w:marLeft w:val="0"/>
      <w:marRight w:val="0"/>
      <w:marTop w:val="0"/>
      <w:marBottom w:val="0"/>
      <w:divBdr>
        <w:top w:val="none" w:sz="0" w:space="0" w:color="auto"/>
        <w:left w:val="none" w:sz="0" w:space="0" w:color="auto"/>
        <w:bottom w:val="none" w:sz="0" w:space="0" w:color="auto"/>
        <w:right w:val="none" w:sz="0" w:space="0" w:color="auto"/>
      </w:divBdr>
    </w:div>
    <w:div w:id="1271746440">
      <w:bodyDiv w:val="1"/>
      <w:marLeft w:val="0"/>
      <w:marRight w:val="0"/>
      <w:marTop w:val="0"/>
      <w:marBottom w:val="0"/>
      <w:divBdr>
        <w:top w:val="none" w:sz="0" w:space="0" w:color="auto"/>
        <w:left w:val="none" w:sz="0" w:space="0" w:color="auto"/>
        <w:bottom w:val="none" w:sz="0" w:space="0" w:color="auto"/>
        <w:right w:val="none" w:sz="0" w:space="0" w:color="auto"/>
      </w:divBdr>
    </w:div>
    <w:div w:id="1446002080">
      <w:bodyDiv w:val="1"/>
      <w:marLeft w:val="0"/>
      <w:marRight w:val="0"/>
      <w:marTop w:val="0"/>
      <w:marBottom w:val="0"/>
      <w:divBdr>
        <w:top w:val="none" w:sz="0" w:space="0" w:color="auto"/>
        <w:left w:val="none" w:sz="0" w:space="0" w:color="auto"/>
        <w:bottom w:val="none" w:sz="0" w:space="0" w:color="auto"/>
        <w:right w:val="none" w:sz="0" w:space="0" w:color="auto"/>
      </w:divBdr>
    </w:div>
    <w:div w:id="1453863748">
      <w:bodyDiv w:val="1"/>
      <w:marLeft w:val="0"/>
      <w:marRight w:val="0"/>
      <w:marTop w:val="0"/>
      <w:marBottom w:val="0"/>
      <w:divBdr>
        <w:top w:val="none" w:sz="0" w:space="0" w:color="auto"/>
        <w:left w:val="none" w:sz="0" w:space="0" w:color="auto"/>
        <w:bottom w:val="none" w:sz="0" w:space="0" w:color="auto"/>
        <w:right w:val="none" w:sz="0" w:space="0" w:color="auto"/>
      </w:divBdr>
    </w:div>
    <w:div w:id="1494099357">
      <w:bodyDiv w:val="1"/>
      <w:marLeft w:val="0"/>
      <w:marRight w:val="0"/>
      <w:marTop w:val="0"/>
      <w:marBottom w:val="0"/>
      <w:divBdr>
        <w:top w:val="none" w:sz="0" w:space="0" w:color="auto"/>
        <w:left w:val="none" w:sz="0" w:space="0" w:color="auto"/>
        <w:bottom w:val="none" w:sz="0" w:space="0" w:color="auto"/>
        <w:right w:val="none" w:sz="0" w:space="0" w:color="auto"/>
      </w:divBdr>
    </w:div>
    <w:div w:id="1579515032">
      <w:bodyDiv w:val="1"/>
      <w:marLeft w:val="0"/>
      <w:marRight w:val="0"/>
      <w:marTop w:val="0"/>
      <w:marBottom w:val="0"/>
      <w:divBdr>
        <w:top w:val="none" w:sz="0" w:space="0" w:color="auto"/>
        <w:left w:val="none" w:sz="0" w:space="0" w:color="auto"/>
        <w:bottom w:val="none" w:sz="0" w:space="0" w:color="auto"/>
        <w:right w:val="none" w:sz="0" w:space="0" w:color="auto"/>
      </w:divBdr>
    </w:div>
    <w:div w:id="1595436505">
      <w:bodyDiv w:val="1"/>
      <w:marLeft w:val="0"/>
      <w:marRight w:val="0"/>
      <w:marTop w:val="0"/>
      <w:marBottom w:val="0"/>
      <w:divBdr>
        <w:top w:val="none" w:sz="0" w:space="0" w:color="auto"/>
        <w:left w:val="none" w:sz="0" w:space="0" w:color="auto"/>
        <w:bottom w:val="none" w:sz="0" w:space="0" w:color="auto"/>
        <w:right w:val="none" w:sz="0" w:space="0" w:color="auto"/>
      </w:divBdr>
    </w:div>
    <w:div w:id="1616979927">
      <w:bodyDiv w:val="1"/>
      <w:marLeft w:val="0"/>
      <w:marRight w:val="0"/>
      <w:marTop w:val="0"/>
      <w:marBottom w:val="0"/>
      <w:divBdr>
        <w:top w:val="none" w:sz="0" w:space="0" w:color="auto"/>
        <w:left w:val="none" w:sz="0" w:space="0" w:color="auto"/>
        <w:bottom w:val="none" w:sz="0" w:space="0" w:color="auto"/>
        <w:right w:val="none" w:sz="0" w:space="0" w:color="auto"/>
      </w:divBdr>
    </w:div>
    <w:div w:id="1697081181">
      <w:bodyDiv w:val="1"/>
      <w:marLeft w:val="0"/>
      <w:marRight w:val="0"/>
      <w:marTop w:val="0"/>
      <w:marBottom w:val="0"/>
      <w:divBdr>
        <w:top w:val="none" w:sz="0" w:space="0" w:color="auto"/>
        <w:left w:val="none" w:sz="0" w:space="0" w:color="auto"/>
        <w:bottom w:val="none" w:sz="0" w:space="0" w:color="auto"/>
        <w:right w:val="none" w:sz="0" w:space="0" w:color="auto"/>
      </w:divBdr>
    </w:div>
    <w:div w:id="1754619384">
      <w:bodyDiv w:val="1"/>
      <w:marLeft w:val="0"/>
      <w:marRight w:val="0"/>
      <w:marTop w:val="0"/>
      <w:marBottom w:val="0"/>
      <w:divBdr>
        <w:top w:val="none" w:sz="0" w:space="0" w:color="auto"/>
        <w:left w:val="none" w:sz="0" w:space="0" w:color="auto"/>
        <w:bottom w:val="none" w:sz="0" w:space="0" w:color="auto"/>
        <w:right w:val="none" w:sz="0" w:space="0" w:color="auto"/>
      </w:divBdr>
    </w:div>
    <w:div w:id="1842815613">
      <w:bodyDiv w:val="1"/>
      <w:marLeft w:val="0"/>
      <w:marRight w:val="0"/>
      <w:marTop w:val="0"/>
      <w:marBottom w:val="0"/>
      <w:divBdr>
        <w:top w:val="none" w:sz="0" w:space="0" w:color="auto"/>
        <w:left w:val="none" w:sz="0" w:space="0" w:color="auto"/>
        <w:bottom w:val="none" w:sz="0" w:space="0" w:color="auto"/>
        <w:right w:val="none" w:sz="0" w:space="0" w:color="auto"/>
      </w:divBdr>
    </w:div>
    <w:div w:id="1923444338">
      <w:bodyDiv w:val="1"/>
      <w:marLeft w:val="0"/>
      <w:marRight w:val="0"/>
      <w:marTop w:val="0"/>
      <w:marBottom w:val="0"/>
      <w:divBdr>
        <w:top w:val="none" w:sz="0" w:space="0" w:color="auto"/>
        <w:left w:val="none" w:sz="0" w:space="0" w:color="auto"/>
        <w:bottom w:val="none" w:sz="0" w:space="0" w:color="auto"/>
        <w:right w:val="none" w:sz="0" w:space="0" w:color="auto"/>
      </w:divBdr>
    </w:div>
    <w:div w:id="21003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ci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775F-36C9-4C86-B762-7E2532E1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20</Pages>
  <Words>7762</Words>
  <Characters>44249</Characters>
  <Application>Microsoft Office Word</Application>
  <DocSecurity>0</DocSecurity>
  <Lines>368</Lines>
  <Paragraphs>103</Paragraphs>
  <ScaleCrop>false</ScaleCrop>
  <HeadingPairs>
    <vt:vector size="2" baseType="variant">
      <vt:variant>
        <vt:lpstr>Título</vt:lpstr>
      </vt:variant>
      <vt:variant>
        <vt:i4>1</vt:i4>
      </vt:variant>
    </vt:vector>
  </HeadingPairs>
  <TitlesOfParts>
    <vt:vector size="1" baseType="lpstr">
      <vt:lpstr/>
    </vt:vector>
  </TitlesOfParts>
  <Company>ABE</Company>
  <LinksUpToDate>false</LinksUpToDate>
  <CharactersWithSpaces>51908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 Fontanella</dc:creator>
  <cp:keywords/>
  <cp:lastModifiedBy>ABE</cp:lastModifiedBy>
  <cp:revision>115</cp:revision>
  <cp:lastPrinted>2015-10-26T13:57:00Z</cp:lastPrinted>
  <dcterms:created xsi:type="dcterms:W3CDTF">2016-01-26T17:29:00Z</dcterms:created>
  <dcterms:modified xsi:type="dcterms:W3CDTF">2016-02-09T10:51:00Z</dcterms:modified>
</cp:coreProperties>
</file>