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AD" w:rsidRPr="005E7513" w:rsidRDefault="002134AD" w:rsidP="002134AD">
      <w:pPr>
        <w:pStyle w:val="Textoindependiente21"/>
        <w:suppressAutoHyphens w:val="0"/>
        <w:rPr>
          <w:szCs w:val="22"/>
          <w:lang w:eastAsia="es-ES"/>
        </w:rPr>
      </w:pPr>
      <w:r w:rsidRPr="005E7513">
        <w:rPr>
          <w:szCs w:val="22"/>
          <w:lang w:eastAsia="es-ES"/>
        </w:rPr>
        <w:t>ref. 11.181011</w:t>
      </w:r>
    </w:p>
    <w:p w:rsidR="002134AD" w:rsidRPr="005E7513" w:rsidRDefault="002134AD" w:rsidP="002134AD">
      <w:pPr>
        <w:pStyle w:val="Textoindependiente21"/>
        <w:suppressAutoHyphens w:val="0"/>
        <w:rPr>
          <w:szCs w:val="22"/>
          <w:lang w:eastAsia="es-ES"/>
        </w:rPr>
      </w:pPr>
    </w:p>
    <w:p w:rsidR="002134AD" w:rsidRPr="005E7513" w:rsidRDefault="002134AD" w:rsidP="002134AD">
      <w:pPr>
        <w:pStyle w:val="Textoindependiente"/>
        <w:rPr>
          <w:sz w:val="22"/>
          <w:szCs w:val="22"/>
          <w:lang w:eastAsia="es-ES"/>
        </w:rPr>
      </w:pPr>
      <w:r w:rsidRPr="005E7513">
        <w:rPr>
          <w:sz w:val="22"/>
          <w:szCs w:val="22"/>
        </w:rPr>
        <w:t>ESBORRANY</w:t>
      </w:r>
    </w:p>
    <w:p w:rsidR="002134AD" w:rsidRPr="005E7513" w:rsidRDefault="002134AD" w:rsidP="002134AD">
      <w:pPr>
        <w:pStyle w:val="Ttulo1"/>
        <w:spacing w:line="240" w:lineRule="auto"/>
        <w:ind w:left="0" w:right="0" w:firstLine="0"/>
      </w:pPr>
      <w:r w:rsidRPr="005E7513">
        <w:t>ACTA DE LA SESSIÓ</w:t>
      </w:r>
      <w:r w:rsidR="00624D0D" w:rsidRPr="005E7513">
        <w:t xml:space="preserve"> EXTRA</w:t>
      </w:r>
      <w:r w:rsidRPr="005E7513">
        <w:t xml:space="preserve">ORDINÀRIA DEL PLE DE L´AJUNTAMENT DE LA BISBAL D´EMPORDÀ </w:t>
      </w:r>
    </w:p>
    <w:p w:rsidR="002134AD" w:rsidRPr="005E7513" w:rsidRDefault="002134AD" w:rsidP="002134AD">
      <w:pPr>
        <w:jc w:val="both"/>
        <w:rPr>
          <w:bCs/>
        </w:rPr>
      </w:pPr>
    </w:p>
    <w:p w:rsidR="002134AD" w:rsidRPr="005E7513" w:rsidRDefault="002134AD" w:rsidP="002134AD">
      <w:pPr>
        <w:jc w:val="both"/>
        <w:rPr>
          <w:bCs/>
        </w:rPr>
      </w:pPr>
    </w:p>
    <w:p w:rsidR="002134AD" w:rsidRPr="005E7513" w:rsidRDefault="002134AD" w:rsidP="002134AD">
      <w:pPr>
        <w:pStyle w:val="Ttulo3"/>
        <w:ind w:left="0"/>
        <w:rPr>
          <w:szCs w:val="22"/>
          <w:lang w:val="ca-ES"/>
        </w:rPr>
      </w:pPr>
      <w:r w:rsidRPr="005E7513">
        <w:rPr>
          <w:szCs w:val="22"/>
          <w:lang w:val="ca-ES"/>
        </w:rPr>
        <w:t>IDENTIFICACIÓ DE LA REUNIÓ</w:t>
      </w:r>
    </w:p>
    <w:p w:rsidR="002134AD" w:rsidRPr="005E7513" w:rsidRDefault="002134AD" w:rsidP="002134AD">
      <w:pPr>
        <w:jc w:val="both"/>
      </w:pPr>
    </w:p>
    <w:p w:rsidR="002134AD" w:rsidRPr="005E7513" w:rsidRDefault="00624D0D" w:rsidP="002134AD">
      <w:pPr>
        <w:suppressAutoHyphens/>
        <w:jc w:val="both"/>
        <w:rPr>
          <w:spacing w:val="-3"/>
        </w:rPr>
      </w:pPr>
      <w:r w:rsidRPr="005E7513">
        <w:rPr>
          <w:spacing w:val="-3"/>
        </w:rPr>
        <w:t>Núm. de la sessió:</w:t>
      </w:r>
      <w:r w:rsidRPr="005E7513">
        <w:rPr>
          <w:spacing w:val="-3"/>
        </w:rPr>
        <w:tab/>
      </w:r>
      <w:r w:rsidRPr="005E7513">
        <w:rPr>
          <w:spacing w:val="-3"/>
        </w:rPr>
        <w:tab/>
        <w:t>11</w:t>
      </w:r>
      <w:r w:rsidR="002134AD" w:rsidRPr="005E7513">
        <w:rPr>
          <w:spacing w:val="-3"/>
        </w:rPr>
        <w:t>/2011</w:t>
      </w:r>
    </w:p>
    <w:p w:rsidR="002134AD" w:rsidRPr="005E7513" w:rsidRDefault="002134AD" w:rsidP="002134AD">
      <w:pPr>
        <w:suppressAutoHyphens/>
        <w:jc w:val="both"/>
        <w:rPr>
          <w:spacing w:val="-3"/>
        </w:rPr>
      </w:pPr>
      <w:r w:rsidRPr="005E7513">
        <w:rPr>
          <w:spacing w:val="-3"/>
        </w:rPr>
        <w:t xml:space="preserve">Data:  </w:t>
      </w:r>
      <w:r w:rsidRPr="005E7513">
        <w:rPr>
          <w:spacing w:val="-3"/>
        </w:rPr>
        <w:tab/>
      </w:r>
      <w:r w:rsidRPr="005E7513">
        <w:rPr>
          <w:spacing w:val="-3"/>
        </w:rPr>
        <w:tab/>
      </w:r>
      <w:r w:rsidRPr="005E7513">
        <w:rPr>
          <w:spacing w:val="-3"/>
        </w:rPr>
        <w:tab/>
      </w:r>
      <w:r w:rsidRPr="005E7513">
        <w:rPr>
          <w:spacing w:val="-3"/>
        </w:rPr>
        <w:tab/>
      </w:r>
      <w:r w:rsidR="00624D0D" w:rsidRPr="005E7513">
        <w:rPr>
          <w:spacing w:val="-3"/>
        </w:rPr>
        <w:t>18</w:t>
      </w:r>
      <w:r w:rsidRPr="005E7513">
        <w:rPr>
          <w:spacing w:val="-3"/>
        </w:rPr>
        <w:t>.</w:t>
      </w:r>
      <w:r w:rsidR="00624D0D" w:rsidRPr="005E7513">
        <w:rPr>
          <w:spacing w:val="-3"/>
        </w:rPr>
        <w:t>10</w:t>
      </w:r>
      <w:r w:rsidRPr="005E7513">
        <w:rPr>
          <w:spacing w:val="-3"/>
        </w:rPr>
        <w:t>.2011</w:t>
      </w:r>
    </w:p>
    <w:p w:rsidR="002134AD" w:rsidRPr="005E7513" w:rsidRDefault="002134AD" w:rsidP="002134AD">
      <w:pPr>
        <w:suppressAutoHyphens/>
        <w:jc w:val="both"/>
        <w:rPr>
          <w:spacing w:val="-3"/>
        </w:rPr>
      </w:pPr>
      <w:r w:rsidRPr="005E7513">
        <w:rPr>
          <w:spacing w:val="-3"/>
        </w:rPr>
        <w:t>H</w:t>
      </w:r>
      <w:r w:rsidR="00407407">
        <w:rPr>
          <w:spacing w:val="-3"/>
        </w:rPr>
        <w:t xml:space="preserve">ora d’inici:  </w:t>
      </w:r>
      <w:r w:rsidR="00407407">
        <w:rPr>
          <w:spacing w:val="-3"/>
        </w:rPr>
        <w:tab/>
      </w:r>
      <w:r w:rsidR="00407407">
        <w:rPr>
          <w:spacing w:val="-3"/>
        </w:rPr>
        <w:tab/>
      </w:r>
      <w:r w:rsidR="00407407">
        <w:rPr>
          <w:spacing w:val="-3"/>
        </w:rPr>
        <w:tab/>
        <w:t>20,10 h.</w:t>
      </w:r>
    </w:p>
    <w:p w:rsidR="002134AD" w:rsidRPr="00407407" w:rsidRDefault="002134AD" w:rsidP="002134AD">
      <w:pPr>
        <w:suppressAutoHyphens/>
        <w:jc w:val="both"/>
        <w:rPr>
          <w:color w:val="000000" w:themeColor="text1"/>
          <w:spacing w:val="-3"/>
        </w:rPr>
      </w:pPr>
      <w:r w:rsidRPr="005E7513">
        <w:rPr>
          <w:spacing w:val="-3"/>
        </w:rPr>
        <w:t xml:space="preserve">Hora d’acabament:  </w:t>
      </w:r>
      <w:r w:rsidRPr="005E7513">
        <w:rPr>
          <w:spacing w:val="-3"/>
        </w:rPr>
        <w:tab/>
      </w:r>
      <w:r w:rsidR="00407407">
        <w:rPr>
          <w:color w:val="FF0000"/>
          <w:spacing w:val="-3"/>
        </w:rPr>
        <w:tab/>
      </w:r>
      <w:r w:rsidR="00407407">
        <w:rPr>
          <w:color w:val="000000" w:themeColor="text1"/>
          <w:spacing w:val="-3"/>
        </w:rPr>
        <w:t>20,50</w:t>
      </w:r>
    </w:p>
    <w:p w:rsidR="002134AD" w:rsidRPr="005E7513" w:rsidRDefault="002134AD" w:rsidP="002134AD">
      <w:pPr>
        <w:suppressAutoHyphens/>
        <w:jc w:val="both"/>
        <w:rPr>
          <w:spacing w:val="-3"/>
        </w:rPr>
      </w:pPr>
      <w:r w:rsidRPr="005E7513">
        <w:rPr>
          <w:spacing w:val="-3"/>
        </w:rPr>
        <w:t xml:space="preserve">Lloc: </w:t>
      </w:r>
      <w:r w:rsidRPr="005E7513">
        <w:rPr>
          <w:spacing w:val="-3"/>
        </w:rPr>
        <w:tab/>
      </w:r>
      <w:r w:rsidRPr="005E7513">
        <w:rPr>
          <w:spacing w:val="-3"/>
        </w:rPr>
        <w:tab/>
      </w:r>
      <w:r w:rsidRPr="005E7513">
        <w:rPr>
          <w:spacing w:val="-3"/>
        </w:rPr>
        <w:tab/>
      </w:r>
      <w:r w:rsidRPr="005E7513">
        <w:rPr>
          <w:spacing w:val="-3"/>
        </w:rPr>
        <w:tab/>
        <w:t>Sala de sessions de la Casa Consistorial</w:t>
      </w:r>
    </w:p>
    <w:p w:rsidR="002134AD" w:rsidRPr="005E7513" w:rsidRDefault="002134AD" w:rsidP="002134AD">
      <w:pPr>
        <w:suppressAutoHyphens/>
        <w:jc w:val="both"/>
        <w:rPr>
          <w:spacing w:val="-3"/>
        </w:rPr>
      </w:pPr>
    </w:p>
    <w:p w:rsidR="002134AD" w:rsidRPr="005E7513" w:rsidRDefault="002134AD" w:rsidP="002134AD">
      <w:pPr>
        <w:pStyle w:val="Textoindependiente"/>
        <w:rPr>
          <w:sz w:val="22"/>
          <w:szCs w:val="22"/>
        </w:rPr>
      </w:pPr>
      <w:r w:rsidRPr="005E7513">
        <w:rPr>
          <w:sz w:val="22"/>
          <w:szCs w:val="22"/>
        </w:rPr>
        <w:t>PRESIDEIX</w:t>
      </w:r>
    </w:p>
    <w:p w:rsidR="002134AD" w:rsidRPr="005E7513" w:rsidRDefault="002134AD" w:rsidP="002134AD">
      <w:pPr>
        <w:pStyle w:val="Textoindependiente"/>
        <w:rPr>
          <w:b w:val="0"/>
          <w:bCs w:val="0"/>
          <w:color w:val="auto"/>
          <w:sz w:val="22"/>
          <w:szCs w:val="22"/>
        </w:rPr>
      </w:pPr>
      <w:r w:rsidRPr="005E7513">
        <w:rPr>
          <w:b w:val="0"/>
          <w:bCs w:val="0"/>
          <w:color w:val="auto"/>
          <w:sz w:val="22"/>
          <w:szCs w:val="22"/>
        </w:rPr>
        <w:t xml:space="preserve">Lluís </w:t>
      </w:r>
      <w:proofErr w:type="spellStart"/>
      <w:r w:rsidRPr="005E7513">
        <w:rPr>
          <w:b w:val="0"/>
          <w:bCs w:val="0"/>
          <w:color w:val="auto"/>
          <w:sz w:val="22"/>
          <w:szCs w:val="22"/>
        </w:rPr>
        <w:t>Sais</w:t>
      </w:r>
      <w:proofErr w:type="spellEnd"/>
      <w:r w:rsidRPr="005E7513">
        <w:rPr>
          <w:b w:val="0"/>
          <w:bCs w:val="0"/>
          <w:color w:val="auto"/>
          <w:sz w:val="22"/>
          <w:szCs w:val="22"/>
        </w:rPr>
        <w:t xml:space="preserve"> i Puigdemont</w:t>
      </w:r>
    </w:p>
    <w:p w:rsidR="002134AD" w:rsidRPr="005E7513" w:rsidRDefault="002134AD" w:rsidP="002134AD">
      <w:pPr>
        <w:pStyle w:val="Textoindependiente"/>
        <w:rPr>
          <w:b w:val="0"/>
          <w:bCs w:val="0"/>
          <w:color w:val="auto"/>
          <w:sz w:val="22"/>
          <w:szCs w:val="22"/>
        </w:rPr>
      </w:pPr>
    </w:p>
    <w:p w:rsidR="002134AD" w:rsidRPr="005E7513" w:rsidRDefault="002134AD" w:rsidP="002134AD">
      <w:pPr>
        <w:pStyle w:val="Textoindependiente"/>
        <w:rPr>
          <w:color w:val="auto"/>
          <w:sz w:val="22"/>
          <w:szCs w:val="22"/>
        </w:rPr>
      </w:pPr>
      <w:r w:rsidRPr="005E7513">
        <w:rPr>
          <w:color w:val="auto"/>
          <w:sz w:val="22"/>
          <w:szCs w:val="22"/>
        </w:rPr>
        <w:t>ASSISTENTS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>Carme Vall i Clara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>Àngel Planas i Sabater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 xml:space="preserve">Gemma Pascual </w:t>
      </w:r>
      <w:proofErr w:type="spellStart"/>
      <w:r w:rsidRPr="005E7513">
        <w:rPr>
          <w:color w:val="auto"/>
          <w:spacing w:val="-3"/>
        </w:rPr>
        <w:t>Fabrellas</w:t>
      </w:r>
      <w:proofErr w:type="spellEnd"/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 xml:space="preserve">Victor </w:t>
      </w:r>
      <w:proofErr w:type="spellStart"/>
      <w:r w:rsidRPr="005E7513">
        <w:rPr>
          <w:color w:val="auto"/>
          <w:spacing w:val="-3"/>
        </w:rPr>
        <w:t>Muriana</w:t>
      </w:r>
      <w:proofErr w:type="spellEnd"/>
      <w:r w:rsidRPr="005E7513">
        <w:rPr>
          <w:color w:val="auto"/>
          <w:spacing w:val="-3"/>
        </w:rPr>
        <w:t xml:space="preserve"> Pedrosa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 xml:space="preserve">Josep M. </w:t>
      </w:r>
      <w:proofErr w:type="spellStart"/>
      <w:r w:rsidRPr="005E7513">
        <w:rPr>
          <w:color w:val="auto"/>
          <w:spacing w:val="-3"/>
        </w:rPr>
        <w:t>Gou</w:t>
      </w:r>
      <w:proofErr w:type="spellEnd"/>
      <w:r w:rsidRPr="005E7513">
        <w:rPr>
          <w:color w:val="auto"/>
          <w:spacing w:val="-3"/>
        </w:rPr>
        <w:t xml:space="preserve"> i  Saló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zCs w:val="22"/>
        </w:rPr>
        <w:t>Oscar Aparicio i Pedrosa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 xml:space="preserve">Marta Carol </w:t>
      </w:r>
      <w:proofErr w:type="spellStart"/>
      <w:r w:rsidRPr="005E7513">
        <w:rPr>
          <w:color w:val="auto"/>
          <w:spacing w:val="-3"/>
          <w:szCs w:val="22"/>
          <w:lang w:eastAsia="es-ES"/>
        </w:rPr>
        <w:t>Geronès</w:t>
      </w:r>
      <w:proofErr w:type="spellEnd"/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>Eva Bassó Puig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 xml:space="preserve">Carles </w:t>
      </w:r>
      <w:proofErr w:type="spellStart"/>
      <w:r w:rsidRPr="005E7513">
        <w:rPr>
          <w:color w:val="auto"/>
          <w:spacing w:val="-3"/>
          <w:szCs w:val="22"/>
          <w:lang w:eastAsia="es-ES"/>
        </w:rPr>
        <w:t>Sanjosé</w:t>
      </w:r>
      <w:proofErr w:type="spellEnd"/>
      <w:r w:rsidRPr="005E7513">
        <w:rPr>
          <w:color w:val="auto"/>
          <w:spacing w:val="-3"/>
          <w:szCs w:val="22"/>
          <w:lang w:eastAsia="es-ES"/>
        </w:rPr>
        <w:t xml:space="preserve"> Bosch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 xml:space="preserve">Jordi </w:t>
      </w:r>
      <w:proofErr w:type="spellStart"/>
      <w:r w:rsidRPr="005E7513">
        <w:rPr>
          <w:color w:val="auto"/>
          <w:spacing w:val="-3"/>
          <w:szCs w:val="22"/>
          <w:lang w:eastAsia="es-ES"/>
        </w:rPr>
        <w:t>Gasull</w:t>
      </w:r>
      <w:proofErr w:type="spellEnd"/>
      <w:r w:rsidRPr="005E7513">
        <w:rPr>
          <w:color w:val="auto"/>
          <w:spacing w:val="-3"/>
          <w:szCs w:val="22"/>
          <w:lang w:eastAsia="es-ES"/>
        </w:rPr>
        <w:t xml:space="preserve"> Pujol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>Albert Pacheco Planas</w:t>
      </w:r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 xml:space="preserve">Núria Anglada i  </w:t>
      </w:r>
      <w:proofErr w:type="spellStart"/>
      <w:r w:rsidRPr="005E7513">
        <w:rPr>
          <w:color w:val="auto"/>
          <w:spacing w:val="-3"/>
          <w:szCs w:val="22"/>
          <w:lang w:eastAsia="es-ES"/>
        </w:rPr>
        <w:t>Casamajor</w:t>
      </w:r>
      <w:proofErr w:type="spellEnd"/>
    </w:p>
    <w:p w:rsidR="002134AD" w:rsidRPr="005E7513" w:rsidRDefault="002134AD" w:rsidP="002134AD">
      <w:pPr>
        <w:pStyle w:val="Textoindependiente21"/>
        <w:rPr>
          <w:color w:val="auto"/>
          <w:spacing w:val="-3"/>
          <w:szCs w:val="22"/>
          <w:lang w:eastAsia="es-ES"/>
        </w:rPr>
      </w:pPr>
      <w:r w:rsidRPr="005E7513">
        <w:rPr>
          <w:color w:val="auto"/>
          <w:spacing w:val="-3"/>
          <w:szCs w:val="22"/>
          <w:lang w:eastAsia="es-ES"/>
        </w:rPr>
        <w:t>Xavier Font Galí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  <w:lang w:eastAsia="es-ES"/>
        </w:rPr>
      </w:pPr>
      <w:r w:rsidRPr="005E7513">
        <w:rPr>
          <w:color w:val="auto"/>
          <w:spacing w:val="-3"/>
        </w:rPr>
        <w:t xml:space="preserve">Xavier </w:t>
      </w:r>
      <w:proofErr w:type="spellStart"/>
      <w:r w:rsidRPr="005E7513">
        <w:rPr>
          <w:color w:val="auto"/>
          <w:spacing w:val="-3"/>
        </w:rPr>
        <w:t>Dilmé</w:t>
      </w:r>
      <w:proofErr w:type="spellEnd"/>
      <w:r w:rsidRPr="005E7513">
        <w:rPr>
          <w:color w:val="auto"/>
          <w:spacing w:val="-3"/>
        </w:rPr>
        <w:t xml:space="preserve"> i </w:t>
      </w:r>
      <w:proofErr w:type="spellStart"/>
      <w:r w:rsidRPr="005E7513">
        <w:rPr>
          <w:color w:val="auto"/>
          <w:spacing w:val="-3"/>
        </w:rPr>
        <w:t>Vert</w:t>
      </w:r>
      <w:proofErr w:type="spellEnd"/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>Pere Teixidor Hernández</w:t>
      </w:r>
    </w:p>
    <w:p w:rsidR="002134AD" w:rsidRPr="005E7513" w:rsidRDefault="002134AD" w:rsidP="002134AD">
      <w:pPr>
        <w:suppressAutoHyphens/>
        <w:jc w:val="both"/>
        <w:rPr>
          <w:color w:val="auto"/>
          <w:spacing w:val="-3"/>
        </w:rPr>
      </w:pPr>
      <w:r w:rsidRPr="005E7513">
        <w:rPr>
          <w:color w:val="auto"/>
          <w:spacing w:val="-3"/>
        </w:rPr>
        <w:t xml:space="preserve">Andrés Cano </w:t>
      </w:r>
      <w:proofErr w:type="spellStart"/>
      <w:r w:rsidRPr="005E7513">
        <w:rPr>
          <w:color w:val="auto"/>
          <w:spacing w:val="-3"/>
        </w:rPr>
        <w:t>Bonillo</w:t>
      </w:r>
      <w:proofErr w:type="spellEnd"/>
    </w:p>
    <w:p w:rsidR="002134AD" w:rsidRPr="005E7513" w:rsidRDefault="002134AD" w:rsidP="002134AD">
      <w:pPr>
        <w:suppressAutoHyphens/>
        <w:jc w:val="both"/>
        <w:rPr>
          <w:b/>
          <w:color w:val="auto"/>
          <w:spacing w:val="-3"/>
          <w:lang w:eastAsia="es-ES"/>
        </w:rPr>
      </w:pPr>
      <w:r w:rsidRPr="005E7513">
        <w:rPr>
          <w:b/>
          <w:color w:val="auto"/>
          <w:spacing w:val="-3"/>
        </w:rPr>
        <w:t xml:space="preserve">Secretari </w:t>
      </w:r>
    </w:p>
    <w:p w:rsidR="002134AD" w:rsidRPr="005E7513" w:rsidRDefault="002134AD" w:rsidP="002134AD">
      <w:pPr>
        <w:suppressAutoHyphens/>
        <w:jc w:val="both"/>
        <w:rPr>
          <w:bCs/>
          <w:color w:val="auto"/>
          <w:spacing w:val="-3"/>
        </w:rPr>
      </w:pPr>
      <w:r w:rsidRPr="005E7513">
        <w:rPr>
          <w:color w:val="auto"/>
          <w:spacing w:val="-3"/>
        </w:rPr>
        <w:t>Pere Serrano Martin</w:t>
      </w:r>
    </w:p>
    <w:p w:rsidR="002134AD" w:rsidRPr="005E7513" w:rsidRDefault="002134AD" w:rsidP="002134AD">
      <w:pPr>
        <w:suppressAutoHyphens/>
        <w:jc w:val="both"/>
        <w:rPr>
          <w:b/>
          <w:bCs/>
          <w:color w:val="auto"/>
          <w:spacing w:val="-3"/>
        </w:rPr>
      </w:pPr>
      <w:r w:rsidRPr="005E7513">
        <w:rPr>
          <w:b/>
          <w:bCs/>
          <w:color w:val="auto"/>
          <w:spacing w:val="-3"/>
        </w:rPr>
        <w:t>Interventora</w:t>
      </w:r>
    </w:p>
    <w:p w:rsidR="002134AD" w:rsidRPr="005E7513" w:rsidRDefault="002134AD" w:rsidP="002134AD">
      <w:pPr>
        <w:pStyle w:val="Piedepgina"/>
        <w:tabs>
          <w:tab w:val="left" w:pos="708"/>
        </w:tabs>
        <w:jc w:val="both"/>
        <w:rPr>
          <w:color w:val="auto"/>
        </w:rPr>
      </w:pPr>
      <w:r w:rsidRPr="005E7513">
        <w:rPr>
          <w:color w:val="auto"/>
        </w:rPr>
        <w:t xml:space="preserve">Marta Dalmau </w:t>
      </w:r>
      <w:proofErr w:type="spellStart"/>
      <w:r w:rsidRPr="005E7513">
        <w:rPr>
          <w:color w:val="auto"/>
        </w:rPr>
        <w:t>Palom</w:t>
      </w:r>
      <w:proofErr w:type="spellEnd"/>
    </w:p>
    <w:p w:rsidR="002134AD" w:rsidRPr="005E7513" w:rsidRDefault="002134AD" w:rsidP="002134AD">
      <w:pPr>
        <w:pStyle w:val="Piedepgina"/>
        <w:tabs>
          <w:tab w:val="left" w:pos="708"/>
        </w:tabs>
        <w:jc w:val="both"/>
      </w:pPr>
    </w:p>
    <w:p w:rsidR="002134AD" w:rsidRPr="005E7513" w:rsidRDefault="002134AD" w:rsidP="002134AD">
      <w:pPr>
        <w:pStyle w:val="Ttulo8"/>
        <w:spacing w:before="0" w:after="0"/>
        <w:jc w:val="both"/>
        <w:rPr>
          <w:b/>
          <w:i w:val="0"/>
        </w:rPr>
      </w:pPr>
      <w:r w:rsidRPr="005E7513">
        <w:rPr>
          <w:b/>
          <w:i w:val="0"/>
        </w:rPr>
        <w:t>ORDRE DEL DIA</w:t>
      </w:r>
    </w:p>
    <w:p w:rsidR="002134AD" w:rsidRPr="005E7513" w:rsidRDefault="002134AD" w:rsidP="002134AD">
      <w:pPr>
        <w:jc w:val="both"/>
        <w:rPr>
          <w:bCs/>
        </w:rPr>
      </w:pPr>
    </w:p>
    <w:p w:rsidR="00624D0D" w:rsidRPr="005E7513" w:rsidRDefault="00624D0D" w:rsidP="00624D0D">
      <w:pPr>
        <w:ind w:left="684"/>
        <w:rPr>
          <w:bCs/>
        </w:rPr>
      </w:pPr>
      <w:r w:rsidRPr="005E7513">
        <w:rPr>
          <w:bCs/>
        </w:rPr>
        <w:t>Primer.-  Aprovació del compte general de l´Ajuntament i del Patronat municipal d´esports exercici 2010</w:t>
      </w:r>
    </w:p>
    <w:p w:rsidR="00624D0D" w:rsidRPr="005E7513" w:rsidRDefault="00624D0D" w:rsidP="00624D0D">
      <w:pPr>
        <w:ind w:left="684" w:firstLine="708"/>
      </w:pPr>
    </w:p>
    <w:p w:rsidR="00624D0D" w:rsidRPr="005E7513" w:rsidRDefault="00624D0D" w:rsidP="00624D0D">
      <w:pPr>
        <w:ind w:firstLine="684"/>
        <w:jc w:val="both"/>
      </w:pPr>
      <w:r w:rsidRPr="005E7513">
        <w:t>Segon .- Aprovació inicial del pressupost  general de l´exercici 2011</w:t>
      </w:r>
    </w:p>
    <w:p w:rsidR="00624D0D" w:rsidRPr="005E7513" w:rsidRDefault="00624D0D" w:rsidP="00624D0D">
      <w:pPr>
        <w:jc w:val="both"/>
      </w:pPr>
    </w:p>
    <w:p w:rsidR="002134AD" w:rsidRPr="005E7513" w:rsidRDefault="002134AD" w:rsidP="002134AD">
      <w:pPr>
        <w:jc w:val="both"/>
        <w:rPr>
          <w:bCs/>
        </w:rPr>
      </w:pPr>
    </w:p>
    <w:p w:rsidR="002134AD" w:rsidRPr="005E7513" w:rsidRDefault="002134AD" w:rsidP="002134AD">
      <w:pPr>
        <w:jc w:val="both"/>
        <w:rPr>
          <w:b/>
          <w:bCs/>
        </w:rPr>
      </w:pPr>
      <w:r w:rsidRPr="005E7513">
        <w:rPr>
          <w:b/>
          <w:bCs/>
        </w:rPr>
        <w:t>DESENVOLUPAMENT DE LA SESSIÓ I ACORDS:</w:t>
      </w:r>
    </w:p>
    <w:p w:rsidR="002134AD" w:rsidRPr="005E7513" w:rsidRDefault="002134AD" w:rsidP="002134AD">
      <w:pPr>
        <w:jc w:val="both"/>
        <w:rPr>
          <w:bCs/>
        </w:rPr>
      </w:pPr>
    </w:p>
    <w:p w:rsidR="005E7513" w:rsidRPr="005E7513" w:rsidRDefault="005E7513" w:rsidP="005E7513">
      <w:pPr>
        <w:jc w:val="both"/>
        <w:rPr>
          <w:b/>
          <w:bCs/>
        </w:rPr>
      </w:pPr>
    </w:p>
    <w:p w:rsidR="005E7513" w:rsidRPr="005E7513" w:rsidRDefault="005E7513" w:rsidP="005E7513">
      <w:pPr>
        <w:rPr>
          <w:b/>
          <w:bCs/>
        </w:rPr>
      </w:pPr>
      <w:r w:rsidRPr="005E7513">
        <w:rPr>
          <w:b/>
          <w:bCs/>
        </w:rPr>
        <w:t>1.- Aprovació del compte general de l´Ajuntament i del Patronat municipal d´esports exercici 2010</w:t>
      </w:r>
    </w:p>
    <w:p w:rsidR="005E7513" w:rsidRPr="005E7513" w:rsidRDefault="005E7513" w:rsidP="005E7513">
      <w:pPr>
        <w:ind w:left="684" w:firstLine="708"/>
        <w:rPr>
          <w:b/>
        </w:rPr>
      </w:pPr>
    </w:p>
    <w:p w:rsidR="005E7513" w:rsidRPr="005E7513" w:rsidRDefault="005E7513" w:rsidP="005E7513">
      <w:pPr>
        <w:tabs>
          <w:tab w:val="left" w:pos="8448"/>
        </w:tabs>
        <w:spacing w:line="360" w:lineRule="auto"/>
        <w:ind w:left="-24" w:right="9" w:firstLine="720"/>
        <w:jc w:val="center"/>
      </w:pPr>
    </w:p>
    <w:p w:rsidR="005E7513" w:rsidRDefault="005E7513" w:rsidP="005E7513">
      <w:pPr>
        <w:tabs>
          <w:tab w:val="left" w:pos="8448"/>
        </w:tabs>
        <w:jc w:val="both"/>
      </w:pPr>
      <w:r w:rsidRPr="005E7513">
        <w:lastRenderedPageBreak/>
        <w:t>Atès que en compliment d’allò que preveu l’article 116 de la Llei 7/1985, de 2 d’abril reguladora de les Bases de Règim Local, de l’article 212 del TRLRHL i de l’article 101 del DL 2/2003, la Comissió Especial de Comptes ha de procedir a l’examen del Compte General de l’Ajuntament de la Bisbal d’Empordà i del Patronat Municipal d’Esports de l’exercici 2010.</w:t>
      </w:r>
    </w:p>
    <w:p w:rsidR="005E7513" w:rsidRPr="005E7513" w:rsidRDefault="005E7513" w:rsidP="005E7513">
      <w:pPr>
        <w:tabs>
          <w:tab w:val="left" w:pos="8448"/>
        </w:tabs>
        <w:jc w:val="both"/>
      </w:pPr>
    </w:p>
    <w:p w:rsidR="005E7513" w:rsidRDefault="005E7513" w:rsidP="005E7513">
      <w:pPr>
        <w:tabs>
          <w:tab w:val="left" w:pos="8448"/>
        </w:tabs>
        <w:jc w:val="both"/>
      </w:pPr>
      <w:r w:rsidRPr="005E7513">
        <w:t xml:space="preserve">Atès que la Comissió Especial de Comptes es va reunir el passat dia 7 de setembre de 2011 i va informar favorablement el Compte General de 2010 acordant alhora que s’exposés al públic durant el termini legalment establert. </w:t>
      </w:r>
    </w:p>
    <w:p w:rsidR="005E7513" w:rsidRDefault="005E7513" w:rsidP="005E7513">
      <w:pPr>
        <w:tabs>
          <w:tab w:val="left" w:pos="8448"/>
        </w:tabs>
        <w:jc w:val="both"/>
      </w:pPr>
    </w:p>
    <w:p w:rsidR="005E7513" w:rsidRDefault="005E7513" w:rsidP="005E7513">
      <w:pPr>
        <w:tabs>
          <w:tab w:val="left" w:pos="8448"/>
        </w:tabs>
        <w:jc w:val="both"/>
      </w:pPr>
      <w:r w:rsidRPr="005E7513">
        <w:t xml:space="preserve">Atès que transcorregut el termini citat anteriorment, s’hi ha presentat una al·legació per part del Sr. Òscar Aparicio Pedrosa en data 5 d’octubre de 2011 com a Portaveu del  Grup Municipal PSC. </w:t>
      </w:r>
    </w:p>
    <w:p w:rsidR="005E7513" w:rsidRDefault="005E7513" w:rsidP="005E7513">
      <w:pPr>
        <w:tabs>
          <w:tab w:val="left" w:pos="8448"/>
        </w:tabs>
        <w:jc w:val="both"/>
      </w:pPr>
    </w:p>
    <w:p w:rsidR="005E7513" w:rsidRDefault="005E7513" w:rsidP="005E7513">
      <w:pPr>
        <w:tabs>
          <w:tab w:val="left" w:pos="8448"/>
        </w:tabs>
        <w:jc w:val="both"/>
      </w:pPr>
      <w:r w:rsidRPr="005E7513">
        <w:t xml:space="preserve">Atès que la Comissió Especial de Comptes s’ha tornat a reunir el dia 17 d’octubre de 2011 desestimant les al·legacions presentades i informant favorablement el Compte General de la Corporació de l’exercici 2010, </w:t>
      </w:r>
    </w:p>
    <w:p w:rsidR="005E7513" w:rsidRDefault="005E7513" w:rsidP="005E7513">
      <w:pPr>
        <w:tabs>
          <w:tab w:val="left" w:pos="8448"/>
        </w:tabs>
        <w:jc w:val="both"/>
      </w:pPr>
    </w:p>
    <w:p w:rsidR="005E7513" w:rsidRPr="005E7513" w:rsidRDefault="00E51B86" w:rsidP="00BB0A22">
      <w:pPr>
        <w:tabs>
          <w:tab w:val="left" w:pos="8448"/>
        </w:tabs>
        <w:jc w:val="both"/>
      </w:pPr>
      <w:r>
        <w:t xml:space="preserve">El Ple municipal ACORDA </w:t>
      </w:r>
      <w:r w:rsidR="005E7513">
        <w:t xml:space="preserve">amb </w:t>
      </w:r>
      <w:r w:rsidR="00BB0A22">
        <w:t>9</w:t>
      </w:r>
      <w:r w:rsidR="005E7513">
        <w:t xml:space="preserve"> vots a favor (ESQUERRA; CIU) </w:t>
      </w:r>
      <w:r w:rsidR="00234D0F">
        <w:t xml:space="preserve">6 vots en contra (PSC) i </w:t>
      </w:r>
      <w:r w:rsidR="00BB0A22">
        <w:t>2</w:t>
      </w:r>
      <w:r w:rsidR="00234D0F">
        <w:t xml:space="preserve"> abstenci</w:t>
      </w:r>
      <w:r w:rsidR="00BB0A22">
        <w:t>ons</w:t>
      </w:r>
      <w:r w:rsidR="00234D0F">
        <w:t xml:space="preserve"> (ICV-</w:t>
      </w:r>
      <w:proofErr w:type="spellStart"/>
      <w:r w:rsidR="00234D0F">
        <w:t>EuiA</w:t>
      </w:r>
      <w:proofErr w:type="spellEnd"/>
      <w:r w:rsidR="00BB0A22">
        <w:t xml:space="preserve"> i PPC</w:t>
      </w:r>
      <w:bookmarkStart w:id="0" w:name="_GoBack"/>
      <w:bookmarkEnd w:id="0"/>
      <w:r w:rsidR="00234D0F">
        <w:t>) :</w:t>
      </w:r>
    </w:p>
    <w:p w:rsidR="005E7513" w:rsidRPr="005E7513" w:rsidRDefault="005E7513" w:rsidP="005E7513">
      <w:pPr>
        <w:tabs>
          <w:tab w:val="left" w:pos="8448"/>
        </w:tabs>
        <w:jc w:val="both"/>
      </w:pPr>
    </w:p>
    <w:p w:rsidR="005E7513" w:rsidRPr="005E7513" w:rsidRDefault="005E7513" w:rsidP="005E7513">
      <w:pPr>
        <w:pStyle w:val="Ttulo"/>
        <w:jc w:val="both"/>
        <w:rPr>
          <w:rFonts w:ascii="Arial" w:hAnsi="Arial" w:cs="Arial"/>
          <w:b w:val="0"/>
          <w:bCs/>
          <w:szCs w:val="22"/>
          <w:lang w:val="ca-ES"/>
        </w:rPr>
      </w:pPr>
      <w:r w:rsidRPr="005E7513">
        <w:rPr>
          <w:rFonts w:ascii="Arial" w:hAnsi="Arial" w:cs="Arial"/>
          <w:b w:val="0"/>
          <w:iCs/>
          <w:szCs w:val="22"/>
          <w:u w:val="single"/>
          <w:lang w:val="ca-ES"/>
        </w:rPr>
        <w:t>PRIMER.</w:t>
      </w:r>
      <w:r w:rsidRPr="005E7513">
        <w:rPr>
          <w:rFonts w:ascii="Arial" w:hAnsi="Arial" w:cs="Arial"/>
          <w:b w:val="0"/>
          <w:bCs/>
          <w:iCs/>
          <w:szCs w:val="22"/>
          <w:lang w:val="ca-ES"/>
        </w:rPr>
        <w:t xml:space="preserve"> DESESTIMAR íntegrament les al·legacions presentades pel Sr. Òscar Aparicio Pedrosa en data 5 d’octubre de 2011 i com a Portaveu del Grup Municipal PSC</w:t>
      </w:r>
      <w:r w:rsidRPr="005E7513">
        <w:rPr>
          <w:rFonts w:ascii="Arial" w:hAnsi="Arial" w:cs="Arial"/>
          <w:b w:val="0"/>
          <w:bCs/>
          <w:szCs w:val="22"/>
          <w:lang w:val="ca-ES"/>
        </w:rPr>
        <w:t xml:space="preserve"> en relació amb l’expedient d’aprovació del Compte General. </w:t>
      </w:r>
    </w:p>
    <w:p w:rsidR="005E7513" w:rsidRPr="005E7513" w:rsidRDefault="005E7513" w:rsidP="005E7513">
      <w:pPr>
        <w:jc w:val="both"/>
      </w:pPr>
    </w:p>
    <w:p w:rsidR="005E7513" w:rsidRPr="005E7513" w:rsidRDefault="005E7513" w:rsidP="005E7513">
      <w:pPr>
        <w:widowControl w:val="0"/>
        <w:suppressAutoHyphens/>
        <w:jc w:val="both"/>
      </w:pPr>
      <w:r w:rsidRPr="005E7513">
        <w:rPr>
          <w:bCs/>
          <w:u w:val="single"/>
        </w:rPr>
        <w:t>SEGON.</w:t>
      </w:r>
      <w:r w:rsidRPr="005E7513">
        <w:t xml:space="preserve"> APROVAR el Compte General de l’exercici 2010 de l’Ajuntament de la Bisbal d’Empordà i del Patronat Municipal d’Esports.</w:t>
      </w:r>
    </w:p>
    <w:p w:rsidR="005E7513" w:rsidRPr="005E7513" w:rsidRDefault="005E7513" w:rsidP="005E7513">
      <w:pPr>
        <w:widowControl w:val="0"/>
        <w:suppressAutoHyphens/>
        <w:jc w:val="both"/>
      </w:pPr>
    </w:p>
    <w:p w:rsidR="005E7513" w:rsidRPr="005E7513" w:rsidRDefault="005E7513" w:rsidP="005E7513">
      <w:pPr>
        <w:tabs>
          <w:tab w:val="left" w:pos="8448"/>
        </w:tabs>
        <w:jc w:val="both"/>
      </w:pPr>
      <w:r w:rsidRPr="005E7513">
        <w:rPr>
          <w:bCs/>
          <w:u w:val="single"/>
        </w:rPr>
        <w:t>TERCER.</w:t>
      </w:r>
      <w:r w:rsidRPr="005E7513">
        <w:t xml:space="preserve"> RENDIR el Compte General així aprovat i tota la documentació que l’integra a la fiscalització de la Sindicatura de Comptes de Catalunya, tal i com s’estableix en l’article 212.3 del text refós de la Llei reguladora de les hisendes locals aprovat pel Reial decret legislatiu 2/2004, de 5 de març</w:t>
      </w:r>
    </w:p>
    <w:p w:rsidR="005E7513" w:rsidRPr="005E7513" w:rsidRDefault="005E7513" w:rsidP="005E7513">
      <w:pPr>
        <w:ind w:left="684" w:firstLine="708"/>
      </w:pPr>
    </w:p>
    <w:p w:rsidR="005E7513" w:rsidRPr="005E7513" w:rsidRDefault="005E7513" w:rsidP="005E7513">
      <w:pPr>
        <w:ind w:left="684" w:firstLine="708"/>
      </w:pPr>
    </w:p>
    <w:p w:rsidR="005E7513" w:rsidRPr="00234D0F" w:rsidRDefault="005E7513" w:rsidP="005E7513">
      <w:pPr>
        <w:rPr>
          <w:b/>
        </w:rPr>
      </w:pPr>
      <w:r w:rsidRPr="00234D0F">
        <w:rPr>
          <w:b/>
        </w:rPr>
        <w:t>2.- Aprovació inicial del pressupost  general</w:t>
      </w:r>
    </w:p>
    <w:p w:rsidR="005E7513" w:rsidRPr="005E7513" w:rsidRDefault="005E7513" w:rsidP="005E7513"/>
    <w:p w:rsid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Vist el projecte de Pressupost general de l’Ajuntament de la Bisbal d’Empordà per a l'exercici de 2011 i l'expedient instruït a l'efecte, que s'acompanya de les preceptives Bases d'execució, el qual figura integrat pel propi de la Corporació i el del seu organisme autònom Patronat Municipal d’Esports.</w:t>
      </w:r>
    </w:p>
    <w:p w:rsidR="00234D0F" w:rsidRPr="005E7513" w:rsidRDefault="00234D0F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Vist també la Plantilla de Personal de l’Ajuntament per a l’exercici 2011.</w:t>
      </w:r>
    </w:p>
    <w:p w:rsidR="00234D0F" w:rsidRPr="005E7513" w:rsidRDefault="00234D0F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Atès que el procés per a la seva formació ha respectat la tramitació exigida pel Reial decret legislatiu 2/2004, de 5 de març, pel qual s’aprova el Text refós de la Llei reguladora de les hisendes locals.</w:t>
      </w:r>
    </w:p>
    <w:p w:rsidR="00234D0F" w:rsidRPr="005E7513" w:rsidRDefault="00234D0F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Vist l’informe d’Intervenció núm. 62/2011  i 63/2011 data 14 d’octubre de 2011, i vist el dictamen favorable emès per la Comissió d’Hisenda de data 17 d’octubre de 2011</w:t>
      </w:r>
      <w:r w:rsidR="00234D0F">
        <w:rPr>
          <w:lang w:eastAsia="es-ES_tradnl"/>
        </w:rPr>
        <w:t xml:space="preserve">, </w:t>
      </w:r>
    </w:p>
    <w:p w:rsidR="00EE30D3" w:rsidRDefault="00EE30D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E30D3" w:rsidRPr="005E7513" w:rsidRDefault="00EE30D3" w:rsidP="005E7513">
      <w:pPr>
        <w:autoSpaceDE w:val="0"/>
        <w:autoSpaceDN w:val="0"/>
        <w:adjustRightInd w:val="0"/>
        <w:jc w:val="both"/>
        <w:rPr>
          <w:lang w:eastAsia="es-ES_tradnl"/>
        </w:rPr>
      </w:pPr>
      <w:r>
        <w:rPr>
          <w:lang w:eastAsia="es-ES_tradnl"/>
        </w:rPr>
        <w:t>El ple municipal, amb 8 vots en contra (PSC; ICV-EUiA; PPC); 3 abstencions (CIU) i 6 vots a favor, DESESTIMA la següent proposta :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lastRenderedPageBreak/>
        <w:t>PRIMER.- APROVAR INICIALMENT el pressupost general de l’Ajuntament de la Bisbal d’Empordà per a l’exercici 2011, que inclou tant el pressupost de la pròpia Corporació com el del seu organisme autònom Patronat Municipal d’Esports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tbl>
      <w:tblPr>
        <w:tblW w:w="991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1482"/>
        <w:gridCol w:w="1206"/>
        <w:gridCol w:w="2369"/>
        <w:gridCol w:w="1521"/>
        <w:gridCol w:w="2520"/>
      </w:tblGrid>
      <w:tr w:rsidR="005E7513" w:rsidRPr="005E7513" w:rsidTr="005E7513">
        <w:trPr>
          <w:trHeight w:val="240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Cs w:val="18"/>
              </w:rPr>
            </w:pPr>
            <w:r w:rsidRPr="005E7513">
              <w:rPr>
                <w:szCs w:val="18"/>
              </w:rPr>
              <w:t>PRESSUPOST DE DESPESES 2011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Cs w:val="18"/>
              </w:rPr>
            </w:pP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AJUNTAMENT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PATRONAT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TOTAL ABANS CONSOLIDACIÓ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ELIMINACIÓ CONSOLIDACIO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TOTAL DESPRES CONSOLIDACIÓ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5.940.000,00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232.000,00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6.172.000,00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6.172.000,00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2.874.100,00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158.625,00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3.032.725,00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3.032.725,00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274.000,00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11.000,00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285.000,00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637.900,00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637.900,00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377.900,00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633.000,00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633.000,00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633.000,00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TOTAL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10.359.000,00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401.625,00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10.760.625,00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260.000,00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10.500.625,00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</w:tr>
      <w:tr w:rsidR="005E7513" w:rsidRPr="005E7513" w:rsidTr="005E7513">
        <w:trPr>
          <w:trHeight w:val="240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 xml:space="preserve">PRESSUPOST D’INGRESSOS 2011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AJUNTAMENT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PATRONAT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 xml:space="preserve">TOTAL ABANS CONSOLIDACIÓ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ELIMINACIÓ</w:t>
            </w:r>
          </w:p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CONSOLIDACIO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center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TOTAL DESPRÉS CONSOLIDACIÓ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3.484.800,00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3.484.800,00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3.484.800,00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105.000,00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105.000,00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3.332.200,00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146.000,00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3.478.200,00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3.478.200,00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3.315.000,00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268.500,00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3.583.500,00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260.000,00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3.323.500,00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Capítol 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122.000,00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122.000,00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122.000,00</w:t>
            </w:r>
          </w:p>
        </w:tc>
      </w:tr>
      <w:tr w:rsidR="005E7513" w:rsidRPr="005E7513" w:rsidTr="005E7513">
        <w:trPr>
          <w:trHeight w:val="2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TOTAL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10.359.000,00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414.500,00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10.773.500,00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 260.000,00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13" w:rsidRPr="005E7513" w:rsidRDefault="005E7513" w:rsidP="005E7513">
            <w:pPr>
              <w:jc w:val="right"/>
              <w:rPr>
                <w:sz w:val="18"/>
                <w:szCs w:val="18"/>
              </w:rPr>
            </w:pPr>
            <w:r w:rsidRPr="005E7513">
              <w:rPr>
                <w:sz w:val="18"/>
                <w:szCs w:val="18"/>
              </w:rPr>
              <w:t>10.513.500,00</w:t>
            </w:r>
          </w:p>
        </w:tc>
      </w:tr>
    </w:tbl>
    <w:p w:rsidR="005E7513" w:rsidRPr="005E7513" w:rsidRDefault="005E7513" w:rsidP="005E7513">
      <w:pPr>
        <w:autoSpaceDE w:val="0"/>
        <w:autoSpaceDN w:val="0"/>
        <w:adjustRightInd w:val="0"/>
        <w:jc w:val="both"/>
        <w:rPr>
          <w:sz w:val="18"/>
          <w:szCs w:val="18"/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SEGON.- APROVAR les Bases d’Execució del Pressupost per l’exercici 2011.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TERCER.- APROVAR la Plantilla de Personal de la Corporació per a l’exercici 2011.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QUART.- SOTMETRE l'expedient a informació pública per un termini de quinze dies hàbils, mitjançant un edicte que es publicarà en el BOP de Girona i en el tauler d’anuncis, de conformitat amb el que disposa l'article 169.1 del Reial decret legislatiu 2/2004, de 5 de març, pel qual s’aprova el Text refós de la llei reguladora de les hisendes locals.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CINQUÈ.- El Pressupost s’entendrà aprovat definitivament si no s’hi formula cap al·legació o reclamació en el termini d’exposició pública, segons disposa l’article 169.1 del Reial decret legislatiu 2/2004, de 5 de març.</w:t>
      </w:r>
    </w:p>
    <w:p w:rsidR="005E7513" w:rsidRP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Default="005E7513" w:rsidP="005E7513">
      <w:pPr>
        <w:autoSpaceDE w:val="0"/>
        <w:autoSpaceDN w:val="0"/>
        <w:adjustRightInd w:val="0"/>
        <w:jc w:val="both"/>
        <w:rPr>
          <w:lang w:eastAsia="es-ES_tradnl"/>
        </w:rPr>
      </w:pPr>
      <w:r w:rsidRPr="005E7513">
        <w:rPr>
          <w:lang w:eastAsia="es-ES_tradnl"/>
        </w:rPr>
        <w:t>SISÈ.- TRAMETRE un exemplar de l'expedient als òrgans competents de l'Estat i de la Generalitat de Catalunya, una vegada aprovat definitivament el Pressupost.</w:t>
      </w:r>
    </w:p>
    <w:p w:rsidR="00234D0F" w:rsidRDefault="00234D0F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E51B86" w:rsidRPr="005E7513" w:rsidRDefault="00E51B86" w:rsidP="005E7513">
      <w:pPr>
        <w:autoSpaceDE w:val="0"/>
        <w:autoSpaceDN w:val="0"/>
        <w:adjustRightInd w:val="0"/>
        <w:jc w:val="both"/>
        <w:rPr>
          <w:lang w:eastAsia="es-ES_tradnl"/>
        </w:rPr>
      </w:pPr>
    </w:p>
    <w:p w:rsidR="005E7513" w:rsidRPr="005E7513" w:rsidRDefault="00F34F74" w:rsidP="005E7513">
      <w:r>
        <w:t>I, sense altres assumptes a tractar, el president aixeca la sessió, de la qual com a secretari estenc aquesta acta.</w:t>
      </w:r>
    </w:p>
    <w:sectPr w:rsidR="005E7513" w:rsidRPr="005E7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AD"/>
    <w:rsid w:val="002134AD"/>
    <w:rsid w:val="00234D0F"/>
    <w:rsid w:val="00407407"/>
    <w:rsid w:val="005E7513"/>
    <w:rsid w:val="00624D0D"/>
    <w:rsid w:val="00767046"/>
    <w:rsid w:val="00A86E33"/>
    <w:rsid w:val="00BB0A22"/>
    <w:rsid w:val="00E51B86"/>
    <w:rsid w:val="00EE30D3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lors"/>
    <w:qFormat/>
    <w:rsid w:val="002134AD"/>
    <w:pPr>
      <w:spacing w:after="0" w:line="240" w:lineRule="auto"/>
    </w:pPr>
    <w:rPr>
      <w:rFonts w:ascii="Arial" w:eastAsia="Times New Roman" w:hAnsi="Arial" w:cs="Arial"/>
      <w:color w:val="00000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134AD"/>
    <w:pPr>
      <w:keepNext/>
      <w:snapToGrid w:val="0"/>
      <w:spacing w:line="360" w:lineRule="auto"/>
      <w:ind w:left="408" w:right="-23" w:hanging="432"/>
      <w:jc w:val="both"/>
      <w:outlineLvl w:val="0"/>
    </w:pPr>
    <w:rPr>
      <w:b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34AD"/>
    <w:pPr>
      <w:keepNext/>
      <w:tabs>
        <w:tab w:val="left" w:pos="3544"/>
      </w:tabs>
      <w:ind w:left="708"/>
      <w:jc w:val="both"/>
      <w:outlineLvl w:val="2"/>
    </w:pPr>
    <w:rPr>
      <w:b/>
      <w:bCs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34AD"/>
    <w:pPr>
      <w:keepNext/>
      <w:jc w:val="center"/>
      <w:outlineLvl w:val="4"/>
    </w:pPr>
    <w:rPr>
      <w:b/>
      <w:bCs/>
      <w:u w:val="single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34A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34AD"/>
    <w:rPr>
      <w:rFonts w:ascii="Arial" w:eastAsia="Times New Roman" w:hAnsi="Arial" w:cs="Arial"/>
      <w:b/>
      <w:color w:val="00000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34AD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34AD"/>
    <w:rPr>
      <w:rFonts w:ascii="Arial" w:eastAsia="Times New Roman" w:hAnsi="Arial" w:cs="Arial"/>
      <w:b/>
      <w:bCs/>
      <w:color w:val="00000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34AD"/>
    <w:rPr>
      <w:rFonts w:ascii="Arial" w:eastAsia="Times New Roman" w:hAnsi="Arial" w:cs="Arial"/>
      <w:i/>
      <w:iCs/>
      <w:color w:val="000000"/>
      <w:lang w:val="ca-ES"/>
    </w:rPr>
  </w:style>
  <w:style w:type="paragraph" w:styleId="Piedepgina">
    <w:name w:val="footer"/>
    <w:basedOn w:val="Normal"/>
    <w:link w:val="PiedepginaCar"/>
    <w:semiHidden/>
    <w:unhideWhenUsed/>
    <w:rsid w:val="00213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134AD"/>
    <w:rPr>
      <w:rFonts w:ascii="Arial" w:eastAsia="Times New Roman" w:hAnsi="Arial" w:cs="Arial"/>
      <w:color w:val="000000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134AD"/>
    <w:pPr>
      <w:jc w:val="both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34AD"/>
    <w:rPr>
      <w:rFonts w:ascii="Arial" w:eastAsia="Times New Roman" w:hAnsi="Arial" w:cs="Arial"/>
      <w:b/>
      <w:bCs/>
      <w:color w:val="000000"/>
      <w:sz w:val="20"/>
      <w:szCs w:val="20"/>
      <w:lang w:val="ca-ES"/>
    </w:rPr>
  </w:style>
  <w:style w:type="paragraph" w:customStyle="1" w:styleId="Textoindependiente21">
    <w:name w:val="Texto independiente 21"/>
    <w:basedOn w:val="Normal"/>
    <w:rsid w:val="002134AD"/>
    <w:pPr>
      <w:suppressAutoHyphens/>
      <w:jc w:val="both"/>
    </w:pPr>
    <w:rPr>
      <w:szCs w:val="20"/>
      <w:lang w:eastAsia="ar-SA"/>
    </w:rPr>
  </w:style>
  <w:style w:type="paragraph" w:styleId="Ttulo">
    <w:name w:val="Title"/>
    <w:basedOn w:val="Normal"/>
    <w:link w:val="TtuloCar"/>
    <w:uiPriority w:val="99"/>
    <w:qFormat/>
    <w:rsid w:val="005E7513"/>
    <w:pPr>
      <w:jc w:val="center"/>
    </w:pPr>
    <w:rPr>
      <w:rFonts w:ascii="Arial Narrow" w:hAnsi="Arial Narrow" w:cs="Times New Roman"/>
      <w:b/>
      <w:color w:val="auto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5E7513"/>
    <w:rPr>
      <w:rFonts w:ascii="Arial Narrow" w:eastAsia="Times New Roman" w:hAnsi="Arial Narrow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lors"/>
    <w:qFormat/>
    <w:rsid w:val="002134AD"/>
    <w:pPr>
      <w:spacing w:after="0" w:line="240" w:lineRule="auto"/>
    </w:pPr>
    <w:rPr>
      <w:rFonts w:ascii="Arial" w:eastAsia="Times New Roman" w:hAnsi="Arial" w:cs="Arial"/>
      <w:color w:val="00000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134AD"/>
    <w:pPr>
      <w:keepNext/>
      <w:snapToGrid w:val="0"/>
      <w:spacing w:line="360" w:lineRule="auto"/>
      <w:ind w:left="408" w:right="-23" w:hanging="432"/>
      <w:jc w:val="both"/>
      <w:outlineLvl w:val="0"/>
    </w:pPr>
    <w:rPr>
      <w:b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34AD"/>
    <w:pPr>
      <w:keepNext/>
      <w:tabs>
        <w:tab w:val="left" w:pos="3544"/>
      </w:tabs>
      <w:ind w:left="708"/>
      <w:jc w:val="both"/>
      <w:outlineLvl w:val="2"/>
    </w:pPr>
    <w:rPr>
      <w:b/>
      <w:bCs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34AD"/>
    <w:pPr>
      <w:keepNext/>
      <w:jc w:val="center"/>
      <w:outlineLvl w:val="4"/>
    </w:pPr>
    <w:rPr>
      <w:b/>
      <w:bCs/>
      <w:u w:val="single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34A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34AD"/>
    <w:rPr>
      <w:rFonts w:ascii="Arial" w:eastAsia="Times New Roman" w:hAnsi="Arial" w:cs="Arial"/>
      <w:b/>
      <w:color w:val="00000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34AD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34AD"/>
    <w:rPr>
      <w:rFonts w:ascii="Arial" w:eastAsia="Times New Roman" w:hAnsi="Arial" w:cs="Arial"/>
      <w:b/>
      <w:bCs/>
      <w:color w:val="00000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34AD"/>
    <w:rPr>
      <w:rFonts w:ascii="Arial" w:eastAsia="Times New Roman" w:hAnsi="Arial" w:cs="Arial"/>
      <w:i/>
      <w:iCs/>
      <w:color w:val="000000"/>
      <w:lang w:val="ca-ES"/>
    </w:rPr>
  </w:style>
  <w:style w:type="paragraph" w:styleId="Piedepgina">
    <w:name w:val="footer"/>
    <w:basedOn w:val="Normal"/>
    <w:link w:val="PiedepginaCar"/>
    <w:semiHidden/>
    <w:unhideWhenUsed/>
    <w:rsid w:val="00213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134AD"/>
    <w:rPr>
      <w:rFonts w:ascii="Arial" w:eastAsia="Times New Roman" w:hAnsi="Arial" w:cs="Arial"/>
      <w:color w:val="000000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134AD"/>
    <w:pPr>
      <w:jc w:val="both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34AD"/>
    <w:rPr>
      <w:rFonts w:ascii="Arial" w:eastAsia="Times New Roman" w:hAnsi="Arial" w:cs="Arial"/>
      <w:b/>
      <w:bCs/>
      <w:color w:val="000000"/>
      <w:sz w:val="20"/>
      <w:szCs w:val="20"/>
      <w:lang w:val="ca-ES"/>
    </w:rPr>
  </w:style>
  <w:style w:type="paragraph" w:customStyle="1" w:styleId="Textoindependiente21">
    <w:name w:val="Texto independiente 21"/>
    <w:basedOn w:val="Normal"/>
    <w:rsid w:val="002134AD"/>
    <w:pPr>
      <w:suppressAutoHyphens/>
      <w:jc w:val="both"/>
    </w:pPr>
    <w:rPr>
      <w:szCs w:val="20"/>
      <w:lang w:eastAsia="ar-SA"/>
    </w:rPr>
  </w:style>
  <w:style w:type="paragraph" w:styleId="Ttulo">
    <w:name w:val="Title"/>
    <w:basedOn w:val="Normal"/>
    <w:link w:val="TtuloCar"/>
    <w:uiPriority w:val="99"/>
    <w:qFormat/>
    <w:rsid w:val="005E7513"/>
    <w:pPr>
      <w:jc w:val="center"/>
    </w:pPr>
    <w:rPr>
      <w:rFonts w:ascii="Arial Narrow" w:hAnsi="Arial Narrow" w:cs="Times New Roman"/>
      <w:b/>
      <w:color w:val="auto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5E7513"/>
    <w:rPr>
      <w:rFonts w:ascii="Arial Narrow" w:eastAsia="Times New Roman" w:hAnsi="Arial Narrow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C9AE-2585-4D26-813F-C832BB1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Fontanella</dc:creator>
  <cp:keywords/>
  <dc:description/>
  <cp:lastModifiedBy>Raquel</cp:lastModifiedBy>
  <cp:revision>5</cp:revision>
  <dcterms:created xsi:type="dcterms:W3CDTF">2011-10-19T09:54:00Z</dcterms:created>
  <dcterms:modified xsi:type="dcterms:W3CDTF">2011-10-20T11:30:00Z</dcterms:modified>
</cp:coreProperties>
</file>